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6F89" w:rsidRDefault="005F6F89" w:rsidP="00C276C5">
      <w:pPr>
        <w:spacing w:after="0" w:line="360" w:lineRule="auto"/>
        <w:jc w:val="center"/>
        <w:rPr>
          <w:rFonts w:ascii="Arial" w:hAnsi="Arial" w:cs="Arial"/>
          <w:b/>
          <w:sz w:val="48"/>
          <w:szCs w:val="20"/>
        </w:rPr>
      </w:pPr>
    </w:p>
    <w:p w:rsidR="005F6F89" w:rsidRDefault="005F6F89">
      <w:pPr>
        <w:spacing w:after="200" w:line="276" w:lineRule="auto"/>
        <w:rPr>
          <w:rFonts w:ascii="Arial" w:hAnsi="Arial" w:cs="Arial"/>
          <w:b/>
          <w:sz w:val="48"/>
          <w:szCs w:val="20"/>
        </w:rPr>
      </w:pPr>
    </w:p>
    <w:p w:rsidR="005F6F89" w:rsidRDefault="005F6F89" w:rsidP="005F6F89">
      <w:pPr>
        <w:spacing w:after="200" w:line="276" w:lineRule="auto"/>
        <w:ind w:firstLine="708"/>
        <w:rPr>
          <w:rFonts w:ascii="Arial" w:hAnsi="Arial" w:cs="Arial"/>
          <w:b/>
          <w:sz w:val="48"/>
          <w:szCs w:val="20"/>
        </w:rPr>
      </w:pPr>
    </w:p>
    <w:p w:rsidR="00FB6A5C" w:rsidRDefault="00FB6A5C" w:rsidP="00FB6A5C">
      <w:pPr>
        <w:spacing w:after="200" w:line="276" w:lineRule="auto"/>
        <w:jc w:val="center"/>
        <w:rPr>
          <w:rFonts w:ascii="Arial" w:hAnsi="Arial" w:cs="Arial"/>
          <w:b/>
          <w:bCs/>
          <w:sz w:val="52"/>
        </w:rPr>
      </w:pPr>
    </w:p>
    <w:p w:rsidR="00FB6A5C" w:rsidRDefault="00FB6A5C" w:rsidP="00FB6A5C">
      <w:pPr>
        <w:spacing w:after="200" w:line="276" w:lineRule="auto"/>
        <w:jc w:val="center"/>
        <w:rPr>
          <w:rFonts w:ascii="Arial" w:hAnsi="Arial" w:cs="Arial"/>
          <w:b/>
          <w:bCs/>
          <w:sz w:val="52"/>
        </w:rPr>
      </w:pPr>
    </w:p>
    <w:p w:rsidR="00FB6A5C" w:rsidRDefault="00FB6A5C" w:rsidP="00FB6A5C">
      <w:pPr>
        <w:spacing w:after="200" w:line="276" w:lineRule="auto"/>
        <w:jc w:val="center"/>
        <w:rPr>
          <w:rFonts w:ascii="Arial" w:hAnsi="Arial" w:cs="Arial"/>
          <w:b/>
          <w:bCs/>
          <w:sz w:val="52"/>
        </w:rPr>
      </w:pPr>
    </w:p>
    <w:p w:rsidR="00FB6A5C" w:rsidRDefault="00FB6A5C" w:rsidP="002158B6">
      <w:pPr>
        <w:spacing w:after="200" w:line="276" w:lineRule="auto"/>
        <w:rPr>
          <w:rFonts w:ascii="Arial" w:hAnsi="Arial" w:cs="Arial"/>
          <w:b/>
          <w:bCs/>
          <w:sz w:val="52"/>
        </w:rPr>
      </w:pPr>
    </w:p>
    <w:p w:rsidR="00C276C5" w:rsidRPr="009D0875" w:rsidRDefault="00FB6A5C" w:rsidP="009D0875">
      <w:pPr>
        <w:spacing w:after="200" w:line="276" w:lineRule="auto"/>
        <w:jc w:val="center"/>
        <w:rPr>
          <w:rFonts w:ascii="Arial" w:hAnsi="Arial" w:cs="Arial"/>
          <w:b/>
          <w:bCs/>
          <w:sz w:val="48"/>
          <w:szCs w:val="20"/>
        </w:rPr>
      </w:pPr>
      <w:r w:rsidRPr="00FB6A5C">
        <w:rPr>
          <w:rFonts w:ascii="Arial" w:hAnsi="Arial" w:cs="Arial"/>
          <w:b/>
          <w:bCs/>
          <w:sz w:val="52"/>
        </w:rPr>
        <w:t>ANEXO 14 INSTITUTO ELECTORAL DE QUINTANA ROO</w:t>
      </w:r>
      <w:r w:rsidR="005F6F89" w:rsidRPr="00FB6A5C">
        <w:rPr>
          <w:rFonts w:ascii="Arial" w:hAnsi="Arial" w:cs="Arial"/>
          <w:b/>
          <w:bCs/>
          <w:sz w:val="48"/>
          <w:szCs w:val="20"/>
        </w:rPr>
        <w:br w:type="page"/>
      </w:r>
    </w:p>
    <w:p w:rsidR="00C276C5" w:rsidRDefault="00C276C5" w:rsidP="00C276C5">
      <w:pPr>
        <w:spacing w:after="0" w:line="240" w:lineRule="auto"/>
        <w:jc w:val="center"/>
        <w:rPr>
          <w:rFonts w:ascii="Arial" w:hAnsi="Arial" w:cs="Arial"/>
          <w:b/>
          <w:sz w:val="24"/>
          <w:szCs w:val="24"/>
        </w:rPr>
      </w:pPr>
      <w:r w:rsidRPr="00C276C5">
        <w:rPr>
          <w:rFonts w:ascii="Arial" w:hAnsi="Arial" w:cs="Arial"/>
          <w:b/>
          <w:sz w:val="24"/>
          <w:szCs w:val="24"/>
        </w:rPr>
        <w:lastRenderedPageBreak/>
        <w:t>CONTENIDO</w:t>
      </w:r>
    </w:p>
    <w:p w:rsidR="00C276C5" w:rsidRDefault="00C276C5" w:rsidP="00C276C5">
      <w:pPr>
        <w:spacing w:after="0" w:line="240" w:lineRule="auto"/>
        <w:rPr>
          <w:rFonts w:ascii="Arial" w:hAnsi="Arial" w:cs="Arial"/>
          <w:b/>
          <w:sz w:val="24"/>
          <w:szCs w:val="24"/>
        </w:rPr>
      </w:pPr>
    </w:p>
    <w:p w:rsidR="00C276C5" w:rsidRDefault="00C276C5" w:rsidP="00C276C5">
      <w:pPr>
        <w:spacing w:after="0" w:line="240" w:lineRule="auto"/>
        <w:rPr>
          <w:rFonts w:ascii="Arial" w:hAnsi="Arial" w:cs="Arial"/>
          <w:b/>
          <w:sz w:val="24"/>
          <w:szCs w:val="24"/>
        </w:rPr>
      </w:pPr>
    </w:p>
    <w:p w:rsidR="00C276C5" w:rsidRPr="00E148DA" w:rsidRDefault="00C276C5" w:rsidP="00E148DA">
      <w:pPr>
        <w:pStyle w:val="Prrafodelista"/>
        <w:numPr>
          <w:ilvl w:val="0"/>
          <w:numId w:val="26"/>
        </w:numPr>
        <w:spacing w:after="0" w:line="360" w:lineRule="auto"/>
        <w:rPr>
          <w:rFonts w:ascii="Arial" w:hAnsi="Arial" w:cs="Arial"/>
          <w:b/>
          <w:sz w:val="24"/>
          <w:szCs w:val="24"/>
        </w:rPr>
      </w:pPr>
      <w:r w:rsidRPr="00E148DA">
        <w:rPr>
          <w:rFonts w:ascii="Arial" w:hAnsi="Arial" w:cs="Arial"/>
          <w:b/>
          <w:sz w:val="24"/>
          <w:szCs w:val="24"/>
        </w:rPr>
        <w:t>FUNDAMENTACIÓN</w:t>
      </w:r>
    </w:p>
    <w:p w:rsidR="00DF15C4" w:rsidRDefault="00DF15C4" w:rsidP="00FB4378">
      <w:pPr>
        <w:spacing w:after="0" w:line="360" w:lineRule="auto"/>
        <w:jc w:val="both"/>
        <w:rPr>
          <w:rFonts w:ascii="Arial" w:hAnsi="Arial" w:cs="Arial"/>
        </w:rPr>
      </w:pPr>
    </w:p>
    <w:p w:rsidR="00FB4378" w:rsidRPr="00E052AE" w:rsidRDefault="00FB4378" w:rsidP="00FB4378">
      <w:pPr>
        <w:spacing w:after="0" w:line="360" w:lineRule="auto"/>
        <w:jc w:val="both"/>
        <w:rPr>
          <w:rFonts w:ascii="Arial" w:hAnsi="Arial" w:cs="Arial"/>
        </w:rPr>
      </w:pPr>
      <w:r w:rsidRPr="00E052AE">
        <w:rPr>
          <w:rFonts w:ascii="Arial" w:hAnsi="Arial" w:cs="Arial"/>
        </w:rPr>
        <w:t>La Constitución Política de los Estados Unidos Mexicanos.</w:t>
      </w:r>
    </w:p>
    <w:p w:rsidR="00FB4378" w:rsidRDefault="00FB4378" w:rsidP="00FB4378">
      <w:pPr>
        <w:spacing w:after="0" w:line="360" w:lineRule="auto"/>
        <w:jc w:val="both"/>
        <w:rPr>
          <w:rFonts w:ascii="Arial" w:hAnsi="Arial" w:cs="Arial"/>
        </w:rPr>
      </w:pPr>
      <w:r w:rsidRPr="00E052AE">
        <w:rPr>
          <w:rFonts w:ascii="Arial" w:hAnsi="Arial" w:cs="Arial"/>
        </w:rPr>
        <w:t>La Constitución Política del Estado</w:t>
      </w:r>
      <w:r w:rsidR="000228A4">
        <w:rPr>
          <w:rFonts w:ascii="Arial" w:hAnsi="Arial" w:cs="Arial"/>
        </w:rPr>
        <w:t xml:space="preserve"> Libre y Soberano</w:t>
      </w:r>
      <w:r w:rsidRPr="00E052AE">
        <w:rPr>
          <w:rFonts w:ascii="Arial" w:hAnsi="Arial" w:cs="Arial"/>
        </w:rPr>
        <w:t xml:space="preserve"> de Quintana Roo.</w:t>
      </w:r>
    </w:p>
    <w:p w:rsidR="000228A4" w:rsidRDefault="00FB4378" w:rsidP="00FB4378">
      <w:pPr>
        <w:spacing w:after="0" w:line="360" w:lineRule="auto"/>
        <w:jc w:val="both"/>
        <w:rPr>
          <w:rFonts w:ascii="Arial" w:hAnsi="Arial" w:cs="Arial"/>
        </w:rPr>
      </w:pPr>
      <w:r>
        <w:rPr>
          <w:rFonts w:ascii="Arial" w:hAnsi="Arial" w:cs="Arial"/>
        </w:rPr>
        <w:t xml:space="preserve">Ley </w:t>
      </w:r>
      <w:r w:rsidR="00BF4CF9">
        <w:rPr>
          <w:rFonts w:ascii="Arial" w:hAnsi="Arial" w:cs="Arial"/>
        </w:rPr>
        <w:t xml:space="preserve">General </w:t>
      </w:r>
      <w:r>
        <w:rPr>
          <w:rFonts w:ascii="Arial" w:hAnsi="Arial" w:cs="Arial"/>
        </w:rPr>
        <w:t>de Instituciones y Procedimientos Electorales</w:t>
      </w:r>
      <w:r w:rsidR="000228A4">
        <w:rPr>
          <w:rFonts w:ascii="Arial" w:hAnsi="Arial" w:cs="Arial"/>
        </w:rPr>
        <w:t>.</w:t>
      </w:r>
      <w:r>
        <w:rPr>
          <w:rFonts w:ascii="Arial" w:hAnsi="Arial" w:cs="Arial"/>
        </w:rPr>
        <w:t xml:space="preserve"> </w:t>
      </w:r>
    </w:p>
    <w:p w:rsidR="00FB4378" w:rsidRDefault="00FB4378" w:rsidP="00FB4378">
      <w:pPr>
        <w:spacing w:after="0" w:line="360" w:lineRule="auto"/>
        <w:jc w:val="both"/>
        <w:rPr>
          <w:rFonts w:ascii="Arial" w:hAnsi="Arial" w:cs="Arial"/>
        </w:rPr>
      </w:pPr>
      <w:r>
        <w:rPr>
          <w:rFonts w:ascii="Arial" w:hAnsi="Arial" w:cs="Arial"/>
        </w:rPr>
        <w:t>Ley de Instituciones y Procedimientos Electorales para el Estado de Quintana Roo.</w:t>
      </w:r>
    </w:p>
    <w:p w:rsidR="000228A4" w:rsidRDefault="000228A4" w:rsidP="00FB4378">
      <w:pPr>
        <w:spacing w:after="0" w:line="360" w:lineRule="auto"/>
        <w:jc w:val="both"/>
        <w:rPr>
          <w:rFonts w:ascii="Arial" w:hAnsi="Arial" w:cs="Arial"/>
        </w:rPr>
      </w:pPr>
      <w:r>
        <w:rPr>
          <w:rFonts w:ascii="Arial" w:hAnsi="Arial" w:cs="Arial"/>
        </w:rPr>
        <w:t>Ley de Participación ciudadana del Estado de Quintana Roo.</w:t>
      </w:r>
    </w:p>
    <w:p w:rsidR="000228A4" w:rsidRDefault="000228A4" w:rsidP="00FB4378">
      <w:pPr>
        <w:spacing w:after="0" w:line="360" w:lineRule="auto"/>
        <w:jc w:val="both"/>
        <w:rPr>
          <w:rFonts w:ascii="Arial" w:hAnsi="Arial" w:cs="Arial"/>
        </w:rPr>
      </w:pPr>
      <w:r>
        <w:rPr>
          <w:rFonts w:ascii="Arial" w:hAnsi="Arial" w:cs="Arial"/>
        </w:rPr>
        <w:t>Ley General de acceso de las mujeres a una vida libre de violencia.</w:t>
      </w:r>
    </w:p>
    <w:p w:rsidR="000228A4" w:rsidRDefault="000228A4" w:rsidP="00FB4378">
      <w:pPr>
        <w:spacing w:after="0" w:line="360" w:lineRule="auto"/>
        <w:jc w:val="both"/>
        <w:rPr>
          <w:rFonts w:ascii="Arial" w:hAnsi="Arial" w:cs="Arial"/>
        </w:rPr>
      </w:pPr>
      <w:r>
        <w:rPr>
          <w:rFonts w:ascii="Arial" w:hAnsi="Arial" w:cs="Arial"/>
        </w:rPr>
        <w:t>Ley General de Partidos Políticos.</w:t>
      </w:r>
    </w:p>
    <w:p w:rsidR="00C05C9D" w:rsidRDefault="00C05C9D" w:rsidP="00C05C9D">
      <w:pPr>
        <w:spacing w:after="0" w:line="360" w:lineRule="auto"/>
        <w:jc w:val="both"/>
        <w:rPr>
          <w:rFonts w:ascii="Arial" w:hAnsi="Arial" w:cs="Arial"/>
        </w:rPr>
      </w:pPr>
      <w:r>
        <w:rPr>
          <w:rFonts w:ascii="Arial" w:hAnsi="Arial" w:cs="Arial"/>
        </w:rPr>
        <w:t>Estrategia de Capacitación Electoral del Instituto Nacional Electoral.</w:t>
      </w:r>
    </w:p>
    <w:p w:rsidR="00B404D9" w:rsidRDefault="00B404D9" w:rsidP="00FB4378">
      <w:pPr>
        <w:spacing w:after="0" w:line="360" w:lineRule="auto"/>
        <w:jc w:val="both"/>
        <w:rPr>
          <w:rFonts w:ascii="Arial" w:hAnsi="Arial" w:cs="Arial"/>
        </w:rPr>
      </w:pPr>
      <w:r>
        <w:rPr>
          <w:rFonts w:ascii="Arial" w:hAnsi="Arial" w:cs="Arial"/>
        </w:rPr>
        <w:t>Reglamento para la constitución y registro de agrupaciones políticas.</w:t>
      </w:r>
    </w:p>
    <w:p w:rsidR="00C05C9D" w:rsidRDefault="00C05C9D" w:rsidP="00C05C9D">
      <w:pPr>
        <w:spacing w:after="0" w:line="360" w:lineRule="auto"/>
        <w:jc w:val="both"/>
        <w:rPr>
          <w:rFonts w:ascii="Arial" w:hAnsi="Arial" w:cs="Arial"/>
        </w:rPr>
      </w:pPr>
      <w:r>
        <w:rPr>
          <w:rFonts w:ascii="Arial" w:hAnsi="Arial" w:cs="Arial"/>
        </w:rPr>
        <w:t>Reglamento de Elecciones del Instituto Nacional Electoral.</w:t>
      </w:r>
    </w:p>
    <w:p w:rsidR="00E148DA" w:rsidRDefault="00C05C9D" w:rsidP="00C76182">
      <w:pPr>
        <w:spacing w:after="0" w:line="360" w:lineRule="auto"/>
        <w:jc w:val="both"/>
        <w:rPr>
          <w:rFonts w:ascii="Arial" w:hAnsi="Arial" w:cs="Arial"/>
          <w:sz w:val="24"/>
          <w:szCs w:val="24"/>
        </w:rPr>
      </w:pPr>
      <w:r w:rsidRPr="00262C99">
        <w:rPr>
          <w:rFonts w:ascii="Arial" w:hAnsi="Arial" w:cs="Arial"/>
        </w:rPr>
        <w:t xml:space="preserve">Lineamientos para la designación de las y los </w:t>
      </w:r>
      <w:r w:rsidR="00C76182" w:rsidRPr="00262C99">
        <w:rPr>
          <w:rFonts w:ascii="Arial" w:hAnsi="Arial" w:cs="Arial"/>
        </w:rPr>
        <w:t>consejeros</w:t>
      </w:r>
      <w:r w:rsidRPr="00262C99">
        <w:rPr>
          <w:rFonts w:ascii="Arial" w:hAnsi="Arial" w:cs="Arial"/>
        </w:rPr>
        <w:t xml:space="preserve"> y vocales de los Consejos Mun</w:t>
      </w:r>
      <w:r w:rsidR="00AF7D55" w:rsidRPr="00262C99">
        <w:rPr>
          <w:rFonts w:ascii="Arial" w:hAnsi="Arial" w:cs="Arial"/>
        </w:rPr>
        <w:t>i</w:t>
      </w:r>
      <w:r w:rsidRPr="00262C99">
        <w:rPr>
          <w:rFonts w:ascii="Arial" w:hAnsi="Arial" w:cs="Arial"/>
        </w:rPr>
        <w:t>cipales</w:t>
      </w:r>
      <w:r w:rsidR="00C76182" w:rsidRPr="00262C99">
        <w:rPr>
          <w:rFonts w:ascii="Arial" w:hAnsi="Arial" w:cs="Arial"/>
        </w:rPr>
        <w:t xml:space="preserve"> del Instituto Electoral de Quintana Roo cuyas funciones se ejercerán durante el Proceso Electoral </w:t>
      </w:r>
      <w:r w:rsidR="006F3C5C">
        <w:rPr>
          <w:rFonts w:ascii="Arial" w:hAnsi="Arial" w:cs="Arial"/>
        </w:rPr>
        <w:t>2021-</w:t>
      </w:r>
      <w:r w:rsidR="00C76182" w:rsidRPr="00262C99">
        <w:rPr>
          <w:rFonts w:ascii="Arial" w:hAnsi="Arial" w:cs="Arial"/>
        </w:rPr>
        <w:t>202</w:t>
      </w:r>
      <w:r w:rsidR="003F7D4C" w:rsidRPr="00262C99">
        <w:rPr>
          <w:rFonts w:ascii="Arial" w:hAnsi="Arial" w:cs="Arial"/>
        </w:rPr>
        <w:t>2</w:t>
      </w:r>
      <w:r w:rsidR="00C76182" w:rsidRPr="00262C99">
        <w:rPr>
          <w:rFonts w:ascii="Arial" w:hAnsi="Arial" w:cs="Arial"/>
        </w:rPr>
        <w:t>.</w:t>
      </w:r>
      <w:r w:rsidR="00C76182">
        <w:rPr>
          <w:rFonts w:ascii="Arial" w:hAnsi="Arial" w:cs="Arial"/>
          <w:sz w:val="24"/>
          <w:szCs w:val="24"/>
        </w:rPr>
        <w:tab/>
      </w:r>
    </w:p>
    <w:p w:rsidR="00E148DA" w:rsidRDefault="00E148DA" w:rsidP="00C276C5">
      <w:pPr>
        <w:spacing w:after="0" w:line="240" w:lineRule="auto"/>
        <w:jc w:val="both"/>
        <w:rPr>
          <w:rFonts w:ascii="Arial" w:hAnsi="Arial" w:cs="Arial"/>
          <w:sz w:val="24"/>
          <w:szCs w:val="24"/>
        </w:rPr>
      </w:pPr>
    </w:p>
    <w:p w:rsidR="00E148DA" w:rsidRDefault="00E148DA" w:rsidP="00E148DA">
      <w:pPr>
        <w:pStyle w:val="Prrafodelista"/>
        <w:numPr>
          <w:ilvl w:val="0"/>
          <w:numId w:val="26"/>
        </w:numPr>
        <w:spacing w:after="0" w:line="240" w:lineRule="auto"/>
        <w:jc w:val="both"/>
        <w:rPr>
          <w:rFonts w:ascii="Arial" w:hAnsi="Arial" w:cs="Arial"/>
          <w:b/>
          <w:bCs/>
          <w:sz w:val="24"/>
          <w:szCs w:val="24"/>
        </w:rPr>
      </w:pPr>
      <w:r w:rsidRPr="00E148DA">
        <w:rPr>
          <w:rFonts w:ascii="Arial" w:hAnsi="Arial" w:cs="Arial"/>
          <w:b/>
          <w:bCs/>
          <w:sz w:val="24"/>
          <w:szCs w:val="24"/>
        </w:rPr>
        <w:t>EXPOSICIÓN DE MOTIVOS</w:t>
      </w:r>
    </w:p>
    <w:p w:rsidR="00E148DA" w:rsidRDefault="00E148DA" w:rsidP="00E148DA">
      <w:pPr>
        <w:pStyle w:val="Prrafodelista"/>
        <w:spacing w:after="0" w:line="240" w:lineRule="auto"/>
        <w:jc w:val="both"/>
        <w:rPr>
          <w:rFonts w:ascii="Arial" w:hAnsi="Arial" w:cs="Arial"/>
          <w:b/>
          <w:bCs/>
          <w:sz w:val="24"/>
          <w:szCs w:val="24"/>
        </w:rPr>
      </w:pPr>
    </w:p>
    <w:p w:rsidR="00014E73" w:rsidRPr="00FB4378" w:rsidRDefault="00014E73" w:rsidP="00E148DA">
      <w:pPr>
        <w:spacing w:after="0" w:line="240" w:lineRule="auto"/>
        <w:jc w:val="both"/>
        <w:rPr>
          <w:rFonts w:ascii="Arial" w:hAnsi="Arial" w:cs="Arial"/>
          <w:szCs w:val="24"/>
        </w:rPr>
      </w:pPr>
    </w:p>
    <w:p w:rsidR="0092642B" w:rsidRDefault="0092642B" w:rsidP="0092642B">
      <w:pPr>
        <w:spacing w:after="0" w:line="360" w:lineRule="auto"/>
        <w:jc w:val="both"/>
        <w:rPr>
          <w:rFonts w:ascii="Arial" w:hAnsi="Arial" w:cs="Arial"/>
        </w:rPr>
      </w:pPr>
      <w:r>
        <w:rPr>
          <w:rFonts w:ascii="Arial" w:hAnsi="Arial" w:cs="Arial"/>
        </w:rPr>
        <w:t xml:space="preserve">La planeación, estimación, elaboración, y presentación del presente </w:t>
      </w:r>
      <w:r w:rsidR="00822B61">
        <w:rPr>
          <w:rFonts w:ascii="Arial" w:hAnsi="Arial" w:cs="Arial"/>
        </w:rPr>
        <w:t>P</w:t>
      </w:r>
      <w:r w:rsidRPr="00822B61">
        <w:rPr>
          <w:rFonts w:ascii="Arial" w:hAnsi="Arial" w:cs="Arial"/>
        </w:rPr>
        <w:t>royecto</w:t>
      </w:r>
      <w:r>
        <w:rPr>
          <w:rFonts w:ascii="Arial" w:hAnsi="Arial" w:cs="Arial"/>
        </w:rPr>
        <w:t xml:space="preserve"> de Presupuesto para el ejercicio fiscal 202</w:t>
      </w:r>
      <w:r w:rsidR="00EF155B">
        <w:rPr>
          <w:rFonts w:ascii="Arial" w:hAnsi="Arial" w:cs="Arial"/>
        </w:rPr>
        <w:t>2</w:t>
      </w:r>
      <w:r>
        <w:rPr>
          <w:rFonts w:ascii="Arial" w:hAnsi="Arial" w:cs="Arial"/>
        </w:rPr>
        <w:t xml:space="preserve">, </w:t>
      </w:r>
      <w:r w:rsidRPr="00505EF8">
        <w:rPr>
          <w:rFonts w:ascii="Arial" w:hAnsi="Arial" w:cs="Arial"/>
        </w:rPr>
        <w:t>se realiza en cumplimiento al artículo 23 de la Ley</w:t>
      </w:r>
      <w:r>
        <w:rPr>
          <w:rFonts w:ascii="Arial" w:hAnsi="Arial" w:cs="Arial"/>
        </w:rPr>
        <w:t xml:space="preserve"> de Presupuesto y Gasto Público vigente, así como dando cumplimiento a lo establecido en la Ley General de Contabilidad Gubernamental, la Legislación local, </w:t>
      </w:r>
      <w:r w:rsidRPr="000B6D9F">
        <w:rPr>
          <w:rFonts w:ascii="Arial" w:hAnsi="Arial" w:cs="Arial"/>
        </w:rPr>
        <w:t>la Ley de Disciplina Financiera para las Entidades Federativas y los Municipios,</w:t>
      </w:r>
      <w:r>
        <w:rPr>
          <w:rFonts w:ascii="Arial" w:hAnsi="Arial" w:cs="Arial"/>
        </w:rPr>
        <w:t xml:space="preserve"> y </w:t>
      </w:r>
      <w:r w:rsidR="00AF7D55">
        <w:rPr>
          <w:rFonts w:ascii="Arial" w:hAnsi="Arial" w:cs="Arial"/>
        </w:rPr>
        <w:t>d</w:t>
      </w:r>
      <w:r w:rsidRPr="000B6D9F">
        <w:rPr>
          <w:rFonts w:ascii="Arial" w:hAnsi="Arial" w:cs="Arial"/>
        </w:rPr>
        <w:t xml:space="preserve">isposiciones emitidas por el Consejo Nacional de Armonización </w:t>
      </w:r>
      <w:r w:rsidR="00AF7D55">
        <w:rPr>
          <w:rFonts w:ascii="Arial" w:hAnsi="Arial" w:cs="Arial"/>
        </w:rPr>
        <w:t>C</w:t>
      </w:r>
      <w:r w:rsidRPr="000B6D9F">
        <w:rPr>
          <w:rFonts w:ascii="Arial" w:hAnsi="Arial" w:cs="Arial"/>
        </w:rPr>
        <w:t>ontable (CONAC) en materia de armonización presupuestal y contable</w:t>
      </w:r>
      <w:r>
        <w:rPr>
          <w:rFonts w:ascii="Arial" w:hAnsi="Arial" w:cs="Arial"/>
        </w:rPr>
        <w:t>.</w:t>
      </w:r>
    </w:p>
    <w:p w:rsidR="0092642B" w:rsidRDefault="0092642B" w:rsidP="0092642B">
      <w:pPr>
        <w:spacing w:after="0" w:line="360" w:lineRule="auto"/>
        <w:jc w:val="both"/>
        <w:rPr>
          <w:rFonts w:ascii="Arial" w:hAnsi="Arial" w:cs="Arial"/>
        </w:rPr>
      </w:pPr>
    </w:p>
    <w:p w:rsidR="0092642B" w:rsidRDefault="0092642B" w:rsidP="00E148DA">
      <w:pPr>
        <w:spacing w:after="0" w:line="240" w:lineRule="auto"/>
        <w:jc w:val="both"/>
        <w:rPr>
          <w:rFonts w:ascii="Arial" w:hAnsi="Arial" w:cs="Arial"/>
          <w:szCs w:val="24"/>
        </w:rPr>
      </w:pPr>
    </w:p>
    <w:p w:rsidR="0092642B" w:rsidRDefault="0092642B" w:rsidP="0092642B">
      <w:pPr>
        <w:spacing w:after="0" w:line="360" w:lineRule="auto"/>
        <w:jc w:val="both"/>
        <w:rPr>
          <w:rFonts w:ascii="Arial" w:hAnsi="Arial" w:cs="Arial"/>
        </w:rPr>
      </w:pPr>
      <w:r w:rsidRPr="00F377D6">
        <w:rPr>
          <w:rFonts w:ascii="Arial" w:hAnsi="Arial" w:cs="Arial"/>
        </w:rPr>
        <w:t>Para realizar la estimación de los Egresos se tomó en cuenta los siguientes elementos:</w:t>
      </w:r>
    </w:p>
    <w:p w:rsidR="0092642B" w:rsidRDefault="0092642B" w:rsidP="0092642B">
      <w:pPr>
        <w:spacing w:after="0" w:line="360" w:lineRule="auto"/>
        <w:jc w:val="both"/>
        <w:rPr>
          <w:rFonts w:ascii="Arial" w:hAnsi="Arial" w:cs="Arial"/>
        </w:rPr>
      </w:pPr>
    </w:p>
    <w:p w:rsidR="0092642B" w:rsidRPr="00727FE3" w:rsidRDefault="0092642B" w:rsidP="0092642B">
      <w:pPr>
        <w:pStyle w:val="Prrafodelista"/>
        <w:numPr>
          <w:ilvl w:val="0"/>
          <w:numId w:val="30"/>
        </w:numPr>
        <w:spacing w:after="0" w:line="360" w:lineRule="auto"/>
        <w:jc w:val="both"/>
        <w:rPr>
          <w:rFonts w:ascii="Arial" w:hAnsi="Arial" w:cs="Arial"/>
        </w:rPr>
      </w:pPr>
      <w:r w:rsidRPr="00727FE3">
        <w:rPr>
          <w:rFonts w:ascii="Arial" w:hAnsi="Arial" w:cs="Arial"/>
        </w:rPr>
        <w:t>Presupuesto basado en Resultados.</w:t>
      </w:r>
    </w:p>
    <w:p w:rsidR="0092642B" w:rsidRPr="00727FE3" w:rsidRDefault="0092642B" w:rsidP="0092642B">
      <w:pPr>
        <w:pStyle w:val="Prrafodelista"/>
        <w:numPr>
          <w:ilvl w:val="0"/>
          <w:numId w:val="30"/>
        </w:numPr>
        <w:spacing w:after="0" w:line="360" w:lineRule="auto"/>
        <w:jc w:val="both"/>
        <w:rPr>
          <w:rFonts w:ascii="Arial" w:hAnsi="Arial" w:cs="Arial"/>
        </w:rPr>
      </w:pPr>
      <w:r w:rsidRPr="00727FE3">
        <w:rPr>
          <w:rFonts w:ascii="Arial" w:hAnsi="Arial" w:cs="Arial"/>
        </w:rPr>
        <w:t xml:space="preserve">Programa Institucional de la Cultura Política </w:t>
      </w:r>
      <w:r w:rsidR="00EF155B">
        <w:rPr>
          <w:rFonts w:ascii="Arial" w:hAnsi="Arial" w:cs="Arial"/>
        </w:rPr>
        <w:t xml:space="preserve">y </w:t>
      </w:r>
      <w:r w:rsidRPr="00727FE3">
        <w:rPr>
          <w:rFonts w:ascii="Arial" w:hAnsi="Arial" w:cs="Arial"/>
        </w:rPr>
        <w:t>Democrática.</w:t>
      </w:r>
    </w:p>
    <w:p w:rsidR="0092642B" w:rsidRPr="004C05B2" w:rsidRDefault="0092642B" w:rsidP="0092642B">
      <w:pPr>
        <w:pStyle w:val="Prrafodelista"/>
        <w:numPr>
          <w:ilvl w:val="0"/>
          <w:numId w:val="30"/>
        </w:numPr>
        <w:spacing w:after="0" w:line="360" w:lineRule="auto"/>
        <w:jc w:val="both"/>
        <w:rPr>
          <w:rFonts w:ascii="Arial" w:hAnsi="Arial" w:cs="Arial"/>
        </w:rPr>
      </w:pPr>
      <w:r w:rsidRPr="004C05B2">
        <w:rPr>
          <w:rFonts w:ascii="Arial" w:hAnsi="Arial" w:cs="Arial"/>
        </w:rPr>
        <w:t>La alineación al</w:t>
      </w:r>
      <w:r w:rsidR="00E33E37" w:rsidRPr="004C05B2">
        <w:t xml:space="preserve"> </w:t>
      </w:r>
      <w:r w:rsidR="00E33E37" w:rsidRPr="004C05B2">
        <w:rPr>
          <w:rFonts w:ascii="Arial" w:hAnsi="Arial" w:cs="Arial"/>
        </w:rPr>
        <w:t>Plan Nacional de Desarrollo</w:t>
      </w:r>
      <w:r w:rsidR="00B90992" w:rsidRPr="004C05B2">
        <w:rPr>
          <w:rFonts w:ascii="Arial" w:hAnsi="Arial" w:cs="Arial"/>
        </w:rPr>
        <w:t>,</w:t>
      </w:r>
      <w:r w:rsidR="00E33E37" w:rsidRPr="004C05B2">
        <w:rPr>
          <w:rFonts w:ascii="Arial" w:hAnsi="Arial" w:cs="Arial"/>
        </w:rPr>
        <w:t xml:space="preserve"> agenda 2030, </w:t>
      </w:r>
      <w:r w:rsidR="00B90992" w:rsidRPr="004C05B2">
        <w:rPr>
          <w:rFonts w:ascii="Arial" w:hAnsi="Arial" w:cs="Arial"/>
        </w:rPr>
        <w:t>y</w:t>
      </w:r>
      <w:r w:rsidR="00E33E37" w:rsidRPr="004C05B2">
        <w:rPr>
          <w:rFonts w:ascii="Arial" w:hAnsi="Arial" w:cs="Arial"/>
        </w:rPr>
        <w:t xml:space="preserve"> al Plan Estatal de Desarrollo</w:t>
      </w:r>
      <w:r w:rsidR="00C76182" w:rsidRPr="004C05B2">
        <w:rPr>
          <w:rFonts w:ascii="Arial" w:hAnsi="Arial" w:cs="Arial"/>
        </w:rPr>
        <w:t xml:space="preserve"> 2016-2022</w:t>
      </w:r>
    </w:p>
    <w:p w:rsidR="0092642B" w:rsidRDefault="0092642B" w:rsidP="0092642B">
      <w:pPr>
        <w:spacing w:after="0" w:line="360" w:lineRule="auto"/>
        <w:jc w:val="both"/>
        <w:rPr>
          <w:rFonts w:ascii="Arial" w:hAnsi="Arial" w:cs="Arial"/>
        </w:rPr>
      </w:pPr>
    </w:p>
    <w:p w:rsidR="0092642B" w:rsidRDefault="00DD5C4A" w:rsidP="00DD5C4A">
      <w:pPr>
        <w:tabs>
          <w:tab w:val="left" w:pos="1114"/>
        </w:tabs>
        <w:spacing w:after="0" w:line="360" w:lineRule="auto"/>
        <w:jc w:val="both"/>
        <w:rPr>
          <w:rFonts w:ascii="Arial" w:hAnsi="Arial" w:cs="Arial"/>
        </w:rPr>
      </w:pPr>
      <w:r>
        <w:rPr>
          <w:rFonts w:ascii="Arial" w:hAnsi="Arial" w:cs="Arial"/>
        </w:rPr>
        <w:tab/>
      </w:r>
      <w:r w:rsidR="0092642B">
        <w:rPr>
          <w:rFonts w:ascii="Arial" w:hAnsi="Arial" w:cs="Arial"/>
        </w:rPr>
        <w:t>Así como:</w:t>
      </w:r>
    </w:p>
    <w:p w:rsidR="00566277" w:rsidRPr="00566277" w:rsidRDefault="00566277" w:rsidP="00566277">
      <w:pPr>
        <w:pStyle w:val="Prrafodelista"/>
        <w:numPr>
          <w:ilvl w:val="1"/>
          <w:numId w:val="26"/>
        </w:numPr>
        <w:spacing w:after="0" w:line="240" w:lineRule="auto"/>
        <w:jc w:val="both"/>
        <w:rPr>
          <w:rFonts w:ascii="Arial" w:hAnsi="Arial" w:cs="Arial"/>
          <w:bCs/>
          <w:szCs w:val="24"/>
        </w:rPr>
      </w:pPr>
      <w:r w:rsidRPr="00566277">
        <w:rPr>
          <w:rFonts w:ascii="Arial" w:hAnsi="Arial" w:cs="Arial"/>
          <w:bCs/>
          <w:szCs w:val="24"/>
        </w:rPr>
        <w:t>Serie Histórica 201</w:t>
      </w:r>
      <w:r w:rsidR="00EF155B">
        <w:rPr>
          <w:rFonts w:ascii="Arial" w:hAnsi="Arial" w:cs="Arial"/>
          <w:bCs/>
          <w:szCs w:val="24"/>
        </w:rPr>
        <w:t>6</w:t>
      </w:r>
      <w:r w:rsidRPr="00566277">
        <w:rPr>
          <w:rFonts w:ascii="Arial" w:hAnsi="Arial" w:cs="Arial"/>
          <w:bCs/>
          <w:szCs w:val="24"/>
        </w:rPr>
        <w:t>-20</w:t>
      </w:r>
      <w:r w:rsidR="00AA3631">
        <w:rPr>
          <w:rFonts w:ascii="Arial" w:hAnsi="Arial" w:cs="Arial"/>
          <w:bCs/>
          <w:szCs w:val="24"/>
        </w:rPr>
        <w:t>2</w:t>
      </w:r>
      <w:r w:rsidR="00EF155B">
        <w:rPr>
          <w:rFonts w:ascii="Arial" w:hAnsi="Arial" w:cs="Arial"/>
          <w:bCs/>
          <w:szCs w:val="24"/>
        </w:rPr>
        <w:t>1</w:t>
      </w:r>
      <w:r w:rsidRPr="00566277">
        <w:rPr>
          <w:rFonts w:ascii="Arial" w:hAnsi="Arial" w:cs="Arial"/>
          <w:bCs/>
          <w:szCs w:val="24"/>
        </w:rPr>
        <w:t xml:space="preserve"> del Resultado de los Egresos;</w:t>
      </w:r>
    </w:p>
    <w:p w:rsidR="008360B3" w:rsidRPr="008360B3" w:rsidRDefault="008360B3" w:rsidP="008360B3">
      <w:pPr>
        <w:pStyle w:val="Prrafodelista"/>
        <w:rPr>
          <w:rFonts w:ascii="Arial" w:hAnsi="Arial" w:cs="Arial"/>
          <w:szCs w:val="24"/>
        </w:rPr>
      </w:pPr>
    </w:p>
    <w:tbl>
      <w:tblPr>
        <w:tblW w:w="11057" w:type="dxa"/>
        <w:tblInd w:w="-861" w:type="dxa"/>
        <w:tblCellMar>
          <w:left w:w="70" w:type="dxa"/>
          <w:right w:w="70" w:type="dxa"/>
        </w:tblCellMar>
        <w:tblLook w:val="04A0"/>
      </w:tblPr>
      <w:tblGrid>
        <w:gridCol w:w="2531"/>
        <w:gridCol w:w="1387"/>
        <w:gridCol w:w="1271"/>
        <w:gridCol w:w="1532"/>
        <w:gridCol w:w="1637"/>
        <w:gridCol w:w="1424"/>
        <w:gridCol w:w="1275"/>
      </w:tblGrid>
      <w:tr w:rsidR="00FD4F5A" w:rsidRPr="00FD4F5A" w:rsidTr="009D0875">
        <w:trPr>
          <w:trHeight w:val="167"/>
        </w:trPr>
        <w:tc>
          <w:tcPr>
            <w:tcW w:w="11057" w:type="dxa"/>
            <w:gridSpan w:val="7"/>
            <w:tcBorders>
              <w:top w:val="single" w:sz="8" w:space="0" w:color="auto"/>
              <w:left w:val="single" w:sz="8" w:space="0" w:color="auto"/>
              <w:bottom w:val="nil"/>
              <w:right w:val="single" w:sz="8" w:space="0" w:color="000000"/>
            </w:tcBorders>
            <w:shd w:val="clear" w:color="auto" w:fill="auto"/>
            <w:noWrap/>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INSTITUTO ELECTORAL DE QUINTANA ROO</w:t>
            </w:r>
          </w:p>
        </w:tc>
      </w:tr>
      <w:tr w:rsidR="00FD4F5A" w:rsidRPr="00FD4F5A" w:rsidTr="009D0875">
        <w:trPr>
          <w:trHeight w:val="167"/>
        </w:trPr>
        <w:tc>
          <w:tcPr>
            <w:tcW w:w="11057" w:type="dxa"/>
            <w:gridSpan w:val="7"/>
            <w:tcBorders>
              <w:top w:val="nil"/>
              <w:left w:val="single" w:sz="8" w:space="0" w:color="auto"/>
              <w:bottom w:val="nil"/>
              <w:right w:val="single" w:sz="8" w:space="0" w:color="000000"/>
            </w:tcBorders>
            <w:shd w:val="clear" w:color="auto" w:fill="auto"/>
            <w:noWrap/>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Pr>
                <w:rFonts w:ascii="Arial" w:eastAsia="Times New Roman" w:hAnsi="Arial" w:cs="Arial"/>
                <w:b/>
                <w:bCs/>
                <w:color w:val="000000"/>
                <w:sz w:val="14"/>
                <w:szCs w:val="14"/>
                <w:lang w:eastAsia="es-MX"/>
              </w:rPr>
              <w:t xml:space="preserve">2.1 </w:t>
            </w:r>
            <w:r w:rsidRPr="00FD4F5A">
              <w:rPr>
                <w:rFonts w:ascii="Arial" w:eastAsia="Times New Roman" w:hAnsi="Arial" w:cs="Arial"/>
                <w:b/>
                <w:bCs/>
                <w:color w:val="000000"/>
                <w:sz w:val="14"/>
                <w:szCs w:val="14"/>
                <w:lang w:eastAsia="es-MX"/>
              </w:rPr>
              <w:t>Resultados de Egresos - LDF</w:t>
            </w:r>
          </w:p>
        </w:tc>
      </w:tr>
      <w:tr w:rsidR="00FD4F5A" w:rsidRPr="00FD4F5A" w:rsidTr="009D0875">
        <w:trPr>
          <w:trHeight w:val="175"/>
        </w:trPr>
        <w:tc>
          <w:tcPr>
            <w:tcW w:w="11057" w:type="dxa"/>
            <w:gridSpan w:val="7"/>
            <w:tcBorders>
              <w:top w:val="nil"/>
              <w:left w:val="single" w:sz="8" w:space="0" w:color="auto"/>
              <w:bottom w:val="nil"/>
              <w:right w:val="single" w:sz="8" w:space="0" w:color="000000"/>
            </w:tcBorders>
            <w:shd w:val="clear" w:color="auto" w:fill="auto"/>
            <w:noWrap/>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(PESOS)</w:t>
            </w:r>
          </w:p>
        </w:tc>
      </w:tr>
      <w:tr w:rsidR="00FD4F5A" w:rsidRPr="00FD4F5A" w:rsidTr="009D0875">
        <w:trPr>
          <w:trHeight w:val="837"/>
        </w:trPr>
        <w:tc>
          <w:tcPr>
            <w:tcW w:w="2531"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Concepto (b)</w:t>
            </w:r>
          </w:p>
        </w:tc>
        <w:tc>
          <w:tcPr>
            <w:tcW w:w="1387" w:type="dxa"/>
            <w:tcBorders>
              <w:top w:val="single" w:sz="8" w:space="0" w:color="auto"/>
              <w:left w:val="nil"/>
              <w:bottom w:val="single" w:sz="8"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xml:space="preserve">Año 5 </w:t>
            </w:r>
            <w:r w:rsidRPr="00FD4F5A">
              <w:rPr>
                <w:rFonts w:ascii="Arial" w:eastAsia="Times New Roman" w:hAnsi="Arial" w:cs="Arial"/>
                <w:b/>
                <w:bCs/>
                <w:color w:val="000000"/>
                <w:sz w:val="14"/>
                <w:szCs w:val="14"/>
                <w:vertAlign w:val="superscript"/>
                <w:lang w:eastAsia="es-MX"/>
              </w:rPr>
              <w:t xml:space="preserve">1 </w:t>
            </w:r>
            <w:r w:rsidRPr="00FD4F5A">
              <w:rPr>
                <w:rFonts w:ascii="Arial" w:eastAsia="Times New Roman" w:hAnsi="Arial" w:cs="Arial"/>
                <w:b/>
                <w:bCs/>
                <w:color w:val="000000"/>
                <w:sz w:val="14"/>
                <w:szCs w:val="14"/>
                <w:lang w:eastAsia="es-MX"/>
              </w:rPr>
              <w:t>©</w:t>
            </w:r>
            <w:r w:rsidRPr="00FD4F5A">
              <w:rPr>
                <w:rFonts w:ascii="Arial" w:eastAsia="Times New Roman" w:hAnsi="Arial" w:cs="Arial"/>
                <w:b/>
                <w:bCs/>
                <w:color w:val="000000"/>
                <w:sz w:val="14"/>
                <w:szCs w:val="14"/>
                <w:lang w:eastAsia="es-MX"/>
              </w:rPr>
              <w:br/>
              <w:t>201</w:t>
            </w:r>
            <w:r w:rsidR="000B5364">
              <w:rPr>
                <w:rFonts w:ascii="Arial" w:eastAsia="Times New Roman" w:hAnsi="Arial" w:cs="Arial"/>
                <w:b/>
                <w:bCs/>
                <w:color w:val="000000"/>
                <w:sz w:val="14"/>
                <w:szCs w:val="14"/>
                <w:lang w:eastAsia="es-MX"/>
              </w:rPr>
              <w:t>6</w:t>
            </w:r>
          </w:p>
        </w:tc>
        <w:tc>
          <w:tcPr>
            <w:tcW w:w="1271" w:type="dxa"/>
            <w:tcBorders>
              <w:top w:val="single" w:sz="8" w:space="0" w:color="auto"/>
              <w:left w:val="nil"/>
              <w:bottom w:val="single" w:sz="8"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xml:space="preserve">Año 4 </w:t>
            </w:r>
            <w:r w:rsidRPr="00FD4F5A">
              <w:rPr>
                <w:rFonts w:ascii="Arial" w:eastAsia="Times New Roman" w:hAnsi="Arial" w:cs="Arial"/>
                <w:b/>
                <w:bCs/>
                <w:color w:val="000000"/>
                <w:sz w:val="14"/>
                <w:szCs w:val="14"/>
                <w:lang w:eastAsia="es-MX"/>
              </w:rPr>
              <w:br/>
              <w:t>201</w:t>
            </w:r>
            <w:r w:rsidR="000B5364">
              <w:rPr>
                <w:rFonts w:ascii="Arial" w:eastAsia="Times New Roman" w:hAnsi="Arial" w:cs="Arial"/>
                <w:b/>
                <w:bCs/>
                <w:color w:val="000000"/>
                <w:sz w:val="14"/>
                <w:szCs w:val="14"/>
                <w:lang w:eastAsia="es-MX"/>
              </w:rPr>
              <w:t>7</w:t>
            </w:r>
          </w:p>
        </w:tc>
        <w:tc>
          <w:tcPr>
            <w:tcW w:w="1532" w:type="dxa"/>
            <w:tcBorders>
              <w:top w:val="single" w:sz="8" w:space="0" w:color="auto"/>
              <w:left w:val="nil"/>
              <w:bottom w:val="single" w:sz="8"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xml:space="preserve">Año 3 </w:t>
            </w:r>
            <w:r w:rsidRPr="00FD4F5A">
              <w:rPr>
                <w:rFonts w:ascii="Arial" w:eastAsia="Times New Roman" w:hAnsi="Arial" w:cs="Arial"/>
                <w:b/>
                <w:bCs/>
                <w:color w:val="000000"/>
                <w:sz w:val="14"/>
                <w:szCs w:val="14"/>
                <w:vertAlign w:val="superscript"/>
                <w:lang w:eastAsia="es-MX"/>
              </w:rPr>
              <w:t xml:space="preserve">1 </w:t>
            </w:r>
            <w:r w:rsidRPr="00FD4F5A">
              <w:rPr>
                <w:rFonts w:ascii="Arial" w:eastAsia="Times New Roman" w:hAnsi="Arial" w:cs="Arial"/>
                <w:b/>
                <w:bCs/>
                <w:color w:val="000000"/>
                <w:sz w:val="14"/>
                <w:szCs w:val="14"/>
                <w:lang w:eastAsia="es-MX"/>
              </w:rPr>
              <w:t>©</w:t>
            </w:r>
            <w:r w:rsidRPr="00FD4F5A">
              <w:rPr>
                <w:rFonts w:ascii="Arial" w:eastAsia="Times New Roman" w:hAnsi="Arial" w:cs="Arial"/>
                <w:b/>
                <w:bCs/>
                <w:color w:val="000000"/>
                <w:sz w:val="14"/>
                <w:szCs w:val="14"/>
                <w:lang w:eastAsia="es-MX"/>
              </w:rPr>
              <w:br/>
              <w:t>201</w:t>
            </w:r>
            <w:r w:rsidR="000B5364">
              <w:rPr>
                <w:rFonts w:ascii="Arial" w:eastAsia="Times New Roman" w:hAnsi="Arial" w:cs="Arial"/>
                <w:b/>
                <w:bCs/>
                <w:color w:val="000000"/>
                <w:sz w:val="14"/>
                <w:szCs w:val="14"/>
                <w:lang w:eastAsia="es-MX"/>
              </w:rPr>
              <w:t>8</w:t>
            </w:r>
          </w:p>
        </w:tc>
        <w:tc>
          <w:tcPr>
            <w:tcW w:w="1637" w:type="dxa"/>
            <w:tcBorders>
              <w:top w:val="single" w:sz="8" w:space="0" w:color="auto"/>
              <w:left w:val="nil"/>
              <w:bottom w:val="single" w:sz="8"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xml:space="preserve">Año 2 </w:t>
            </w:r>
            <w:r w:rsidRPr="00FD4F5A">
              <w:rPr>
                <w:rFonts w:ascii="Arial" w:eastAsia="Times New Roman" w:hAnsi="Arial" w:cs="Arial"/>
                <w:b/>
                <w:bCs/>
                <w:color w:val="000000"/>
                <w:sz w:val="14"/>
                <w:szCs w:val="14"/>
                <w:vertAlign w:val="superscript"/>
                <w:lang w:eastAsia="es-MX"/>
              </w:rPr>
              <w:t xml:space="preserve">1 </w:t>
            </w:r>
            <w:r w:rsidRPr="00FD4F5A">
              <w:rPr>
                <w:rFonts w:ascii="Arial" w:eastAsia="Times New Roman" w:hAnsi="Arial" w:cs="Arial"/>
                <w:b/>
                <w:bCs/>
                <w:color w:val="000000"/>
                <w:sz w:val="14"/>
                <w:szCs w:val="14"/>
                <w:lang w:eastAsia="es-MX"/>
              </w:rPr>
              <w:t>©</w:t>
            </w:r>
            <w:r w:rsidRPr="00FD4F5A">
              <w:rPr>
                <w:rFonts w:ascii="Arial" w:eastAsia="Times New Roman" w:hAnsi="Arial" w:cs="Arial"/>
                <w:b/>
                <w:bCs/>
                <w:color w:val="000000"/>
                <w:sz w:val="14"/>
                <w:szCs w:val="14"/>
                <w:lang w:eastAsia="es-MX"/>
              </w:rPr>
              <w:br/>
              <w:t>201</w:t>
            </w:r>
            <w:r w:rsidR="000B5364">
              <w:rPr>
                <w:rFonts w:ascii="Arial" w:eastAsia="Times New Roman" w:hAnsi="Arial" w:cs="Arial"/>
                <w:b/>
                <w:bCs/>
                <w:color w:val="000000"/>
                <w:sz w:val="14"/>
                <w:szCs w:val="14"/>
                <w:lang w:eastAsia="es-MX"/>
              </w:rPr>
              <w:t>9</w:t>
            </w:r>
          </w:p>
        </w:tc>
        <w:tc>
          <w:tcPr>
            <w:tcW w:w="1424" w:type="dxa"/>
            <w:tcBorders>
              <w:top w:val="single" w:sz="8" w:space="0" w:color="auto"/>
              <w:left w:val="nil"/>
              <w:bottom w:val="single" w:sz="4"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xml:space="preserve">Año 1 </w:t>
            </w:r>
            <w:r w:rsidRPr="00FD4F5A">
              <w:rPr>
                <w:rFonts w:ascii="Arial" w:eastAsia="Times New Roman" w:hAnsi="Arial" w:cs="Arial"/>
                <w:b/>
                <w:bCs/>
                <w:color w:val="000000"/>
                <w:sz w:val="14"/>
                <w:szCs w:val="14"/>
                <w:vertAlign w:val="superscript"/>
                <w:lang w:eastAsia="es-MX"/>
              </w:rPr>
              <w:t xml:space="preserve">1 </w:t>
            </w:r>
            <w:r w:rsidRPr="00FD4F5A">
              <w:rPr>
                <w:rFonts w:ascii="Arial" w:eastAsia="Times New Roman" w:hAnsi="Arial" w:cs="Arial"/>
                <w:b/>
                <w:bCs/>
                <w:color w:val="000000"/>
                <w:sz w:val="14"/>
                <w:szCs w:val="14"/>
                <w:lang w:eastAsia="es-MX"/>
              </w:rPr>
              <w:t>©</w:t>
            </w:r>
            <w:r w:rsidRPr="00FD4F5A">
              <w:rPr>
                <w:rFonts w:ascii="Arial" w:eastAsia="Times New Roman" w:hAnsi="Arial" w:cs="Arial"/>
                <w:b/>
                <w:bCs/>
                <w:color w:val="000000"/>
                <w:sz w:val="14"/>
                <w:szCs w:val="14"/>
                <w:lang w:eastAsia="es-MX"/>
              </w:rPr>
              <w:br/>
              <w:t>20</w:t>
            </w:r>
            <w:r w:rsidR="000B5364">
              <w:rPr>
                <w:rFonts w:ascii="Arial" w:eastAsia="Times New Roman" w:hAnsi="Arial" w:cs="Arial"/>
                <w:b/>
                <w:bCs/>
                <w:color w:val="000000"/>
                <w:sz w:val="14"/>
                <w:szCs w:val="14"/>
                <w:lang w:eastAsia="es-MX"/>
              </w:rPr>
              <w:t>20</w:t>
            </w:r>
          </w:p>
        </w:tc>
        <w:tc>
          <w:tcPr>
            <w:tcW w:w="1275" w:type="dxa"/>
            <w:tcBorders>
              <w:top w:val="single" w:sz="8" w:space="0" w:color="auto"/>
              <w:left w:val="nil"/>
              <w:bottom w:val="single" w:sz="4" w:space="0" w:color="auto"/>
              <w:right w:val="single" w:sz="8" w:space="0" w:color="auto"/>
            </w:tcBorders>
            <w:shd w:val="clear" w:color="auto" w:fill="auto"/>
            <w:vAlign w:val="bottom"/>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xml:space="preserve">Año del Ejercicio Vigente </w:t>
            </w:r>
            <w:r w:rsidRPr="00FD4F5A">
              <w:rPr>
                <w:rFonts w:ascii="Arial" w:eastAsia="Times New Roman" w:hAnsi="Arial" w:cs="Arial"/>
                <w:b/>
                <w:bCs/>
                <w:color w:val="000000"/>
                <w:sz w:val="14"/>
                <w:szCs w:val="14"/>
                <w:vertAlign w:val="superscript"/>
                <w:lang w:eastAsia="es-MX"/>
              </w:rPr>
              <w:t xml:space="preserve">2 </w:t>
            </w:r>
            <w:r w:rsidRPr="00FD4F5A">
              <w:rPr>
                <w:rFonts w:ascii="Arial" w:eastAsia="Times New Roman" w:hAnsi="Arial" w:cs="Arial"/>
                <w:b/>
                <w:bCs/>
                <w:color w:val="000000"/>
                <w:sz w:val="14"/>
                <w:szCs w:val="14"/>
                <w:lang w:eastAsia="es-MX"/>
              </w:rPr>
              <w:t>(d)</w:t>
            </w:r>
            <w:r w:rsidRPr="00FD4F5A">
              <w:rPr>
                <w:rFonts w:ascii="Arial" w:eastAsia="Times New Roman" w:hAnsi="Arial" w:cs="Arial"/>
                <w:b/>
                <w:bCs/>
                <w:color w:val="000000"/>
                <w:sz w:val="14"/>
                <w:szCs w:val="14"/>
                <w:lang w:eastAsia="es-MX"/>
              </w:rPr>
              <w:br/>
              <w:t>20</w:t>
            </w:r>
            <w:r w:rsidR="003619D1">
              <w:rPr>
                <w:rFonts w:ascii="Arial" w:eastAsia="Times New Roman" w:hAnsi="Arial" w:cs="Arial"/>
                <w:b/>
                <w:bCs/>
                <w:color w:val="000000"/>
                <w:sz w:val="14"/>
                <w:szCs w:val="14"/>
                <w:lang w:eastAsia="es-MX"/>
              </w:rPr>
              <w:t>2</w:t>
            </w:r>
            <w:r w:rsidR="000B5364">
              <w:rPr>
                <w:rFonts w:ascii="Arial" w:eastAsia="Times New Roman" w:hAnsi="Arial" w:cs="Arial"/>
                <w:b/>
                <w:bCs/>
                <w:color w:val="000000"/>
                <w:sz w:val="14"/>
                <w:szCs w:val="14"/>
                <w:lang w:eastAsia="es-MX"/>
              </w:rPr>
              <w:t>1</w:t>
            </w:r>
          </w:p>
        </w:tc>
      </w:tr>
      <w:tr w:rsidR="00855326"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1.  Gasto No Etiquetado</w:t>
            </w:r>
            <w:r w:rsidRPr="00FD4F5A">
              <w:rPr>
                <w:rFonts w:ascii="Arial" w:eastAsia="Times New Roman" w:hAnsi="Arial" w:cs="Arial"/>
                <w:color w:val="000000"/>
                <w:sz w:val="14"/>
                <w:szCs w:val="14"/>
                <w:lang w:eastAsia="es-MX"/>
              </w:rPr>
              <w:t xml:space="preserve"> </w:t>
            </w:r>
            <w:r w:rsidRPr="00FD4F5A">
              <w:rPr>
                <w:rFonts w:ascii="Arial" w:eastAsia="Times New Roman" w:hAnsi="Arial" w:cs="Arial"/>
                <w:b/>
                <w:bCs/>
                <w:color w:val="000000"/>
                <w:sz w:val="14"/>
                <w:szCs w:val="14"/>
                <w:lang w:eastAsia="es-MX"/>
              </w:rPr>
              <w:t>(1=A+B+C+D+E+F+G+H+I)</w:t>
            </w:r>
          </w:p>
        </w:tc>
        <w:tc>
          <w:tcPr>
            <w:tcW w:w="1387" w:type="dxa"/>
            <w:tcBorders>
              <w:top w:val="nil"/>
              <w:left w:val="nil"/>
              <w:bottom w:val="nil"/>
              <w:right w:val="single" w:sz="8" w:space="0" w:color="auto"/>
            </w:tcBorders>
            <w:shd w:val="clear" w:color="auto" w:fill="auto"/>
            <w:noWrap/>
            <w:hideMark/>
          </w:tcPr>
          <w:p w:rsidR="00855326" w:rsidRPr="000B5364"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238,493,710.00 </w:t>
            </w:r>
          </w:p>
        </w:tc>
        <w:tc>
          <w:tcPr>
            <w:tcW w:w="1271"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135,162,852.00 </w:t>
            </w:r>
          </w:p>
        </w:tc>
        <w:tc>
          <w:tcPr>
            <w:tcW w:w="1532"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8B6FFE">
              <w:rPr>
                <w:rFonts w:ascii="Arial" w:eastAsia="Times New Roman" w:hAnsi="Arial" w:cs="Arial"/>
                <w:bCs/>
                <w:color w:val="000000"/>
                <w:sz w:val="14"/>
                <w:szCs w:val="14"/>
                <w:lang w:eastAsia="es-MX"/>
              </w:rPr>
              <w:t xml:space="preserve">  260,000,000.00 </w:t>
            </w:r>
          </w:p>
        </w:tc>
        <w:tc>
          <w:tcPr>
            <w:tcW w:w="163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xml:space="preserve">  290,755,173.00 </w:t>
            </w:r>
          </w:p>
        </w:tc>
        <w:tc>
          <w:tcPr>
            <w:tcW w:w="1424" w:type="dxa"/>
            <w:tcBorders>
              <w:top w:val="nil"/>
              <w:left w:val="nil"/>
              <w:bottom w:val="nil"/>
              <w:right w:val="single" w:sz="4" w:space="0" w:color="auto"/>
            </w:tcBorders>
            <w:shd w:val="clear" w:color="auto" w:fill="auto"/>
            <w:noWrap/>
            <w:hideMark/>
          </w:tcPr>
          <w:p w:rsidR="00855326" w:rsidRPr="00855326" w:rsidRDefault="00855326" w:rsidP="00D96FB4">
            <w:pPr>
              <w:spacing w:after="0" w:line="240" w:lineRule="auto"/>
              <w:jc w:val="center"/>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145,784,811.00</w:t>
            </w:r>
          </w:p>
          <w:p w:rsidR="00855326" w:rsidRPr="003619D1" w:rsidRDefault="00855326" w:rsidP="00855326">
            <w:pPr>
              <w:spacing w:after="0" w:line="240" w:lineRule="auto"/>
              <w:jc w:val="right"/>
              <w:rPr>
                <w:rFonts w:ascii="Arial" w:eastAsia="Times New Roman" w:hAnsi="Arial" w:cs="Arial"/>
                <w:bCs/>
                <w:color w:val="000000"/>
                <w:sz w:val="14"/>
                <w:szCs w:val="14"/>
                <w:lang w:eastAsia="es-MX"/>
              </w:rPr>
            </w:pPr>
          </w:p>
        </w:tc>
        <w:tc>
          <w:tcPr>
            <w:tcW w:w="1275" w:type="dxa"/>
            <w:tcBorders>
              <w:left w:val="single" w:sz="4" w:space="0" w:color="auto"/>
              <w:right w:val="single" w:sz="8" w:space="0" w:color="auto"/>
            </w:tcBorders>
            <w:shd w:val="clear" w:color="000000" w:fill="FFFFFF"/>
            <w:noWrap/>
            <w:hideMark/>
          </w:tcPr>
          <w:p w:rsidR="00855326" w:rsidRPr="00855326" w:rsidRDefault="00855326" w:rsidP="00855326">
            <w:pPr>
              <w:spacing w:after="0" w:line="240" w:lineRule="auto"/>
              <w:jc w:val="right"/>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 xml:space="preserve">     363,590,043.00 </w:t>
            </w:r>
          </w:p>
        </w:tc>
      </w:tr>
      <w:tr w:rsidR="00855326"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A.     Servicios Personales</w:t>
            </w:r>
          </w:p>
        </w:tc>
        <w:tc>
          <w:tcPr>
            <w:tcW w:w="138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74,947,746.00 </w:t>
            </w:r>
          </w:p>
        </w:tc>
        <w:tc>
          <w:tcPr>
            <w:tcW w:w="1271"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61,671,275.00 </w:t>
            </w:r>
          </w:p>
        </w:tc>
        <w:tc>
          <w:tcPr>
            <w:tcW w:w="1532"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8B6FFE">
              <w:rPr>
                <w:rFonts w:ascii="Arial" w:eastAsia="Times New Roman" w:hAnsi="Arial" w:cs="Arial"/>
                <w:bCs/>
                <w:color w:val="000000"/>
                <w:sz w:val="14"/>
                <w:szCs w:val="14"/>
                <w:lang w:eastAsia="es-MX"/>
              </w:rPr>
              <w:t xml:space="preserve">    89,678,136.00 </w:t>
            </w:r>
          </w:p>
        </w:tc>
        <w:tc>
          <w:tcPr>
            <w:tcW w:w="163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xml:space="preserve">    81,881,290.00 </w:t>
            </w:r>
          </w:p>
        </w:tc>
        <w:tc>
          <w:tcPr>
            <w:tcW w:w="1424" w:type="dxa"/>
            <w:tcBorders>
              <w:top w:val="nil"/>
              <w:left w:val="nil"/>
              <w:bottom w:val="nil"/>
              <w:right w:val="single" w:sz="4" w:space="0" w:color="auto"/>
            </w:tcBorders>
            <w:shd w:val="clear" w:color="auto" w:fill="auto"/>
            <w:noWrap/>
            <w:hideMark/>
          </w:tcPr>
          <w:p w:rsidR="00855326" w:rsidRPr="003619D1" w:rsidRDefault="00855326" w:rsidP="00D96FB4">
            <w:pPr>
              <w:spacing w:after="0" w:line="240" w:lineRule="auto"/>
              <w:jc w:val="center"/>
              <w:rPr>
                <w:rFonts w:ascii="Arial" w:eastAsia="Times New Roman" w:hAnsi="Arial" w:cs="Arial"/>
                <w:bCs/>
                <w:color w:val="000000"/>
                <w:sz w:val="14"/>
                <w:szCs w:val="14"/>
                <w:lang w:eastAsia="es-MX"/>
              </w:rPr>
            </w:pPr>
            <w:r w:rsidRPr="00E0093B">
              <w:rPr>
                <w:rFonts w:ascii="Arial" w:eastAsia="Times New Roman" w:hAnsi="Arial" w:cs="Arial"/>
                <w:bCs/>
                <w:color w:val="000000"/>
                <w:sz w:val="14"/>
                <w:szCs w:val="14"/>
                <w:lang w:eastAsia="es-MX"/>
              </w:rPr>
              <w:t xml:space="preserve">68,729,243.00 </w:t>
            </w:r>
          </w:p>
        </w:tc>
        <w:tc>
          <w:tcPr>
            <w:tcW w:w="1275" w:type="dxa"/>
            <w:tcBorders>
              <w:top w:val="nil"/>
              <w:left w:val="single" w:sz="4" w:space="0" w:color="auto"/>
              <w:right w:val="single" w:sz="8" w:space="0" w:color="auto"/>
            </w:tcBorders>
            <w:shd w:val="clear" w:color="000000" w:fill="FFFFFF"/>
            <w:noWrap/>
            <w:hideMark/>
          </w:tcPr>
          <w:p w:rsidR="00855326" w:rsidRPr="00E0093B" w:rsidRDefault="00855326" w:rsidP="00855326">
            <w:pPr>
              <w:tabs>
                <w:tab w:val="right" w:pos="1068"/>
              </w:tabs>
              <w:spacing w:after="0" w:line="240" w:lineRule="auto"/>
              <w:jc w:val="right"/>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 xml:space="preserve">     118,721,665.00 </w:t>
            </w:r>
          </w:p>
        </w:tc>
      </w:tr>
      <w:tr w:rsidR="00855326"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B.     Materiales y Suministros</w:t>
            </w:r>
          </w:p>
        </w:tc>
        <w:tc>
          <w:tcPr>
            <w:tcW w:w="138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52,252,576.00 </w:t>
            </w:r>
          </w:p>
        </w:tc>
        <w:tc>
          <w:tcPr>
            <w:tcW w:w="1271"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3,654,249.00 </w:t>
            </w:r>
          </w:p>
        </w:tc>
        <w:tc>
          <w:tcPr>
            <w:tcW w:w="1532"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8B6FFE">
              <w:rPr>
                <w:rFonts w:ascii="Arial" w:eastAsia="Times New Roman" w:hAnsi="Arial" w:cs="Arial"/>
                <w:bCs/>
                <w:color w:val="000000"/>
                <w:sz w:val="14"/>
                <w:szCs w:val="14"/>
                <w:lang w:eastAsia="es-MX"/>
              </w:rPr>
              <w:t xml:space="preserve">    33,334,101.00 </w:t>
            </w:r>
          </w:p>
        </w:tc>
        <w:tc>
          <w:tcPr>
            <w:tcW w:w="163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xml:space="preserve">    47,815,764.00 </w:t>
            </w:r>
          </w:p>
        </w:tc>
        <w:tc>
          <w:tcPr>
            <w:tcW w:w="1424" w:type="dxa"/>
            <w:tcBorders>
              <w:top w:val="nil"/>
              <w:left w:val="nil"/>
              <w:bottom w:val="nil"/>
              <w:right w:val="single" w:sz="4" w:space="0" w:color="auto"/>
            </w:tcBorders>
            <w:shd w:val="clear" w:color="auto" w:fill="auto"/>
            <w:noWrap/>
            <w:hideMark/>
          </w:tcPr>
          <w:p w:rsidR="00855326" w:rsidRPr="003619D1" w:rsidRDefault="00855326" w:rsidP="00D96FB4">
            <w:pPr>
              <w:spacing w:after="0" w:line="240" w:lineRule="auto"/>
              <w:jc w:val="center"/>
              <w:rPr>
                <w:rFonts w:ascii="Arial" w:eastAsia="Times New Roman" w:hAnsi="Arial" w:cs="Arial"/>
                <w:bCs/>
                <w:color w:val="000000"/>
                <w:sz w:val="14"/>
                <w:szCs w:val="14"/>
                <w:lang w:eastAsia="es-MX"/>
              </w:rPr>
            </w:pPr>
            <w:r w:rsidRPr="00E0093B">
              <w:rPr>
                <w:rFonts w:ascii="Arial" w:eastAsia="Times New Roman" w:hAnsi="Arial" w:cs="Arial"/>
                <w:bCs/>
                <w:color w:val="000000"/>
                <w:sz w:val="14"/>
                <w:szCs w:val="14"/>
                <w:lang w:eastAsia="es-MX"/>
              </w:rPr>
              <w:t xml:space="preserve">7,935,666.00 </w:t>
            </w:r>
          </w:p>
        </w:tc>
        <w:tc>
          <w:tcPr>
            <w:tcW w:w="1275" w:type="dxa"/>
            <w:tcBorders>
              <w:top w:val="nil"/>
              <w:left w:val="single" w:sz="4" w:space="0" w:color="auto"/>
              <w:right w:val="single" w:sz="8" w:space="0" w:color="auto"/>
            </w:tcBorders>
            <w:shd w:val="clear" w:color="000000" w:fill="FFFFFF"/>
            <w:noWrap/>
            <w:hideMark/>
          </w:tcPr>
          <w:p w:rsidR="00855326" w:rsidRPr="00E0093B" w:rsidRDefault="00855326" w:rsidP="00855326">
            <w:pPr>
              <w:spacing w:after="0" w:line="240" w:lineRule="auto"/>
              <w:jc w:val="right"/>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 xml:space="preserve">       66,230,698.00 </w:t>
            </w:r>
          </w:p>
        </w:tc>
      </w:tr>
      <w:tr w:rsidR="00855326"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C.    Servicios Generales</w:t>
            </w:r>
          </w:p>
        </w:tc>
        <w:tc>
          <w:tcPr>
            <w:tcW w:w="138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30,452,315.00 </w:t>
            </w:r>
          </w:p>
        </w:tc>
        <w:tc>
          <w:tcPr>
            <w:tcW w:w="1271"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10,484,778.00 </w:t>
            </w:r>
          </w:p>
        </w:tc>
        <w:tc>
          <w:tcPr>
            <w:tcW w:w="1532"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8B6FFE">
              <w:rPr>
                <w:rFonts w:ascii="Arial" w:eastAsia="Times New Roman" w:hAnsi="Arial" w:cs="Arial"/>
                <w:bCs/>
                <w:color w:val="000000"/>
                <w:sz w:val="14"/>
                <w:szCs w:val="14"/>
                <w:lang w:eastAsia="es-MX"/>
              </w:rPr>
              <w:t xml:space="preserve">    48,715,731.00 </w:t>
            </w:r>
          </w:p>
        </w:tc>
        <w:tc>
          <w:tcPr>
            <w:tcW w:w="163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xml:space="preserve">    62,461,796.00 </w:t>
            </w:r>
          </w:p>
        </w:tc>
        <w:tc>
          <w:tcPr>
            <w:tcW w:w="1424" w:type="dxa"/>
            <w:tcBorders>
              <w:top w:val="nil"/>
              <w:left w:val="nil"/>
              <w:bottom w:val="nil"/>
              <w:right w:val="single" w:sz="4" w:space="0" w:color="auto"/>
            </w:tcBorders>
            <w:shd w:val="clear" w:color="auto" w:fill="auto"/>
            <w:noWrap/>
            <w:hideMark/>
          </w:tcPr>
          <w:p w:rsidR="00855326" w:rsidRPr="003619D1" w:rsidRDefault="00855326" w:rsidP="00D96FB4">
            <w:pPr>
              <w:spacing w:after="0" w:line="240" w:lineRule="auto"/>
              <w:jc w:val="center"/>
              <w:rPr>
                <w:rFonts w:ascii="Arial" w:eastAsia="Times New Roman" w:hAnsi="Arial" w:cs="Arial"/>
                <w:bCs/>
                <w:color w:val="000000"/>
                <w:sz w:val="14"/>
                <w:szCs w:val="14"/>
                <w:lang w:eastAsia="es-MX"/>
              </w:rPr>
            </w:pPr>
            <w:r w:rsidRPr="00E0093B">
              <w:rPr>
                <w:rFonts w:ascii="Arial" w:eastAsia="Times New Roman" w:hAnsi="Arial" w:cs="Arial"/>
                <w:bCs/>
                <w:color w:val="000000"/>
                <w:sz w:val="14"/>
                <w:szCs w:val="14"/>
                <w:lang w:eastAsia="es-MX"/>
              </w:rPr>
              <w:t xml:space="preserve">23,099,855.00 </w:t>
            </w:r>
          </w:p>
        </w:tc>
        <w:tc>
          <w:tcPr>
            <w:tcW w:w="1275" w:type="dxa"/>
            <w:tcBorders>
              <w:top w:val="nil"/>
              <w:left w:val="single" w:sz="4" w:space="0" w:color="auto"/>
              <w:right w:val="single" w:sz="8" w:space="0" w:color="auto"/>
            </w:tcBorders>
            <w:shd w:val="clear" w:color="000000" w:fill="FFFFFF"/>
            <w:noWrap/>
            <w:hideMark/>
          </w:tcPr>
          <w:p w:rsidR="00855326" w:rsidRPr="00E0093B" w:rsidRDefault="00855326" w:rsidP="00855326">
            <w:pPr>
              <w:spacing w:after="0" w:line="240" w:lineRule="auto"/>
              <w:jc w:val="right"/>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 xml:space="preserve">       96,188,971.00 </w:t>
            </w:r>
          </w:p>
        </w:tc>
      </w:tr>
      <w:tr w:rsidR="00855326"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D.    Transferencias, Asignaciones, Subsidios y Otras Ayudas</w:t>
            </w:r>
          </w:p>
        </w:tc>
        <w:tc>
          <w:tcPr>
            <w:tcW w:w="138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80,841,073.00 </w:t>
            </w:r>
          </w:p>
        </w:tc>
        <w:tc>
          <w:tcPr>
            <w:tcW w:w="1271"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0B5364">
              <w:rPr>
                <w:rFonts w:ascii="Arial" w:eastAsia="Times New Roman" w:hAnsi="Arial" w:cs="Arial"/>
                <w:bCs/>
                <w:color w:val="000000"/>
                <w:sz w:val="14"/>
                <w:szCs w:val="14"/>
                <w:lang w:eastAsia="es-MX"/>
              </w:rPr>
              <w:t xml:space="preserve"> 59,352,550.00 </w:t>
            </w:r>
          </w:p>
        </w:tc>
        <w:tc>
          <w:tcPr>
            <w:tcW w:w="1532"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8B6FFE">
              <w:rPr>
                <w:rFonts w:ascii="Arial" w:eastAsia="Times New Roman" w:hAnsi="Arial" w:cs="Arial"/>
                <w:bCs/>
                <w:color w:val="000000"/>
                <w:sz w:val="14"/>
                <w:szCs w:val="14"/>
                <w:lang w:eastAsia="es-MX"/>
              </w:rPr>
              <w:t xml:space="preserve">    88,112,832.00 </w:t>
            </w:r>
          </w:p>
        </w:tc>
        <w:tc>
          <w:tcPr>
            <w:tcW w:w="163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xml:space="preserve">    97,718,170.00 </w:t>
            </w:r>
          </w:p>
        </w:tc>
        <w:tc>
          <w:tcPr>
            <w:tcW w:w="1424" w:type="dxa"/>
            <w:tcBorders>
              <w:top w:val="nil"/>
              <w:left w:val="nil"/>
              <w:bottom w:val="nil"/>
              <w:right w:val="single" w:sz="4" w:space="0" w:color="auto"/>
            </w:tcBorders>
            <w:shd w:val="clear" w:color="auto" w:fill="auto"/>
            <w:noWrap/>
            <w:hideMark/>
          </w:tcPr>
          <w:p w:rsidR="00855326" w:rsidRPr="003619D1" w:rsidRDefault="00855326" w:rsidP="00D96FB4">
            <w:pPr>
              <w:spacing w:after="0" w:line="240" w:lineRule="auto"/>
              <w:jc w:val="center"/>
              <w:rPr>
                <w:rFonts w:ascii="Arial" w:eastAsia="Times New Roman" w:hAnsi="Arial" w:cs="Arial"/>
                <w:bCs/>
                <w:color w:val="000000"/>
                <w:sz w:val="14"/>
                <w:szCs w:val="14"/>
                <w:lang w:eastAsia="es-MX"/>
              </w:rPr>
            </w:pPr>
            <w:r w:rsidRPr="00E0093B">
              <w:rPr>
                <w:rFonts w:ascii="Arial" w:eastAsia="Times New Roman" w:hAnsi="Arial" w:cs="Arial"/>
                <w:bCs/>
                <w:color w:val="000000"/>
                <w:sz w:val="14"/>
                <w:szCs w:val="14"/>
                <w:lang w:eastAsia="es-MX"/>
              </w:rPr>
              <w:t>45</w:t>
            </w:r>
            <w:r>
              <w:rPr>
                <w:rFonts w:ascii="Arial" w:eastAsia="Times New Roman" w:hAnsi="Arial" w:cs="Arial"/>
                <w:bCs/>
                <w:color w:val="000000"/>
                <w:sz w:val="14"/>
                <w:szCs w:val="14"/>
                <w:lang w:eastAsia="es-MX"/>
              </w:rPr>
              <w:t>,</w:t>
            </w:r>
            <w:r w:rsidRPr="00E0093B">
              <w:rPr>
                <w:rFonts w:ascii="Arial" w:eastAsia="Times New Roman" w:hAnsi="Arial" w:cs="Arial"/>
                <w:bCs/>
                <w:color w:val="000000"/>
                <w:sz w:val="14"/>
                <w:szCs w:val="14"/>
                <w:lang w:eastAsia="es-MX"/>
              </w:rPr>
              <w:t>290</w:t>
            </w:r>
            <w:r>
              <w:rPr>
                <w:rFonts w:ascii="Arial" w:eastAsia="Times New Roman" w:hAnsi="Arial" w:cs="Arial"/>
                <w:bCs/>
                <w:color w:val="000000"/>
                <w:sz w:val="14"/>
                <w:szCs w:val="14"/>
                <w:lang w:eastAsia="es-MX"/>
              </w:rPr>
              <w:t>,</w:t>
            </w:r>
            <w:r w:rsidRPr="00E0093B">
              <w:rPr>
                <w:rFonts w:ascii="Arial" w:eastAsia="Times New Roman" w:hAnsi="Arial" w:cs="Arial"/>
                <w:bCs/>
                <w:color w:val="000000"/>
                <w:sz w:val="14"/>
                <w:szCs w:val="14"/>
                <w:lang w:eastAsia="es-MX"/>
              </w:rPr>
              <w:t>442</w:t>
            </w:r>
            <w:r>
              <w:rPr>
                <w:rFonts w:ascii="Arial" w:eastAsia="Times New Roman" w:hAnsi="Arial" w:cs="Arial"/>
                <w:bCs/>
                <w:color w:val="000000"/>
                <w:sz w:val="14"/>
                <w:szCs w:val="14"/>
                <w:lang w:eastAsia="es-MX"/>
              </w:rPr>
              <w:t>.00</w:t>
            </w:r>
            <w:r w:rsidRPr="00E0093B">
              <w:rPr>
                <w:rFonts w:ascii="Arial" w:eastAsia="Times New Roman" w:hAnsi="Arial" w:cs="Arial"/>
                <w:bCs/>
                <w:color w:val="000000"/>
                <w:sz w:val="14"/>
                <w:szCs w:val="14"/>
                <w:lang w:eastAsia="es-MX"/>
              </w:rPr>
              <w:t xml:space="preserve"> </w:t>
            </w:r>
          </w:p>
        </w:tc>
        <w:tc>
          <w:tcPr>
            <w:tcW w:w="1275" w:type="dxa"/>
            <w:tcBorders>
              <w:top w:val="nil"/>
              <w:left w:val="single" w:sz="4" w:space="0" w:color="auto"/>
              <w:right w:val="single" w:sz="8" w:space="0" w:color="auto"/>
            </w:tcBorders>
            <w:shd w:val="clear" w:color="000000" w:fill="FFFFFF"/>
            <w:noWrap/>
            <w:hideMark/>
          </w:tcPr>
          <w:p w:rsidR="00855326" w:rsidRPr="00E0093B" w:rsidRDefault="00855326" w:rsidP="00855326">
            <w:pPr>
              <w:spacing w:after="0" w:line="240" w:lineRule="auto"/>
              <w:jc w:val="right"/>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 xml:space="preserve">       79,886,191.00 </w:t>
            </w:r>
          </w:p>
        </w:tc>
      </w:tr>
      <w:tr w:rsidR="00855326"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E.     Bienes Muebles, Inmuebles e Intangibles</w:t>
            </w:r>
          </w:p>
        </w:tc>
        <w:tc>
          <w:tcPr>
            <w:tcW w:w="1387" w:type="dxa"/>
            <w:tcBorders>
              <w:top w:val="nil"/>
              <w:left w:val="nil"/>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855326" w:rsidRPr="00FD4F5A" w:rsidRDefault="00855326" w:rsidP="00855326">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855326" w:rsidRPr="003619D1" w:rsidRDefault="00855326" w:rsidP="00855326">
            <w:pPr>
              <w:spacing w:after="0" w:line="240" w:lineRule="auto"/>
              <w:jc w:val="both"/>
              <w:rPr>
                <w:rFonts w:ascii="Arial" w:eastAsia="Times New Roman" w:hAnsi="Arial" w:cs="Arial"/>
                <w:bCs/>
                <w:color w:val="000000"/>
                <w:sz w:val="14"/>
                <w:szCs w:val="14"/>
                <w:lang w:eastAsia="es-MX"/>
              </w:rPr>
            </w:pPr>
            <w:r w:rsidRPr="003619D1">
              <w:rPr>
                <w:rFonts w:ascii="Arial" w:eastAsia="Times New Roman" w:hAnsi="Arial" w:cs="Arial"/>
                <w:bCs/>
                <w:color w:val="000000"/>
                <w:sz w:val="14"/>
                <w:szCs w:val="14"/>
                <w:lang w:eastAsia="es-MX"/>
              </w:rPr>
              <w:t> </w:t>
            </w:r>
            <w:r w:rsidRPr="00855326">
              <w:rPr>
                <w:rFonts w:ascii="Arial" w:eastAsia="Times New Roman" w:hAnsi="Arial" w:cs="Arial"/>
                <w:bCs/>
                <w:color w:val="000000"/>
                <w:sz w:val="14"/>
                <w:szCs w:val="14"/>
                <w:lang w:eastAsia="es-MX"/>
              </w:rPr>
              <w:t xml:space="preserve">         878,153.00</w:t>
            </w:r>
          </w:p>
        </w:tc>
        <w:tc>
          <w:tcPr>
            <w:tcW w:w="1424" w:type="dxa"/>
            <w:tcBorders>
              <w:top w:val="nil"/>
              <w:left w:val="nil"/>
              <w:bottom w:val="nil"/>
              <w:right w:val="single" w:sz="4" w:space="0" w:color="auto"/>
            </w:tcBorders>
            <w:shd w:val="clear" w:color="auto" w:fill="auto"/>
            <w:noWrap/>
            <w:hideMark/>
          </w:tcPr>
          <w:p w:rsidR="00855326" w:rsidRPr="00E0093B" w:rsidRDefault="00855326" w:rsidP="00D96FB4">
            <w:pPr>
              <w:spacing w:after="0" w:line="240" w:lineRule="auto"/>
              <w:jc w:val="center"/>
              <w:rPr>
                <w:rFonts w:ascii="Arial" w:eastAsia="Times New Roman" w:hAnsi="Arial" w:cs="Arial"/>
                <w:bCs/>
                <w:color w:val="000000"/>
                <w:sz w:val="14"/>
                <w:szCs w:val="14"/>
                <w:lang w:eastAsia="es-MX"/>
              </w:rPr>
            </w:pPr>
            <w:r w:rsidRPr="00E0093B">
              <w:rPr>
                <w:rFonts w:ascii="Arial" w:eastAsia="Times New Roman" w:hAnsi="Arial" w:cs="Arial"/>
                <w:bCs/>
                <w:color w:val="000000"/>
                <w:sz w:val="14"/>
                <w:szCs w:val="14"/>
                <w:lang w:eastAsia="es-MX"/>
              </w:rPr>
              <w:t>729</w:t>
            </w:r>
            <w:r>
              <w:rPr>
                <w:rFonts w:ascii="Arial" w:eastAsia="Times New Roman" w:hAnsi="Arial" w:cs="Arial"/>
                <w:bCs/>
                <w:color w:val="000000"/>
                <w:sz w:val="14"/>
                <w:szCs w:val="14"/>
                <w:lang w:eastAsia="es-MX"/>
              </w:rPr>
              <w:t>,</w:t>
            </w:r>
            <w:r w:rsidRPr="00E0093B">
              <w:rPr>
                <w:rFonts w:ascii="Arial" w:eastAsia="Times New Roman" w:hAnsi="Arial" w:cs="Arial"/>
                <w:bCs/>
                <w:color w:val="000000"/>
                <w:sz w:val="14"/>
                <w:szCs w:val="14"/>
                <w:lang w:eastAsia="es-MX"/>
              </w:rPr>
              <w:t>605</w:t>
            </w:r>
            <w:r>
              <w:rPr>
                <w:rFonts w:ascii="Arial" w:eastAsia="Times New Roman" w:hAnsi="Arial" w:cs="Arial"/>
                <w:bCs/>
                <w:color w:val="000000"/>
                <w:sz w:val="14"/>
                <w:szCs w:val="14"/>
                <w:lang w:eastAsia="es-MX"/>
              </w:rPr>
              <w:t>.00</w:t>
            </w:r>
          </w:p>
          <w:p w:rsidR="00855326" w:rsidRPr="003619D1" w:rsidRDefault="00855326" w:rsidP="00855326">
            <w:pPr>
              <w:jc w:val="right"/>
              <w:rPr>
                <w:rFonts w:ascii="Arial" w:eastAsia="Times New Roman" w:hAnsi="Arial" w:cs="Arial"/>
                <w:bCs/>
                <w:color w:val="000000"/>
                <w:sz w:val="14"/>
                <w:szCs w:val="14"/>
                <w:lang w:eastAsia="es-MX"/>
              </w:rPr>
            </w:pPr>
            <w:r w:rsidRPr="00E0093B">
              <w:rPr>
                <w:rFonts w:ascii="Arial" w:eastAsia="Times New Roman" w:hAnsi="Arial" w:cs="Arial"/>
                <w:bCs/>
                <w:color w:val="000000"/>
                <w:sz w:val="14"/>
                <w:szCs w:val="14"/>
                <w:lang w:eastAsia="es-MX"/>
              </w:rPr>
              <w:t xml:space="preserve"> </w:t>
            </w:r>
          </w:p>
        </w:tc>
        <w:tc>
          <w:tcPr>
            <w:tcW w:w="1275" w:type="dxa"/>
            <w:tcBorders>
              <w:top w:val="nil"/>
              <w:left w:val="single" w:sz="4" w:space="0" w:color="auto"/>
              <w:right w:val="single" w:sz="8" w:space="0" w:color="auto"/>
            </w:tcBorders>
            <w:shd w:val="clear" w:color="000000" w:fill="FFFFFF"/>
            <w:noWrap/>
            <w:hideMark/>
          </w:tcPr>
          <w:p w:rsidR="00855326" w:rsidRPr="00E0093B" w:rsidRDefault="00855326" w:rsidP="00855326">
            <w:pPr>
              <w:spacing w:after="0" w:line="240" w:lineRule="auto"/>
              <w:jc w:val="right"/>
              <w:rPr>
                <w:rFonts w:ascii="Arial" w:eastAsia="Times New Roman" w:hAnsi="Arial" w:cs="Arial"/>
                <w:bCs/>
                <w:color w:val="000000"/>
                <w:sz w:val="14"/>
                <w:szCs w:val="14"/>
                <w:lang w:eastAsia="es-MX"/>
              </w:rPr>
            </w:pPr>
            <w:r w:rsidRPr="00855326">
              <w:rPr>
                <w:rFonts w:ascii="Arial" w:eastAsia="Times New Roman" w:hAnsi="Arial" w:cs="Arial"/>
                <w:bCs/>
                <w:color w:val="000000"/>
                <w:sz w:val="14"/>
                <w:szCs w:val="14"/>
                <w:lang w:eastAsia="es-MX"/>
              </w:rPr>
              <w:t xml:space="preserve">         2,562,518.00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F.     Inversión Pública</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G.    Inversiones Financieras y Otras Provisiones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xml:space="preserve">H.    Participaciones y Aportaciones </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I.      Deuda Pública</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2.  Gasto Etiquetado (2=A+B+C+D+E+F+G+H+I)</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A.     Servicios Personales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B.     Materiales y Suministros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C.    Servicios Generales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D.    Transferencias, Asignaciones, Subsidios y Otras Ayudas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E.     Bienes Muebles, Inmuebles e Intangibles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F.     Inversión Pública</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G.    Inversiones Financieras y Otras Provisiones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H.    Participaciones y Aportaciones</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I.      Deuda Pública</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D4F5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38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nil"/>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r w:rsidR="00FB0D7A" w:rsidRPr="00FD4F5A" w:rsidTr="002A3EFF">
        <w:trPr>
          <w:trHeight w:val="373"/>
        </w:trPr>
        <w:tc>
          <w:tcPr>
            <w:tcW w:w="2531" w:type="dxa"/>
            <w:tcBorders>
              <w:top w:val="nil"/>
              <w:left w:val="single" w:sz="8" w:space="0" w:color="auto"/>
              <w:bottom w:val="nil"/>
              <w:right w:val="single" w:sz="8" w:space="0" w:color="auto"/>
            </w:tcBorders>
            <w:shd w:val="clear" w:color="auto" w:fill="auto"/>
            <w:noWrap/>
            <w:hideMark/>
          </w:tcPr>
          <w:p w:rsidR="00FB0D7A" w:rsidRPr="008C2518" w:rsidRDefault="00FB0D7A" w:rsidP="00FB0D7A">
            <w:pPr>
              <w:spacing w:after="0" w:line="240" w:lineRule="auto"/>
              <w:jc w:val="both"/>
              <w:rPr>
                <w:rFonts w:ascii="Arial" w:eastAsia="Times New Roman" w:hAnsi="Arial" w:cs="Arial"/>
                <w:b/>
                <w:bCs/>
                <w:color w:val="000000"/>
                <w:sz w:val="14"/>
                <w:szCs w:val="14"/>
                <w:lang w:eastAsia="es-MX"/>
              </w:rPr>
            </w:pPr>
            <w:r w:rsidRPr="008C2518">
              <w:rPr>
                <w:rFonts w:ascii="Arial" w:eastAsia="Times New Roman" w:hAnsi="Arial" w:cs="Arial"/>
                <w:b/>
                <w:bCs/>
                <w:color w:val="000000"/>
                <w:sz w:val="14"/>
                <w:szCs w:val="14"/>
                <w:lang w:eastAsia="es-MX"/>
              </w:rPr>
              <w:t>3.  Total del Resultado de Egresos (3=1+2)</w:t>
            </w:r>
          </w:p>
        </w:tc>
        <w:tc>
          <w:tcPr>
            <w:tcW w:w="1387" w:type="dxa"/>
            <w:tcBorders>
              <w:top w:val="single" w:sz="4" w:space="0" w:color="AAAAAA"/>
              <w:left w:val="single" w:sz="8" w:space="0" w:color="000000"/>
              <w:bottom w:val="single" w:sz="4" w:space="0" w:color="AAAAAA"/>
              <w:right w:val="single" w:sz="8" w:space="0" w:color="000000"/>
            </w:tcBorders>
            <w:shd w:val="clear" w:color="000000" w:fill="FFFFFF"/>
            <w:noWrap/>
            <w:hideMark/>
          </w:tcPr>
          <w:p w:rsidR="00FB0D7A" w:rsidRPr="00FB0D7A" w:rsidRDefault="00FB0D7A" w:rsidP="00FB0D7A">
            <w:pPr>
              <w:spacing w:after="0" w:line="240" w:lineRule="auto"/>
              <w:jc w:val="both"/>
              <w:rPr>
                <w:rFonts w:ascii="Arial" w:eastAsia="Times New Roman" w:hAnsi="Arial" w:cs="Arial"/>
                <w:bCs/>
                <w:color w:val="000000"/>
                <w:sz w:val="14"/>
                <w:szCs w:val="14"/>
                <w:lang w:eastAsia="es-MX"/>
              </w:rPr>
            </w:pPr>
            <w:r w:rsidRPr="00FB0D7A">
              <w:rPr>
                <w:rFonts w:ascii="Arial" w:eastAsia="Times New Roman" w:hAnsi="Arial" w:cs="Arial"/>
                <w:bCs/>
                <w:color w:val="000000"/>
                <w:sz w:val="14"/>
                <w:szCs w:val="14"/>
                <w:lang w:eastAsia="es-MX"/>
              </w:rPr>
              <w:t xml:space="preserve"> 238,493,710.00 </w:t>
            </w:r>
          </w:p>
        </w:tc>
        <w:tc>
          <w:tcPr>
            <w:tcW w:w="1271" w:type="dxa"/>
            <w:tcBorders>
              <w:top w:val="single" w:sz="4" w:space="0" w:color="AAAAAA"/>
              <w:left w:val="nil"/>
              <w:bottom w:val="single" w:sz="4" w:space="0" w:color="AAAAAA"/>
              <w:right w:val="single" w:sz="8" w:space="0" w:color="000000"/>
            </w:tcBorders>
            <w:shd w:val="clear" w:color="000000" w:fill="FFFFFF"/>
            <w:noWrap/>
            <w:hideMark/>
          </w:tcPr>
          <w:p w:rsidR="00FB0D7A" w:rsidRPr="00FB0D7A" w:rsidRDefault="00FB0D7A" w:rsidP="00FB0D7A">
            <w:pPr>
              <w:spacing w:after="0" w:line="240" w:lineRule="auto"/>
              <w:jc w:val="both"/>
              <w:rPr>
                <w:rFonts w:ascii="Arial" w:eastAsia="Times New Roman" w:hAnsi="Arial" w:cs="Arial"/>
                <w:bCs/>
                <w:color w:val="000000"/>
                <w:sz w:val="14"/>
                <w:szCs w:val="14"/>
                <w:lang w:eastAsia="es-MX"/>
              </w:rPr>
            </w:pPr>
            <w:r w:rsidRPr="00FB0D7A">
              <w:rPr>
                <w:rFonts w:ascii="Arial" w:eastAsia="Times New Roman" w:hAnsi="Arial" w:cs="Arial"/>
                <w:bCs/>
                <w:color w:val="000000"/>
                <w:sz w:val="14"/>
                <w:szCs w:val="14"/>
                <w:lang w:eastAsia="es-MX"/>
              </w:rPr>
              <w:t xml:space="preserve"> 135,162,852.00 </w:t>
            </w:r>
          </w:p>
        </w:tc>
        <w:tc>
          <w:tcPr>
            <w:tcW w:w="1532" w:type="dxa"/>
            <w:tcBorders>
              <w:top w:val="single" w:sz="4" w:space="0" w:color="AAAAAA"/>
              <w:left w:val="nil"/>
              <w:bottom w:val="single" w:sz="4" w:space="0" w:color="AAAAAA"/>
              <w:right w:val="single" w:sz="8" w:space="0" w:color="000000"/>
            </w:tcBorders>
            <w:shd w:val="clear" w:color="000000" w:fill="FFFFFF"/>
            <w:noWrap/>
            <w:hideMark/>
          </w:tcPr>
          <w:p w:rsidR="00FB0D7A" w:rsidRPr="00FB0D7A" w:rsidRDefault="00FB0D7A" w:rsidP="00FB0D7A">
            <w:pPr>
              <w:spacing w:after="0" w:line="240" w:lineRule="auto"/>
              <w:jc w:val="both"/>
              <w:rPr>
                <w:rFonts w:ascii="Arial" w:eastAsia="Times New Roman" w:hAnsi="Arial" w:cs="Arial"/>
                <w:bCs/>
                <w:color w:val="000000"/>
                <w:sz w:val="14"/>
                <w:szCs w:val="14"/>
                <w:lang w:eastAsia="es-MX"/>
              </w:rPr>
            </w:pPr>
            <w:r w:rsidRPr="00FB0D7A">
              <w:rPr>
                <w:rFonts w:ascii="Arial" w:eastAsia="Times New Roman" w:hAnsi="Arial" w:cs="Arial"/>
                <w:bCs/>
                <w:color w:val="000000"/>
                <w:sz w:val="14"/>
                <w:szCs w:val="14"/>
                <w:lang w:eastAsia="es-MX"/>
              </w:rPr>
              <w:t xml:space="preserve"> 260,000,000.00 </w:t>
            </w:r>
          </w:p>
        </w:tc>
        <w:tc>
          <w:tcPr>
            <w:tcW w:w="1637" w:type="dxa"/>
            <w:tcBorders>
              <w:top w:val="single" w:sz="4" w:space="0" w:color="AAAAAA"/>
              <w:left w:val="nil"/>
              <w:bottom w:val="single" w:sz="4" w:space="0" w:color="AAAAAA"/>
              <w:right w:val="single" w:sz="8" w:space="0" w:color="000000"/>
            </w:tcBorders>
            <w:shd w:val="clear" w:color="000000" w:fill="FFFFFF"/>
            <w:noWrap/>
            <w:hideMark/>
          </w:tcPr>
          <w:p w:rsidR="00FB0D7A" w:rsidRPr="00FB0D7A" w:rsidRDefault="00FB0D7A" w:rsidP="00FB0D7A">
            <w:pPr>
              <w:spacing w:after="0" w:line="240" w:lineRule="auto"/>
              <w:jc w:val="both"/>
              <w:rPr>
                <w:rFonts w:ascii="Arial" w:eastAsia="Times New Roman" w:hAnsi="Arial" w:cs="Arial"/>
                <w:bCs/>
                <w:color w:val="000000"/>
                <w:sz w:val="14"/>
                <w:szCs w:val="14"/>
                <w:lang w:eastAsia="es-MX"/>
              </w:rPr>
            </w:pPr>
            <w:r w:rsidRPr="00FB0D7A">
              <w:rPr>
                <w:rFonts w:ascii="Arial" w:eastAsia="Times New Roman" w:hAnsi="Arial" w:cs="Arial"/>
                <w:bCs/>
                <w:color w:val="000000"/>
                <w:sz w:val="14"/>
                <w:szCs w:val="14"/>
                <w:lang w:eastAsia="es-MX"/>
              </w:rPr>
              <w:t xml:space="preserve"> 290,755,173.00 </w:t>
            </w:r>
          </w:p>
        </w:tc>
        <w:tc>
          <w:tcPr>
            <w:tcW w:w="1424" w:type="dxa"/>
            <w:tcBorders>
              <w:top w:val="single" w:sz="4" w:space="0" w:color="AAAAAA"/>
              <w:left w:val="nil"/>
              <w:bottom w:val="single" w:sz="4" w:space="0" w:color="AAAAAA"/>
              <w:right w:val="single" w:sz="8" w:space="0" w:color="000000"/>
            </w:tcBorders>
            <w:shd w:val="clear" w:color="000000" w:fill="FFFFFF"/>
            <w:noWrap/>
            <w:hideMark/>
          </w:tcPr>
          <w:p w:rsidR="00FB0D7A" w:rsidRPr="00FB0D7A" w:rsidRDefault="00FB0D7A" w:rsidP="00FB0D7A">
            <w:pPr>
              <w:spacing w:after="0" w:line="240" w:lineRule="auto"/>
              <w:jc w:val="both"/>
              <w:rPr>
                <w:rFonts w:ascii="Arial" w:eastAsia="Times New Roman" w:hAnsi="Arial" w:cs="Arial"/>
                <w:bCs/>
                <w:color w:val="000000"/>
                <w:sz w:val="14"/>
                <w:szCs w:val="14"/>
                <w:lang w:eastAsia="es-MX"/>
              </w:rPr>
            </w:pPr>
            <w:r w:rsidRPr="00FB0D7A">
              <w:rPr>
                <w:rFonts w:ascii="Arial" w:eastAsia="Times New Roman" w:hAnsi="Arial" w:cs="Arial"/>
                <w:bCs/>
                <w:color w:val="000000"/>
                <w:sz w:val="14"/>
                <w:szCs w:val="14"/>
                <w:lang w:eastAsia="es-MX"/>
              </w:rPr>
              <w:t xml:space="preserve"> 145,784,811.00 </w:t>
            </w:r>
          </w:p>
        </w:tc>
        <w:tc>
          <w:tcPr>
            <w:tcW w:w="1275" w:type="dxa"/>
            <w:tcBorders>
              <w:top w:val="single" w:sz="4" w:space="0" w:color="AAAAAA"/>
              <w:left w:val="nil"/>
              <w:bottom w:val="single" w:sz="4" w:space="0" w:color="AAAAAA"/>
              <w:right w:val="single" w:sz="8" w:space="0" w:color="000000"/>
            </w:tcBorders>
            <w:shd w:val="clear" w:color="000000" w:fill="FFFFFF"/>
            <w:noWrap/>
            <w:hideMark/>
          </w:tcPr>
          <w:p w:rsidR="00FB0D7A" w:rsidRPr="00FB0D7A" w:rsidRDefault="00FB0D7A" w:rsidP="00324849">
            <w:pPr>
              <w:spacing w:after="0" w:line="240" w:lineRule="auto"/>
              <w:jc w:val="both"/>
              <w:rPr>
                <w:rFonts w:ascii="Arial" w:eastAsia="Times New Roman" w:hAnsi="Arial" w:cs="Arial"/>
                <w:bCs/>
                <w:color w:val="000000"/>
                <w:sz w:val="14"/>
                <w:szCs w:val="14"/>
                <w:lang w:eastAsia="es-MX"/>
              </w:rPr>
            </w:pPr>
            <w:r w:rsidRPr="00FB0D7A">
              <w:rPr>
                <w:rFonts w:ascii="Arial" w:eastAsia="Times New Roman" w:hAnsi="Arial" w:cs="Arial"/>
                <w:bCs/>
                <w:color w:val="000000"/>
                <w:sz w:val="14"/>
                <w:szCs w:val="14"/>
                <w:lang w:eastAsia="es-MX"/>
              </w:rPr>
              <w:t xml:space="preserve">  363,590,043.00 </w:t>
            </w:r>
          </w:p>
        </w:tc>
      </w:tr>
      <w:tr w:rsidR="00FD4F5A" w:rsidRPr="00FD4F5A" w:rsidTr="002A3EFF">
        <w:trPr>
          <w:trHeight w:val="373"/>
        </w:trPr>
        <w:tc>
          <w:tcPr>
            <w:tcW w:w="2531" w:type="dxa"/>
            <w:tcBorders>
              <w:top w:val="nil"/>
              <w:left w:val="single" w:sz="8" w:space="0" w:color="auto"/>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387" w:type="dxa"/>
            <w:tcBorders>
              <w:top w:val="nil"/>
              <w:left w:val="nil"/>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1" w:type="dxa"/>
            <w:tcBorders>
              <w:top w:val="nil"/>
              <w:left w:val="nil"/>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532" w:type="dxa"/>
            <w:tcBorders>
              <w:top w:val="nil"/>
              <w:left w:val="nil"/>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637" w:type="dxa"/>
            <w:tcBorders>
              <w:top w:val="nil"/>
              <w:left w:val="nil"/>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424" w:type="dxa"/>
            <w:tcBorders>
              <w:top w:val="nil"/>
              <w:left w:val="nil"/>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275" w:type="dxa"/>
            <w:tcBorders>
              <w:top w:val="nil"/>
              <w:left w:val="nil"/>
              <w:bottom w:val="single" w:sz="8" w:space="0" w:color="auto"/>
              <w:right w:val="single" w:sz="8" w:space="0" w:color="auto"/>
            </w:tcBorders>
            <w:shd w:val="clear" w:color="auto" w:fill="auto"/>
            <w:noWrap/>
            <w:hideMark/>
          </w:tcPr>
          <w:p w:rsidR="00FD4F5A" w:rsidRPr="00FD4F5A" w:rsidRDefault="00FD4F5A" w:rsidP="00FD4F5A">
            <w:pPr>
              <w:spacing w:after="0" w:line="240" w:lineRule="auto"/>
              <w:jc w:val="both"/>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r>
    </w:tbl>
    <w:p w:rsidR="008360B3" w:rsidRPr="008360B3" w:rsidRDefault="008360B3" w:rsidP="008360B3">
      <w:pPr>
        <w:tabs>
          <w:tab w:val="left" w:pos="567"/>
        </w:tabs>
        <w:spacing w:after="0" w:line="240" w:lineRule="auto"/>
        <w:jc w:val="both"/>
        <w:rPr>
          <w:rFonts w:ascii="Arial" w:hAnsi="Arial" w:cs="Arial"/>
          <w:szCs w:val="24"/>
        </w:rPr>
      </w:pPr>
    </w:p>
    <w:p w:rsidR="00566277" w:rsidRDefault="00566277" w:rsidP="00566277">
      <w:pPr>
        <w:pStyle w:val="Prrafodelista"/>
        <w:rPr>
          <w:rFonts w:ascii="Arial" w:hAnsi="Arial" w:cs="Arial"/>
          <w:szCs w:val="24"/>
        </w:rPr>
      </w:pPr>
    </w:p>
    <w:p w:rsidR="00667579" w:rsidRDefault="00667579" w:rsidP="00667579">
      <w:pPr>
        <w:pStyle w:val="Prrafodelista"/>
        <w:numPr>
          <w:ilvl w:val="1"/>
          <w:numId w:val="26"/>
        </w:numPr>
        <w:tabs>
          <w:tab w:val="left" w:pos="567"/>
        </w:tabs>
        <w:spacing w:after="0" w:line="240" w:lineRule="auto"/>
        <w:jc w:val="both"/>
        <w:rPr>
          <w:rFonts w:ascii="Arial" w:hAnsi="Arial" w:cs="Arial"/>
          <w:szCs w:val="24"/>
        </w:rPr>
      </w:pPr>
      <w:r w:rsidRPr="00566277">
        <w:rPr>
          <w:rFonts w:ascii="Arial" w:hAnsi="Arial" w:cs="Arial"/>
          <w:szCs w:val="24"/>
        </w:rPr>
        <w:t>Proyección de los Egresos para el cierre del Ejercicio Fiscal 20</w:t>
      </w:r>
      <w:r w:rsidR="001F6DC6">
        <w:rPr>
          <w:rFonts w:ascii="Arial" w:hAnsi="Arial" w:cs="Arial"/>
          <w:szCs w:val="24"/>
        </w:rPr>
        <w:t>2</w:t>
      </w:r>
      <w:r w:rsidR="001F1FE0">
        <w:rPr>
          <w:rFonts w:ascii="Arial" w:hAnsi="Arial" w:cs="Arial"/>
          <w:szCs w:val="24"/>
        </w:rPr>
        <w:t>1</w:t>
      </w:r>
      <w:r w:rsidRPr="00566277">
        <w:rPr>
          <w:rFonts w:ascii="Arial" w:hAnsi="Arial" w:cs="Arial"/>
          <w:szCs w:val="24"/>
        </w:rPr>
        <w:t>;</w:t>
      </w:r>
    </w:p>
    <w:tbl>
      <w:tblPr>
        <w:tblW w:w="9864" w:type="dxa"/>
        <w:tblCellMar>
          <w:left w:w="70" w:type="dxa"/>
          <w:right w:w="70" w:type="dxa"/>
        </w:tblCellMar>
        <w:tblLook w:val="04A0"/>
      </w:tblPr>
      <w:tblGrid>
        <w:gridCol w:w="452"/>
        <w:gridCol w:w="184"/>
        <w:gridCol w:w="981"/>
        <w:gridCol w:w="184"/>
        <w:gridCol w:w="184"/>
        <w:gridCol w:w="1192"/>
        <w:gridCol w:w="1997"/>
        <w:gridCol w:w="1192"/>
        <w:gridCol w:w="1192"/>
        <w:gridCol w:w="1192"/>
        <w:gridCol w:w="1192"/>
      </w:tblGrid>
      <w:tr w:rsidR="00FD4F5A" w:rsidRPr="00FD4F5A" w:rsidTr="008C2518">
        <w:trPr>
          <w:trHeight w:val="272"/>
        </w:trPr>
        <w:tc>
          <w:tcPr>
            <w:tcW w:w="1617" w:type="dxa"/>
            <w:gridSpan w:val="3"/>
            <w:vMerge w:val="restart"/>
            <w:tcBorders>
              <w:top w:val="single" w:sz="4" w:space="0" w:color="auto"/>
              <w:left w:val="single" w:sz="4" w:space="0" w:color="auto"/>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bookmarkStart w:id="0" w:name="RANGE!A1:K39"/>
            <w:bookmarkEnd w:id="0"/>
            <w:r w:rsidRPr="00FD4F5A">
              <w:rPr>
                <w:rFonts w:ascii="Tahoma" w:eastAsia="Times New Roman" w:hAnsi="Tahoma" w:cs="Tahoma"/>
                <w:noProof/>
                <w:color w:val="000000"/>
                <w:sz w:val="14"/>
                <w:szCs w:val="14"/>
                <w:lang w:eastAsia="es-MX"/>
              </w:rPr>
              <w:drawing>
                <wp:anchor distT="0" distB="0" distL="114300" distR="114300" simplePos="0" relativeHeight="251658240" behindDoc="0" locked="0" layoutInCell="1" allowOverlap="1">
                  <wp:simplePos x="0" y="0"/>
                  <wp:positionH relativeFrom="column">
                    <wp:posOffset>9525</wp:posOffset>
                  </wp:positionH>
                  <wp:positionV relativeFrom="paragraph">
                    <wp:posOffset>38100</wp:posOffset>
                  </wp:positionV>
                  <wp:extent cx="1743075" cy="371475"/>
                  <wp:effectExtent l="0" t="0" r="0" b="0"/>
                  <wp:wrapNone/>
                  <wp:docPr id="5" name="Imagen 5" descr="image1.pn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F57AEDB-5950-4C4E-88EF-BF40E0F2D3FF}"/>
                      </a:ext>
                    </a:extLst>
                  </wp:docPr>
                  <wp:cNvGraphicFramePr/>
                  <a:graphic xmlns:a="http://schemas.openxmlformats.org/drawingml/2006/main">
                    <a:graphicData uri="http://schemas.openxmlformats.org/drawingml/2006/picture">
                      <pic:pic xmlns:pic="http://schemas.openxmlformats.org/drawingml/2006/picture">
                        <pic:nvPicPr>
                          <pic:cNvPr id="2" name="Imagen 1" descr="image1.pn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F57AEDB-5950-4C4E-88EF-BF40E0F2D3FF}"/>
                              </a:ext>
                            </a:extLst>
                          </pic:cNvPr>
                          <pic:cNvPicPr>
                            <a:picLocks noChangeAspect="1"/>
                          </pic:cNvPicPr>
                        </pic:nvPicPr>
                        <pic:blipFill>
                          <a:blip r:embed="rId8" cstate="email"/>
                          <a:stretch>
                            <a:fillRect/>
                          </a:stretch>
                        </pic:blipFill>
                        <pic:spPr>
                          <a:xfrm>
                            <a:off x="0" y="0"/>
                            <a:ext cx="1723996" cy="374196"/>
                          </a:xfrm>
                          <a:prstGeom prst="rect">
                            <a:avLst/>
                          </a:prstGeom>
                        </pic:spPr>
                      </pic:pic>
                    </a:graphicData>
                  </a:graphic>
                </wp:anchor>
              </w:drawing>
            </w:r>
          </w:p>
        </w:tc>
        <w:tc>
          <w:tcPr>
            <w:tcW w:w="7055" w:type="dxa"/>
            <w:gridSpan w:val="7"/>
            <w:tcBorders>
              <w:top w:val="single" w:sz="4" w:space="0" w:color="auto"/>
              <w:left w:val="nil"/>
              <w:bottom w:val="nil"/>
              <w:right w:val="nil"/>
            </w:tcBorders>
            <w:shd w:val="clear" w:color="000000" w:fill="FFFFFF"/>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Instituto Electoral de Quintana Roo</w:t>
            </w:r>
          </w:p>
        </w:tc>
        <w:tc>
          <w:tcPr>
            <w:tcW w:w="1192" w:type="dxa"/>
            <w:tcBorders>
              <w:top w:val="single" w:sz="4" w:space="0" w:color="auto"/>
              <w:left w:val="nil"/>
              <w:bottom w:val="nil"/>
              <w:right w:val="single" w:sz="4" w:space="0" w:color="auto"/>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r>
      <w:tr w:rsidR="00FD4F5A" w:rsidRPr="00FD4F5A" w:rsidTr="008C2518">
        <w:trPr>
          <w:trHeight w:val="257"/>
        </w:trPr>
        <w:tc>
          <w:tcPr>
            <w:tcW w:w="1617" w:type="dxa"/>
            <w:gridSpan w:val="3"/>
            <w:vMerge/>
            <w:tcBorders>
              <w:top w:val="single" w:sz="4" w:space="0" w:color="auto"/>
              <w:left w:val="single" w:sz="4" w:space="0" w:color="auto"/>
              <w:bottom w:val="nil"/>
              <w:right w:val="nil"/>
            </w:tcBorders>
            <w:vAlign w:val="center"/>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p>
        </w:tc>
        <w:tc>
          <w:tcPr>
            <w:tcW w:w="7055" w:type="dxa"/>
            <w:gridSpan w:val="7"/>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QUINTANA ROO</w:t>
            </w:r>
          </w:p>
        </w:tc>
        <w:tc>
          <w:tcPr>
            <w:tcW w:w="1192" w:type="dxa"/>
            <w:tcBorders>
              <w:top w:val="nil"/>
              <w:left w:val="nil"/>
              <w:bottom w:val="nil"/>
              <w:right w:val="single" w:sz="4" w:space="0" w:color="auto"/>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r>
      <w:tr w:rsidR="00FD4F5A" w:rsidRPr="00FD4F5A" w:rsidTr="008C2518">
        <w:trPr>
          <w:trHeight w:val="257"/>
        </w:trPr>
        <w:tc>
          <w:tcPr>
            <w:tcW w:w="452" w:type="dxa"/>
            <w:tcBorders>
              <w:top w:val="nil"/>
              <w:left w:val="single" w:sz="4" w:space="0" w:color="auto"/>
              <w:bottom w:val="nil"/>
              <w:right w:val="nil"/>
            </w:tcBorders>
            <w:shd w:val="clear" w:color="000000" w:fill="FFFFFF"/>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w:t>
            </w:r>
          </w:p>
        </w:tc>
        <w:tc>
          <w:tcPr>
            <w:tcW w:w="981"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w:t>
            </w:r>
          </w:p>
        </w:tc>
        <w:tc>
          <w:tcPr>
            <w:tcW w:w="7055" w:type="dxa"/>
            <w:gridSpan w:val="7"/>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2.2 PROYECCION DE EGRESOS 20</w:t>
            </w:r>
            <w:r w:rsidR="009C7C2C">
              <w:rPr>
                <w:rFonts w:ascii="Arial" w:eastAsia="Times New Roman" w:hAnsi="Arial" w:cs="Arial"/>
                <w:b/>
                <w:bCs/>
                <w:color w:val="000000"/>
                <w:sz w:val="14"/>
                <w:szCs w:val="14"/>
                <w:lang w:eastAsia="es-MX"/>
              </w:rPr>
              <w:t>2</w:t>
            </w:r>
            <w:r w:rsidR="00045EF8">
              <w:rPr>
                <w:rFonts w:ascii="Arial" w:eastAsia="Times New Roman" w:hAnsi="Arial" w:cs="Arial"/>
                <w:b/>
                <w:bCs/>
                <w:color w:val="000000"/>
                <w:sz w:val="14"/>
                <w:szCs w:val="14"/>
                <w:lang w:eastAsia="es-MX"/>
              </w:rPr>
              <w:t>1</w:t>
            </w:r>
          </w:p>
        </w:tc>
        <w:tc>
          <w:tcPr>
            <w:tcW w:w="1192" w:type="dxa"/>
            <w:tcBorders>
              <w:top w:val="nil"/>
              <w:left w:val="nil"/>
              <w:bottom w:val="nil"/>
              <w:right w:val="single" w:sz="4" w:space="0" w:color="auto"/>
            </w:tcBorders>
            <w:shd w:val="clear" w:color="000000" w:fill="FFFFFF"/>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w:t>
            </w:r>
          </w:p>
        </w:tc>
      </w:tr>
      <w:tr w:rsidR="005233E3" w:rsidRPr="00FD4F5A" w:rsidTr="00D27E3C">
        <w:trPr>
          <w:trHeight w:val="257"/>
        </w:trPr>
        <w:tc>
          <w:tcPr>
            <w:tcW w:w="452" w:type="dxa"/>
            <w:tcBorders>
              <w:top w:val="nil"/>
              <w:left w:val="single" w:sz="4" w:space="0" w:color="auto"/>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349" w:type="dxa"/>
            <w:gridSpan w:val="3"/>
            <w:tcBorders>
              <w:top w:val="nil"/>
              <w:left w:val="nil"/>
              <w:bottom w:val="nil"/>
              <w:right w:val="nil"/>
            </w:tcBorders>
            <w:shd w:val="clear" w:color="000000" w:fill="FFFFFF"/>
            <w:vAlign w:val="bottom"/>
            <w:hideMark/>
          </w:tcPr>
          <w:p w:rsidR="00FD4F5A" w:rsidRPr="00FD4F5A" w:rsidRDefault="00FD4F5A" w:rsidP="00FD4F5A">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92"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997"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268"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16"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1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92" w:type="dxa"/>
            <w:tcBorders>
              <w:top w:val="nil"/>
              <w:left w:val="nil"/>
              <w:bottom w:val="nil"/>
              <w:right w:val="single" w:sz="4" w:space="0" w:color="auto"/>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r>
      <w:tr w:rsidR="005233E3" w:rsidRPr="00FD4F5A" w:rsidTr="00D27E3C">
        <w:trPr>
          <w:trHeight w:val="447"/>
        </w:trPr>
        <w:tc>
          <w:tcPr>
            <w:tcW w:w="452" w:type="dxa"/>
            <w:tcBorders>
              <w:top w:val="nil"/>
              <w:left w:val="single" w:sz="4" w:space="0" w:color="auto"/>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981" w:type="dxa"/>
            <w:tcBorders>
              <w:top w:val="nil"/>
              <w:left w:val="nil"/>
              <w:bottom w:val="nil"/>
              <w:right w:val="nil"/>
            </w:tcBorders>
            <w:shd w:val="clear" w:color="000000" w:fill="FFFFFF"/>
            <w:vAlign w:val="center"/>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Ejercicio del presupuesto</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 </w:t>
            </w:r>
          </w:p>
        </w:tc>
        <w:tc>
          <w:tcPr>
            <w:tcW w:w="1192" w:type="dxa"/>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Aprobado</w:t>
            </w:r>
          </w:p>
        </w:tc>
        <w:tc>
          <w:tcPr>
            <w:tcW w:w="1997" w:type="dxa"/>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Tahoma" w:eastAsia="Times New Roman" w:hAnsi="Tahoma" w:cs="Tahoma"/>
                <w:b/>
                <w:bCs/>
                <w:color w:val="000000"/>
                <w:sz w:val="14"/>
                <w:szCs w:val="14"/>
                <w:lang w:eastAsia="es-MX"/>
              </w:rPr>
            </w:pPr>
            <w:r w:rsidRPr="00FD4F5A">
              <w:rPr>
                <w:rFonts w:ascii="Tahoma" w:eastAsia="Times New Roman" w:hAnsi="Tahoma" w:cs="Tahoma"/>
                <w:b/>
                <w:bCs/>
                <w:color w:val="000000"/>
                <w:sz w:val="14"/>
                <w:szCs w:val="14"/>
                <w:lang w:eastAsia="es-MX"/>
              </w:rPr>
              <w:t>Ampliaciones/reducciones</w:t>
            </w:r>
          </w:p>
        </w:tc>
        <w:tc>
          <w:tcPr>
            <w:tcW w:w="1268" w:type="dxa"/>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Tahoma" w:eastAsia="Times New Roman" w:hAnsi="Tahoma" w:cs="Tahoma"/>
                <w:b/>
                <w:bCs/>
                <w:color w:val="000000"/>
                <w:sz w:val="14"/>
                <w:szCs w:val="14"/>
                <w:lang w:eastAsia="es-MX"/>
              </w:rPr>
            </w:pPr>
            <w:r w:rsidRPr="00FD4F5A">
              <w:rPr>
                <w:rFonts w:ascii="Tahoma" w:eastAsia="Times New Roman" w:hAnsi="Tahoma" w:cs="Tahoma"/>
                <w:b/>
                <w:bCs/>
                <w:color w:val="000000"/>
                <w:sz w:val="14"/>
                <w:szCs w:val="14"/>
                <w:lang w:eastAsia="es-MX"/>
              </w:rPr>
              <w:t>Presupuesto vigente</w:t>
            </w:r>
          </w:p>
        </w:tc>
        <w:tc>
          <w:tcPr>
            <w:tcW w:w="1116" w:type="dxa"/>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Tahoma" w:eastAsia="Times New Roman" w:hAnsi="Tahoma" w:cs="Tahoma"/>
                <w:b/>
                <w:bCs/>
                <w:color w:val="000000"/>
                <w:sz w:val="14"/>
                <w:szCs w:val="14"/>
                <w:lang w:eastAsia="es-MX"/>
              </w:rPr>
            </w:pPr>
            <w:r w:rsidRPr="00FD4F5A">
              <w:rPr>
                <w:rFonts w:ascii="Tahoma" w:eastAsia="Times New Roman" w:hAnsi="Tahoma" w:cs="Tahoma"/>
                <w:b/>
                <w:bCs/>
                <w:color w:val="000000"/>
                <w:sz w:val="14"/>
                <w:szCs w:val="14"/>
                <w:lang w:eastAsia="es-MX"/>
              </w:rPr>
              <w:t>Ejercido 20</w:t>
            </w:r>
            <w:r w:rsidR="00F67FE5">
              <w:rPr>
                <w:rFonts w:ascii="Tahoma" w:eastAsia="Times New Roman" w:hAnsi="Tahoma" w:cs="Tahoma"/>
                <w:b/>
                <w:bCs/>
                <w:color w:val="000000"/>
                <w:sz w:val="14"/>
                <w:szCs w:val="14"/>
                <w:lang w:eastAsia="es-MX"/>
              </w:rPr>
              <w:t>2</w:t>
            </w:r>
            <w:r w:rsidR="001F1FE0">
              <w:rPr>
                <w:rFonts w:ascii="Tahoma" w:eastAsia="Times New Roman" w:hAnsi="Tahoma" w:cs="Tahoma"/>
                <w:b/>
                <w:bCs/>
                <w:color w:val="000000"/>
                <w:sz w:val="14"/>
                <w:szCs w:val="14"/>
                <w:lang w:eastAsia="es-MX"/>
              </w:rPr>
              <w:t>1</w:t>
            </w:r>
            <w:r w:rsidRPr="00FD4F5A">
              <w:rPr>
                <w:rFonts w:ascii="Tahoma" w:eastAsia="Times New Roman" w:hAnsi="Tahoma" w:cs="Tahoma"/>
                <w:b/>
                <w:bCs/>
                <w:color w:val="000000"/>
                <w:sz w:val="14"/>
                <w:szCs w:val="14"/>
                <w:lang w:eastAsia="es-MX"/>
              </w:rPr>
              <w:t xml:space="preserve"> Ene - Sept</w:t>
            </w:r>
          </w:p>
        </w:tc>
        <w:tc>
          <w:tcPr>
            <w:tcW w:w="1114" w:type="dxa"/>
            <w:tcBorders>
              <w:top w:val="nil"/>
              <w:left w:val="nil"/>
              <w:bottom w:val="nil"/>
              <w:right w:val="nil"/>
            </w:tcBorders>
            <w:shd w:val="clear" w:color="000000" w:fill="FFFFFF"/>
            <w:hideMark/>
          </w:tcPr>
          <w:p w:rsidR="00FD4F5A" w:rsidRPr="00FD4F5A" w:rsidRDefault="00FD4F5A" w:rsidP="00FD4F5A">
            <w:pPr>
              <w:spacing w:after="0" w:line="240" w:lineRule="auto"/>
              <w:jc w:val="center"/>
              <w:rPr>
                <w:rFonts w:ascii="Tahoma" w:eastAsia="Times New Roman" w:hAnsi="Tahoma" w:cs="Tahoma"/>
                <w:b/>
                <w:bCs/>
                <w:color w:val="000000"/>
                <w:sz w:val="14"/>
                <w:szCs w:val="14"/>
                <w:lang w:eastAsia="es-MX"/>
              </w:rPr>
            </w:pPr>
            <w:r w:rsidRPr="00FD4F5A">
              <w:rPr>
                <w:rFonts w:ascii="Tahoma" w:eastAsia="Times New Roman" w:hAnsi="Tahoma" w:cs="Tahoma"/>
                <w:b/>
                <w:bCs/>
                <w:color w:val="000000"/>
                <w:sz w:val="14"/>
                <w:szCs w:val="14"/>
                <w:lang w:eastAsia="es-MX"/>
              </w:rPr>
              <w:t>Por Ejercer 20</w:t>
            </w:r>
            <w:r w:rsidR="00967FF7">
              <w:rPr>
                <w:rFonts w:ascii="Tahoma" w:eastAsia="Times New Roman" w:hAnsi="Tahoma" w:cs="Tahoma"/>
                <w:b/>
                <w:bCs/>
                <w:color w:val="000000"/>
                <w:sz w:val="14"/>
                <w:szCs w:val="14"/>
                <w:lang w:eastAsia="es-MX"/>
              </w:rPr>
              <w:t>2</w:t>
            </w:r>
            <w:r w:rsidR="001F1FE0">
              <w:rPr>
                <w:rFonts w:ascii="Tahoma" w:eastAsia="Times New Roman" w:hAnsi="Tahoma" w:cs="Tahoma"/>
                <w:b/>
                <w:bCs/>
                <w:color w:val="000000"/>
                <w:sz w:val="14"/>
                <w:szCs w:val="14"/>
                <w:lang w:eastAsia="es-MX"/>
              </w:rPr>
              <w:t>1</w:t>
            </w:r>
            <w:r w:rsidRPr="00FD4F5A">
              <w:rPr>
                <w:rFonts w:ascii="Tahoma" w:eastAsia="Times New Roman" w:hAnsi="Tahoma" w:cs="Tahoma"/>
                <w:b/>
                <w:bCs/>
                <w:color w:val="000000"/>
                <w:sz w:val="14"/>
                <w:szCs w:val="14"/>
                <w:lang w:eastAsia="es-MX"/>
              </w:rPr>
              <w:t xml:space="preserve"> (Oct - Dic)</w:t>
            </w:r>
          </w:p>
        </w:tc>
        <w:tc>
          <w:tcPr>
            <w:tcW w:w="1192" w:type="dxa"/>
            <w:tcBorders>
              <w:top w:val="nil"/>
              <w:left w:val="nil"/>
              <w:bottom w:val="nil"/>
              <w:right w:val="single" w:sz="4" w:space="0" w:color="auto"/>
            </w:tcBorders>
            <w:shd w:val="clear" w:color="000000" w:fill="FFFFFF"/>
            <w:hideMark/>
          </w:tcPr>
          <w:p w:rsidR="00FD4F5A" w:rsidRPr="00FD4F5A" w:rsidRDefault="00FD4F5A" w:rsidP="00FD4F5A">
            <w:pPr>
              <w:spacing w:after="0" w:line="240" w:lineRule="auto"/>
              <w:jc w:val="center"/>
              <w:rPr>
                <w:rFonts w:ascii="Tahoma" w:eastAsia="Times New Roman" w:hAnsi="Tahoma" w:cs="Tahoma"/>
                <w:b/>
                <w:bCs/>
                <w:color w:val="000000"/>
                <w:sz w:val="14"/>
                <w:szCs w:val="14"/>
                <w:lang w:eastAsia="es-MX"/>
              </w:rPr>
            </w:pPr>
            <w:r w:rsidRPr="00FD4F5A">
              <w:rPr>
                <w:rFonts w:ascii="Tahoma" w:eastAsia="Times New Roman" w:hAnsi="Tahoma" w:cs="Tahoma"/>
                <w:b/>
                <w:bCs/>
                <w:color w:val="000000"/>
                <w:sz w:val="14"/>
                <w:szCs w:val="14"/>
                <w:lang w:eastAsia="es-MX"/>
              </w:rPr>
              <w:t>Proyección 20</w:t>
            </w:r>
            <w:r w:rsidR="00967FF7">
              <w:rPr>
                <w:rFonts w:ascii="Tahoma" w:eastAsia="Times New Roman" w:hAnsi="Tahoma" w:cs="Tahoma"/>
                <w:b/>
                <w:bCs/>
                <w:color w:val="000000"/>
                <w:sz w:val="14"/>
                <w:szCs w:val="14"/>
                <w:lang w:eastAsia="es-MX"/>
              </w:rPr>
              <w:t>2</w:t>
            </w:r>
            <w:r w:rsidR="001F1FE0">
              <w:rPr>
                <w:rFonts w:ascii="Tahoma" w:eastAsia="Times New Roman" w:hAnsi="Tahoma" w:cs="Tahoma"/>
                <w:b/>
                <w:bCs/>
                <w:color w:val="000000"/>
                <w:sz w:val="14"/>
                <w:szCs w:val="14"/>
                <w:lang w:eastAsia="es-MX"/>
              </w:rPr>
              <w:t>1</w:t>
            </w:r>
          </w:p>
        </w:tc>
      </w:tr>
      <w:tr w:rsidR="005233E3" w:rsidRPr="00FD4F5A" w:rsidTr="00D27E3C">
        <w:trPr>
          <w:trHeight w:val="171"/>
        </w:trPr>
        <w:tc>
          <w:tcPr>
            <w:tcW w:w="452" w:type="dxa"/>
            <w:tcBorders>
              <w:top w:val="nil"/>
              <w:left w:val="single" w:sz="4" w:space="0" w:color="auto"/>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981"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8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92"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997"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268"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16"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14" w:type="dxa"/>
            <w:tcBorders>
              <w:top w:val="nil"/>
              <w:left w:val="nil"/>
              <w:bottom w:val="nil"/>
              <w:right w:val="nil"/>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192" w:type="dxa"/>
            <w:tcBorders>
              <w:top w:val="nil"/>
              <w:left w:val="nil"/>
              <w:bottom w:val="nil"/>
              <w:right w:val="single" w:sz="4" w:space="0" w:color="auto"/>
            </w:tcBorders>
            <w:shd w:val="clear" w:color="000000" w:fill="FFFFFF"/>
            <w:hideMark/>
          </w:tcPr>
          <w:p w:rsidR="00FD4F5A" w:rsidRPr="00FD4F5A" w:rsidRDefault="00FD4F5A" w:rsidP="00FD4F5A">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6304D7" w:rsidRDefault="008E3287" w:rsidP="008E3287">
            <w:pPr>
              <w:spacing w:after="0" w:line="240" w:lineRule="auto"/>
              <w:rPr>
                <w:rFonts w:ascii="Arial" w:eastAsia="Times New Roman" w:hAnsi="Arial" w:cs="Arial"/>
                <w:b/>
                <w:color w:val="000000"/>
                <w:sz w:val="14"/>
                <w:szCs w:val="14"/>
                <w:lang w:eastAsia="es-MX"/>
              </w:rPr>
            </w:pPr>
            <w:r w:rsidRPr="006304D7">
              <w:rPr>
                <w:rFonts w:ascii="Arial" w:eastAsia="Times New Roman" w:hAnsi="Arial" w:cs="Arial"/>
                <w:b/>
                <w:color w:val="000000"/>
                <w:sz w:val="14"/>
                <w:szCs w:val="14"/>
                <w:lang w:eastAsia="es-MX"/>
              </w:rPr>
              <w:t>1000</w:t>
            </w:r>
          </w:p>
        </w:tc>
        <w:tc>
          <w:tcPr>
            <w:tcW w:w="1533" w:type="dxa"/>
            <w:gridSpan w:val="4"/>
            <w:tcBorders>
              <w:top w:val="nil"/>
              <w:left w:val="nil"/>
              <w:bottom w:val="nil"/>
              <w:right w:val="nil"/>
            </w:tcBorders>
            <w:shd w:val="clear" w:color="000000" w:fill="FFFFFF"/>
            <w:hideMark/>
          </w:tcPr>
          <w:p w:rsidR="008E3287" w:rsidRPr="006304D7" w:rsidRDefault="008E3287" w:rsidP="008E3287">
            <w:pPr>
              <w:spacing w:after="0" w:line="240" w:lineRule="auto"/>
              <w:rPr>
                <w:rFonts w:ascii="Arial" w:eastAsia="Times New Roman" w:hAnsi="Arial" w:cs="Arial"/>
                <w:b/>
                <w:color w:val="000000"/>
                <w:sz w:val="14"/>
                <w:szCs w:val="14"/>
                <w:lang w:eastAsia="es-MX"/>
              </w:rPr>
            </w:pPr>
            <w:r w:rsidRPr="006304D7">
              <w:rPr>
                <w:rFonts w:ascii="Arial" w:eastAsia="Times New Roman" w:hAnsi="Arial" w:cs="Arial"/>
                <w:b/>
                <w:color w:val="000000"/>
                <w:sz w:val="14"/>
                <w:szCs w:val="14"/>
                <w:lang w:eastAsia="es-MX"/>
              </w:rPr>
              <w:t>Servicios Personales</w:t>
            </w:r>
          </w:p>
        </w:tc>
        <w:tc>
          <w:tcPr>
            <w:tcW w:w="1192" w:type="dxa"/>
            <w:tcBorders>
              <w:top w:val="nil"/>
              <w:left w:val="nil"/>
              <w:bottom w:val="nil"/>
              <w:right w:val="nil"/>
            </w:tcBorders>
            <w:shd w:val="clear" w:color="000000" w:fill="FFFFFF"/>
            <w:hideMark/>
          </w:tcPr>
          <w:p w:rsidR="008E3287" w:rsidRPr="006304D7" w:rsidRDefault="008E3287" w:rsidP="008E3287">
            <w:pPr>
              <w:spacing w:after="0" w:line="240" w:lineRule="auto"/>
              <w:jc w:val="right"/>
              <w:rPr>
                <w:rFonts w:ascii="Arial" w:eastAsia="Times New Roman" w:hAnsi="Arial" w:cs="Arial"/>
                <w:b/>
                <w:color w:val="000000"/>
                <w:sz w:val="14"/>
                <w:szCs w:val="14"/>
                <w:lang w:eastAsia="es-MX"/>
              </w:rPr>
            </w:pPr>
            <w:r w:rsidRPr="006304D7">
              <w:rPr>
                <w:rFonts w:ascii="Arial" w:eastAsia="Times New Roman" w:hAnsi="Arial" w:cs="Arial"/>
                <w:b/>
                <w:color w:val="000000"/>
                <w:sz w:val="14"/>
                <w:szCs w:val="14"/>
                <w:lang w:eastAsia="es-MX"/>
              </w:rPr>
              <w:t>$</w:t>
            </w:r>
            <w:r>
              <w:rPr>
                <w:rFonts w:ascii="Arial" w:eastAsia="Times New Roman" w:hAnsi="Arial" w:cs="Arial"/>
                <w:b/>
                <w:color w:val="000000"/>
                <w:sz w:val="14"/>
                <w:szCs w:val="14"/>
                <w:lang w:eastAsia="es-MX"/>
              </w:rPr>
              <w:t>118,721,665</w:t>
            </w:r>
            <w:r w:rsidRPr="006304D7">
              <w:rPr>
                <w:rFonts w:ascii="Arial" w:eastAsia="Times New Roman" w:hAnsi="Arial" w:cs="Arial"/>
                <w:b/>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b/>
                <w:sz w:val="14"/>
                <w:szCs w:val="14"/>
                <w:lang w:eastAsia="es-MX"/>
              </w:rPr>
            </w:pPr>
            <w:r w:rsidRPr="00D75125">
              <w:rPr>
                <w:rFonts w:ascii="Arial" w:eastAsia="Times New Roman" w:hAnsi="Arial" w:cs="Arial"/>
                <w:b/>
                <w:sz w:val="14"/>
                <w:szCs w:val="14"/>
                <w:lang w:eastAsia="es-MX"/>
              </w:rPr>
              <w:t>$0.00</w:t>
            </w:r>
          </w:p>
        </w:tc>
        <w:tc>
          <w:tcPr>
            <w:tcW w:w="1268" w:type="dxa"/>
            <w:tcBorders>
              <w:top w:val="nil"/>
              <w:left w:val="nil"/>
              <w:bottom w:val="nil"/>
              <w:right w:val="nil"/>
            </w:tcBorders>
            <w:shd w:val="clear" w:color="000000" w:fill="FFFFFF"/>
            <w:hideMark/>
          </w:tcPr>
          <w:p w:rsidR="008E3287" w:rsidRPr="006304D7" w:rsidRDefault="008E3287" w:rsidP="008E3287">
            <w:pPr>
              <w:spacing w:after="0" w:line="240" w:lineRule="auto"/>
              <w:jc w:val="right"/>
              <w:rPr>
                <w:rFonts w:ascii="Arial" w:eastAsia="Times New Roman" w:hAnsi="Arial" w:cs="Arial"/>
                <w:b/>
                <w:color w:val="000000"/>
                <w:sz w:val="14"/>
                <w:szCs w:val="14"/>
                <w:lang w:eastAsia="es-MX"/>
              </w:rPr>
            </w:pPr>
            <w:r w:rsidRPr="008E3287">
              <w:rPr>
                <w:rFonts w:ascii="Arial" w:eastAsia="Times New Roman" w:hAnsi="Arial" w:cs="Arial"/>
                <w:b/>
                <w:color w:val="000000"/>
                <w:sz w:val="14"/>
                <w:szCs w:val="14"/>
                <w:lang w:eastAsia="es-MX"/>
              </w:rPr>
              <w:t>$118,721,665.00</w:t>
            </w:r>
          </w:p>
        </w:tc>
        <w:tc>
          <w:tcPr>
            <w:tcW w:w="1116" w:type="dxa"/>
            <w:tcBorders>
              <w:top w:val="nil"/>
              <w:left w:val="nil"/>
              <w:bottom w:val="nil"/>
              <w:right w:val="nil"/>
            </w:tcBorders>
            <w:shd w:val="clear" w:color="000000" w:fill="FFFFFF"/>
            <w:hideMark/>
          </w:tcPr>
          <w:p w:rsidR="008E3287" w:rsidRPr="006304D7" w:rsidRDefault="008E3287" w:rsidP="008E3287">
            <w:pPr>
              <w:spacing w:after="0" w:line="240" w:lineRule="auto"/>
              <w:jc w:val="right"/>
              <w:rPr>
                <w:rFonts w:ascii="Arial" w:eastAsia="Times New Roman" w:hAnsi="Arial" w:cs="Arial"/>
                <w:b/>
                <w:color w:val="000000"/>
                <w:sz w:val="14"/>
                <w:szCs w:val="14"/>
                <w:lang w:eastAsia="es-MX"/>
              </w:rPr>
            </w:pPr>
            <w:r w:rsidRPr="008E3287">
              <w:rPr>
                <w:rFonts w:ascii="Arial" w:eastAsia="Times New Roman" w:hAnsi="Arial" w:cs="Arial"/>
                <w:b/>
                <w:color w:val="000000"/>
                <w:sz w:val="14"/>
                <w:szCs w:val="14"/>
                <w:lang w:eastAsia="es-MX"/>
              </w:rPr>
              <w:t>$71,675,962.00</w:t>
            </w:r>
          </w:p>
        </w:tc>
        <w:tc>
          <w:tcPr>
            <w:tcW w:w="1114" w:type="dxa"/>
            <w:tcBorders>
              <w:top w:val="nil"/>
              <w:left w:val="nil"/>
              <w:bottom w:val="nil"/>
              <w:right w:val="nil"/>
            </w:tcBorders>
            <w:shd w:val="clear" w:color="000000" w:fill="FFFFFF"/>
            <w:hideMark/>
          </w:tcPr>
          <w:p w:rsidR="008E3287" w:rsidRPr="006304D7" w:rsidRDefault="008E3287" w:rsidP="008E3287">
            <w:pPr>
              <w:spacing w:after="0" w:line="240" w:lineRule="auto"/>
              <w:jc w:val="right"/>
              <w:rPr>
                <w:rFonts w:ascii="Arial" w:eastAsia="Times New Roman" w:hAnsi="Arial" w:cs="Arial"/>
                <w:b/>
                <w:color w:val="000000"/>
                <w:sz w:val="14"/>
                <w:szCs w:val="14"/>
                <w:lang w:eastAsia="es-MX"/>
              </w:rPr>
            </w:pPr>
            <w:r w:rsidRPr="008E3287">
              <w:rPr>
                <w:rFonts w:ascii="Arial" w:eastAsia="Times New Roman" w:hAnsi="Arial" w:cs="Arial"/>
                <w:b/>
                <w:color w:val="000000"/>
                <w:sz w:val="14"/>
                <w:szCs w:val="14"/>
                <w:lang w:eastAsia="es-MX"/>
              </w:rPr>
              <w:t>47,045,703.00</w:t>
            </w:r>
            <w:r w:rsidRPr="00EC68BF">
              <w:t xml:space="preserve"> </w:t>
            </w:r>
          </w:p>
        </w:tc>
        <w:tc>
          <w:tcPr>
            <w:tcW w:w="1192" w:type="dxa"/>
            <w:tcBorders>
              <w:top w:val="nil"/>
              <w:left w:val="nil"/>
              <w:bottom w:val="nil"/>
              <w:right w:val="single" w:sz="4" w:space="0" w:color="auto"/>
            </w:tcBorders>
            <w:shd w:val="clear" w:color="000000" w:fill="FFFFFF"/>
            <w:hideMark/>
          </w:tcPr>
          <w:p w:rsidR="008E3287" w:rsidRPr="006304D7" w:rsidRDefault="008E3287" w:rsidP="008E3287">
            <w:pPr>
              <w:spacing w:after="0" w:line="240" w:lineRule="auto"/>
              <w:jc w:val="right"/>
              <w:rPr>
                <w:rFonts w:ascii="Arial" w:eastAsia="Times New Roman" w:hAnsi="Arial" w:cs="Arial"/>
                <w:b/>
                <w:color w:val="000000"/>
                <w:sz w:val="14"/>
                <w:szCs w:val="14"/>
                <w:lang w:eastAsia="es-MX"/>
              </w:rPr>
            </w:pPr>
            <w:r w:rsidRPr="008E3287">
              <w:rPr>
                <w:rFonts w:ascii="Arial" w:eastAsia="Times New Roman" w:hAnsi="Arial" w:cs="Arial"/>
                <w:b/>
                <w:color w:val="000000"/>
                <w:sz w:val="14"/>
                <w:szCs w:val="14"/>
                <w:lang w:eastAsia="es-MX"/>
              </w:rPr>
              <w:t>$118,721,665.00</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1100</w:t>
            </w:r>
          </w:p>
        </w:tc>
        <w:tc>
          <w:tcPr>
            <w:tcW w:w="1533" w:type="dxa"/>
            <w:gridSpan w:val="4"/>
            <w:tcBorders>
              <w:top w:val="nil"/>
              <w:left w:val="nil"/>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Remuneraciones al Personal de Carácter Permanente</w:t>
            </w:r>
          </w:p>
        </w:tc>
        <w:tc>
          <w:tcPr>
            <w:tcW w:w="1192"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19</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090</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811</w:t>
            </w:r>
            <w:r>
              <w:rPr>
                <w:rFonts w:ascii="Arial" w:eastAsia="Times New Roman" w:hAnsi="Arial" w:cs="Arial"/>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w:t>
            </w:r>
            <w:r w:rsidRPr="00045EF8">
              <w:rPr>
                <w:rFonts w:ascii="Arial" w:eastAsia="Times New Roman" w:hAnsi="Arial" w:cs="Arial"/>
                <w:sz w:val="14"/>
                <w:szCs w:val="14"/>
                <w:lang w:eastAsia="es-MX"/>
              </w:rPr>
              <w:t>548</w:t>
            </w:r>
            <w:r>
              <w:rPr>
                <w:rFonts w:ascii="Arial" w:eastAsia="Times New Roman" w:hAnsi="Arial" w:cs="Arial"/>
                <w:sz w:val="14"/>
                <w:szCs w:val="14"/>
                <w:lang w:eastAsia="es-MX"/>
              </w:rPr>
              <w:t>,</w:t>
            </w:r>
            <w:r w:rsidRPr="00045EF8">
              <w:rPr>
                <w:rFonts w:ascii="Arial" w:eastAsia="Times New Roman" w:hAnsi="Arial" w:cs="Arial"/>
                <w:sz w:val="14"/>
                <w:szCs w:val="14"/>
                <w:lang w:eastAsia="es-MX"/>
              </w:rPr>
              <w:t>725.23</w:t>
            </w:r>
          </w:p>
        </w:tc>
        <w:tc>
          <w:tcPr>
            <w:tcW w:w="1268"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$19,639,536.23</w:t>
            </w:r>
          </w:p>
        </w:tc>
        <w:tc>
          <w:tcPr>
            <w:tcW w:w="1116"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$14,053,019.57</w:t>
            </w:r>
          </w:p>
        </w:tc>
        <w:tc>
          <w:tcPr>
            <w:tcW w:w="1114"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 xml:space="preserve">5,586,516.66 </w:t>
            </w:r>
          </w:p>
        </w:tc>
        <w:tc>
          <w:tcPr>
            <w:tcW w:w="1192" w:type="dxa"/>
            <w:tcBorders>
              <w:top w:val="nil"/>
              <w:left w:val="nil"/>
              <w:bottom w:val="nil"/>
              <w:right w:val="single" w:sz="4" w:space="0" w:color="auto"/>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$19,639,536.23</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1200</w:t>
            </w:r>
          </w:p>
        </w:tc>
        <w:tc>
          <w:tcPr>
            <w:tcW w:w="1533" w:type="dxa"/>
            <w:gridSpan w:val="4"/>
            <w:tcBorders>
              <w:top w:val="nil"/>
              <w:left w:val="nil"/>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Remuneraciones al Personal de Carácter Transitorio</w:t>
            </w:r>
          </w:p>
        </w:tc>
        <w:tc>
          <w:tcPr>
            <w:tcW w:w="1192"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40</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198</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019</w:t>
            </w:r>
            <w:r>
              <w:rPr>
                <w:rFonts w:ascii="Arial" w:eastAsia="Times New Roman" w:hAnsi="Arial" w:cs="Arial"/>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sz w:val="14"/>
                <w:szCs w:val="14"/>
                <w:lang w:eastAsia="es-MX"/>
              </w:rPr>
            </w:pPr>
            <w:r w:rsidRPr="00045EF8">
              <w:rPr>
                <w:rFonts w:ascii="Arial" w:eastAsia="Times New Roman" w:hAnsi="Arial" w:cs="Arial"/>
                <w:sz w:val="14"/>
                <w:szCs w:val="14"/>
                <w:lang w:eastAsia="es-MX"/>
              </w:rPr>
              <w:t>-</w:t>
            </w:r>
            <w:r>
              <w:rPr>
                <w:rFonts w:ascii="Arial" w:eastAsia="Times New Roman" w:hAnsi="Arial" w:cs="Arial"/>
                <w:sz w:val="14"/>
                <w:szCs w:val="14"/>
                <w:lang w:eastAsia="es-MX"/>
              </w:rPr>
              <w:t>$</w:t>
            </w:r>
            <w:r w:rsidRPr="00045EF8">
              <w:rPr>
                <w:rFonts w:ascii="Arial" w:eastAsia="Times New Roman" w:hAnsi="Arial" w:cs="Arial"/>
                <w:sz w:val="14"/>
                <w:szCs w:val="14"/>
                <w:lang w:eastAsia="es-MX"/>
              </w:rPr>
              <w:t>4</w:t>
            </w:r>
            <w:r>
              <w:rPr>
                <w:rFonts w:ascii="Arial" w:eastAsia="Times New Roman" w:hAnsi="Arial" w:cs="Arial"/>
                <w:sz w:val="14"/>
                <w:szCs w:val="14"/>
                <w:lang w:eastAsia="es-MX"/>
              </w:rPr>
              <w:t>,</w:t>
            </w:r>
            <w:r w:rsidRPr="00045EF8">
              <w:rPr>
                <w:rFonts w:ascii="Arial" w:eastAsia="Times New Roman" w:hAnsi="Arial" w:cs="Arial"/>
                <w:sz w:val="14"/>
                <w:szCs w:val="14"/>
                <w:lang w:eastAsia="es-MX"/>
              </w:rPr>
              <w:t>368</w:t>
            </w:r>
            <w:r>
              <w:rPr>
                <w:rFonts w:ascii="Arial" w:eastAsia="Times New Roman" w:hAnsi="Arial" w:cs="Arial"/>
                <w:sz w:val="14"/>
                <w:szCs w:val="14"/>
                <w:lang w:eastAsia="es-MX"/>
              </w:rPr>
              <w:t>,</w:t>
            </w:r>
            <w:r w:rsidRPr="00045EF8">
              <w:rPr>
                <w:rFonts w:ascii="Arial" w:eastAsia="Times New Roman" w:hAnsi="Arial" w:cs="Arial"/>
                <w:sz w:val="14"/>
                <w:szCs w:val="14"/>
                <w:lang w:eastAsia="es-MX"/>
              </w:rPr>
              <w:t>947.41</w:t>
            </w:r>
          </w:p>
        </w:tc>
        <w:tc>
          <w:tcPr>
            <w:tcW w:w="1268"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$35,829,071.59</w:t>
            </w:r>
          </w:p>
        </w:tc>
        <w:tc>
          <w:tcPr>
            <w:tcW w:w="1116"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$23,495,909.79</w:t>
            </w:r>
          </w:p>
        </w:tc>
        <w:tc>
          <w:tcPr>
            <w:tcW w:w="1114"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 xml:space="preserve">12,333,161.80 </w:t>
            </w:r>
          </w:p>
        </w:tc>
        <w:tc>
          <w:tcPr>
            <w:tcW w:w="1192" w:type="dxa"/>
            <w:tcBorders>
              <w:top w:val="nil"/>
              <w:left w:val="nil"/>
              <w:bottom w:val="nil"/>
              <w:right w:val="single" w:sz="4" w:space="0" w:color="auto"/>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$35,829,071.59</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1300</w:t>
            </w:r>
          </w:p>
        </w:tc>
        <w:tc>
          <w:tcPr>
            <w:tcW w:w="1533" w:type="dxa"/>
            <w:gridSpan w:val="4"/>
            <w:tcBorders>
              <w:top w:val="nil"/>
              <w:left w:val="nil"/>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Remuneraciones Adicionales y Especiales</w:t>
            </w:r>
          </w:p>
        </w:tc>
        <w:tc>
          <w:tcPr>
            <w:tcW w:w="1192"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41</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630</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913</w:t>
            </w:r>
            <w:r>
              <w:rPr>
                <w:rFonts w:ascii="Arial" w:eastAsia="Times New Roman" w:hAnsi="Arial" w:cs="Arial"/>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sz w:val="14"/>
                <w:szCs w:val="14"/>
                <w:lang w:eastAsia="es-MX"/>
              </w:rPr>
            </w:pPr>
            <w:r w:rsidRPr="00D75125">
              <w:rPr>
                <w:rFonts w:ascii="Arial" w:eastAsia="Times New Roman" w:hAnsi="Arial" w:cs="Arial"/>
                <w:sz w:val="14"/>
                <w:szCs w:val="14"/>
                <w:lang w:eastAsia="es-MX"/>
              </w:rPr>
              <w:t>$</w:t>
            </w:r>
            <w:r w:rsidRPr="00045EF8">
              <w:rPr>
                <w:rFonts w:ascii="Arial" w:eastAsia="Times New Roman" w:hAnsi="Arial" w:cs="Arial"/>
                <w:sz w:val="14"/>
                <w:szCs w:val="14"/>
                <w:lang w:eastAsia="es-MX"/>
              </w:rPr>
              <w:t>4</w:t>
            </w:r>
            <w:r>
              <w:rPr>
                <w:rFonts w:ascii="Arial" w:eastAsia="Times New Roman" w:hAnsi="Arial" w:cs="Arial"/>
                <w:sz w:val="14"/>
                <w:szCs w:val="14"/>
                <w:lang w:eastAsia="es-MX"/>
              </w:rPr>
              <w:t>,</w:t>
            </w:r>
            <w:r w:rsidRPr="00045EF8">
              <w:rPr>
                <w:rFonts w:ascii="Arial" w:eastAsia="Times New Roman" w:hAnsi="Arial" w:cs="Arial"/>
                <w:sz w:val="14"/>
                <w:szCs w:val="14"/>
                <w:lang w:eastAsia="es-MX"/>
              </w:rPr>
              <w:t>980</w:t>
            </w:r>
            <w:r>
              <w:rPr>
                <w:rFonts w:ascii="Arial" w:eastAsia="Times New Roman" w:hAnsi="Arial" w:cs="Arial"/>
                <w:sz w:val="14"/>
                <w:szCs w:val="14"/>
                <w:lang w:eastAsia="es-MX"/>
              </w:rPr>
              <w:t>,</w:t>
            </w:r>
            <w:r w:rsidRPr="00045EF8">
              <w:rPr>
                <w:rFonts w:ascii="Arial" w:eastAsia="Times New Roman" w:hAnsi="Arial" w:cs="Arial"/>
                <w:sz w:val="14"/>
                <w:szCs w:val="14"/>
                <w:lang w:eastAsia="es-MX"/>
              </w:rPr>
              <w:t>101.84</w:t>
            </w:r>
          </w:p>
        </w:tc>
        <w:tc>
          <w:tcPr>
            <w:tcW w:w="1268"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$46,611,014.84</w:t>
            </w:r>
          </w:p>
        </w:tc>
        <w:tc>
          <w:tcPr>
            <w:tcW w:w="1116"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$22,500,776.16</w:t>
            </w:r>
          </w:p>
        </w:tc>
        <w:tc>
          <w:tcPr>
            <w:tcW w:w="1114"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 xml:space="preserve">24,110,238.68 </w:t>
            </w:r>
          </w:p>
        </w:tc>
        <w:tc>
          <w:tcPr>
            <w:tcW w:w="1192" w:type="dxa"/>
            <w:tcBorders>
              <w:top w:val="nil"/>
              <w:left w:val="nil"/>
              <w:bottom w:val="nil"/>
              <w:right w:val="single" w:sz="4" w:space="0" w:color="auto"/>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$46,611,014.84</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1400</w:t>
            </w:r>
          </w:p>
        </w:tc>
        <w:tc>
          <w:tcPr>
            <w:tcW w:w="1533" w:type="dxa"/>
            <w:gridSpan w:val="4"/>
            <w:tcBorders>
              <w:top w:val="nil"/>
              <w:left w:val="nil"/>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Seguridad Social</w:t>
            </w:r>
          </w:p>
        </w:tc>
        <w:tc>
          <w:tcPr>
            <w:tcW w:w="1192"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8</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248</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883</w:t>
            </w:r>
            <w:r>
              <w:rPr>
                <w:rFonts w:ascii="Arial" w:eastAsia="Times New Roman" w:hAnsi="Arial" w:cs="Arial"/>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sz w:val="14"/>
                <w:szCs w:val="14"/>
                <w:lang w:eastAsia="es-MX"/>
              </w:rPr>
            </w:pPr>
            <w:r w:rsidRPr="00D75125">
              <w:rPr>
                <w:rFonts w:ascii="Arial" w:eastAsia="Times New Roman" w:hAnsi="Arial" w:cs="Arial"/>
                <w:sz w:val="14"/>
                <w:szCs w:val="14"/>
                <w:lang w:eastAsia="es-MX"/>
              </w:rPr>
              <w:t>-$</w:t>
            </w:r>
            <w:r w:rsidRPr="00045EF8">
              <w:rPr>
                <w:rFonts w:ascii="Arial" w:eastAsia="Times New Roman" w:hAnsi="Arial" w:cs="Arial"/>
                <w:sz w:val="14"/>
                <w:szCs w:val="14"/>
                <w:lang w:eastAsia="es-MX"/>
              </w:rPr>
              <w:t>949</w:t>
            </w:r>
            <w:r>
              <w:rPr>
                <w:rFonts w:ascii="Arial" w:eastAsia="Times New Roman" w:hAnsi="Arial" w:cs="Arial"/>
                <w:sz w:val="14"/>
                <w:szCs w:val="14"/>
                <w:lang w:eastAsia="es-MX"/>
              </w:rPr>
              <w:t>,</w:t>
            </w:r>
            <w:r w:rsidRPr="00045EF8">
              <w:rPr>
                <w:rFonts w:ascii="Arial" w:eastAsia="Times New Roman" w:hAnsi="Arial" w:cs="Arial"/>
                <w:sz w:val="14"/>
                <w:szCs w:val="14"/>
                <w:lang w:eastAsia="es-MX"/>
              </w:rPr>
              <w:t>258.29</w:t>
            </w:r>
          </w:p>
        </w:tc>
        <w:tc>
          <w:tcPr>
            <w:tcW w:w="1268"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$7,299,624.71</w:t>
            </w:r>
          </w:p>
        </w:tc>
        <w:tc>
          <w:tcPr>
            <w:tcW w:w="1116"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$4,694,846.09</w:t>
            </w:r>
          </w:p>
        </w:tc>
        <w:tc>
          <w:tcPr>
            <w:tcW w:w="1114"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 xml:space="preserve">2,604,778.62 </w:t>
            </w:r>
          </w:p>
        </w:tc>
        <w:tc>
          <w:tcPr>
            <w:tcW w:w="1192" w:type="dxa"/>
            <w:tcBorders>
              <w:top w:val="nil"/>
              <w:left w:val="nil"/>
              <w:bottom w:val="nil"/>
              <w:right w:val="single" w:sz="4" w:space="0" w:color="auto"/>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$7,299,624.71</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1500</w:t>
            </w:r>
          </w:p>
        </w:tc>
        <w:tc>
          <w:tcPr>
            <w:tcW w:w="1533" w:type="dxa"/>
            <w:gridSpan w:val="4"/>
            <w:tcBorders>
              <w:top w:val="nil"/>
              <w:left w:val="nil"/>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Otras Prestaciones Sociales y Económicas</w:t>
            </w:r>
          </w:p>
        </w:tc>
        <w:tc>
          <w:tcPr>
            <w:tcW w:w="1192"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6</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786</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569</w:t>
            </w:r>
            <w:r>
              <w:rPr>
                <w:rFonts w:ascii="Arial" w:eastAsia="Times New Roman" w:hAnsi="Arial" w:cs="Arial"/>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w:t>
            </w:r>
            <w:r w:rsidRPr="00D75125">
              <w:rPr>
                <w:rFonts w:ascii="Arial" w:eastAsia="Times New Roman" w:hAnsi="Arial" w:cs="Arial"/>
                <w:sz w:val="14"/>
                <w:szCs w:val="14"/>
                <w:lang w:eastAsia="es-MX"/>
              </w:rPr>
              <w:t>$</w:t>
            </w:r>
            <w:r w:rsidRPr="00045EF8">
              <w:rPr>
                <w:rFonts w:ascii="Arial" w:eastAsia="Times New Roman" w:hAnsi="Arial" w:cs="Arial"/>
                <w:sz w:val="14"/>
                <w:szCs w:val="14"/>
                <w:lang w:eastAsia="es-MX"/>
              </w:rPr>
              <w:t>167</w:t>
            </w:r>
            <w:r>
              <w:rPr>
                <w:rFonts w:ascii="Arial" w:eastAsia="Times New Roman" w:hAnsi="Arial" w:cs="Arial"/>
                <w:sz w:val="14"/>
                <w:szCs w:val="14"/>
                <w:lang w:eastAsia="es-MX"/>
              </w:rPr>
              <w:t>,</w:t>
            </w:r>
            <w:r w:rsidRPr="00045EF8">
              <w:rPr>
                <w:rFonts w:ascii="Arial" w:eastAsia="Times New Roman" w:hAnsi="Arial" w:cs="Arial"/>
                <w:sz w:val="14"/>
                <w:szCs w:val="14"/>
                <w:lang w:eastAsia="es-MX"/>
              </w:rPr>
              <w:t>679.65</w:t>
            </w:r>
          </w:p>
        </w:tc>
        <w:tc>
          <w:tcPr>
            <w:tcW w:w="1268"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$6,618,889.35</w:t>
            </w:r>
          </w:p>
        </w:tc>
        <w:tc>
          <w:tcPr>
            <w:tcW w:w="1116"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$4,785,573.68</w:t>
            </w:r>
          </w:p>
        </w:tc>
        <w:tc>
          <w:tcPr>
            <w:tcW w:w="1114"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 xml:space="preserve">1,833,315.67 </w:t>
            </w:r>
          </w:p>
        </w:tc>
        <w:tc>
          <w:tcPr>
            <w:tcW w:w="1192" w:type="dxa"/>
            <w:tcBorders>
              <w:top w:val="nil"/>
              <w:left w:val="nil"/>
              <w:bottom w:val="nil"/>
              <w:right w:val="single" w:sz="4" w:space="0" w:color="auto"/>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$6,618,889.35</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1700</w:t>
            </w:r>
          </w:p>
        </w:tc>
        <w:tc>
          <w:tcPr>
            <w:tcW w:w="1533" w:type="dxa"/>
            <w:gridSpan w:val="4"/>
            <w:tcBorders>
              <w:top w:val="nil"/>
              <w:left w:val="nil"/>
              <w:bottom w:val="nil"/>
              <w:right w:val="nil"/>
            </w:tcBorders>
            <w:shd w:val="clear" w:color="000000" w:fill="FFFFFF"/>
            <w:hideMark/>
          </w:tcPr>
          <w:p w:rsidR="008E3287" w:rsidRPr="00FD4F5A" w:rsidRDefault="008E3287" w:rsidP="008E3287">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Pago de Estímulos a Servidores Públicos</w:t>
            </w:r>
          </w:p>
        </w:tc>
        <w:tc>
          <w:tcPr>
            <w:tcW w:w="1192"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2</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766</w:t>
            </w:r>
            <w:r>
              <w:rPr>
                <w:rFonts w:ascii="Arial" w:eastAsia="Times New Roman" w:hAnsi="Arial" w:cs="Arial"/>
                <w:color w:val="000000"/>
                <w:sz w:val="14"/>
                <w:szCs w:val="14"/>
                <w:lang w:eastAsia="es-MX"/>
              </w:rPr>
              <w:t>,</w:t>
            </w:r>
            <w:r w:rsidRPr="00045EF8">
              <w:rPr>
                <w:rFonts w:ascii="Arial" w:eastAsia="Times New Roman" w:hAnsi="Arial" w:cs="Arial"/>
                <w:color w:val="000000"/>
                <w:sz w:val="14"/>
                <w:szCs w:val="14"/>
                <w:lang w:eastAsia="es-MX"/>
              </w:rPr>
              <w:t>470</w:t>
            </w:r>
            <w:r>
              <w:rPr>
                <w:rFonts w:ascii="Arial" w:eastAsia="Times New Roman" w:hAnsi="Arial" w:cs="Arial"/>
                <w:color w:val="000000"/>
                <w:sz w:val="14"/>
                <w:szCs w:val="14"/>
                <w:lang w:eastAsia="es-MX"/>
              </w:rPr>
              <w:t>.00</w:t>
            </w:r>
          </w:p>
        </w:tc>
        <w:tc>
          <w:tcPr>
            <w:tcW w:w="1997" w:type="dxa"/>
            <w:tcBorders>
              <w:top w:val="nil"/>
              <w:left w:val="nil"/>
              <w:bottom w:val="nil"/>
              <w:right w:val="nil"/>
            </w:tcBorders>
            <w:shd w:val="clear" w:color="000000" w:fill="FFFFFF"/>
            <w:hideMark/>
          </w:tcPr>
          <w:p w:rsidR="008E3287" w:rsidRPr="00D75125" w:rsidRDefault="008E3287" w:rsidP="008E3287">
            <w:pPr>
              <w:spacing w:after="0" w:line="240" w:lineRule="auto"/>
              <w:jc w:val="right"/>
              <w:rPr>
                <w:rFonts w:ascii="Arial" w:eastAsia="Times New Roman" w:hAnsi="Arial" w:cs="Arial"/>
                <w:sz w:val="14"/>
                <w:szCs w:val="14"/>
                <w:lang w:eastAsia="es-MX"/>
              </w:rPr>
            </w:pPr>
            <w:r w:rsidRPr="008E3287">
              <w:rPr>
                <w:rFonts w:ascii="Arial" w:eastAsia="Times New Roman" w:hAnsi="Arial" w:cs="Arial"/>
                <w:sz w:val="14"/>
                <w:szCs w:val="14"/>
                <w:lang w:eastAsia="es-MX"/>
              </w:rPr>
              <w:t>-</w:t>
            </w:r>
            <w:r>
              <w:rPr>
                <w:rFonts w:ascii="Arial" w:eastAsia="Times New Roman" w:hAnsi="Arial" w:cs="Arial"/>
                <w:sz w:val="14"/>
                <w:szCs w:val="14"/>
                <w:lang w:eastAsia="es-MX"/>
              </w:rPr>
              <w:t>$</w:t>
            </w:r>
            <w:r w:rsidRPr="008E3287">
              <w:rPr>
                <w:rFonts w:ascii="Arial" w:eastAsia="Times New Roman" w:hAnsi="Arial" w:cs="Arial"/>
                <w:sz w:val="14"/>
                <w:szCs w:val="14"/>
                <w:lang w:eastAsia="es-MX"/>
              </w:rPr>
              <w:t>42</w:t>
            </w:r>
            <w:r>
              <w:rPr>
                <w:rFonts w:ascii="Arial" w:eastAsia="Times New Roman" w:hAnsi="Arial" w:cs="Arial"/>
                <w:sz w:val="14"/>
                <w:szCs w:val="14"/>
                <w:lang w:eastAsia="es-MX"/>
              </w:rPr>
              <w:t>,</w:t>
            </w:r>
            <w:r w:rsidRPr="008E3287">
              <w:rPr>
                <w:rFonts w:ascii="Arial" w:eastAsia="Times New Roman" w:hAnsi="Arial" w:cs="Arial"/>
                <w:sz w:val="14"/>
                <w:szCs w:val="14"/>
                <w:lang w:eastAsia="es-MX"/>
              </w:rPr>
              <w:t>941.72</w:t>
            </w:r>
          </w:p>
        </w:tc>
        <w:tc>
          <w:tcPr>
            <w:tcW w:w="1268"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$2,723,528.28</w:t>
            </w:r>
          </w:p>
        </w:tc>
        <w:tc>
          <w:tcPr>
            <w:tcW w:w="1116"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$2,145,836.71</w:t>
            </w:r>
          </w:p>
        </w:tc>
        <w:tc>
          <w:tcPr>
            <w:tcW w:w="1114" w:type="dxa"/>
            <w:tcBorders>
              <w:top w:val="nil"/>
              <w:left w:val="nil"/>
              <w:bottom w:val="nil"/>
              <w:right w:val="nil"/>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 xml:space="preserve">577,691.57 </w:t>
            </w:r>
          </w:p>
        </w:tc>
        <w:tc>
          <w:tcPr>
            <w:tcW w:w="1192" w:type="dxa"/>
            <w:tcBorders>
              <w:top w:val="nil"/>
              <w:left w:val="nil"/>
              <w:bottom w:val="nil"/>
              <w:right w:val="single" w:sz="4" w:space="0" w:color="auto"/>
            </w:tcBorders>
            <w:shd w:val="clear" w:color="000000" w:fill="FFFFFF"/>
            <w:hideMark/>
          </w:tcPr>
          <w:p w:rsidR="008E3287" w:rsidRPr="00FD4F5A" w:rsidRDefault="008E3287" w:rsidP="008E3287">
            <w:pPr>
              <w:spacing w:after="0" w:line="240" w:lineRule="auto"/>
              <w:jc w:val="right"/>
              <w:rPr>
                <w:rFonts w:ascii="Arial" w:eastAsia="Times New Roman" w:hAnsi="Arial" w:cs="Arial"/>
                <w:color w:val="000000"/>
                <w:sz w:val="14"/>
                <w:szCs w:val="14"/>
                <w:lang w:eastAsia="es-MX"/>
              </w:rPr>
            </w:pPr>
            <w:r w:rsidRPr="008E3287">
              <w:rPr>
                <w:rFonts w:ascii="Arial" w:eastAsia="Times New Roman" w:hAnsi="Arial" w:cs="Arial"/>
                <w:color w:val="000000"/>
                <w:sz w:val="14"/>
                <w:szCs w:val="14"/>
                <w:lang w:eastAsia="es-MX"/>
              </w:rPr>
              <w:t>$2,723,528.28</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6304D7" w:rsidRDefault="005233E3" w:rsidP="005233E3">
            <w:pPr>
              <w:spacing w:after="0" w:line="240" w:lineRule="auto"/>
              <w:rPr>
                <w:rFonts w:ascii="Arial" w:eastAsia="Times New Roman" w:hAnsi="Arial" w:cs="Arial"/>
                <w:b/>
                <w:color w:val="000000"/>
                <w:sz w:val="14"/>
                <w:szCs w:val="14"/>
                <w:lang w:eastAsia="es-MX"/>
              </w:rPr>
            </w:pPr>
            <w:r w:rsidRPr="006304D7">
              <w:rPr>
                <w:rFonts w:ascii="Arial" w:eastAsia="Times New Roman" w:hAnsi="Arial" w:cs="Arial"/>
                <w:b/>
                <w:color w:val="000000"/>
                <w:sz w:val="14"/>
                <w:szCs w:val="14"/>
                <w:lang w:eastAsia="es-MX"/>
              </w:rPr>
              <w:t>2000</w:t>
            </w:r>
          </w:p>
        </w:tc>
        <w:tc>
          <w:tcPr>
            <w:tcW w:w="1533" w:type="dxa"/>
            <w:gridSpan w:val="4"/>
            <w:tcBorders>
              <w:top w:val="nil"/>
              <w:left w:val="nil"/>
              <w:bottom w:val="nil"/>
              <w:right w:val="nil"/>
            </w:tcBorders>
            <w:shd w:val="clear" w:color="000000" w:fill="FFFFFF"/>
            <w:hideMark/>
          </w:tcPr>
          <w:p w:rsidR="005233E3" w:rsidRPr="006304D7" w:rsidRDefault="005233E3" w:rsidP="005233E3">
            <w:pPr>
              <w:spacing w:after="0" w:line="240" w:lineRule="auto"/>
              <w:rPr>
                <w:rFonts w:ascii="Arial" w:eastAsia="Times New Roman" w:hAnsi="Arial" w:cs="Arial"/>
                <w:b/>
                <w:color w:val="000000"/>
                <w:sz w:val="14"/>
                <w:szCs w:val="14"/>
                <w:lang w:eastAsia="es-MX"/>
              </w:rPr>
            </w:pPr>
            <w:r w:rsidRPr="006304D7">
              <w:rPr>
                <w:rFonts w:ascii="Arial" w:eastAsia="Times New Roman" w:hAnsi="Arial" w:cs="Arial"/>
                <w:b/>
                <w:color w:val="000000"/>
                <w:sz w:val="14"/>
                <w:szCs w:val="14"/>
                <w:lang w:eastAsia="es-MX"/>
              </w:rPr>
              <w:t>Materiales y Suministros</w:t>
            </w:r>
          </w:p>
        </w:tc>
        <w:tc>
          <w:tcPr>
            <w:tcW w:w="1192" w:type="dxa"/>
            <w:tcBorders>
              <w:top w:val="nil"/>
              <w:left w:val="nil"/>
              <w:bottom w:val="nil"/>
              <w:right w:val="nil"/>
            </w:tcBorders>
            <w:shd w:val="clear" w:color="000000" w:fill="FFFFFF"/>
            <w:hideMark/>
          </w:tcPr>
          <w:p w:rsidR="005233E3" w:rsidRPr="006304D7"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$66,230,698.00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$0.00</w:t>
            </w:r>
          </w:p>
        </w:tc>
        <w:tc>
          <w:tcPr>
            <w:tcW w:w="1268" w:type="dxa"/>
            <w:tcBorders>
              <w:top w:val="nil"/>
              <w:left w:val="nil"/>
              <w:bottom w:val="nil"/>
              <w:right w:val="nil"/>
            </w:tcBorders>
            <w:shd w:val="clear" w:color="000000" w:fill="FFFFFF"/>
            <w:hideMark/>
          </w:tcPr>
          <w:p w:rsidR="005233E3" w:rsidRPr="006304D7"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$66,230,698.00</w:t>
            </w:r>
          </w:p>
        </w:tc>
        <w:tc>
          <w:tcPr>
            <w:tcW w:w="1116" w:type="dxa"/>
            <w:tcBorders>
              <w:top w:val="nil"/>
              <w:left w:val="nil"/>
              <w:bottom w:val="nil"/>
              <w:right w:val="nil"/>
            </w:tcBorders>
            <w:shd w:val="clear" w:color="000000" w:fill="FFFFFF"/>
            <w:hideMark/>
          </w:tcPr>
          <w:p w:rsidR="005233E3" w:rsidRPr="006304D7"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$48,387,239.36</w:t>
            </w:r>
          </w:p>
        </w:tc>
        <w:tc>
          <w:tcPr>
            <w:tcW w:w="1114" w:type="dxa"/>
            <w:tcBorders>
              <w:top w:val="nil"/>
              <w:left w:val="nil"/>
              <w:bottom w:val="nil"/>
              <w:right w:val="nil"/>
            </w:tcBorders>
            <w:shd w:val="clear" w:color="000000" w:fill="FFFFFF"/>
            <w:hideMark/>
          </w:tcPr>
          <w:p w:rsidR="005233E3" w:rsidRPr="006304D7"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$17,843,458.64</w:t>
            </w:r>
          </w:p>
        </w:tc>
        <w:tc>
          <w:tcPr>
            <w:tcW w:w="1192" w:type="dxa"/>
            <w:tcBorders>
              <w:top w:val="nil"/>
              <w:left w:val="nil"/>
              <w:bottom w:val="nil"/>
              <w:right w:val="single" w:sz="4" w:space="0" w:color="auto"/>
            </w:tcBorders>
            <w:shd w:val="clear" w:color="000000" w:fill="FFFFFF"/>
            <w:hideMark/>
          </w:tcPr>
          <w:p w:rsidR="005233E3" w:rsidRPr="006304D7"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$66,230,698.00</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2100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Materiales de Administración, Emisión de Documentos y Artículos Oficiales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$45,463,750.00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$664,227.56</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$46,127,977.56</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$39,228,535.58</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$6,899,441.98</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$46,127,977.56</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2200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Alimentos y Utensilios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$2,762,601.00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-$365,532.19</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$2,397,068.81</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$998,409.34</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$1,398,659.47</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$2,397,068.81</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2400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Materiales y Artículos de Construcción y de Reparación</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$5,394,704.00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-$290,555.48</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$5,104,148.52</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$1,346,089.33</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$3,758,059.19</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$5,104,148.52</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2500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Productos Químicos, Farmacéuticos y de Laboratorio</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$4,085,460.00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-$54,410.59</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$4,031,049.41</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$2,441,781.94</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$1,589,267.47</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$4,031,049.41</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2600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Combustibles, Lubricantes y Aditivos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$6,204,765.00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-$147,759.90</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$6,057,005.10</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$3,586,984.30</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$2,470,020.80</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$6,057,005.10</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2700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Vestuario, Blancos, Prendas de Protección y Artículos Deportivos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$1,070,166.00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$31,765.51</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$1,101,931.51</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$480,204.99</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$621,726.52</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$1,101,931.51</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2900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Herramientas, Refacciones y Accesorios Menores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$1,249,252.00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$162,265.09</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$1,411,517.09</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$305,233.88</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$1,106,283.21</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$1,411,517.09</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3000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Generales</w:t>
            </w:r>
          </w:p>
        </w:tc>
        <w:tc>
          <w:tcPr>
            <w:tcW w:w="1192"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$96,188,971.00</w:t>
            </w:r>
          </w:p>
        </w:tc>
        <w:tc>
          <w:tcPr>
            <w:tcW w:w="1997" w:type="dxa"/>
            <w:tcBorders>
              <w:top w:val="nil"/>
              <w:left w:val="nil"/>
              <w:bottom w:val="nil"/>
              <w:right w:val="nil"/>
            </w:tcBorders>
            <w:shd w:val="clear" w:color="000000" w:fill="FFFFFF"/>
            <w:hideMark/>
          </w:tcPr>
          <w:p w:rsidR="005233E3" w:rsidRPr="00D75125" w:rsidRDefault="005233E3" w:rsidP="005233E3">
            <w:pPr>
              <w:spacing w:after="0" w:line="240" w:lineRule="auto"/>
              <w:jc w:val="right"/>
              <w:rPr>
                <w:rFonts w:ascii="Arial" w:eastAsia="Times New Roman" w:hAnsi="Arial" w:cs="Arial"/>
                <w:sz w:val="14"/>
                <w:szCs w:val="14"/>
                <w:lang w:eastAsia="es-MX"/>
              </w:rPr>
            </w:pPr>
            <w:r w:rsidRPr="005233E3">
              <w:rPr>
                <w:rFonts w:ascii="Arial" w:eastAsia="Times New Roman" w:hAnsi="Arial" w:cs="Arial"/>
                <w:b/>
                <w:color w:val="000000"/>
                <w:sz w:val="14"/>
                <w:szCs w:val="14"/>
                <w:lang w:eastAsia="es-MX"/>
              </w:rPr>
              <w:t>$0.00</w:t>
            </w:r>
          </w:p>
        </w:tc>
        <w:tc>
          <w:tcPr>
            <w:tcW w:w="1268"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$96,188,971.00</w:t>
            </w:r>
          </w:p>
        </w:tc>
        <w:tc>
          <w:tcPr>
            <w:tcW w:w="1116"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b/>
                <w:color w:val="000000"/>
                <w:sz w:val="14"/>
                <w:szCs w:val="14"/>
                <w:lang w:eastAsia="es-MX"/>
              </w:rPr>
            </w:pPr>
            <w:r w:rsidRPr="005233E3">
              <w:rPr>
                <w:rFonts w:ascii="Arial" w:eastAsia="Times New Roman" w:hAnsi="Arial" w:cs="Arial"/>
                <w:b/>
                <w:color w:val="000000"/>
                <w:sz w:val="14"/>
                <w:szCs w:val="14"/>
                <w:lang w:eastAsia="es-MX"/>
              </w:rPr>
              <w:t>$47,486,741.31</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b/>
                <w:color w:val="000000"/>
                <w:sz w:val="14"/>
                <w:szCs w:val="14"/>
                <w:lang w:eastAsia="es-MX"/>
              </w:rPr>
              <w:t>$48,702,229.69</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b/>
                <w:color w:val="000000"/>
                <w:sz w:val="14"/>
                <w:szCs w:val="14"/>
                <w:lang w:eastAsia="es-MX"/>
              </w:rPr>
              <w:t>$96,188,971.00</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3100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Básicos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$7,662,960.00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-$99,409.24</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$7,563,550.76</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$3,198,848.75</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$4,364,702.01</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$7,563,550.76</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3200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de Arrendamiento</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$40,313,362.00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-$1,029,831.83</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$39,283,530.17</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$15,838,155.99</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$23,445,374.18</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$39,283,530.17</w:t>
            </w:r>
          </w:p>
        </w:tc>
      </w:tr>
      <w:tr w:rsidR="005233E3" w:rsidRPr="00FD4F5A" w:rsidTr="00D27E3C">
        <w:trPr>
          <w:trHeight w:val="399"/>
        </w:trPr>
        <w:tc>
          <w:tcPr>
            <w:tcW w:w="452" w:type="dxa"/>
            <w:tcBorders>
              <w:top w:val="nil"/>
              <w:left w:val="single" w:sz="4" w:space="0" w:color="auto"/>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3300</w:t>
            </w:r>
          </w:p>
        </w:tc>
        <w:tc>
          <w:tcPr>
            <w:tcW w:w="1533" w:type="dxa"/>
            <w:gridSpan w:val="4"/>
            <w:tcBorders>
              <w:top w:val="nil"/>
              <w:left w:val="nil"/>
              <w:bottom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Profesionales, Científicos, Técnicos y Otros Servicios</w:t>
            </w:r>
          </w:p>
        </w:tc>
        <w:tc>
          <w:tcPr>
            <w:tcW w:w="1192"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$17,390,892.00</w:t>
            </w:r>
          </w:p>
        </w:tc>
        <w:tc>
          <w:tcPr>
            <w:tcW w:w="1997" w:type="dxa"/>
            <w:tcBorders>
              <w:top w:val="nil"/>
              <w:left w:val="nil"/>
              <w:bottom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$540,563.82</w:t>
            </w:r>
          </w:p>
        </w:tc>
        <w:tc>
          <w:tcPr>
            <w:tcW w:w="1268"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$17,931,455.82</w:t>
            </w:r>
          </w:p>
        </w:tc>
        <w:tc>
          <w:tcPr>
            <w:tcW w:w="1116"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$13,925,625.27</w:t>
            </w:r>
          </w:p>
        </w:tc>
        <w:tc>
          <w:tcPr>
            <w:tcW w:w="1114" w:type="dxa"/>
            <w:tcBorders>
              <w:top w:val="nil"/>
              <w:left w:val="nil"/>
              <w:bottom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$4,005,830.55</w:t>
            </w:r>
          </w:p>
        </w:tc>
        <w:tc>
          <w:tcPr>
            <w:tcW w:w="1192" w:type="dxa"/>
            <w:tcBorders>
              <w:top w:val="nil"/>
              <w:left w:val="nil"/>
              <w:bottom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$17,931,455.82</w:t>
            </w:r>
          </w:p>
        </w:tc>
      </w:tr>
      <w:tr w:rsidR="005233E3" w:rsidRPr="00FD4F5A" w:rsidTr="00D27E3C">
        <w:trPr>
          <w:trHeight w:val="399"/>
        </w:trPr>
        <w:tc>
          <w:tcPr>
            <w:tcW w:w="452" w:type="dxa"/>
            <w:tcBorders>
              <w:top w:val="nil"/>
              <w:left w:val="single" w:sz="4" w:space="0" w:color="auto"/>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3400</w:t>
            </w:r>
          </w:p>
        </w:tc>
        <w:tc>
          <w:tcPr>
            <w:tcW w:w="1533" w:type="dxa"/>
            <w:gridSpan w:val="4"/>
            <w:tcBorders>
              <w:top w:val="nil"/>
              <w:left w:val="nil"/>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Financieros, Bancarios y Comerciales</w:t>
            </w:r>
          </w:p>
        </w:tc>
        <w:tc>
          <w:tcPr>
            <w:tcW w:w="1192" w:type="dxa"/>
            <w:tcBorders>
              <w:top w:val="nil"/>
              <w:left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$756,576.00</w:t>
            </w:r>
          </w:p>
        </w:tc>
        <w:tc>
          <w:tcPr>
            <w:tcW w:w="1997" w:type="dxa"/>
            <w:tcBorders>
              <w:top w:val="nil"/>
              <w:left w:val="nil"/>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$26,232.14</w:t>
            </w:r>
          </w:p>
        </w:tc>
        <w:tc>
          <w:tcPr>
            <w:tcW w:w="1268" w:type="dxa"/>
            <w:tcBorders>
              <w:top w:val="nil"/>
              <w:left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$782,808.14</w:t>
            </w:r>
          </w:p>
        </w:tc>
        <w:tc>
          <w:tcPr>
            <w:tcW w:w="1116" w:type="dxa"/>
            <w:tcBorders>
              <w:top w:val="nil"/>
              <w:left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$154,898.18</w:t>
            </w:r>
          </w:p>
        </w:tc>
        <w:tc>
          <w:tcPr>
            <w:tcW w:w="1114" w:type="dxa"/>
            <w:tcBorders>
              <w:top w:val="nil"/>
              <w:left w:val="nil"/>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$627,909.96</w:t>
            </w:r>
          </w:p>
        </w:tc>
        <w:tc>
          <w:tcPr>
            <w:tcW w:w="1192" w:type="dxa"/>
            <w:tcBorders>
              <w:top w:val="nil"/>
              <w:left w:val="nil"/>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$782,808.14</w:t>
            </w:r>
          </w:p>
        </w:tc>
      </w:tr>
      <w:tr w:rsidR="005233E3" w:rsidRPr="00FD4F5A" w:rsidTr="00D27E3C">
        <w:trPr>
          <w:trHeight w:val="399"/>
        </w:trPr>
        <w:tc>
          <w:tcPr>
            <w:tcW w:w="452" w:type="dxa"/>
            <w:tcBorders>
              <w:top w:val="nil"/>
              <w:left w:val="single" w:sz="4" w:space="0" w:color="auto"/>
              <w:bottom w:val="single" w:sz="4" w:space="0" w:color="auto"/>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3500</w:t>
            </w:r>
          </w:p>
        </w:tc>
        <w:tc>
          <w:tcPr>
            <w:tcW w:w="1533" w:type="dxa"/>
            <w:gridSpan w:val="4"/>
            <w:tcBorders>
              <w:top w:val="nil"/>
              <w:left w:val="nil"/>
              <w:bottom w:val="single" w:sz="4" w:space="0" w:color="auto"/>
              <w:right w:val="nil"/>
            </w:tcBorders>
            <w:shd w:val="clear" w:color="000000" w:fill="FFFFFF"/>
            <w:hideMark/>
          </w:tcPr>
          <w:p w:rsidR="005233E3" w:rsidRPr="00FD4F5A" w:rsidRDefault="005233E3" w:rsidP="005233E3">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de Instalación, Reparación, Mantenimiento y Conservación</w:t>
            </w:r>
          </w:p>
        </w:tc>
        <w:tc>
          <w:tcPr>
            <w:tcW w:w="1192" w:type="dxa"/>
            <w:tcBorders>
              <w:top w:val="nil"/>
              <w:left w:val="nil"/>
              <w:bottom w:val="single" w:sz="4" w:space="0" w:color="auto"/>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$2,352,570.00</w:t>
            </w:r>
          </w:p>
        </w:tc>
        <w:tc>
          <w:tcPr>
            <w:tcW w:w="1997" w:type="dxa"/>
            <w:tcBorders>
              <w:top w:val="nil"/>
              <w:left w:val="nil"/>
              <w:bottom w:val="single" w:sz="4" w:space="0" w:color="auto"/>
              <w:right w:val="nil"/>
            </w:tcBorders>
            <w:shd w:val="clear" w:color="000000" w:fill="FFFFFF"/>
            <w:hideMark/>
          </w:tcPr>
          <w:p w:rsidR="005233E3" w:rsidRPr="005233E3"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$181,370.16</w:t>
            </w:r>
          </w:p>
        </w:tc>
        <w:tc>
          <w:tcPr>
            <w:tcW w:w="1268" w:type="dxa"/>
            <w:tcBorders>
              <w:top w:val="nil"/>
              <w:left w:val="nil"/>
              <w:bottom w:val="single" w:sz="4" w:space="0" w:color="auto"/>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$2,533,940.16</w:t>
            </w:r>
          </w:p>
        </w:tc>
        <w:tc>
          <w:tcPr>
            <w:tcW w:w="1116" w:type="dxa"/>
            <w:tcBorders>
              <w:top w:val="nil"/>
              <w:left w:val="nil"/>
              <w:bottom w:val="single" w:sz="4" w:space="0" w:color="auto"/>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$1,211,422.03</w:t>
            </w:r>
          </w:p>
        </w:tc>
        <w:tc>
          <w:tcPr>
            <w:tcW w:w="1114" w:type="dxa"/>
            <w:tcBorders>
              <w:top w:val="nil"/>
              <w:left w:val="nil"/>
              <w:bottom w:val="single" w:sz="4" w:space="0" w:color="auto"/>
              <w:right w:val="nil"/>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$1,322,518.13</w:t>
            </w:r>
          </w:p>
        </w:tc>
        <w:tc>
          <w:tcPr>
            <w:tcW w:w="1192" w:type="dxa"/>
            <w:tcBorders>
              <w:top w:val="nil"/>
              <w:left w:val="nil"/>
              <w:bottom w:val="single" w:sz="4" w:space="0" w:color="auto"/>
              <w:right w:val="single" w:sz="4" w:space="0" w:color="auto"/>
            </w:tcBorders>
            <w:shd w:val="clear" w:color="000000" w:fill="FFFFFF"/>
            <w:hideMark/>
          </w:tcPr>
          <w:p w:rsidR="005233E3" w:rsidRPr="00FD4F5A" w:rsidRDefault="005233E3" w:rsidP="005233E3">
            <w:pPr>
              <w:spacing w:after="0" w:line="240" w:lineRule="auto"/>
              <w:jc w:val="right"/>
              <w:rPr>
                <w:rFonts w:ascii="Arial" w:eastAsia="Times New Roman" w:hAnsi="Arial" w:cs="Arial"/>
                <w:color w:val="000000"/>
                <w:sz w:val="14"/>
                <w:szCs w:val="14"/>
                <w:lang w:eastAsia="es-MX"/>
              </w:rPr>
            </w:pPr>
            <w:r w:rsidRPr="005233E3">
              <w:rPr>
                <w:rFonts w:ascii="Arial" w:eastAsia="Times New Roman" w:hAnsi="Arial" w:cs="Arial"/>
                <w:color w:val="000000"/>
                <w:sz w:val="14"/>
                <w:szCs w:val="14"/>
                <w:lang w:eastAsia="es-MX"/>
              </w:rPr>
              <w:t>$2,533,940.16</w:t>
            </w:r>
          </w:p>
        </w:tc>
      </w:tr>
      <w:tr w:rsidR="005221AD" w:rsidRPr="00FD4F5A" w:rsidTr="00D27E3C">
        <w:trPr>
          <w:trHeight w:val="399"/>
        </w:trPr>
        <w:tc>
          <w:tcPr>
            <w:tcW w:w="452" w:type="dxa"/>
            <w:tcBorders>
              <w:top w:val="single" w:sz="4" w:space="0" w:color="auto"/>
              <w:left w:val="single" w:sz="4" w:space="0" w:color="auto"/>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3600</w:t>
            </w:r>
          </w:p>
        </w:tc>
        <w:tc>
          <w:tcPr>
            <w:tcW w:w="1533" w:type="dxa"/>
            <w:gridSpan w:val="4"/>
            <w:tcBorders>
              <w:top w:val="single" w:sz="4" w:space="0" w:color="auto"/>
              <w:left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de Comunicación Social y Publicidad</w:t>
            </w:r>
          </w:p>
        </w:tc>
        <w:tc>
          <w:tcPr>
            <w:tcW w:w="1192" w:type="dxa"/>
            <w:tcBorders>
              <w:top w:val="single" w:sz="4" w:space="0" w:color="auto"/>
              <w:left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$8,510,136.00</w:t>
            </w:r>
          </w:p>
        </w:tc>
        <w:tc>
          <w:tcPr>
            <w:tcW w:w="1997" w:type="dxa"/>
            <w:tcBorders>
              <w:top w:val="single" w:sz="4" w:space="0" w:color="auto"/>
              <w:left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$58,146.68</w:t>
            </w:r>
          </w:p>
        </w:tc>
        <w:tc>
          <w:tcPr>
            <w:tcW w:w="1268" w:type="dxa"/>
            <w:tcBorders>
              <w:top w:val="single" w:sz="4" w:space="0" w:color="auto"/>
              <w:left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$8,568,282.68</w:t>
            </w:r>
          </w:p>
        </w:tc>
        <w:tc>
          <w:tcPr>
            <w:tcW w:w="1116" w:type="dxa"/>
            <w:tcBorders>
              <w:top w:val="single" w:sz="4" w:space="0" w:color="auto"/>
              <w:left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$6,775,369.41</w:t>
            </w:r>
          </w:p>
        </w:tc>
        <w:tc>
          <w:tcPr>
            <w:tcW w:w="1114" w:type="dxa"/>
            <w:tcBorders>
              <w:top w:val="single" w:sz="4" w:space="0" w:color="auto"/>
              <w:left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$1,792,913.27</w:t>
            </w:r>
          </w:p>
        </w:tc>
        <w:tc>
          <w:tcPr>
            <w:tcW w:w="1192" w:type="dxa"/>
            <w:tcBorders>
              <w:top w:val="single" w:sz="4" w:space="0" w:color="auto"/>
              <w:left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$8,568,282.68</w:t>
            </w:r>
          </w:p>
        </w:tc>
      </w:tr>
      <w:tr w:rsidR="005221AD" w:rsidRPr="00FD4F5A" w:rsidTr="00D27E3C">
        <w:trPr>
          <w:trHeight w:val="399"/>
        </w:trPr>
        <w:tc>
          <w:tcPr>
            <w:tcW w:w="452" w:type="dxa"/>
            <w:tcBorders>
              <w:top w:val="nil"/>
              <w:left w:val="single" w:sz="4" w:space="0" w:color="auto"/>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3700</w:t>
            </w:r>
          </w:p>
        </w:tc>
        <w:tc>
          <w:tcPr>
            <w:tcW w:w="1533" w:type="dxa"/>
            <w:gridSpan w:val="4"/>
            <w:tcBorders>
              <w:top w:val="nil"/>
              <w:left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de Traslado y Viáticos</w:t>
            </w:r>
          </w:p>
        </w:tc>
        <w:tc>
          <w:tcPr>
            <w:tcW w:w="1192" w:type="dxa"/>
            <w:tcBorders>
              <w:top w:val="nil"/>
              <w:left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$15,487,281.00</w:t>
            </w:r>
          </w:p>
        </w:tc>
        <w:tc>
          <w:tcPr>
            <w:tcW w:w="1997" w:type="dxa"/>
            <w:tcBorders>
              <w:top w:val="nil"/>
              <w:left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$183,949.61</w:t>
            </w:r>
          </w:p>
        </w:tc>
        <w:tc>
          <w:tcPr>
            <w:tcW w:w="1268" w:type="dxa"/>
            <w:tcBorders>
              <w:top w:val="nil"/>
              <w:left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$15,671,230.61</w:t>
            </w:r>
          </w:p>
        </w:tc>
        <w:tc>
          <w:tcPr>
            <w:tcW w:w="1116" w:type="dxa"/>
            <w:tcBorders>
              <w:top w:val="nil"/>
              <w:left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$4,214,639.01</w:t>
            </w:r>
          </w:p>
        </w:tc>
        <w:tc>
          <w:tcPr>
            <w:tcW w:w="1114" w:type="dxa"/>
            <w:tcBorders>
              <w:top w:val="nil"/>
              <w:left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$11,456,591.60</w:t>
            </w:r>
          </w:p>
        </w:tc>
        <w:tc>
          <w:tcPr>
            <w:tcW w:w="1192" w:type="dxa"/>
            <w:tcBorders>
              <w:top w:val="nil"/>
              <w:left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$15,671,230.61</w:t>
            </w:r>
          </w:p>
        </w:tc>
      </w:tr>
      <w:tr w:rsidR="005221AD" w:rsidRPr="00FD4F5A" w:rsidTr="00D27E3C">
        <w:trPr>
          <w:trHeight w:val="399"/>
        </w:trPr>
        <w:tc>
          <w:tcPr>
            <w:tcW w:w="452" w:type="dxa"/>
            <w:tcBorders>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3800</w:t>
            </w:r>
          </w:p>
        </w:tc>
        <w:tc>
          <w:tcPr>
            <w:tcW w:w="1533" w:type="dxa"/>
            <w:gridSpan w:val="4"/>
            <w:tcBorders>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Servicios Oficiales</w:t>
            </w:r>
          </w:p>
        </w:tc>
        <w:tc>
          <w:tcPr>
            <w:tcW w:w="1192" w:type="dxa"/>
            <w:tcBorders>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$140,000.00</w:t>
            </w:r>
          </w:p>
        </w:tc>
        <w:tc>
          <w:tcPr>
            <w:tcW w:w="1997" w:type="dxa"/>
            <w:tcBorders>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-$10,000.00</w:t>
            </w:r>
          </w:p>
        </w:tc>
        <w:tc>
          <w:tcPr>
            <w:tcW w:w="1268" w:type="dxa"/>
            <w:tcBorders>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$130,000.00</w:t>
            </w:r>
          </w:p>
        </w:tc>
        <w:tc>
          <w:tcPr>
            <w:tcW w:w="1116" w:type="dxa"/>
            <w:tcBorders>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$0.00</w:t>
            </w:r>
          </w:p>
        </w:tc>
        <w:tc>
          <w:tcPr>
            <w:tcW w:w="1114" w:type="dxa"/>
            <w:tcBorders>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$130,000.00</w:t>
            </w:r>
          </w:p>
        </w:tc>
        <w:tc>
          <w:tcPr>
            <w:tcW w:w="1192" w:type="dxa"/>
            <w:tcBorders>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$130,000.00</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3900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Otros Servicios Generales</w:t>
            </w:r>
          </w:p>
        </w:tc>
        <w:tc>
          <w:tcPr>
            <w:tcW w:w="1192"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$3,575,194.00</w:t>
            </w:r>
          </w:p>
        </w:tc>
        <w:tc>
          <w:tcPr>
            <w:tcW w:w="1997"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$148,978.66</w:t>
            </w:r>
          </w:p>
        </w:tc>
        <w:tc>
          <w:tcPr>
            <w:tcW w:w="1268"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$3,724,172.66</w:t>
            </w:r>
          </w:p>
        </w:tc>
        <w:tc>
          <w:tcPr>
            <w:tcW w:w="1116"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$2,167,782.67</w:t>
            </w:r>
          </w:p>
        </w:tc>
        <w:tc>
          <w:tcPr>
            <w:tcW w:w="1114" w:type="dxa"/>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$1,556,389.99</w:t>
            </w:r>
          </w:p>
        </w:tc>
        <w:tc>
          <w:tcPr>
            <w:tcW w:w="1192" w:type="dxa"/>
            <w:tcBorders>
              <w:top w:val="nil"/>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$3,724,172.66</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4000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Transferencias, Asignaciones, Subsidios y Otras Ayudas</w:t>
            </w:r>
          </w:p>
        </w:tc>
        <w:tc>
          <w:tcPr>
            <w:tcW w:w="1192"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$79,886,191.00</w:t>
            </w:r>
          </w:p>
        </w:tc>
        <w:tc>
          <w:tcPr>
            <w:tcW w:w="1997"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$0.00</w:t>
            </w:r>
          </w:p>
        </w:tc>
        <w:tc>
          <w:tcPr>
            <w:tcW w:w="1268"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$79,886,191.00</w:t>
            </w:r>
          </w:p>
        </w:tc>
        <w:tc>
          <w:tcPr>
            <w:tcW w:w="1116"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$66,949,659.93</w:t>
            </w:r>
          </w:p>
        </w:tc>
        <w:tc>
          <w:tcPr>
            <w:tcW w:w="1114" w:type="dxa"/>
            <w:tcBorders>
              <w:top w:val="nil"/>
              <w:left w:val="nil"/>
              <w:bottom w:val="nil"/>
              <w:right w:val="nil"/>
            </w:tcBorders>
            <w:shd w:val="clear" w:color="000000" w:fill="FFFFFF"/>
            <w:hideMark/>
          </w:tcPr>
          <w:p w:rsidR="005221AD" w:rsidRPr="005221AD" w:rsidRDefault="005221AD" w:rsidP="005221AD">
            <w:pPr>
              <w:spacing w:after="0" w:line="240" w:lineRule="auto"/>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$12,936,531.07</w:t>
            </w:r>
          </w:p>
        </w:tc>
        <w:tc>
          <w:tcPr>
            <w:tcW w:w="1192" w:type="dxa"/>
            <w:tcBorders>
              <w:top w:val="nil"/>
              <w:left w:val="nil"/>
              <w:bottom w:val="nil"/>
              <w:right w:val="single" w:sz="4" w:space="0" w:color="auto"/>
            </w:tcBorders>
            <w:shd w:val="clear" w:color="000000" w:fill="FFFFFF"/>
            <w:hideMark/>
          </w:tcPr>
          <w:p w:rsidR="005221AD" w:rsidRPr="005221AD" w:rsidRDefault="005221AD" w:rsidP="005221AD">
            <w:pPr>
              <w:spacing w:after="0" w:line="240" w:lineRule="auto"/>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$79,886,191.00</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4400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Ayudas Sociales</w:t>
            </w:r>
          </w:p>
        </w:tc>
        <w:tc>
          <w:tcPr>
            <w:tcW w:w="1192"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$79,886,191.00</w:t>
            </w:r>
          </w:p>
        </w:tc>
        <w:tc>
          <w:tcPr>
            <w:tcW w:w="1997"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$0.00</w:t>
            </w:r>
          </w:p>
        </w:tc>
        <w:tc>
          <w:tcPr>
            <w:tcW w:w="1268"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$79,886,191.00</w:t>
            </w:r>
          </w:p>
        </w:tc>
        <w:tc>
          <w:tcPr>
            <w:tcW w:w="1116"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$66,949,659.93</w:t>
            </w:r>
          </w:p>
        </w:tc>
        <w:tc>
          <w:tcPr>
            <w:tcW w:w="1114" w:type="dxa"/>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$12,936,531.07</w:t>
            </w:r>
          </w:p>
        </w:tc>
        <w:tc>
          <w:tcPr>
            <w:tcW w:w="1192" w:type="dxa"/>
            <w:tcBorders>
              <w:top w:val="nil"/>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$79,886,191.00</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5000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Bienes Muebles, Inmuebles e Intangibles</w:t>
            </w:r>
          </w:p>
        </w:tc>
        <w:tc>
          <w:tcPr>
            <w:tcW w:w="1192"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$2,562,518.00</w:t>
            </w:r>
          </w:p>
        </w:tc>
        <w:tc>
          <w:tcPr>
            <w:tcW w:w="1997"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$0.00</w:t>
            </w:r>
          </w:p>
        </w:tc>
        <w:tc>
          <w:tcPr>
            <w:tcW w:w="1268"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$2,562,518.00</w:t>
            </w:r>
          </w:p>
        </w:tc>
        <w:tc>
          <w:tcPr>
            <w:tcW w:w="1116"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$1,696,986.80</w:t>
            </w:r>
          </w:p>
        </w:tc>
        <w:tc>
          <w:tcPr>
            <w:tcW w:w="1114" w:type="dxa"/>
            <w:tcBorders>
              <w:top w:val="nil"/>
              <w:left w:val="nil"/>
              <w:bottom w:val="nil"/>
              <w:right w:val="nil"/>
            </w:tcBorders>
            <w:shd w:val="clear" w:color="000000" w:fill="FFFFFF"/>
            <w:hideMark/>
          </w:tcPr>
          <w:p w:rsidR="005221AD" w:rsidRPr="005221AD" w:rsidRDefault="005221AD" w:rsidP="005221AD">
            <w:pPr>
              <w:spacing w:after="0" w:line="240" w:lineRule="auto"/>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$865,531.20</w:t>
            </w:r>
          </w:p>
        </w:tc>
        <w:tc>
          <w:tcPr>
            <w:tcW w:w="1192" w:type="dxa"/>
            <w:tcBorders>
              <w:top w:val="nil"/>
              <w:left w:val="nil"/>
              <w:bottom w:val="nil"/>
              <w:right w:val="single" w:sz="4" w:space="0" w:color="auto"/>
            </w:tcBorders>
            <w:shd w:val="clear" w:color="000000" w:fill="FFFFFF"/>
            <w:hideMark/>
          </w:tcPr>
          <w:p w:rsidR="005221AD" w:rsidRPr="005221AD" w:rsidRDefault="005221AD" w:rsidP="005221AD">
            <w:pPr>
              <w:spacing w:after="0" w:line="240" w:lineRule="auto"/>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$2,562,518.00</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5100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Mobiliario y Equipo de Administración</w:t>
            </w:r>
          </w:p>
        </w:tc>
        <w:tc>
          <w:tcPr>
            <w:tcW w:w="1192"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$1,749,924.00</w:t>
            </w:r>
          </w:p>
        </w:tc>
        <w:tc>
          <w:tcPr>
            <w:tcW w:w="1997"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-$110,344.88</w:t>
            </w:r>
          </w:p>
        </w:tc>
        <w:tc>
          <w:tcPr>
            <w:tcW w:w="1268"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$1,639,579.12</w:t>
            </w:r>
          </w:p>
        </w:tc>
        <w:tc>
          <w:tcPr>
            <w:tcW w:w="1116"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$1,013,700.40</w:t>
            </w:r>
          </w:p>
        </w:tc>
        <w:tc>
          <w:tcPr>
            <w:tcW w:w="1114" w:type="dxa"/>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$625,878.72</w:t>
            </w:r>
          </w:p>
        </w:tc>
        <w:tc>
          <w:tcPr>
            <w:tcW w:w="1192" w:type="dxa"/>
            <w:tcBorders>
              <w:top w:val="nil"/>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$1,639,579.12</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5200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Mobiliario y Equipo Educacional y Recreativo</w:t>
            </w:r>
          </w:p>
        </w:tc>
        <w:tc>
          <w:tcPr>
            <w:tcW w:w="1192"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$29,500.00</w:t>
            </w:r>
          </w:p>
        </w:tc>
        <w:tc>
          <w:tcPr>
            <w:tcW w:w="1997"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$0.00</w:t>
            </w:r>
          </w:p>
        </w:tc>
        <w:tc>
          <w:tcPr>
            <w:tcW w:w="1268"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$29,500.00</w:t>
            </w:r>
          </w:p>
        </w:tc>
        <w:tc>
          <w:tcPr>
            <w:tcW w:w="1116"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$0.00</w:t>
            </w:r>
          </w:p>
        </w:tc>
        <w:tc>
          <w:tcPr>
            <w:tcW w:w="1114" w:type="dxa"/>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$29,500.00</w:t>
            </w:r>
          </w:p>
        </w:tc>
        <w:tc>
          <w:tcPr>
            <w:tcW w:w="1192" w:type="dxa"/>
            <w:tcBorders>
              <w:top w:val="nil"/>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$29,500.00</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5600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Maquinaria, Otros Equipos y Herramientas</w:t>
            </w:r>
          </w:p>
        </w:tc>
        <w:tc>
          <w:tcPr>
            <w:tcW w:w="1192"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$25,000.00</w:t>
            </w:r>
          </w:p>
        </w:tc>
        <w:tc>
          <w:tcPr>
            <w:tcW w:w="1997" w:type="dxa"/>
            <w:tcBorders>
              <w:top w:val="nil"/>
              <w:left w:val="nil"/>
              <w:bottom w:val="nil"/>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$0.00</w:t>
            </w:r>
          </w:p>
        </w:tc>
        <w:tc>
          <w:tcPr>
            <w:tcW w:w="1268"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$25,000.00</w:t>
            </w:r>
          </w:p>
        </w:tc>
        <w:tc>
          <w:tcPr>
            <w:tcW w:w="1116"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p>
        </w:tc>
        <w:tc>
          <w:tcPr>
            <w:tcW w:w="1114" w:type="dxa"/>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$25,000.00</w:t>
            </w:r>
          </w:p>
        </w:tc>
        <w:tc>
          <w:tcPr>
            <w:tcW w:w="1192" w:type="dxa"/>
            <w:tcBorders>
              <w:top w:val="nil"/>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$25,000.00</w:t>
            </w:r>
          </w:p>
        </w:tc>
      </w:tr>
      <w:tr w:rsidR="005221AD" w:rsidRPr="00FD4F5A" w:rsidTr="00D27E3C">
        <w:trPr>
          <w:trHeight w:val="399"/>
        </w:trPr>
        <w:tc>
          <w:tcPr>
            <w:tcW w:w="452" w:type="dxa"/>
            <w:tcBorders>
              <w:top w:val="nil"/>
              <w:left w:val="single" w:sz="4" w:space="0" w:color="auto"/>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5900</w:t>
            </w:r>
          </w:p>
        </w:tc>
        <w:tc>
          <w:tcPr>
            <w:tcW w:w="1533" w:type="dxa"/>
            <w:gridSpan w:val="4"/>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FD4F5A">
              <w:rPr>
                <w:rFonts w:ascii="Arial" w:eastAsia="Times New Roman" w:hAnsi="Arial" w:cs="Arial"/>
                <w:color w:val="000000"/>
                <w:sz w:val="14"/>
                <w:szCs w:val="14"/>
                <w:lang w:eastAsia="es-MX"/>
              </w:rPr>
              <w:t>Activos Intangibles</w:t>
            </w:r>
          </w:p>
        </w:tc>
        <w:tc>
          <w:tcPr>
            <w:tcW w:w="1192"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$603,694.00</w:t>
            </w:r>
          </w:p>
        </w:tc>
        <w:tc>
          <w:tcPr>
            <w:tcW w:w="1997"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$9,299.04</w:t>
            </w:r>
          </w:p>
        </w:tc>
        <w:tc>
          <w:tcPr>
            <w:tcW w:w="1268"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$612,993.04</w:t>
            </w:r>
          </w:p>
        </w:tc>
        <w:tc>
          <w:tcPr>
            <w:tcW w:w="1116" w:type="dxa"/>
            <w:tcBorders>
              <w:top w:val="nil"/>
              <w:left w:val="nil"/>
              <w:bottom w:val="nil"/>
              <w:right w:val="nil"/>
            </w:tcBorders>
            <w:shd w:val="clear" w:color="000000" w:fill="FFFFFF"/>
            <w:hideMark/>
          </w:tcPr>
          <w:p w:rsidR="005221AD" w:rsidRPr="00FD4F5A" w:rsidRDefault="005221AD" w:rsidP="005221AD">
            <w:pPr>
              <w:spacing w:after="0" w:line="240" w:lineRule="auto"/>
              <w:jc w:val="right"/>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$575,880.72</w:t>
            </w:r>
          </w:p>
        </w:tc>
        <w:tc>
          <w:tcPr>
            <w:tcW w:w="1114" w:type="dxa"/>
            <w:tcBorders>
              <w:top w:val="nil"/>
              <w:left w:val="nil"/>
              <w:bottom w:val="nil"/>
              <w:right w:val="nil"/>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$37,112.32</w:t>
            </w:r>
          </w:p>
        </w:tc>
        <w:tc>
          <w:tcPr>
            <w:tcW w:w="1192" w:type="dxa"/>
            <w:tcBorders>
              <w:top w:val="nil"/>
              <w:left w:val="nil"/>
              <w:bottom w:val="nil"/>
              <w:right w:val="single" w:sz="4" w:space="0" w:color="auto"/>
            </w:tcBorders>
            <w:shd w:val="clear" w:color="000000" w:fill="FFFFFF"/>
            <w:hideMark/>
          </w:tcPr>
          <w:p w:rsidR="005221AD" w:rsidRPr="00FD4F5A" w:rsidRDefault="005221AD" w:rsidP="005221AD">
            <w:pPr>
              <w:spacing w:after="0" w:line="240" w:lineRule="auto"/>
              <w:rPr>
                <w:rFonts w:ascii="Arial" w:eastAsia="Times New Roman" w:hAnsi="Arial" w:cs="Arial"/>
                <w:color w:val="000000"/>
                <w:sz w:val="14"/>
                <w:szCs w:val="14"/>
                <w:lang w:eastAsia="es-MX"/>
              </w:rPr>
            </w:pPr>
            <w:r w:rsidRPr="005221AD">
              <w:rPr>
                <w:rFonts w:ascii="Arial" w:eastAsia="Times New Roman" w:hAnsi="Arial" w:cs="Arial"/>
                <w:color w:val="000000"/>
                <w:sz w:val="14"/>
                <w:szCs w:val="14"/>
                <w:lang w:eastAsia="es-MX"/>
              </w:rPr>
              <w:t>$612,993.04</w:t>
            </w:r>
          </w:p>
        </w:tc>
      </w:tr>
      <w:tr w:rsidR="005221AD" w:rsidRPr="00FD4F5A" w:rsidTr="00D27E3C">
        <w:trPr>
          <w:trHeight w:val="399"/>
        </w:trPr>
        <w:tc>
          <w:tcPr>
            <w:tcW w:w="452" w:type="dxa"/>
            <w:tcBorders>
              <w:top w:val="nil"/>
              <w:left w:val="single" w:sz="4" w:space="0" w:color="auto"/>
              <w:bottom w:val="single" w:sz="4" w:space="0" w:color="auto"/>
              <w:right w:val="nil"/>
            </w:tcBorders>
            <w:shd w:val="clear" w:color="000000" w:fill="FFFFFF"/>
            <w:hideMark/>
          </w:tcPr>
          <w:p w:rsidR="005221AD" w:rsidRPr="00FD4F5A" w:rsidRDefault="005221AD" w:rsidP="005221AD">
            <w:pPr>
              <w:spacing w:after="0" w:line="240" w:lineRule="auto"/>
              <w:rPr>
                <w:rFonts w:ascii="Tahoma" w:eastAsia="Times New Roman" w:hAnsi="Tahoma" w:cs="Tahoma"/>
                <w:color w:val="000000"/>
                <w:sz w:val="14"/>
                <w:szCs w:val="14"/>
                <w:lang w:eastAsia="es-MX"/>
              </w:rPr>
            </w:pPr>
            <w:r w:rsidRPr="00FD4F5A">
              <w:rPr>
                <w:rFonts w:ascii="Tahoma" w:eastAsia="Times New Roman" w:hAnsi="Tahoma" w:cs="Tahoma"/>
                <w:color w:val="000000"/>
                <w:sz w:val="14"/>
                <w:szCs w:val="14"/>
                <w:lang w:eastAsia="es-MX"/>
              </w:rPr>
              <w:t> </w:t>
            </w:r>
          </w:p>
        </w:tc>
        <w:tc>
          <w:tcPr>
            <w:tcW w:w="1533" w:type="dxa"/>
            <w:gridSpan w:val="4"/>
            <w:tcBorders>
              <w:top w:val="nil"/>
              <w:left w:val="nil"/>
              <w:bottom w:val="single" w:sz="4" w:space="0" w:color="auto"/>
              <w:right w:val="nil"/>
            </w:tcBorders>
            <w:shd w:val="clear" w:color="000000" w:fill="FFFFFF"/>
            <w:hideMark/>
          </w:tcPr>
          <w:p w:rsidR="005221AD" w:rsidRPr="00FD4F5A" w:rsidRDefault="005221AD" w:rsidP="005221AD">
            <w:pPr>
              <w:spacing w:after="0" w:line="240" w:lineRule="auto"/>
              <w:rPr>
                <w:rFonts w:ascii="Arial" w:eastAsia="Times New Roman" w:hAnsi="Arial" w:cs="Arial"/>
                <w:b/>
                <w:bCs/>
                <w:color w:val="000000"/>
                <w:sz w:val="14"/>
                <w:szCs w:val="14"/>
                <w:lang w:eastAsia="es-MX"/>
              </w:rPr>
            </w:pPr>
            <w:r w:rsidRPr="00FD4F5A">
              <w:rPr>
                <w:rFonts w:ascii="Arial" w:eastAsia="Times New Roman" w:hAnsi="Arial" w:cs="Arial"/>
                <w:b/>
                <w:bCs/>
                <w:color w:val="000000"/>
                <w:sz w:val="14"/>
                <w:szCs w:val="14"/>
                <w:lang w:eastAsia="es-MX"/>
              </w:rPr>
              <w:t>Total</w:t>
            </w:r>
          </w:p>
        </w:tc>
        <w:tc>
          <w:tcPr>
            <w:tcW w:w="1192" w:type="dxa"/>
            <w:tcBorders>
              <w:top w:val="nil"/>
              <w:left w:val="nil"/>
              <w:bottom w:val="single" w:sz="4" w:space="0" w:color="auto"/>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$363,590,043.00</w:t>
            </w:r>
          </w:p>
        </w:tc>
        <w:tc>
          <w:tcPr>
            <w:tcW w:w="1997" w:type="dxa"/>
            <w:tcBorders>
              <w:top w:val="nil"/>
              <w:left w:val="nil"/>
              <w:bottom w:val="single" w:sz="4" w:space="0" w:color="auto"/>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$0.00</w:t>
            </w:r>
          </w:p>
        </w:tc>
        <w:tc>
          <w:tcPr>
            <w:tcW w:w="1268" w:type="dxa"/>
            <w:tcBorders>
              <w:top w:val="nil"/>
              <w:left w:val="nil"/>
              <w:bottom w:val="single" w:sz="4" w:space="0" w:color="auto"/>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$363,590,043.00</w:t>
            </w:r>
          </w:p>
        </w:tc>
        <w:tc>
          <w:tcPr>
            <w:tcW w:w="1116" w:type="dxa"/>
            <w:tcBorders>
              <w:top w:val="nil"/>
              <w:left w:val="nil"/>
              <w:bottom w:val="single" w:sz="4" w:space="0" w:color="auto"/>
              <w:right w:val="nil"/>
            </w:tcBorders>
            <w:shd w:val="clear" w:color="000000" w:fill="FFFFFF"/>
            <w:hideMark/>
          </w:tcPr>
          <w:p w:rsidR="005221AD" w:rsidRPr="005221AD" w:rsidRDefault="005221AD" w:rsidP="005221AD">
            <w:pPr>
              <w:spacing w:after="0" w:line="240" w:lineRule="auto"/>
              <w:jc w:val="right"/>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$236,196,589.40</w:t>
            </w:r>
          </w:p>
        </w:tc>
        <w:tc>
          <w:tcPr>
            <w:tcW w:w="1114" w:type="dxa"/>
            <w:tcBorders>
              <w:top w:val="nil"/>
              <w:left w:val="nil"/>
              <w:bottom w:val="single" w:sz="4" w:space="0" w:color="auto"/>
              <w:right w:val="nil"/>
            </w:tcBorders>
            <w:shd w:val="clear" w:color="000000" w:fill="FFFFFF"/>
            <w:hideMark/>
          </w:tcPr>
          <w:p w:rsidR="005221AD" w:rsidRPr="005221AD" w:rsidRDefault="005221AD" w:rsidP="005221AD">
            <w:pPr>
              <w:spacing w:after="0" w:line="240" w:lineRule="auto"/>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$127,393,453.60</w:t>
            </w:r>
          </w:p>
        </w:tc>
        <w:tc>
          <w:tcPr>
            <w:tcW w:w="1192" w:type="dxa"/>
            <w:tcBorders>
              <w:top w:val="nil"/>
              <w:left w:val="nil"/>
              <w:bottom w:val="single" w:sz="4" w:space="0" w:color="auto"/>
              <w:right w:val="single" w:sz="4" w:space="0" w:color="auto"/>
            </w:tcBorders>
            <w:shd w:val="clear" w:color="000000" w:fill="FFFFFF"/>
            <w:hideMark/>
          </w:tcPr>
          <w:p w:rsidR="005221AD" w:rsidRPr="005221AD" w:rsidRDefault="005221AD" w:rsidP="005221AD">
            <w:pPr>
              <w:spacing w:after="0" w:line="240" w:lineRule="auto"/>
              <w:rPr>
                <w:rFonts w:ascii="Arial" w:eastAsia="Times New Roman" w:hAnsi="Arial" w:cs="Arial"/>
                <w:b/>
                <w:color w:val="000000"/>
                <w:sz w:val="14"/>
                <w:szCs w:val="14"/>
                <w:lang w:eastAsia="es-MX"/>
              </w:rPr>
            </w:pPr>
            <w:r w:rsidRPr="005221AD">
              <w:rPr>
                <w:rFonts w:ascii="Arial" w:eastAsia="Times New Roman" w:hAnsi="Arial" w:cs="Arial"/>
                <w:b/>
                <w:color w:val="000000"/>
                <w:sz w:val="14"/>
                <w:szCs w:val="14"/>
                <w:lang w:eastAsia="es-MX"/>
              </w:rPr>
              <w:t>$363,590,043.00</w:t>
            </w:r>
          </w:p>
        </w:tc>
      </w:tr>
    </w:tbl>
    <w:p w:rsidR="00FD4F5A" w:rsidRDefault="00FD4F5A" w:rsidP="00566277">
      <w:pPr>
        <w:pStyle w:val="Prrafodelista"/>
        <w:rPr>
          <w:rFonts w:ascii="Arial" w:hAnsi="Arial" w:cs="Arial"/>
          <w:szCs w:val="24"/>
        </w:rPr>
      </w:pPr>
    </w:p>
    <w:p w:rsidR="00FD4F5A" w:rsidRPr="00566277" w:rsidRDefault="00FD4F5A" w:rsidP="00566277">
      <w:pPr>
        <w:pStyle w:val="Prrafodelista"/>
        <w:rPr>
          <w:rFonts w:ascii="Arial" w:hAnsi="Arial" w:cs="Arial"/>
          <w:szCs w:val="24"/>
        </w:rPr>
      </w:pPr>
    </w:p>
    <w:p w:rsidR="00566277" w:rsidRPr="00566277" w:rsidRDefault="00566277" w:rsidP="00566277">
      <w:pPr>
        <w:pStyle w:val="Prrafodelista"/>
        <w:tabs>
          <w:tab w:val="left" w:pos="567"/>
        </w:tabs>
        <w:spacing w:after="0" w:line="240" w:lineRule="auto"/>
        <w:ind w:left="1080"/>
        <w:jc w:val="both"/>
        <w:rPr>
          <w:rFonts w:ascii="Arial" w:hAnsi="Arial" w:cs="Arial"/>
          <w:szCs w:val="24"/>
        </w:rPr>
      </w:pPr>
    </w:p>
    <w:p w:rsidR="00566277" w:rsidRDefault="00566277" w:rsidP="00667579">
      <w:pPr>
        <w:pStyle w:val="Prrafodelista"/>
        <w:numPr>
          <w:ilvl w:val="1"/>
          <w:numId w:val="26"/>
        </w:numPr>
        <w:tabs>
          <w:tab w:val="left" w:pos="426"/>
          <w:tab w:val="left" w:pos="567"/>
        </w:tabs>
        <w:spacing w:after="0" w:line="240" w:lineRule="auto"/>
        <w:jc w:val="both"/>
        <w:rPr>
          <w:rFonts w:ascii="Arial" w:hAnsi="Arial" w:cs="Arial"/>
          <w:szCs w:val="24"/>
        </w:rPr>
      </w:pPr>
      <w:r w:rsidRPr="00566277">
        <w:rPr>
          <w:rFonts w:ascii="Arial" w:hAnsi="Arial" w:cs="Arial"/>
          <w:szCs w:val="24"/>
        </w:rPr>
        <w:t>Criterios Generales de Política Económica para el Ejercicio Fiscal 202</w:t>
      </w:r>
      <w:r w:rsidR="004C05B2">
        <w:rPr>
          <w:rFonts w:ascii="Arial" w:hAnsi="Arial" w:cs="Arial"/>
          <w:szCs w:val="24"/>
        </w:rPr>
        <w:t>2</w:t>
      </w:r>
      <w:r w:rsidR="00A9072B">
        <w:rPr>
          <w:rFonts w:ascii="Arial" w:hAnsi="Arial" w:cs="Arial"/>
          <w:szCs w:val="24"/>
        </w:rPr>
        <w:t>.</w:t>
      </w:r>
    </w:p>
    <w:p w:rsidR="00566277" w:rsidRPr="00566277" w:rsidRDefault="00566277" w:rsidP="00566277">
      <w:pPr>
        <w:pStyle w:val="Prrafodelista"/>
        <w:tabs>
          <w:tab w:val="left" w:pos="426"/>
          <w:tab w:val="left" w:pos="567"/>
        </w:tabs>
        <w:spacing w:after="0" w:line="240" w:lineRule="auto"/>
        <w:ind w:left="1080"/>
        <w:jc w:val="both"/>
        <w:rPr>
          <w:rFonts w:ascii="Arial" w:hAnsi="Arial" w:cs="Arial"/>
          <w:szCs w:val="24"/>
        </w:rPr>
      </w:pPr>
    </w:p>
    <w:p w:rsidR="00956C16" w:rsidRPr="00956C16" w:rsidRDefault="00956C16" w:rsidP="00667579">
      <w:pPr>
        <w:pStyle w:val="Prrafodelista"/>
        <w:numPr>
          <w:ilvl w:val="1"/>
          <w:numId w:val="26"/>
        </w:numPr>
        <w:tabs>
          <w:tab w:val="left" w:pos="426"/>
          <w:tab w:val="left" w:pos="567"/>
        </w:tabs>
        <w:spacing w:after="0" w:line="240" w:lineRule="auto"/>
        <w:jc w:val="both"/>
        <w:rPr>
          <w:rFonts w:ascii="Arial" w:hAnsi="Arial" w:cs="Arial"/>
          <w:szCs w:val="24"/>
        </w:rPr>
      </w:pPr>
      <w:r w:rsidRPr="00956C16">
        <w:rPr>
          <w:rFonts w:ascii="Arial" w:hAnsi="Arial" w:cs="Arial"/>
          <w:szCs w:val="24"/>
        </w:rPr>
        <w:t>Método</w:t>
      </w:r>
      <w:r w:rsidR="00566277" w:rsidRPr="00956C16">
        <w:rPr>
          <w:rFonts w:ascii="Arial" w:hAnsi="Arial" w:cs="Arial"/>
          <w:szCs w:val="24"/>
        </w:rPr>
        <w:t xml:space="preserve"> para la Proyección de Ingresos y Egresos</w:t>
      </w:r>
      <w:r w:rsidR="00A9072B">
        <w:rPr>
          <w:rFonts w:ascii="Arial" w:hAnsi="Arial" w:cs="Arial"/>
          <w:szCs w:val="24"/>
        </w:rPr>
        <w:t>.</w:t>
      </w:r>
    </w:p>
    <w:p w:rsidR="00956C16" w:rsidRPr="00956C16" w:rsidRDefault="00956C16" w:rsidP="00956C16">
      <w:pPr>
        <w:pStyle w:val="Prrafodelista"/>
        <w:rPr>
          <w:rFonts w:ascii="Arial" w:hAnsi="Arial" w:cs="Arial"/>
        </w:rPr>
      </w:pPr>
    </w:p>
    <w:p w:rsidR="0092642B" w:rsidRDefault="0092642B" w:rsidP="002811E2">
      <w:pPr>
        <w:pStyle w:val="Prrafodelista"/>
        <w:tabs>
          <w:tab w:val="left" w:pos="426"/>
          <w:tab w:val="left" w:pos="567"/>
        </w:tabs>
        <w:spacing w:after="0" w:line="276" w:lineRule="auto"/>
        <w:ind w:left="1080"/>
        <w:jc w:val="both"/>
        <w:rPr>
          <w:rFonts w:ascii="Arial" w:hAnsi="Arial" w:cs="Arial"/>
        </w:rPr>
      </w:pPr>
      <w:r w:rsidRPr="00956C16">
        <w:rPr>
          <w:rFonts w:ascii="Arial" w:hAnsi="Arial" w:cs="Arial"/>
        </w:rPr>
        <w:t>Las proyecciones se realizaron en base a los formatos que emite el Consejo Nacional de Armonización contable (CONAC)</w:t>
      </w:r>
      <w:r w:rsidR="005E371E">
        <w:rPr>
          <w:rFonts w:ascii="Arial" w:hAnsi="Arial" w:cs="Arial"/>
        </w:rPr>
        <w:t xml:space="preserve"> y la Ley de Disciplina Financiera</w:t>
      </w:r>
      <w:r w:rsidRPr="00956C16">
        <w:rPr>
          <w:rFonts w:ascii="Arial" w:hAnsi="Arial" w:cs="Arial"/>
        </w:rPr>
        <w:t xml:space="preserve"> </w:t>
      </w:r>
      <w:r w:rsidR="00A9072B">
        <w:rPr>
          <w:rFonts w:ascii="Arial" w:hAnsi="Arial" w:cs="Arial"/>
        </w:rPr>
        <w:t xml:space="preserve">de las Entidades Federativas y los Municipios </w:t>
      </w:r>
      <w:r w:rsidRPr="00956C16">
        <w:rPr>
          <w:rFonts w:ascii="Arial" w:hAnsi="Arial" w:cs="Arial"/>
        </w:rPr>
        <w:t xml:space="preserve">y abarcan un periodo de cinco años en adición al ejercicio fiscal en cuestión, considerando un porcentaje de 2% cuando se trata de proceso electoral y el 1% cuando sea ejercicio ordinario, es decir, </w:t>
      </w:r>
      <w:r w:rsidR="00A9072B">
        <w:rPr>
          <w:rFonts w:ascii="Arial" w:hAnsi="Arial" w:cs="Arial"/>
        </w:rPr>
        <w:t xml:space="preserve">cuando </w:t>
      </w:r>
      <w:r w:rsidRPr="00956C16">
        <w:rPr>
          <w:rFonts w:ascii="Arial" w:hAnsi="Arial" w:cs="Arial"/>
        </w:rPr>
        <w:t>no haya proceso electoral, las</w:t>
      </w:r>
      <w:r w:rsidR="00956C16">
        <w:rPr>
          <w:rFonts w:ascii="Arial" w:hAnsi="Arial" w:cs="Arial"/>
        </w:rPr>
        <w:t xml:space="preserve"> </w:t>
      </w:r>
      <w:r w:rsidRPr="00CC0148">
        <w:rPr>
          <w:rFonts w:ascii="Arial" w:hAnsi="Arial" w:cs="Arial"/>
        </w:rPr>
        <w:t>cifras se revisarán</w:t>
      </w:r>
      <w:r>
        <w:rPr>
          <w:rFonts w:ascii="Arial" w:hAnsi="Arial" w:cs="Arial"/>
        </w:rPr>
        <w:t xml:space="preserve"> </w:t>
      </w:r>
      <w:r w:rsidRPr="00CC0148">
        <w:rPr>
          <w:rFonts w:ascii="Arial" w:hAnsi="Arial" w:cs="Arial"/>
        </w:rPr>
        <w:t xml:space="preserve">y, en su caso, se adecuarán en los ejercicios subsecuentes. </w:t>
      </w:r>
    </w:p>
    <w:p w:rsidR="00956C16" w:rsidRPr="00CC0148" w:rsidRDefault="00956C16" w:rsidP="002811E2">
      <w:pPr>
        <w:pStyle w:val="Prrafodelista"/>
        <w:tabs>
          <w:tab w:val="left" w:pos="426"/>
          <w:tab w:val="left" w:pos="567"/>
        </w:tabs>
        <w:spacing w:after="0" w:line="276" w:lineRule="auto"/>
        <w:ind w:left="1080"/>
        <w:jc w:val="both"/>
        <w:rPr>
          <w:rFonts w:ascii="Arial" w:hAnsi="Arial" w:cs="Arial"/>
        </w:rPr>
      </w:pPr>
    </w:p>
    <w:p w:rsidR="0092642B" w:rsidRDefault="00A9072B" w:rsidP="002811E2">
      <w:pPr>
        <w:spacing w:after="0" w:line="276" w:lineRule="auto"/>
        <w:ind w:left="1077"/>
        <w:jc w:val="both"/>
        <w:rPr>
          <w:rFonts w:ascii="Arial" w:hAnsi="Arial" w:cs="Arial"/>
        </w:rPr>
      </w:pPr>
      <w:r>
        <w:rPr>
          <w:rFonts w:ascii="Arial" w:hAnsi="Arial" w:cs="Arial"/>
        </w:rPr>
        <w:t>Respecto a l</w:t>
      </w:r>
      <w:r w:rsidR="00655A73">
        <w:rPr>
          <w:rFonts w:ascii="Arial" w:hAnsi="Arial" w:cs="Arial"/>
        </w:rPr>
        <w:t>as m</w:t>
      </w:r>
      <w:r w:rsidR="0092642B" w:rsidRPr="00956C16">
        <w:rPr>
          <w:rFonts w:ascii="Arial" w:hAnsi="Arial" w:cs="Arial"/>
        </w:rPr>
        <w:t xml:space="preserve">inistraciones de la Secretaria de Finanzas y Planeación; se proyecta recibir un porcentaje de 2% cuando se trate de proceso electoral y el 1% cuando sea ejercicio ordinario, es decir, </w:t>
      </w:r>
      <w:r>
        <w:rPr>
          <w:rFonts w:ascii="Arial" w:hAnsi="Arial" w:cs="Arial"/>
        </w:rPr>
        <w:t xml:space="preserve">cuando </w:t>
      </w:r>
      <w:r w:rsidR="0092642B" w:rsidRPr="00956C16">
        <w:rPr>
          <w:rFonts w:ascii="Arial" w:hAnsi="Arial" w:cs="Arial"/>
        </w:rPr>
        <w:t>no haya proceso electoral.</w:t>
      </w:r>
    </w:p>
    <w:p w:rsidR="00956C16" w:rsidRPr="00956C16" w:rsidRDefault="00956C16" w:rsidP="002811E2">
      <w:pPr>
        <w:spacing w:after="0" w:line="276" w:lineRule="auto"/>
        <w:ind w:left="1077"/>
        <w:jc w:val="both"/>
        <w:rPr>
          <w:rFonts w:ascii="Arial" w:hAnsi="Arial" w:cs="Arial"/>
        </w:rPr>
      </w:pPr>
    </w:p>
    <w:p w:rsidR="0092642B" w:rsidRPr="00956C16" w:rsidRDefault="0092642B" w:rsidP="002811E2">
      <w:pPr>
        <w:spacing w:after="0" w:line="276" w:lineRule="auto"/>
        <w:ind w:left="1077"/>
        <w:jc w:val="both"/>
        <w:rPr>
          <w:rFonts w:ascii="Arial" w:hAnsi="Arial" w:cs="Arial"/>
        </w:rPr>
      </w:pPr>
      <w:r w:rsidRPr="00956C16">
        <w:rPr>
          <w:rFonts w:ascii="Arial" w:hAnsi="Arial" w:cs="Arial"/>
        </w:rPr>
        <w:t>Los egresos se presentan en los formatos emitidos por el CONAC así como en la Ley de Disciplina Financiera para las Entidades Federativas y los Municipios.</w:t>
      </w:r>
    </w:p>
    <w:p w:rsidR="0092642B" w:rsidRPr="00F377D6" w:rsidRDefault="0092642B" w:rsidP="0092642B">
      <w:pPr>
        <w:spacing w:after="0" w:line="360" w:lineRule="auto"/>
        <w:jc w:val="both"/>
        <w:rPr>
          <w:rFonts w:ascii="Arial" w:hAnsi="Arial" w:cs="Arial"/>
        </w:rPr>
      </w:pPr>
    </w:p>
    <w:p w:rsidR="00014E73" w:rsidRDefault="00014E73" w:rsidP="00E148DA">
      <w:pPr>
        <w:spacing w:after="0" w:line="240" w:lineRule="auto"/>
        <w:jc w:val="both"/>
        <w:rPr>
          <w:rFonts w:ascii="Arial" w:hAnsi="Arial" w:cs="Arial"/>
          <w:szCs w:val="24"/>
        </w:rPr>
      </w:pPr>
    </w:p>
    <w:p w:rsidR="00B71A72" w:rsidRDefault="00B71A72" w:rsidP="00E148DA">
      <w:pPr>
        <w:spacing w:after="0" w:line="240" w:lineRule="auto"/>
        <w:jc w:val="both"/>
        <w:rPr>
          <w:rFonts w:ascii="Arial" w:hAnsi="Arial" w:cs="Arial"/>
          <w:szCs w:val="24"/>
        </w:rPr>
      </w:pPr>
    </w:p>
    <w:p w:rsidR="00B71A72" w:rsidRDefault="00B71A72" w:rsidP="00E148DA">
      <w:pPr>
        <w:spacing w:after="0" w:line="240" w:lineRule="auto"/>
        <w:jc w:val="both"/>
        <w:rPr>
          <w:rFonts w:ascii="Arial" w:hAnsi="Arial" w:cs="Arial"/>
          <w:szCs w:val="24"/>
        </w:rPr>
      </w:pPr>
    </w:p>
    <w:p w:rsidR="00B71A72" w:rsidRPr="00FB4378" w:rsidRDefault="00B71A72" w:rsidP="00E148DA">
      <w:pPr>
        <w:spacing w:after="0" w:line="240" w:lineRule="auto"/>
        <w:jc w:val="both"/>
        <w:rPr>
          <w:rFonts w:ascii="Arial" w:hAnsi="Arial" w:cs="Arial"/>
          <w:szCs w:val="24"/>
        </w:rPr>
      </w:pPr>
    </w:p>
    <w:p w:rsidR="00014E73" w:rsidRPr="00FB4378" w:rsidRDefault="00014E73" w:rsidP="00566277">
      <w:pPr>
        <w:spacing w:after="0" w:line="240" w:lineRule="auto"/>
        <w:jc w:val="both"/>
        <w:rPr>
          <w:rFonts w:ascii="Arial" w:hAnsi="Arial" w:cs="Arial"/>
          <w:szCs w:val="24"/>
        </w:rPr>
      </w:pPr>
      <w:r w:rsidRPr="00FB4378">
        <w:rPr>
          <w:rFonts w:ascii="Arial" w:hAnsi="Arial" w:cs="Arial"/>
          <w:szCs w:val="24"/>
        </w:rPr>
        <w:tab/>
      </w:r>
    </w:p>
    <w:p w:rsidR="00956C16" w:rsidRPr="00956C16" w:rsidRDefault="00956C16" w:rsidP="00667579">
      <w:pPr>
        <w:numPr>
          <w:ilvl w:val="0"/>
          <w:numId w:val="26"/>
        </w:numPr>
        <w:spacing w:after="0" w:line="240" w:lineRule="auto"/>
        <w:contextualSpacing/>
        <w:jc w:val="both"/>
        <w:rPr>
          <w:rFonts w:ascii="Arial" w:hAnsi="Arial" w:cs="Arial"/>
          <w:b/>
          <w:bCs/>
          <w:sz w:val="24"/>
          <w:szCs w:val="24"/>
        </w:rPr>
      </w:pPr>
      <w:r w:rsidRPr="00956C16">
        <w:rPr>
          <w:rFonts w:ascii="Arial" w:hAnsi="Arial" w:cs="Arial"/>
          <w:b/>
          <w:bCs/>
          <w:sz w:val="24"/>
          <w:szCs w:val="24"/>
        </w:rPr>
        <w:t>OBJETIVOS ANUALES, ESTRATEGÍAS Y METAS</w:t>
      </w:r>
    </w:p>
    <w:p w:rsidR="00014E73" w:rsidRPr="002F6A7B" w:rsidRDefault="00014E73" w:rsidP="00E148DA">
      <w:pPr>
        <w:spacing w:after="0" w:line="240" w:lineRule="auto"/>
        <w:jc w:val="both"/>
        <w:rPr>
          <w:rFonts w:ascii="Arial" w:hAnsi="Arial" w:cs="Arial"/>
          <w:sz w:val="24"/>
          <w:szCs w:val="24"/>
        </w:rPr>
      </w:pPr>
    </w:p>
    <w:p w:rsidR="0006290A" w:rsidRDefault="0006290A" w:rsidP="0006290A">
      <w:pPr>
        <w:spacing w:after="0" w:line="240" w:lineRule="auto"/>
        <w:jc w:val="both"/>
        <w:rPr>
          <w:rFonts w:ascii="Arial" w:hAnsi="Arial" w:cs="Arial"/>
          <w:b/>
          <w:bCs/>
          <w:sz w:val="24"/>
          <w:szCs w:val="24"/>
        </w:rPr>
      </w:pPr>
    </w:p>
    <w:p w:rsidR="002D2B12" w:rsidRDefault="002D2B12" w:rsidP="002811E2">
      <w:pPr>
        <w:spacing w:after="0" w:line="276" w:lineRule="auto"/>
        <w:jc w:val="both"/>
        <w:rPr>
          <w:rFonts w:ascii="Arial" w:hAnsi="Arial" w:cs="Arial"/>
        </w:rPr>
      </w:pPr>
      <w:r w:rsidRPr="00EE16B0">
        <w:rPr>
          <w:rFonts w:ascii="Arial" w:hAnsi="Arial" w:cs="Arial"/>
        </w:rPr>
        <w:t xml:space="preserve">El objetivo del presente </w:t>
      </w:r>
      <w:r w:rsidR="00822B61">
        <w:rPr>
          <w:rFonts w:ascii="Arial" w:hAnsi="Arial" w:cs="Arial"/>
        </w:rPr>
        <w:t>P</w:t>
      </w:r>
      <w:r w:rsidRPr="00822B61">
        <w:rPr>
          <w:rFonts w:ascii="Arial" w:hAnsi="Arial" w:cs="Arial"/>
        </w:rPr>
        <w:t>royecto</w:t>
      </w:r>
      <w:r>
        <w:rPr>
          <w:rFonts w:ascii="Arial" w:hAnsi="Arial" w:cs="Arial"/>
        </w:rPr>
        <w:t xml:space="preserve"> de Presupuesto</w:t>
      </w:r>
      <w:r w:rsidRPr="00EE16B0">
        <w:rPr>
          <w:rFonts w:ascii="Arial" w:hAnsi="Arial" w:cs="Arial"/>
        </w:rPr>
        <w:t xml:space="preserve"> del </w:t>
      </w:r>
      <w:r>
        <w:rPr>
          <w:rFonts w:ascii="Arial" w:hAnsi="Arial" w:cs="Arial"/>
        </w:rPr>
        <w:t>E</w:t>
      </w:r>
      <w:r w:rsidRPr="00EE16B0">
        <w:rPr>
          <w:rFonts w:ascii="Arial" w:hAnsi="Arial" w:cs="Arial"/>
        </w:rPr>
        <w:t>jercicio 20</w:t>
      </w:r>
      <w:r>
        <w:rPr>
          <w:rFonts w:ascii="Arial" w:hAnsi="Arial" w:cs="Arial"/>
        </w:rPr>
        <w:t>2</w:t>
      </w:r>
      <w:r w:rsidR="004C05B2">
        <w:rPr>
          <w:rFonts w:ascii="Arial" w:hAnsi="Arial" w:cs="Arial"/>
        </w:rPr>
        <w:t>2</w:t>
      </w:r>
      <w:r w:rsidRPr="00EE16B0">
        <w:rPr>
          <w:rFonts w:ascii="Arial" w:hAnsi="Arial" w:cs="Arial"/>
        </w:rPr>
        <w:t xml:space="preserve">, es </w:t>
      </w:r>
      <w:r w:rsidR="009D754F">
        <w:rPr>
          <w:rFonts w:ascii="Arial" w:hAnsi="Arial" w:cs="Arial"/>
        </w:rPr>
        <w:t xml:space="preserve">incrementar la participación ciudadana por lo que es de vital importancia </w:t>
      </w:r>
      <w:r w:rsidRPr="00EE16B0">
        <w:rPr>
          <w:rFonts w:ascii="Arial" w:hAnsi="Arial" w:cs="Arial"/>
        </w:rPr>
        <w:t xml:space="preserve">contar con el recurso suficiente que nos permita desarrollar todas las actividades que le competen al </w:t>
      </w:r>
      <w:r w:rsidR="001753CC">
        <w:rPr>
          <w:rFonts w:ascii="Arial" w:hAnsi="Arial" w:cs="Arial"/>
        </w:rPr>
        <w:t>Programa Institucional de la Cultura Política</w:t>
      </w:r>
      <w:r w:rsidR="009D754F">
        <w:rPr>
          <w:rFonts w:ascii="Arial" w:hAnsi="Arial" w:cs="Arial"/>
        </w:rPr>
        <w:t xml:space="preserve"> </w:t>
      </w:r>
      <w:r w:rsidR="00324849">
        <w:rPr>
          <w:rFonts w:ascii="Arial" w:hAnsi="Arial" w:cs="Arial"/>
        </w:rPr>
        <w:t xml:space="preserve"> y </w:t>
      </w:r>
      <w:r w:rsidR="009D754F">
        <w:rPr>
          <w:rFonts w:ascii="Arial" w:hAnsi="Arial" w:cs="Arial"/>
        </w:rPr>
        <w:t xml:space="preserve">Democrática, el cual </w:t>
      </w:r>
      <w:r w:rsidR="00D670F5">
        <w:rPr>
          <w:rFonts w:ascii="Arial" w:hAnsi="Arial" w:cs="Arial"/>
        </w:rPr>
        <w:t>está</w:t>
      </w:r>
      <w:r w:rsidR="009D754F">
        <w:rPr>
          <w:rFonts w:ascii="Arial" w:hAnsi="Arial" w:cs="Arial"/>
        </w:rPr>
        <w:t xml:space="preserve"> vinculado al Plan Nacional de Desarrollo,</w:t>
      </w:r>
      <w:r w:rsidR="00D670F5">
        <w:rPr>
          <w:rFonts w:ascii="Arial" w:hAnsi="Arial" w:cs="Arial"/>
        </w:rPr>
        <w:t xml:space="preserve"> la agenda 2030 y </w:t>
      </w:r>
      <w:r w:rsidR="009D754F">
        <w:rPr>
          <w:rFonts w:ascii="Arial" w:hAnsi="Arial" w:cs="Arial"/>
        </w:rPr>
        <w:t>al Plan Estatal de Desarrollo 2016-2022, con el fin de establecer un gobierno confiable que incremente la participación ciudadana durante las elecciones y se establezca un estado de derecho</w:t>
      </w:r>
      <w:r w:rsidRPr="00EE16B0">
        <w:rPr>
          <w:rFonts w:ascii="Arial" w:hAnsi="Arial" w:cs="Arial"/>
        </w:rPr>
        <w:t>, atendiendo a lo dispuesto en la normatividad electoral vigente</w:t>
      </w:r>
      <w:r w:rsidR="00C26C3D">
        <w:rPr>
          <w:rFonts w:ascii="Arial" w:hAnsi="Arial" w:cs="Arial"/>
        </w:rPr>
        <w:t>.</w:t>
      </w:r>
    </w:p>
    <w:p w:rsidR="00C26C3D" w:rsidRDefault="00C26C3D" w:rsidP="002811E2">
      <w:pPr>
        <w:spacing w:after="0" w:line="276" w:lineRule="auto"/>
        <w:jc w:val="both"/>
        <w:rPr>
          <w:rFonts w:ascii="Arial" w:hAnsi="Arial" w:cs="Arial"/>
        </w:rPr>
      </w:pPr>
    </w:p>
    <w:p w:rsidR="00C26C3D" w:rsidRDefault="00C26C3D" w:rsidP="002811E2">
      <w:pPr>
        <w:spacing w:after="0" w:line="276" w:lineRule="auto"/>
        <w:jc w:val="both"/>
        <w:rPr>
          <w:rFonts w:ascii="Arial" w:hAnsi="Arial" w:cs="Arial"/>
        </w:rPr>
      </w:pPr>
      <w:r>
        <w:rPr>
          <w:rFonts w:ascii="Arial" w:hAnsi="Arial" w:cs="Arial"/>
        </w:rPr>
        <w:t>Las estrategias del Programa Institucional son: impulsar la cultura cívica democrática, motivando el interés de las y los ciudadanos en los temas político</w:t>
      </w:r>
      <w:r w:rsidR="001B736B">
        <w:rPr>
          <w:rFonts w:ascii="Arial" w:hAnsi="Arial" w:cs="Arial"/>
        </w:rPr>
        <w:t xml:space="preserve"> </w:t>
      </w:r>
      <w:r>
        <w:rPr>
          <w:rFonts w:ascii="Arial" w:hAnsi="Arial" w:cs="Arial"/>
        </w:rPr>
        <w:t xml:space="preserve">electorales, y en los valores de la democracia que forme una conciencia proactiva, en el que las personas hagan valer sus derechos, realizar actividades de educación cívica </w:t>
      </w:r>
      <w:r w:rsidR="00615297">
        <w:rPr>
          <w:rFonts w:ascii="Arial" w:hAnsi="Arial" w:cs="Arial"/>
        </w:rPr>
        <w:t>en el Estado para incrementar la participación ciudadana en las elecciones.</w:t>
      </w:r>
    </w:p>
    <w:p w:rsidR="000615F1" w:rsidRDefault="000615F1" w:rsidP="002811E2">
      <w:pPr>
        <w:spacing w:after="0" w:line="276" w:lineRule="auto"/>
        <w:jc w:val="both"/>
        <w:rPr>
          <w:rFonts w:ascii="Arial" w:hAnsi="Arial" w:cs="Arial"/>
        </w:rPr>
      </w:pPr>
    </w:p>
    <w:p w:rsidR="000615F1" w:rsidRDefault="000615F1" w:rsidP="002811E2">
      <w:pPr>
        <w:spacing w:after="0" w:line="276" w:lineRule="auto"/>
        <w:jc w:val="both"/>
        <w:rPr>
          <w:rFonts w:ascii="Arial" w:hAnsi="Arial" w:cs="Arial"/>
        </w:rPr>
      </w:pPr>
    </w:p>
    <w:tbl>
      <w:tblPr>
        <w:tblW w:w="8838" w:type="dxa"/>
        <w:tblLayout w:type="fixed"/>
        <w:tblCellMar>
          <w:left w:w="70" w:type="dxa"/>
          <w:right w:w="70" w:type="dxa"/>
        </w:tblCellMar>
        <w:tblLook w:val="04A0"/>
      </w:tblPr>
      <w:tblGrid>
        <w:gridCol w:w="1331"/>
        <w:gridCol w:w="1930"/>
        <w:gridCol w:w="992"/>
        <w:gridCol w:w="1195"/>
        <w:gridCol w:w="1300"/>
        <w:gridCol w:w="765"/>
        <w:gridCol w:w="1325"/>
      </w:tblGrid>
      <w:tr w:rsidR="00BE415A" w:rsidRPr="000615F1" w:rsidTr="00321FA2">
        <w:trPr>
          <w:trHeight w:val="262"/>
        </w:trPr>
        <w:tc>
          <w:tcPr>
            <w:tcW w:w="1331"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jc w:val="center"/>
              <w:rPr>
                <w:rFonts w:ascii="Calibri" w:eastAsia="Times New Roman" w:hAnsi="Calibri" w:cs="Calibri"/>
                <w:b/>
                <w:bCs/>
                <w:color w:val="000000"/>
                <w:lang w:eastAsia="es-MX"/>
              </w:rPr>
            </w:pPr>
          </w:p>
        </w:tc>
        <w:tc>
          <w:tcPr>
            <w:tcW w:w="1930"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rPr>
                <w:rFonts w:ascii="Times New Roman" w:eastAsia="Times New Roman" w:hAnsi="Times New Roman" w:cs="Times New Roman"/>
                <w:sz w:val="20"/>
                <w:szCs w:val="20"/>
                <w:lang w:eastAsia="es-MX"/>
              </w:rPr>
            </w:pPr>
          </w:p>
        </w:tc>
        <w:tc>
          <w:tcPr>
            <w:tcW w:w="992"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1195"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1300"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765"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1325" w:type="dxa"/>
            <w:tcBorders>
              <w:top w:val="nil"/>
              <w:left w:val="nil"/>
              <w:bottom w:val="nil"/>
              <w:right w:val="nil"/>
            </w:tcBorders>
            <w:shd w:val="clear" w:color="auto" w:fill="auto"/>
            <w:noWrap/>
            <w:vAlign w:val="bottom"/>
            <w:hideMark/>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r>
      <w:tr w:rsidR="00BE415A" w:rsidRPr="000615F1" w:rsidTr="00321FA2">
        <w:trPr>
          <w:trHeight w:val="262"/>
        </w:trPr>
        <w:tc>
          <w:tcPr>
            <w:tcW w:w="1331" w:type="dxa"/>
            <w:tcBorders>
              <w:top w:val="nil"/>
              <w:left w:val="nil"/>
              <w:bottom w:val="nil"/>
              <w:right w:val="nil"/>
            </w:tcBorders>
            <w:shd w:val="clear" w:color="auto" w:fill="auto"/>
            <w:noWrap/>
            <w:vAlign w:val="bottom"/>
          </w:tcPr>
          <w:p w:rsidR="002405F3" w:rsidRPr="000615F1" w:rsidRDefault="002405F3" w:rsidP="000615F1">
            <w:pPr>
              <w:spacing w:after="0" w:line="240" w:lineRule="auto"/>
              <w:jc w:val="center"/>
              <w:rPr>
                <w:rFonts w:ascii="Calibri" w:eastAsia="Times New Roman" w:hAnsi="Calibri" w:cs="Calibri"/>
                <w:b/>
                <w:bCs/>
                <w:color w:val="000000"/>
                <w:lang w:eastAsia="es-MX"/>
              </w:rPr>
            </w:pPr>
            <w:r w:rsidRPr="000615F1">
              <w:rPr>
                <w:rFonts w:ascii="Calibri" w:eastAsia="Times New Roman" w:hAnsi="Calibri" w:cs="Calibri"/>
                <w:noProof/>
                <w:color w:val="000000"/>
                <w:lang w:eastAsia="es-MX"/>
              </w:rPr>
              <w:drawing>
                <wp:anchor distT="0" distB="0" distL="114300" distR="114300" simplePos="0" relativeHeight="251661312" behindDoc="0" locked="0" layoutInCell="1" allowOverlap="1">
                  <wp:simplePos x="0" y="0"/>
                  <wp:positionH relativeFrom="column">
                    <wp:posOffset>58420</wp:posOffset>
                  </wp:positionH>
                  <wp:positionV relativeFrom="paragraph">
                    <wp:posOffset>-109855</wp:posOffset>
                  </wp:positionV>
                  <wp:extent cx="1067435" cy="321310"/>
                  <wp:effectExtent l="0" t="0" r="0" b="2540"/>
                  <wp:wrapNone/>
                  <wp:docPr id="6" name="Imagen 6" descr="image1.pn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DFF037-D8A0-4B92-8E11-46B15A45F120}"/>
                      </a:ext>
                    </a:extLst>
                  </wp:docPr>
                  <wp:cNvGraphicFramePr/>
                  <a:graphic xmlns:a="http://schemas.openxmlformats.org/drawingml/2006/main">
                    <a:graphicData uri="http://schemas.openxmlformats.org/drawingml/2006/picture">
                      <pic:pic xmlns:pic="http://schemas.openxmlformats.org/drawingml/2006/picture">
                        <pic:nvPicPr>
                          <pic:cNvPr id="2" name="Imagen 1" descr="image1.pn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DFF037-D8A0-4B92-8E11-46B15A45F120}"/>
                              </a:ext>
                            </a:extLst>
                          </pic:cNvPr>
                          <pic:cNvPicPr>
                            <a:picLocks noChangeAspect="1"/>
                          </pic:cNvPicPr>
                        </pic:nvPicPr>
                        <pic:blipFill rotWithShape="1">
                          <a:blip r:embed="rId9" cstate="email"/>
                          <a:srcRect/>
                          <a:stretch/>
                        </pic:blipFill>
                        <pic:spPr>
                          <a:xfrm>
                            <a:off x="0" y="0"/>
                            <a:ext cx="1067435" cy="321310"/>
                          </a:xfrm>
                          <a:prstGeom prst="rect">
                            <a:avLst/>
                          </a:prstGeom>
                        </pic:spPr>
                      </pic:pic>
                    </a:graphicData>
                  </a:graphic>
                </wp:anchor>
              </w:drawing>
            </w:r>
          </w:p>
        </w:tc>
        <w:tc>
          <w:tcPr>
            <w:tcW w:w="1930" w:type="dxa"/>
            <w:tcBorders>
              <w:top w:val="nil"/>
              <w:left w:val="nil"/>
              <w:bottom w:val="nil"/>
              <w:right w:val="nil"/>
            </w:tcBorders>
            <w:shd w:val="clear" w:color="auto" w:fill="auto"/>
            <w:noWrap/>
            <w:vAlign w:val="bottom"/>
          </w:tcPr>
          <w:p w:rsidR="002405F3" w:rsidRPr="000615F1" w:rsidRDefault="002405F3" w:rsidP="000615F1">
            <w:pPr>
              <w:spacing w:after="0" w:line="240" w:lineRule="auto"/>
              <w:rPr>
                <w:rFonts w:ascii="Times New Roman" w:eastAsia="Times New Roman" w:hAnsi="Times New Roman" w:cs="Times New Roman"/>
                <w:sz w:val="20"/>
                <w:szCs w:val="20"/>
                <w:lang w:eastAsia="es-MX"/>
              </w:rPr>
            </w:pPr>
          </w:p>
        </w:tc>
        <w:tc>
          <w:tcPr>
            <w:tcW w:w="992" w:type="dxa"/>
            <w:tcBorders>
              <w:top w:val="nil"/>
              <w:left w:val="nil"/>
              <w:bottom w:val="nil"/>
              <w:right w:val="nil"/>
            </w:tcBorders>
            <w:shd w:val="clear" w:color="auto" w:fill="auto"/>
            <w:noWrap/>
            <w:vAlign w:val="bottom"/>
          </w:tcPr>
          <w:p w:rsidR="002405F3" w:rsidRPr="000615F1" w:rsidRDefault="002405F3" w:rsidP="000615F1">
            <w:pPr>
              <w:spacing w:after="0" w:line="240" w:lineRule="auto"/>
              <w:jc w:val="center"/>
              <w:rPr>
                <w:rFonts w:ascii="Times New Roman" w:eastAsia="Times New Roman" w:hAnsi="Times New Roman" w:cs="Times New Roman"/>
                <w:sz w:val="20"/>
                <w:szCs w:val="20"/>
                <w:lang w:eastAsia="es-MX"/>
              </w:rPr>
            </w:pPr>
          </w:p>
        </w:tc>
        <w:tc>
          <w:tcPr>
            <w:tcW w:w="1195" w:type="dxa"/>
            <w:tcBorders>
              <w:top w:val="nil"/>
              <w:left w:val="nil"/>
              <w:bottom w:val="nil"/>
              <w:right w:val="nil"/>
            </w:tcBorders>
            <w:shd w:val="clear" w:color="auto" w:fill="auto"/>
            <w:noWrap/>
            <w:vAlign w:val="bottom"/>
          </w:tcPr>
          <w:p w:rsidR="002405F3" w:rsidRPr="000615F1" w:rsidRDefault="002405F3" w:rsidP="000615F1">
            <w:pPr>
              <w:spacing w:after="0" w:line="240" w:lineRule="auto"/>
              <w:jc w:val="center"/>
              <w:rPr>
                <w:rFonts w:ascii="Times New Roman" w:eastAsia="Times New Roman" w:hAnsi="Times New Roman" w:cs="Times New Roman"/>
                <w:sz w:val="20"/>
                <w:szCs w:val="20"/>
                <w:lang w:eastAsia="es-MX"/>
              </w:rPr>
            </w:pPr>
          </w:p>
        </w:tc>
        <w:tc>
          <w:tcPr>
            <w:tcW w:w="1300" w:type="dxa"/>
            <w:tcBorders>
              <w:top w:val="nil"/>
              <w:left w:val="nil"/>
              <w:bottom w:val="nil"/>
              <w:right w:val="nil"/>
            </w:tcBorders>
            <w:shd w:val="clear" w:color="auto" w:fill="auto"/>
            <w:noWrap/>
            <w:vAlign w:val="bottom"/>
          </w:tcPr>
          <w:p w:rsidR="002405F3" w:rsidRPr="000615F1" w:rsidRDefault="002405F3" w:rsidP="000615F1">
            <w:pPr>
              <w:spacing w:after="0" w:line="240" w:lineRule="auto"/>
              <w:jc w:val="center"/>
              <w:rPr>
                <w:rFonts w:ascii="Times New Roman" w:eastAsia="Times New Roman" w:hAnsi="Times New Roman" w:cs="Times New Roman"/>
                <w:sz w:val="20"/>
                <w:szCs w:val="20"/>
                <w:lang w:eastAsia="es-MX"/>
              </w:rPr>
            </w:pPr>
          </w:p>
        </w:tc>
        <w:tc>
          <w:tcPr>
            <w:tcW w:w="765" w:type="dxa"/>
            <w:tcBorders>
              <w:top w:val="nil"/>
              <w:left w:val="nil"/>
              <w:bottom w:val="nil"/>
              <w:right w:val="nil"/>
            </w:tcBorders>
            <w:shd w:val="clear" w:color="auto" w:fill="auto"/>
            <w:noWrap/>
            <w:vAlign w:val="bottom"/>
          </w:tcPr>
          <w:p w:rsidR="002405F3" w:rsidRPr="000615F1" w:rsidRDefault="002405F3" w:rsidP="000615F1">
            <w:pPr>
              <w:spacing w:after="0" w:line="240" w:lineRule="auto"/>
              <w:jc w:val="center"/>
              <w:rPr>
                <w:rFonts w:ascii="Times New Roman" w:eastAsia="Times New Roman" w:hAnsi="Times New Roman" w:cs="Times New Roman"/>
                <w:sz w:val="20"/>
                <w:szCs w:val="20"/>
                <w:lang w:eastAsia="es-MX"/>
              </w:rPr>
            </w:pPr>
          </w:p>
        </w:tc>
        <w:tc>
          <w:tcPr>
            <w:tcW w:w="1325" w:type="dxa"/>
            <w:tcBorders>
              <w:top w:val="nil"/>
              <w:left w:val="nil"/>
              <w:bottom w:val="nil"/>
              <w:right w:val="nil"/>
            </w:tcBorders>
            <w:shd w:val="clear" w:color="auto" w:fill="auto"/>
            <w:noWrap/>
            <w:vAlign w:val="bottom"/>
          </w:tcPr>
          <w:p w:rsidR="002405F3" w:rsidRPr="000615F1" w:rsidRDefault="002405F3" w:rsidP="000615F1">
            <w:pPr>
              <w:spacing w:after="0" w:line="240" w:lineRule="auto"/>
              <w:jc w:val="center"/>
              <w:rPr>
                <w:rFonts w:ascii="Times New Roman" w:eastAsia="Times New Roman" w:hAnsi="Times New Roman" w:cs="Times New Roman"/>
                <w:sz w:val="20"/>
                <w:szCs w:val="20"/>
                <w:lang w:eastAsia="es-MX"/>
              </w:rPr>
            </w:pPr>
          </w:p>
        </w:tc>
      </w:tr>
      <w:tr w:rsidR="00BE415A" w:rsidRPr="000615F1" w:rsidTr="00321FA2">
        <w:trPr>
          <w:trHeight w:val="262"/>
        </w:trPr>
        <w:tc>
          <w:tcPr>
            <w:tcW w:w="1331" w:type="dxa"/>
            <w:tcBorders>
              <w:top w:val="nil"/>
              <w:left w:val="nil"/>
              <w:bottom w:val="nil"/>
              <w:right w:val="nil"/>
            </w:tcBorders>
            <w:shd w:val="clear" w:color="auto" w:fill="auto"/>
            <w:noWrap/>
            <w:vAlign w:val="bottom"/>
          </w:tcPr>
          <w:p w:rsidR="00586BA6" w:rsidRDefault="00586BA6" w:rsidP="000615F1">
            <w:pPr>
              <w:spacing w:after="0" w:line="240" w:lineRule="auto"/>
              <w:jc w:val="center"/>
              <w:rPr>
                <w:rFonts w:ascii="Calibri" w:eastAsia="Times New Roman" w:hAnsi="Calibri" w:cs="Calibri"/>
                <w:b/>
                <w:bCs/>
                <w:color w:val="000000"/>
                <w:lang w:eastAsia="es-MX"/>
              </w:rPr>
            </w:pPr>
          </w:p>
          <w:p w:rsidR="00586BA6" w:rsidRPr="000615F1" w:rsidRDefault="00586BA6" w:rsidP="000615F1">
            <w:pPr>
              <w:spacing w:after="0" w:line="240" w:lineRule="auto"/>
              <w:jc w:val="center"/>
              <w:rPr>
                <w:rFonts w:ascii="Calibri" w:eastAsia="Times New Roman" w:hAnsi="Calibri" w:cs="Calibri"/>
                <w:b/>
                <w:bCs/>
                <w:color w:val="000000"/>
                <w:lang w:eastAsia="es-MX"/>
              </w:rPr>
            </w:pPr>
          </w:p>
        </w:tc>
        <w:tc>
          <w:tcPr>
            <w:tcW w:w="1930" w:type="dxa"/>
            <w:tcBorders>
              <w:top w:val="nil"/>
              <w:left w:val="nil"/>
              <w:bottom w:val="nil"/>
              <w:right w:val="nil"/>
            </w:tcBorders>
            <w:shd w:val="clear" w:color="auto" w:fill="auto"/>
            <w:noWrap/>
            <w:vAlign w:val="bottom"/>
          </w:tcPr>
          <w:p w:rsidR="00586BA6" w:rsidRPr="000615F1" w:rsidRDefault="00586BA6" w:rsidP="000615F1">
            <w:pPr>
              <w:spacing w:after="0" w:line="240" w:lineRule="auto"/>
              <w:rPr>
                <w:rFonts w:ascii="Times New Roman" w:eastAsia="Times New Roman" w:hAnsi="Times New Roman" w:cs="Times New Roman"/>
                <w:sz w:val="20"/>
                <w:szCs w:val="20"/>
                <w:lang w:eastAsia="es-MX"/>
              </w:rPr>
            </w:pPr>
          </w:p>
        </w:tc>
        <w:tc>
          <w:tcPr>
            <w:tcW w:w="992" w:type="dxa"/>
            <w:tcBorders>
              <w:top w:val="nil"/>
              <w:left w:val="nil"/>
              <w:bottom w:val="nil"/>
              <w:right w:val="nil"/>
            </w:tcBorders>
            <w:shd w:val="clear" w:color="auto" w:fill="auto"/>
            <w:noWrap/>
            <w:vAlign w:val="bottom"/>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1195" w:type="dxa"/>
            <w:tcBorders>
              <w:top w:val="nil"/>
              <w:left w:val="nil"/>
              <w:bottom w:val="nil"/>
              <w:right w:val="nil"/>
            </w:tcBorders>
            <w:shd w:val="clear" w:color="auto" w:fill="auto"/>
            <w:noWrap/>
            <w:vAlign w:val="bottom"/>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1300" w:type="dxa"/>
            <w:tcBorders>
              <w:top w:val="nil"/>
              <w:left w:val="nil"/>
              <w:bottom w:val="nil"/>
              <w:right w:val="nil"/>
            </w:tcBorders>
            <w:shd w:val="clear" w:color="auto" w:fill="auto"/>
            <w:noWrap/>
            <w:vAlign w:val="bottom"/>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765" w:type="dxa"/>
            <w:tcBorders>
              <w:top w:val="nil"/>
              <w:left w:val="nil"/>
              <w:bottom w:val="nil"/>
              <w:right w:val="nil"/>
            </w:tcBorders>
            <w:shd w:val="clear" w:color="auto" w:fill="auto"/>
            <w:noWrap/>
            <w:vAlign w:val="bottom"/>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c>
          <w:tcPr>
            <w:tcW w:w="1325" w:type="dxa"/>
            <w:tcBorders>
              <w:top w:val="nil"/>
              <w:left w:val="nil"/>
              <w:bottom w:val="nil"/>
              <w:right w:val="nil"/>
            </w:tcBorders>
            <w:shd w:val="clear" w:color="auto" w:fill="auto"/>
            <w:noWrap/>
            <w:vAlign w:val="bottom"/>
          </w:tcPr>
          <w:p w:rsidR="00586BA6" w:rsidRPr="000615F1" w:rsidRDefault="00586BA6" w:rsidP="000615F1">
            <w:pPr>
              <w:spacing w:after="0" w:line="240" w:lineRule="auto"/>
              <w:jc w:val="center"/>
              <w:rPr>
                <w:rFonts w:ascii="Times New Roman" w:eastAsia="Times New Roman" w:hAnsi="Times New Roman" w:cs="Times New Roman"/>
                <w:sz w:val="20"/>
                <w:szCs w:val="20"/>
                <w:lang w:eastAsia="es-MX"/>
              </w:rPr>
            </w:pPr>
          </w:p>
        </w:tc>
      </w:tr>
      <w:tr w:rsidR="00BE415A" w:rsidRPr="000615F1" w:rsidTr="00192A8E">
        <w:trPr>
          <w:trHeight w:val="509"/>
        </w:trPr>
        <w:tc>
          <w:tcPr>
            <w:tcW w:w="133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br/>
              <w:t>PROGRAMA PRESUPUESTARIO</w:t>
            </w:r>
          </w:p>
        </w:tc>
        <w:tc>
          <w:tcPr>
            <w:tcW w:w="19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br/>
              <w:t>RESUMEN NARRATIVO</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br/>
            </w:r>
            <w:r>
              <w:rPr>
                <w:rFonts w:ascii="Calibri" w:eastAsia="Times New Roman" w:hAnsi="Calibri" w:cs="Calibri"/>
                <w:b/>
                <w:bCs/>
                <w:color w:val="000000"/>
                <w:sz w:val="16"/>
                <w:szCs w:val="16"/>
                <w:lang w:eastAsia="es-MX"/>
              </w:rPr>
              <w:t>TIPO DE MÉTODO</w:t>
            </w:r>
          </w:p>
        </w:tc>
        <w:tc>
          <w:tcPr>
            <w:tcW w:w="11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br/>
            </w:r>
            <w:r>
              <w:rPr>
                <w:rFonts w:ascii="Calibri" w:eastAsia="Times New Roman" w:hAnsi="Calibri" w:cs="Calibri"/>
                <w:b/>
                <w:bCs/>
                <w:color w:val="000000"/>
                <w:sz w:val="16"/>
                <w:szCs w:val="16"/>
                <w:lang w:eastAsia="es-MX"/>
              </w:rPr>
              <w:t>UNIDAD DE MEDIDA DEL INDICADOR</w:t>
            </w:r>
          </w:p>
        </w:tc>
        <w:tc>
          <w:tcPr>
            <w:tcW w:w="13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br/>
            </w:r>
            <w:r>
              <w:rPr>
                <w:rFonts w:ascii="Calibri" w:eastAsia="Times New Roman" w:hAnsi="Calibri" w:cs="Calibri"/>
                <w:b/>
                <w:bCs/>
                <w:color w:val="000000"/>
                <w:sz w:val="16"/>
                <w:szCs w:val="16"/>
                <w:lang w:eastAsia="es-MX"/>
              </w:rPr>
              <w:t>INDICADOR</w:t>
            </w:r>
          </w:p>
        </w:tc>
        <w:tc>
          <w:tcPr>
            <w:tcW w:w="76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br/>
            </w:r>
            <w:r>
              <w:rPr>
                <w:rFonts w:ascii="Calibri" w:eastAsia="Times New Roman" w:hAnsi="Calibri" w:cs="Calibri"/>
                <w:b/>
                <w:bCs/>
                <w:color w:val="000000"/>
                <w:sz w:val="16"/>
                <w:szCs w:val="16"/>
                <w:lang w:eastAsia="es-MX"/>
              </w:rPr>
              <w:t>VALOR BASE</w:t>
            </w:r>
          </w:p>
        </w:tc>
        <w:tc>
          <w:tcPr>
            <w:tcW w:w="132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b/>
                <w:bCs/>
                <w:color w:val="000000"/>
                <w:sz w:val="16"/>
                <w:szCs w:val="16"/>
                <w:lang w:eastAsia="es-MX"/>
              </w:rPr>
            </w:pPr>
            <w:r w:rsidRPr="000615F1">
              <w:rPr>
                <w:rFonts w:ascii="Calibri" w:eastAsia="Times New Roman" w:hAnsi="Calibri" w:cs="Calibri"/>
                <w:b/>
                <w:bCs/>
                <w:color w:val="000000"/>
                <w:sz w:val="16"/>
                <w:szCs w:val="16"/>
                <w:lang w:eastAsia="es-MX"/>
              </w:rPr>
              <w:t>METAS PROGRAMADAS</w:t>
            </w:r>
            <w:r>
              <w:rPr>
                <w:rFonts w:ascii="Calibri" w:eastAsia="Times New Roman" w:hAnsi="Calibri" w:cs="Calibri"/>
                <w:b/>
                <w:bCs/>
                <w:color w:val="000000"/>
                <w:sz w:val="16"/>
                <w:szCs w:val="16"/>
                <w:lang w:eastAsia="es-MX"/>
              </w:rPr>
              <w:t xml:space="preserve"> EN EL AÑO</w:t>
            </w:r>
          </w:p>
        </w:tc>
      </w:tr>
      <w:tr w:rsidR="00BE415A" w:rsidRPr="000615F1" w:rsidTr="00192A8E">
        <w:trPr>
          <w:trHeight w:val="509"/>
        </w:trPr>
        <w:tc>
          <w:tcPr>
            <w:tcW w:w="133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9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9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19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3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76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3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r>
      <w:tr w:rsidR="00BE415A" w:rsidRPr="000615F1" w:rsidTr="00192A8E">
        <w:trPr>
          <w:trHeight w:val="604"/>
        </w:trPr>
        <w:tc>
          <w:tcPr>
            <w:tcW w:w="133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9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9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19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3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76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c>
          <w:tcPr>
            <w:tcW w:w="132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b/>
                <w:bCs/>
                <w:color w:val="000000"/>
                <w:sz w:val="16"/>
                <w:szCs w:val="16"/>
                <w:lang w:eastAsia="es-MX"/>
              </w:rPr>
            </w:pPr>
          </w:p>
        </w:tc>
      </w:tr>
      <w:tr w:rsidR="00586BA6" w:rsidRPr="000615F1" w:rsidTr="00BE415A">
        <w:trPr>
          <w:trHeight w:val="604"/>
        </w:trPr>
        <w:tc>
          <w:tcPr>
            <w:tcW w:w="8838" w:type="dxa"/>
            <w:gridSpan w:val="7"/>
            <w:tcBorders>
              <w:top w:val="single" w:sz="4" w:space="0" w:color="auto"/>
              <w:left w:val="single" w:sz="4" w:space="0" w:color="auto"/>
              <w:bottom w:val="single" w:sz="4" w:space="0" w:color="000000"/>
              <w:right w:val="single" w:sz="4" w:space="0" w:color="auto"/>
            </w:tcBorders>
            <w:vAlign w:val="center"/>
          </w:tcPr>
          <w:p w:rsidR="00586BA6" w:rsidRPr="000615F1" w:rsidRDefault="00586BA6" w:rsidP="00586BA6">
            <w:pPr>
              <w:spacing w:after="0" w:line="240" w:lineRule="auto"/>
              <w:jc w:val="both"/>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E065 CULTURA POLÍTICA DEMOCRÁTICA</w:t>
            </w:r>
          </w:p>
        </w:tc>
      </w:tr>
      <w:tr w:rsidR="00BE415A" w:rsidRPr="000615F1" w:rsidTr="00321FA2">
        <w:trPr>
          <w:trHeight w:val="1907"/>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FIN</w:t>
            </w:r>
          </w:p>
        </w:tc>
        <w:tc>
          <w:tcPr>
            <w:tcW w:w="1930" w:type="dxa"/>
            <w:tcBorders>
              <w:top w:val="nil"/>
              <w:left w:val="nil"/>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color w:val="000000"/>
                <w:sz w:val="16"/>
                <w:szCs w:val="16"/>
                <w:lang w:eastAsia="es-MX"/>
              </w:rPr>
            </w:pPr>
            <w:r w:rsidRPr="000615F1">
              <w:rPr>
                <w:rFonts w:ascii="Calibri" w:eastAsia="Times New Roman" w:hAnsi="Calibri" w:cs="Calibri"/>
                <w:color w:val="000000"/>
                <w:sz w:val="16"/>
                <w:szCs w:val="16"/>
                <w:lang w:eastAsia="es-MX"/>
              </w:rPr>
              <w:t>.</w:t>
            </w:r>
            <w:r>
              <w:t xml:space="preserve"> </w:t>
            </w:r>
            <w:r w:rsidRPr="004A4E74">
              <w:rPr>
                <w:rFonts w:ascii="Calibri" w:eastAsia="Times New Roman" w:hAnsi="Calibri" w:cs="Calibri"/>
                <w:color w:val="000000"/>
                <w:sz w:val="16"/>
                <w:szCs w:val="16"/>
                <w:lang w:eastAsia="es-MX"/>
              </w:rPr>
              <w:t>F - Contribuir a garantizar la integridad física y patrimonial de las personas, con estricto apega a la legalidad, mediante cercanía con la población en el marco de los derechos humanos, gobernabilidad y paz social.</w:t>
            </w:r>
          </w:p>
        </w:tc>
        <w:tc>
          <w:tcPr>
            <w:tcW w:w="992" w:type="dxa"/>
            <w:tcBorders>
              <w:top w:val="nil"/>
              <w:left w:val="nil"/>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rPr>
                <w:rFonts w:ascii="Calibri" w:eastAsia="Times New Roman" w:hAnsi="Calibri" w:cs="Calibri"/>
                <w:color w:val="000000"/>
                <w:sz w:val="16"/>
                <w:szCs w:val="16"/>
                <w:lang w:eastAsia="es-MX"/>
              </w:rPr>
            </w:pPr>
            <w:r w:rsidRPr="004A4E74">
              <w:rPr>
                <w:rFonts w:ascii="Calibri" w:eastAsia="Times New Roman" w:hAnsi="Calibri" w:cs="Calibri"/>
                <w:color w:val="000000"/>
                <w:sz w:val="16"/>
                <w:szCs w:val="16"/>
                <w:lang w:eastAsia="es-MX"/>
              </w:rPr>
              <w:t>PORCENTAJE</w:t>
            </w:r>
          </w:p>
        </w:tc>
        <w:tc>
          <w:tcPr>
            <w:tcW w:w="1195" w:type="dxa"/>
            <w:tcBorders>
              <w:top w:val="nil"/>
              <w:left w:val="nil"/>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color w:val="000000"/>
                <w:sz w:val="16"/>
                <w:szCs w:val="16"/>
                <w:lang w:eastAsia="es-MX"/>
              </w:rPr>
            </w:pPr>
            <w:r w:rsidRPr="00586BA6">
              <w:rPr>
                <w:rFonts w:ascii="Calibri" w:eastAsia="Times New Roman" w:hAnsi="Calibri" w:cs="Calibri"/>
                <w:color w:val="000000"/>
                <w:sz w:val="16"/>
                <w:szCs w:val="16"/>
                <w:lang w:eastAsia="es-MX"/>
              </w:rPr>
              <w:t>599 - Porcentaje ()</w:t>
            </w:r>
          </w:p>
        </w:tc>
        <w:tc>
          <w:tcPr>
            <w:tcW w:w="1300" w:type="dxa"/>
            <w:tcBorders>
              <w:top w:val="nil"/>
              <w:left w:val="nil"/>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color w:val="000000"/>
                <w:sz w:val="16"/>
                <w:szCs w:val="16"/>
                <w:lang w:eastAsia="es-MX"/>
              </w:rPr>
            </w:pPr>
            <w:r w:rsidRPr="00586BA6">
              <w:rPr>
                <w:rFonts w:ascii="Calibri" w:eastAsia="Times New Roman" w:hAnsi="Calibri" w:cs="Calibri"/>
                <w:color w:val="000000"/>
                <w:sz w:val="16"/>
                <w:szCs w:val="16"/>
                <w:lang w:eastAsia="es-MX"/>
              </w:rPr>
              <w:t>PED6I5 - Porcentaje de Participación Ciudadana en las elecciones</w:t>
            </w:r>
          </w:p>
        </w:tc>
        <w:tc>
          <w:tcPr>
            <w:tcW w:w="765" w:type="dxa"/>
            <w:tcBorders>
              <w:top w:val="nil"/>
              <w:left w:val="nil"/>
              <w:bottom w:val="single" w:sz="4" w:space="0" w:color="auto"/>
              <w:right w:val="single" w:sz="4" w:space="0" w:color="auto"/>
            </w:tcBorders>
            <w:shd w:val="clear" w:color="auto" w:fill="auto"/>
            <w:vAlign w:val="center"/>
            <w:hideMark/>
          </w:tcPr>
          <w:p w:rsidR="00586BA6" w:rsidRPr="000615F1" w:rsidRDefault="00586BA6" w:rsidP="000615F1">
            <w:pPr>
              <w:spacing w:after="0" w:line="240" w:lineRule="auto"/>
              <w:jc w:val="center"/>
              <w:rPr>
                <w:rFonts w:ascii="Calibri" w:eastAsia="Times New Roman" w:hAnsi="Calibri" w:cs="Calibri"/>
                <w:color w:val="000000"/>
                <w:sz w:val="16"/>
                <w:szCs w:val="16"/>
                <w:lang w:eastAsia="es-MX"/>
              </w:rPr>
            </w:pPr>
            <w:r w:rsidRPr="00586BA6">
              <w:rPr>
                <w:rFonts w:ascii="Calibri" w:eastAsia="Times New Roman" w:hAnsi="Calibri" w:cs="Calibri"/>
                <w:color w:val="000000"/>
                <w:sz w:val="16"/>
                <w:szCs w:val="16"/>
                <w:lang w:eastAsia="es-MX"/>
              </w:rPr>
              <w:t>39.92</w:t>
            </w:r>
            <w:r w:rsidR="0038031F">
              <w:rPr>
                <w:rFonts w:ascii="Calibri" w:eastAsia="Times New Roman" w:hAnsi="Calibri" w:cs="Calibri"/>
                <w:color w:val="000000"/>
                <w:sz w:val="16"/>
                <w:szCs w:val="16"/>
                <w:lang w:eastAsia="es-MX"/>
              </w:rPr>
              <w:t>0</w:t>
            </w:r>
          </w:p>
        </w:tc>
        <w:tc>
          <w:tcPr>
            <w:tcW w:w="1325" w:type="dxa"/>
            <w:tcBorders>
              <w:top w:val="nil"/>
              <w:left w:val="nil"/>
              <w:bottom w:val="single" w:sz="4" w:space="0" w:color="auto"/>
              <w:right w:val="single" w:sz="4" w:space="0" w:color="auto"/>
            </w:tcBorders>
            <w:shd w:val="clear" w:color="auto" w:fill="auto"/>
            <w:vAlign w:val="center"/>
            <w:hideMark/>
          </w:tcPr>
          <w:p w:rsidR="00586BA6" w:rsidRPr="000615F1" w:rsidRDefault="0038031F" w:rsidP="000615F1">
            <w:pPr>
              <w:spacing w:after="0" w:line="240" w:lineRule="auto"/>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30.00</w:t>
            </w:r>
          </w:p>
        </w:tc>
      </w:tr>
      <w:tr w:rsidR="00BE415A" w:rsidRPr="000615F1" w:rsidTr="00321FA2">
        <w:trPr>
          <w:trHeight w:val="788"/>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586BA6" w:rsidRPr="000615F1" w:rsidRDefault="00586BA6" w:rsidP="00586BA6">
            <w:pPr>
              <w:spacing w:after="0" w:line="240" w:lineRule="auto"/>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PROPÓSITO</w:t>
            </w:r>
          </w:p>
        </w:tc>
        <w:tc>
          <w:tcPr>
            <w:tcW w:w="1930" w:type="dxa"/>
            <w:tcBorders>
              <w:top w:val="nil"/>
              <w:left w:val="nil"/>
              <w:bottom w:val="single" w:sz="4" w:space="0" w:color="auto"/>
              <w:right w:val="single" w:sz="4" w:space="0" w:color="auto"/>
            </w:tcBorders>
            <w:shd w:val="clear" w:color="auto" w:fill="auto"/>
            <w:hideMark/>
          </w:tcPr>
          <w:p w:rsidR="00586BA6" w:rsidRPr="00603CA0" w:rsidRDefault="00586BA6" w:rsidP="00586BA6">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 - Las y los ciudadanos del estado reciben adecuados y seguros procesos electorales locales.</w:t>
            </w:r>
          </w:p>
        </w:tc>
        <w:tc>
          <w:tcPr>
            <w:tcW w:w="992" w:type="dxa"/>
            <w:tcBorders>
              <w:top w:val="nil"/>
              <w:left w:val="nil"/>
              <w:bottom w:val="single" w:sz="4" w:space="0" w:color="auto"/>
              <w:right w:val="single" w:sz="4" w:space="0" w:color="auto"/>
            </w:tcBorders>
            <w:shd w:val="clear" w:color="auto" w:fill="auto"/>
            <w:hideMark/>
          </w:tcPr>
          <w:p w:rsidR="00586BA6" w:rsidRPr="00603CA0" w:rsidRDefault="00586BA6" w:rsidP="00603CA0">
            <w:pPr>
              <w:spacing w:after="0" w:line="240" w:lineRule="auto"/>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PORCENTAJE</w:t>
            </w:r>
          </w:p>
        </w:tc>
        <w:tc>
          <w:tcPr>
            <w:tcW w:w="1195" w:type="dxa"/>
            <w:tcBorders>
              <w:top w:val="nil"/>
              <w:left w:val="nil"/>
              <w:bottom w:val="single" w:sz="4" w:space="0" w:color="auto"/>
              <w:right w:val="single" w:sz="4" w:space="0" w:color="auto"/>
            </w:tcBorders>
            <w:shd w:val="clear" w:color="auto" w:fill="auto"/>
            <w:hideMark/>
          </w:tcPr>
          <w:p w:rsidR="00586BA6" w:rsidRPr="00603CA0" w:rsidRDefault="00586BA6" w:rsidP="00603CA0">
            <w:pPr>
              <w:spacing w:after="0" w:line="240" w:lineRule="auto"/>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599 - Porcentaje ()</w:t>
            </w:r>
          </w:p>
        </w:tc>
        <w:tc>
          <w:tcPr>
            <w:tcW w:w="1300" w:type="dxa"/>
            <w:tcBorders>
              <w:top w:val="nil"/>
              <w:left w:val="nil"/>
              <w:bottom w:val="single" w:sz="4" w:space="0" w:color="auto"/>
              <w:right w:val="single" w:sz="4" w:space="0" w:color="auto"/>
            </w:tcBorders>
            <w:shd w:val="clear" w:color="auto" w:fill="auto"/>
            <w:hideMark/>
          </w:tcPr>
          <w:p w:rsidR="00586BA6" w:rsidRPr="00603CA0" w:rsidRDefault="00586BA6" w:rsidP="00603CA0">
            <w:pPr>
              <w:spacing w:after="0" w:line="240" w:lineRule="auto"/>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22O1I01 - Porcentaje de participación ciudadana.</w:t>
            </w:r>
          </w:p>
        </w:tc>
        <w:tc>
          <w:tcPr>
            <w:tcW w:w="765" w:type="dxa"/>
            <w:tcBorders>
              <w:top w:val="nil"/>
              <w:left w:val="nil"/>
              <w:bottom w:val="single" w:sz="4" w:space="0" w:color="auto"/>
              <w:right w:val="single" w:sz="4" w:space="0" w:color="auto"/>
            </w:tcBorders>
            <w:shd w:val="clear" w:color="auto" w:fill="auto"/>
            <w:hideMark/>
          </w:tcPr>
          <w:p w:rsidR="00586BA6" w:rsidRPr="00603CA0" w:rsidRDefault="00586BA6" w:rsidP="00603CA0">
            <w:pPr>
              <w:spacing w:after="0" w:line="240" w:lineRule="auto"/>
              <w:jc w:val="cente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38.700</w:t>
            </w:r>
          </w:p>
        </w:tc>
        <w:tc>
          <w:tcPr>
            <w:tcW w:w="1325" w:type="dxa"/>
            <w:tcBorders>
              <w:top w:val="nil"/>
              <w:left w:val="nil"/>
              <w:bottom w:val="single" w:sz="4" w:space="0" w:color="auto"/>
              <w:right w:val="single" w:sz="4" w:space="0" w:color="auto"/>
            </w:tcBorders>
            <w:shd w:val="clear" w:color="auto" w:fill="auto"/>
            <w:hideMark/>
          </w:tcPr>
          <w:p w:rsidR="00586BA6" w:rsidRPr="00603CA0" w:rsidRDefault="0038031F" w:rsidP="00603CA0">
            <w:pPr>
              <w:spacing w:after="0" w:line="240" w:lineRule="auto"/>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42.00</w:t>
            </w:r>
          </w:p>
        </w:tc>
      </w:tr>
      <w:tr w:rsidR="00BE415A" w:rsidRPr="000615F1" w:rsidTr="00321FA2">
        <w:trPr>
          <w:trHeight w:val="1381"/>
        </w:trPr>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586BA6" w:rsidRPr="000615F1" w:rsidRDefault="002405F3" w:rsidP="00586BA6">
            <w:pPr>
              <w:spacing w:after="0" w:line="240" w:lineRule="auto"/>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COMPONENTE</w:t>
            </w:r>
          </w:p>
        </w:tc>
        <w:tc>
          <w:tcPr>
            <w:tcW w:w="1930" w:type="dxa"/>
            <w:tcBorders>
              <w:top w:val="single" w:sz="4" w:space="0" w:color="auto"/>
              <w:left w:val="nil"/>
              <w:bottom w:val="single" w:sz="4" w:space="0" w:color="auto"/>
              <w:right w:val="single" w:sz="4" w:space="0" w:color="auto"/>
            </w:tcBorders>
            <w:shd w:val="clear" w:color="auto" w:fill="auto"/>
            <w:vAlign w:val="center"/>
          </w:tcPr>
          <w:p w:rsidR="00586BA6" w:rsidRPr="000615F1" w:rsidRDefault="002405F3" w:rsidP="00586BA6">
            <w:pPr>
              <w:spacing w:after="0" w:line="240" w:lineRule="auto"/>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C01 - Procesos electorales con valores de cultura política y democrática implementados.</w:t>
            </w:r>
          </w:p>
        </w:tc>
        <w:tc>
          <w:tcPr>
            <w:tcW w:w="992" w:type="dxa"/>
            <w:tcBorders>
              <w:top w:val="single" w:sz="4" w:space="0" w:color="auto"/>
              <w:left w:val="nil"/>
              <w:bottom w:val="single" w:sz="4" w:space="0" w:color="auto"/>
              <w:right w:val="single" w:sz="4" w:space="0" w:color="auto"/>
            </w:tcBorders>
            <w:shd w:val="clear" w:color="auto" w:fill="auto"/>
            <w:vAlign w:val="center"/>
          </w:tcPr>
          <w:p w:rsidR="00586BA6" w:rsidRPr="000615F1" w:rsidRDefault="002405F3" w:rsidP="00586BA6">
            <w:pPr>
              <w:spacing w:after="0" w:line="240" w:lineRule="auto"/>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PORCENTAJE</w:t>
            </w:r>
          </w:p>
        </w:tc>
        <w:tc>
          <w:tcPr>
            <w:tcW w:w="1195" w:type="dxa"/>
            <w:tcBorders>
              <w:top w:val="single" w:sz="4" w:space="0" w:color="auto"/>
              <w:left w:val="nil"/>
              <w:bottom w:val="single" w:sz="4" w:space="0" w:color="auto"/>
              <w:right w:val="single" w:sz="4" w:space="0" w:color="auto"/>
            </w:tcBorders>
            <w:shd w:val="clear" w:color="auto" w:fill="auto"/>
            <w:vAlign w:val="center"/>
          </w:tcPr>
          <w:p w:rsidR="00586BA6" w:rsidRPr="000615F1" w:rsidRDefault="002405F3" w:rsidP="00586BA6">
            <w:pPr>
              <w:spacing w:after="0" w:line="240" w:lineRule="auto"/>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599 - Porcentaje ()</w:t>
            </w:r>
          </w:p>
        </w:tc>
        <w:tc>
          <w:tcPr>
            <w:tcW w:w="1300" w:type="dxa"/>
            <w:tcBorders>
              <w:top w:val="single" w:sz="4" w:space="0" w:color="auto"/>
              <w:left w:val="nil"/>
              <w:bottom w:val="single" w:sz="4" w:space="0" w:color="auto"/>
              <w:right w:val="single" w:sz="4" w:space="0" w:color="auto"/>
            </w:tcBorders>
            <w:shd w:val="clear" w:color="auto" w:fill="auto"/>
            <w:vAlign w:val="center"/>
          </w:tcPr>
          <w:p w:rsidR="00586BA6" w:rsidRPr="000615F1" w:rsidRDefault="002405F3" w:rsidP="00586BA6">
            <w:pPr>
              <w:spacing w:after="0" w:line="240" w:lineRule="auto"/>
              <w:jc w:val="center"/>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2201i01 - Porcentaje de paquetes electorales entregados en las casillas instaladas</w:t>
            </w:r>
          </w:p>
        </w:tc>
        <w:tc>
          <w:tcPr>
            <w:tcW w:w="765" w:type="dxa"/>
            <w:tcBorders>
              <w:top w:val="single" w:sz="4" w:space="0" w:color="auto"/>
              <w:left w:val="nil"/>
              <w:bottom w:val="single" w:sz="4" w:space="0" w:color="auto"/>
              <w:right w:val="single" w:sz="4" w:space="0" w:color="auto"/>
            </w:tcBorders>
            <w:shd w:val="clear" w:color="auto" w:fill="auto"/>
            <w:vAlign w:val="center"/>
          </w:tcPr>
          <w:p w:rsidR="00586BA6" w:rsidRPr="000615F1" w:rsidRDefault="002405F3" w:rsidP="0042585C">
            <w:pPr>
              <w:spacing w:after="0" w:line="240" w:lineRule="auto"/>
              <w:jc w:val="center"/>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0</w:t>
            </w:r>
          </w:p>
        </w:tc>
        <w:tc>
          <w:tcPr>
            <w:tcW w:w="1325" w:type="dxa"/>
            <w:tcBorders>
              <w:top w:val="single" w:sz="4" w:space="0" w:color="auto"/>
              <w:left w:val="nil"/>
              <w:bottom w:val="single" w:sz="4" w:space="0" w:color="auto"/>
              <w:right w:val="single" w:sz="4" w:space="0" w:color="auto"/>
            </w:tcBorders>
            <w:shd w:val="clear" w:color="auto" w:fill="auto"/>
            <w:vAlign w:val="center"/>
          </w:tcPr>
          <w:p w:rsidR="00586BA6" w:rsidRPr="000615F1" w:rsidRDefault="0038031F" w:rsidP="0042585C">
            <w:pPr>
              <w:spacing w:after="0" w:line="240" w:lineRule="auto"/>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100.00</w:t>
            </w:r>
          </w:p>
        </w:tc>
      </w:tr>
      <w:tr w:rsidR="00BE415A" w:rsidRPr="000615F1" w:rsidTr="00321FA2">
        <w:trPr>
          <w:trHeight w:val="1447"/>
        </w:trPr>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BE415A" w:rsidRPr="000615F1" w:rsidRDefault="00BE415A" w:rsidP="00BE415A">
            <w:pPr>
              <w:spacing w:after="0" w:line="240" w:lineRule="auto"/>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ACTIVIDAD</w:t>
            </w:r>
          </w:p>
        </w:tc>
        <w:tc>
          <w:tcPr>
            <w:tcW w:w="1930"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C01.A01 - Promoción y diseño de información relativa a los derechos y obligaciones político electorales para las y los ciudadanos en el estado.</w:t>
            </w:r>
          </w:p>
        </w:tc>
        <w:tc>
          <w:tcPr>
            <w:tcW w:w="992"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spacing w:after="0" w:line="240" w:lineRule="auto"/>
              <w:rPr>
                <w:rFonts w:ascii="Calibri" w:eastAsia="Times New Roman" w:hAnsi="Calibri" w:cs="Calibri"/>
                <w:color w:val="000000"/>
                <w:sz w:val="16"/>
                <w:szCs w:val="16"/>
                <w:lang w:eastAsia="es-MX"/>
              </w:rPr>
            </w:pPr>
            <w:r w:rsidRPr="00BE415A">
              <w:rPr>
                <w:rFonts w:ascii="Calibri" w:eastAsia="Times New Roman" w:hAnsi="Calibri" w:cs="Calibri"/>
                <w:color w:val="000000"/>
                <w:sz w:val="16"/>
                <w:szCs w:val="16"/>
                <w:lang w:eastAsia="es-MX"/>
              </w:rPr>
              <w:t>PORCENTAJE</w:t>
            </w:r>
          </w:p>
        </w:tc>
        <w:tc>
          <w:tcPr>
            <w:tcW w:w="119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47 - Alumno ()</w:t>
            </w:r>
          </w:p>
        </w:tc>
        <w:tc>
          <w:tcPr>
            <w:tcW w:w="1300"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22010102 - Porcentaje de estudiantes de nivel primaria</w:t>
            </w:r>
          </w:p>
        </w:tc>
        <w:tc>
          <w:tcPr>
            <w:tcW w:w="765" w:type="dxa"/>
            <w:tcBorders>
              <w:top w:val="single" w:sz="4" w:space="0" w:color="auto"/>
              <w:left w:val="nil"/>
              <w:bottom w:val="single" w:sz="4" w:space="0" w:color="auto"/>
              <w:right w:val="single" w:sz="4" w:space="0" w:color="auto"/>
            </w:tcBorders>
            <w:shd w:val="clear" w:color="auto" w:fill="auto"/>
          </w:tcPr>
          <w:p w:rsidR="00BE415A" w:rsidRPr="00603CA0" w:rsidRDefault="0038031F" w:rsidP="0042585C">
            <w:pPr>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48.00</w:t>
            </w:r>
          </w:p>
        </w:tc>
        <w:tc>
          <w:tcPr>
            <w:tcW w:w="1325" w:type="dxa"/>
            <w:tcBorders>
              <w:top w:val="single" w:sz="4" w:space="0" w:color="auto"/>
              <w:left w:val="nil"/>
              <w:bottom w:val="single" w:sz="4" w:space="0" w:color="auto"/>
              <w:right w:val="single" w:sz="4" w:space="0" w:color="auto"/>
            </w:tcBorders>
            <w:shd w:val="clear" w:color="auto" w:fill="auto"/>
          </w:tcPr>
          <w:p w:rsidR="00BE415A" w:rsidRPr="00603CA0" w:rsidRDefault="0038031F" w:rsidP="0042585C">
            <w:pPr>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20.00</w:t>
            </w:r>
          </w:p>
        </w:tc>
      </w:tr>
      <w:tr w:rsidR="00BE415A" w:rsidRPr="000615F1" w:rsidTr="00321FA2">
        <w:trPr>
          <w:trHeight w:val="1644"/>
        </w:trPr>
        <w:tc>
          <w:tcPr>
            <w:tcW w:w="1331" w:type="dxa"/>
            <w:tcBorders>
              <w:top w:val="nil"/>
              <w:left w:val="single" w:sz="4" w:space="0" w:color="auto"/>
              <w:bottom w:val="single" w:sz="4" w:space="0" w:color="auto"/>
              <w:right w:val="single" w:sz="4" w:space="0" w:color="auto"/>
            </w:tcBorders>
            <w:shd w:val="clear" w:color="auto" w:fill="auto"/>
            <w:vAlign w:val="center"/>
          </w:tcPr>
          <w:p w:rsidR="00BE415A" w:rsidRPr="000615F1" w:rsidRDefault="00BE415A" w:rsidP="00BE415A">
            <w:pPr>
              <w:spacing w:after="0" w:line="240" w:lineRule="auto"/>
              <w:rPr>
                <w:rFonts w:ascii="Calibri" w:eastAsia="Times New Roman" w:hAnsi="Calibri" w:cs="Calibri"/>
                <w:color w:val="000000"/>
                <w:sz w:val="16"/>
                <w:szCs w:val="16"/>
                <w:lang w:eastAsia="es-MX"/>
              </w:rPr>
            </w:pPr>
            <w:r w:rsidRPr="002405F3">
              <w:rPr>
                <w:rFonts w:ascii="Calibri" w:eastAsia="Times New Roman" w:hAnsi="Calibri" w:cs="Calibri"/>
                <w:color w:val="000000"/>
                <w:sz w:val="16"/>
                <w:szCs w:val="16"/>
                <w:lang w:eastAsia="es-MX"/>
              </w:rPr>
              <w:t>ACTIVIDAD</w:t>
            </w:r>
          </w:p>
        </w:tc>
        <w:tc>
          <w:tcPr>
            <w:tcW w:w="1930"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 xml:space="preserve">C01.A02 - Realización de actividades que fomenten la </w:t>
            </w:r>
            <w:r w:rsidR="00BA7079" w:rsidRPr="00603CA0">
              <w:rPr>
                <w:rFonts w:ascii="Calibri" w:eastAsia="Times New Roman" w:hAnsi="Calibri" w:cs="Calibri"/>
                <w:color w:val="000000"/>
                <w:sz w:val="16"/>
                <w:szCs w:val="16"/>
                <w:lang w:eastAsia="es-MX"/>
              </w:rPr>
              <w:t>participación y</w:t>
            </w:r>
            <w:r w:rsidRPr="00603CA0">
              <w:rPr>
                <w:rFonts w:ascii="Calibri" w:eastAsia="Times New Roman" w:hAnsi="Calibri" w:cs="Calibri"/>
                <w:color w:val="000000"/>
                <w:sz w:val="16"/>
                <w:szCs w:val="16"/>
                <w:lang w:eastAsia="es-MX"/>
              </w:rPr>
              <w:t xml:space="preserve"> los valores cívicos en la población del Estado.</w:t>
            </w:r>
          </w:p>
        </w:tc>
        <w:tc>
          <w:tcPr>
            <w:tcW w:w="992" w:type="dxa"/>
            <w:tcBorders>
              <w:top w:val="nil"/>
              <w:left w:val="nil"/>
              <w:bottom w:val="single" w:sz="4" w:space="0" w:color="auto"/>
              <w:right w:val="single" w:sz="4" w:space="0" w:color="auto"/>
            </w:tcBorders>
            <w:shd w:val="clear" w:color="auto" w:fill="auto"/>
          </w:tcPr>
          <w:p w:rsidR="00BE415A" w:rsidRPr="00BE415A" w:rsidRDefault="00BE415A" w:rsidP="00BE415A">
            <w:pPr>
              <w:spacing w:after="0" w:line="240" w:lineRule="auto"/>
              <w:rPr>
                <w:rFonts w:ascii="Calibri" w:eastAsia="Times New Roman" w:hAnsi="Calibri" w:cs="Calibri"/>
                <w:color w:val="000000"/>
                <w:sz w:val="16"/>
                <w:szCs w:val="16"/>
                <w:lang w:eastAsia="es-MX"/>
              </w:rPr>
            </w:pPr>
            <w:r w:rsidRPr="00BE415A">
              <w:rPr>
                <w:rFonts w:ascii="Calibri" w:eastAsia="Times New Roman" w:hAnsi="Calibri" w:cs="Calibri"/>
                <w:color w:val="000000"/>
                <w:sz w:val="16"/>
                <w:szCs w:val="16"/>
                <w:lang w:eastAsia="es-MX"/>
              </w:rPr>
              <w:t>PORCENTAJE</w:t>
            </w:r>
          </w:p>
        </w:tc>
        <w:tc>
          <w:tcPr>
            <w:tcW w:w="1195"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599 - Porcentaje ()</w:t>
            </w:r>
          </w:p>
        </w:tc>
        <w:tc>
          <w:tcPr>
            <w:tcW w:w="1300"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22010102 - Porcentaje de población participante en los curso</w:t>
            </w:r>
            <w:r w:rsidR="00C433CB">
              <w:rPr>
                <w:rFonts w:ascii="Calibri" w:eastAsia="Times New Roman" w:hAnsi="Calibri" w:cs="Calibri"/>
                <w:color w:val="000000"/>
                <w:sz w:val="16"/>
                <w:szCs w:val="16"/>
                <w:lang w:eastAsia="es-MX"/>
              </w:rPr>
              <w:t>s</w:t>
            </w:r>
            <w:r w:rsidRPr="00603CA0">
              <w:rPr>
                <w:rFonts w:ascii="Calibri" w:eastAsia="Times New Roman" w:hAnsi="Calibri" w:cs="Calibri"/>
                <w:color w:val="000000"/>
                <w:sz w:val="16"/>
                <w:szCs w:val="16"/>
                <w:lang w:eastAsia="es-MX"/>
              </w:rPr>
              <w:t xml:space="preserve"> impartidos.</w:t>
            </w:r>
          </w:p>
        </w:tc>
        <w:tc>
          <w:tcPr>
            <w:tcW w:w="765" w:type="dxa"/>
            <w:tcBorders>
              <w:top w:val="nil"/>
              <w:left w:val="nil"/>
              <w:bottom w:val="single" w:sz="4" w:space="0" w:color="auto"/>
              <w:right w:val="single" w:sz="4" w:space="0" w:color="auto"/>
            </w:tcBorders>
            <w:shd w:val="clear" w:color="auto" w:fill="auto"/>
          </w:tcPr>
          <w:p w:rsidR="00BE415A" w:rsidRPr="00603CA0" w:rsidRDefault="00BE415A" w:rsidP="0042585C">
            <w:pPr>
              <w:jc w:val="cente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584.000</w:t>
            </w:r>
          </w:p>
        </w:tc>
        <w:tc>
          <w:tcPr>
            <w:tcW w:w="1325" w:type="dxa"/>
            <w:tcBorders>
              <w:top w:val="nil"/>
              <w:left w:val="nil"/>
              <w:bottom w:val="single" w:sz="4" w:space="0" w:color="auto"/>
              <w:right w:val="single" w:sz="4" w:space="0" w:color="auto"/>
            </w:tcBorders>
            <w:shd w:val="clear" w:color="auto" w:fill="auto"/>
          </w:tcPr>
          <w:p w:rsidR="00BE415A" w:rsidRPr="00603CA0" w:rsidRDefault="0038031F" w:rsidP="0042585C">
            <w:pPr>
              <w:jc w:val="cente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14.972</w:t>
            </w:r>
          </w:p>
        </w:tc>
      </w:tr>
      <w:tr w:rsidR="00BE415A" w:rsidRPr="000615F1" w:rsidTr="00BE415A">
        <w:trPr>
          <w:trHeight w:val="565"/>
        </w:trPr>
        <w:tc>
          <w:tcPr>
            <w:tcW w:w="8838" w:type="dxa"/>
            <w:gridSpan w:val="7"/>
            <w:tcBorders>
              <w:top w:val="nil"/>
              <w:left w:val="single" w:sz="4" w:space="0" w:color="auto"/>
              <w:bottom w:val="single" w:sz="4" w:space="0" w:color="auto"/>
              <w:right w:val="single" w:sz="4" w:space="0" w:color="auto"/>
            </w:tcBorders>
            <w:shd w:val="clear" w:color="auto" w:fill="auto"/>
            <w:vAlign w:val="center"/>
          </w:tcPr>
          <w:p w:rsidR="00BE415A" w:rsidRPr="00BE415A" w:rsidRDefault="00BE415A" w:rsidP="00BE415A">
            <w:pPr>
              <w:rPr>
                <w:b/>
              </w:rPr>
            </w:pPr>
            <w:r w:rsidRPr="00BE415A">
              <w:rPr>
                <w:b/>
              </w:rPr>
              <w:t>M001 GESTIÓN Y APOYO INSTITUCIONAL</w:t>
            </w:r>
          </w:p>
        </w:tc>
      </w:tr>
      <w:tr w:rsidR="00BE415A" w:rsidRPr="000615F1" w:rsidTr="00321FA2">
        <w:trPr>
          <w:trHeight w:val="3065"/>
        </w:trPr>
        <w:tc>
          <w:tcPr>
            <w:tcW w:w="1331" w:type="dxa"/>
            <w:tcBorders>
              <w:top w:val="single" w:sz="4" w:space="0" w:color="auto"/>
              <w:left w:val="single" w:sz="4" w:space="0" w:color="auto"/>
              <w:bottom w:val="single" w:sz="4" w:space="0" w:color="auto"/>
              <w:right w:val="single" w:sz="4" w:space="0" w:color="auto"/>
            </w:tcBorders>
            <w:shd w:val="clear" w:color="auto" w:fill="auto"/>
          </w:tcPr>
          <w:p w:rsidR="00BE415A" w:rsidRPr="00BE415A" w:rsidRDefault="00BE415A" w:rsidP="00BE415A">
            <w:pPr>
              <w:spacing w:after="0" w:line="240" w:lineRule="auto"/>
              <w:rPr>
                <w:rFonts w:ascii="Calibri" w:eastAsia="Times New Roman" w:hAnsi="Calibri" w:cs="Calibri"/>
                <w:color w:val="000000"/>
                <w:sz w:val="16"/>
                <w:szCs w:val="16"/>
                <w:lang w:eastAsia="es-MX"/>
              </w:rPr>
            </w:pPr>
            <w:r w:rsidRPr="00BE415A">
              <w:rPr>
                <w:rFonts w:ascii="Calibri" w:eastAsia="Times New Roman" w:hAnsi="Calibri" w:cs="Calibri"/>
                <w:color w:val="000000"/>
                <w:sz w:val="16"/>
                <w:szCs w:val="16"/>
                <w:lang w:eastAsia="es-MX"/>
              </w:rPr>
              <w:t>FIN</w:t>
            </w:r>
          </w:p>
        </w:tc>
        <w:tc>
          <w:tcPr>
            <w:tcW w:w="1930"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F - Contribuir a consolidar la Gestión para Resultados como un modelo de cultura organizacional, directiva y de gestión que permita la creación de valor público en la administración pública estatal., mediante acciones de facilitación para el cumplimiento de metas sustantivas</w:t>
            </w:r>
          </w:p>
        </w:tc>
        <w:tc>
          <w:tcPr>
            <w:tcW w:w="992"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INDICE</w:t>
            </w:r>
          </w:p>
        </w:tc>
        <w:tc>
          <w:tcPr>
            <w:tcW w:w="119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375 - Índice ()</w:t>
            </w:r>
          </w:p>
        </w:tc>
        <w:tc>
          <w:tcPr>
            <w:tcW w:w="1300"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PED19I1 - Índice General de Avance en P</w:t>
            </w:r>
            <w:r w:rsidR="00050478">
              <w:rPr>
                <w:rFonts w:ascii="Calibri" w:eastAsia="Times New Roman" w:hAnsi="Calibri" w:cs="Calibri"/>
                <w:color w:val="000000"/>
                <w:sz w:val="16"/>
                <w:szCs w:val="16"/>
                <w:lang w:eastAsia="es-MX"/>
              </w:rPr>
              <w:t>B</w:t>
            </w:r>
            <w:r w:rsidRPr="00603CA0">
              <w:rPr>
                <w:rFonts w:ascii="Calibri" w:eastAsia="Times New Roman" w:hAnsi="Calibri" w:cs="Calibri"/>
                <w:color w:val="000000"/>
                <w:sz w:val="16"/>
                <w:szCs w:val="16"/>
                <w:lang w:eastAsia="es-MX"/>
              </w:rPr>
              <w:t>R SED</w:t>
            </w:r>
          </w:p>
        </w:tc>
        <w:tc>
          <w:tcPr>
            <w:tcW w:w="76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54.300</w:t>
            </w:r>
          </w:p>
        </w:tc>
        <w:tc>
          <w:tcPr>
            <w:tcW w:w="132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14.000</w:t>
            </w:r>
          </w:p>
        </w:tc>
      </w:tr>
      <w:tr w:rsidR="00BE415A" w:rsidRPr="000615F1" w:rsidTr="00321FA2">
        <w:trPr>
          <w:trHeight w:val="1867"/>
        </w:trPr>
        <w:tc>
          <w:tcPr>
            <w:tcW w:w="1331" w:type="dxa"/>
            <w:tcBorders>
              <w:top w:val="single" w:sz="4" w:space="0" w:color="auto"/>
              <w:left w:val="single" w:sz="4" w:space="0" w:color="auto"/>
              <w:bottom w:val="single" w:sz="4" w:space="0" w:color="auto"/>
              <w:right w:val="single" w:sz="4" w:space="0" w:color="auto"/>
            </w:tcBorders>
            <w:shd w:val="clear" w:color="auto" w:fill="auto"/>
          </w:tcPr>
          <w:p w:rsidR="00BE415A" w:rsidRPr="00BE415A" w:rsidRDefault="00BE415A" w:rsidP="00BE415A">
            <w:pPr>
              <w:spacing w:after="0" w:line="240" w:lineRule="auto"/>
              <w:rPr>
                <w:rFonts w:ascii="Calibri" w:eastAsia="Times New Roman" w:hAnsi="Calibri" w:cs="Calibri"/>
                <w:color w:val="000000"/>
                <w:sz w:val="16"/>
                <w:szCs w:val="16"/>
                <w:lang w:eastAsia="es-MX"/>
              </w:rPr>
            </w:pPr>
            <w:r w:rsidRPr="00BE415A">
              <w:rPr>
                <w:rFonts w:ascii="Calibri" w:eastAsia="Times New Roman" w:hAnsi="Calibri" w:cs="Calibri"/>
                <w:color w:val="000000"/>
                <w:sz w:val="16"/>
                <w:szCs w:val="16"/>
                <w:lang w:eastAsia="es-MX"/>
              </w:rPr>
              <w:t>PROPÓSITO</w:t>
            </w:r>
          </w:p>
        </w:tc>
        <w:tc>
          <w:tcPr>
            <w:tcW w:w="1930"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 - La Administración Pública Estatal mejora la calidad del gasto público y promueve una adecuada rendición de cuentas</w:t>
            </w:r>
          </w:p>
        </w:tc>
        <w:tc>
          <w:tcPr>
            <w:tcW w:w="992"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PORCENTAJE</w:t>
            </w:r>
          </w:p>
        </w:tc>
        <w:tc>
          <w:tcPr>
            <w:tcW w:w="119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599 - Porcentaje ()</w:t>
            </w:r>
          </w:p>
        </w:tc>
        <w:tc>
          <w:tcPr>
            <w:tcW w:w="1300"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09O1IO2 - Porcentaje de cumplimiento programático de metas sustantivas del Gobierno del Estado</w:t>
            </w:r>
          </w:p>
        </w:tc>
        <w:tc>
          <w:tcPr>
            <w:tcW w:w="76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24.570</w:t>
            </w:r>
          </w:p>
        </w:tc>
        <w:tc>
          <w:tcPr>
            <w:tcW w:w="1325" w:type="dxa"/>
            <w:tcBorders>
              <w:top w:val="single" w:sz="4" w:space="0" w:color="auto"/>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94.991</w:t>
            </w:r>
          </w:p>
        </w:tc>
      </w:tr>
      <w:tr w:rsidR="00BE415A" w:rsidRPr="000615F1" w:rsidTr="00321FA2">
        <w:trPr>
          <w:trHeight w:val="2079"/>
        </w:trPr>
        <w:tc>
          <w:tcPr>
            <w:tcW w:w="1331" w:type="dxa"/>
            <w:tcBorders>
              <w:top w:val="nil"/>
              <w:left w:val="single" w:sz="4" w:space="0" w:color="auto"/>
              <w:bottom w:val="single" w:sz="4" w:space="0" w:color="auto"/>
              <w:right w:val="single" w:sz="4" w:space="0" w:color="auto"/>
            </w:tcBorders>
            <w:shd w:val="clear" w:color="auto" w:fill="auto"/>
          </w:tcPr>
          <w:p w:rsidR="00BE415A" w:rsidRPr="00BE415A" w:rsidRDefault="00BE415A" w:rsidP="00BE415A">
            <w:pPr>
              <w:spacing w:after="0" w:line="240" w:lineRule="auto"/>
              <w:rPr>
                <w:rFonts w:ascii="Calibri" w:eastAsia="Times New Roman" w:hAnsi="Calibri" w:cs="Calibri"/>
                <w:color w:val="000000"/>
                <w:sz w:val="16"/>
                <w:szCs w:val="16"/>
                <w:lang w:eastAsia="es-MX"/>
              </w:rPr>
            </w:pPr>
            <w:r w:rsidRPr="00BE415A">
              <w:rPr>
                <w:rFonts w:ascii="Calibri" w:eastAsia="Times New Roman" w:hAnsi="Calibri" w:cs="Calibri"/>
                <w:color w:val="000000"/>
                <w:sz w:val="16"/>
                <w:szCs w:val="16"/>
                <w:lang w:eastAsia="es-MX"/>
              </w:rPr>
              <w:t>COMPONENTE</w:t>
            </w:r>
          </w:p>
        </w:tc>
        <w:tc>
          <w:tcPr>
            <w:tcW w:w="1930"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C01 - Actividades de facilitación (apoyo) desarrolladas para el cumplimiento de metas de las áreas sustantivas</w:t>
            </w:r>
          </w:p>
        </w:tc>
        <w:tc>
          <w:tcPr>
            <w:tcW w:w="992"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PORCENTAJE</w:t>
            </w:r>
          </w:p>
        </w:tc>
        <w:tc>
          <w:tcPr>
            <w:tcW w:w="1195"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599 - Porcentaje ()</w:t>
            </w:r>
          </w:p>
        </w:tc>
        <w:tc>
          <w:tcPr>
            <w:tcW w:w="1300"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COM01 - Porcentaje de cumplimiento programático de metas sustantivas de la institución</w:t>
            </w:r>
          </w:p>
        </w:tc>
        <w:tc>
          <w:tcPr>
            <w:tcW w:w="765"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100.000</w:t>
            </w:r>
          </w:p>
        </w:tc>
        <w:tc>
          <w:tcPr>
            <w:tcW w:w="1325"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100.000</w:t>
            </w:r>
          </w:p>
        </w:tc>
      </w:tr>
      <w:tr w:rsidR="00BE415A" w:rsidRPr="000615F1" w:rsidTr="00321FA2">
        <w:trPr>
          <w:trHeight w:val="2223"/>
        </w:trPr>
        <w:tc>
          <w:tcPr>
            <w:tcW w:w="1331" w:type="dxa"/>
            <w:tcBorders>
              <w:top w:val="nil"/>
              <w:left w:val="single" w:sz="4" w:space="0" w:color="auto"/>
              <w:bottom w:val="single" w:sz="4" w:space="0" w:color="auto"/>
              <w:right w:val="single" w:sz="4" w:space="0" w:color="auto"/>
            </w:tcBorders>
            <w:shd w:val="clear" w:color="auto" w:fill="auto"/>
          </w:tcPr>
          <w:p w:rsidR="00BE415A" w:rsidRPr="00BE415A" w:rsidRDefault="00BE415A" w:rsidP="00BE415A">
            <w:pPr>
              <w:spacing w:after="0" w:line="240" w:lineRule="auto"/>
              <w:rPr>
                <w:rFonts w:ascii="Calibri" w:eastAsia="Times New Roman" w:hAnsi="Calibri" w:cs="Calibri"/>
                <w:color w:val="000000"/>
                <w:sz w:val="16"/>
                <w:szCs w:val="16"/>
                <w:lang w:eastAsia="es-MX"/>
              </w:rPr>
            </w:pPr>
            <w:r w:rsidRPr="00BE415A">
              <w:rPr>
                <w:rFonts w:ascii="Calibri" w:eastAsia="Times New Roman" w:hAnsi="Calibri" w:cs="Calibri"/>
                <w:color w:val="000000"/>
                <w:sz w:val="16"/>
                <w:szCs w:val="16"/>
                <w:lang w:eastAsia="es-MX"/>
              </w:rPr>
              <w:t>ACTIVIDAD</w:t>
            </w:r>
          </w:p>
        </w:tc>
        <w:tc>
          <w:tcPr>
            <w:tcW w:w="1930"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C01.A01 - Asistencia a las áreas sustantivas en funciones administrativas, jurídicas, de planeación, relaciones públicas u otras funciones de staff</w:t>
            </w:r>
          </w:p>
        </w:tc>
        <w:tc>
          <w:tcPr>
            <w:tcW w:w="992"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PORCENTAJE</w:t>
            </w:r>
          </w:p>
        </w:tc>
        <w:tc>
          <w:tcPr>
            <w:tcW w:w="1195"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599 - Porcentaje ()</w:t>
            </w:r>
          </w:p>
        </w:tc>
        <w:tc>
          <w:tcPr>
            <w:tcW w:w="1300"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ACT01 - Porcentaje del Presupuesto Ejercido destinado a las áreas staff</w:t>
            </w:r>
          </w:p>
        </w:tc>
        <w:tc>
          <w:tcPr>
            <w:tcW w:w="765" w:type="dxa"/>
            <w:tcBorders>
              <w:top w:val="nil"/>
              <w:left w:val="nil"/>
              <w:bottom w:val="single" w:sz="4" w:space="0" w:color="auto"/>
              <w:right w:val="single" w:sz="4" w:space="0" w:color="auto"/>
            </w:tcBorders>
            <w:shd w:val="clear" w:color="auto" w:fill="auto"/>
          </w:tcPr>
          <w:p w:rsidR="00BE415A" w:rsidRPr="00603CA0" w:rsidRDefault="00BE415A" w:rsidP="00BE415A">
            <w:pPr>
              <w:rPr>
                <w:rFonts w:ascii="Calibri" w:eastAsia="Times New Roman" w:hAnsi="Calibri" w:cs="Calibri"/>
                <w:color w:val="000000"/>
                <w:sz w:val="16"/>
                <w:szCs w:val="16"/>
                <w:lang w:eastAsia="es-MX"/>
              </w:rPr>
            </w:pPr>
            <w:r w:rsidRPr="00603CA0">
              <w:rPr>
                <w:rFonts w:ascii="Calibri" w:eastAsia="Times New Roman" w:hAnsi="Calibri" w:cs="Calibri"/>
                <w:color w:val="000000"/>
                <w:sz w:val="16"/>
                <w:szCs w:val="16"/>
                <w:lang w:eastAsia="es-MX"/>
              </w:rPr>
              <w:t>65.260</w:t>
            </w:r>
          </w:p>
        </w:tc>
        <w:tc>
          <w:tcPr>
            <w:tcW w:w="1325" w:type="dxa"/>
            <w:tcBorders>
              <w:top w:val="nil"/>
              <w:left w:val="nil"/>
              <w:bottom w:val="single" w:sz="4" w:space="0" w:color="auto"/>
              <w:right w:val="single" w:sz="4" w:space="0" w:color="auto"/>
            </w:tcBorders>
            <w:shd w:val="clear" w:color="auto" w:fill="auto"/>
          </w:tcPr>
          <w:p w:rsidR="00BE415A" w:rsidRPr="00603CA0" w:rsidRDefault="0042585C" w:rsidP="00BE415A">
            <w:pPr>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31.602</w:t>
            </w:r>
          </w:p>
        </w:tc>
      </w:tr>
    </w:tbl>
    <w:p w:rsidR="00B71D83" w:rsidRDefault="00B71D83" w:rsidP="002811E2">
      <w:pPr>
        <w:spacing w:after="0" w:line="276" w:lineRule="auto"/>
        <w:jc w:val="both"/>
        <w:rPr>
          <w:rFonts w:ascii="Arial" w:hAnsi="Arial" w:cs="Arial"/>
        </w:rPr>
      </w:pPr>
    </w:p>
    <w:p w:rsidR="00615297" w:rsidRDefault="00615297" w:rsidP="002811E2">
      <w:pPr>
        <w:spacing w:after="0" w:line="276" w:lineRule="auto"/>
        <w:jc w:val="both"/>
        <w:rPr>
          <w:rFonts w:ascii="Arial" w:hAnsi="Arial" w:cs="Arial"/>
        </w:rPr>
      </w:pPr>
      <w:r>
        <w:rPr>
          <w:rFonts w:ascii="Arial" w:hAnsi="Arial" w:cs="Arial"/>
        </w:rPr>
        <w:t xml:space="preserve">Las líneas de acción son:  </w:t>
      </w:r>
    </w:p>
    <w:p w:rsidR="00615297" w:rsidRDefault="00615297" w:rsidP="002811E2">
      <w:pPr>
        <w:spacing w:after="0" w:line="276" w:lineRule="auto"/>
        <w:jc w:val="both"/>
        <w:rPr>
          <w:rFonts w:ascii="Arial" w:hAnsi="Arial" w:cs="Arial"/>
        </w:rPr>
      </w:pPr>
    </w:p>
    <w:p w:rsidR="00615297" w:rsidRPr="00596110" w:rsidRDefault="00615297" w:rsidP="00596110">
      <w:pPr>
        <w:pStyle w:val="Prrafodelista"/>
        <w:numPr>
          <w:ilvl w:val="0"/>
          <w:numId w:val="33"/>
        </w:numPr>
        <w:spacing w:after="0" w:line="276" w:lineRule="auto"/>
        <w:jc w:val="both"/>
        <w:rPr>
          <w:rFonts w:ascii="Arial" w:hAnsi="Arial" w:cs="Arial"/>
        </w:rPr>
      </w:pPr>
      <w:r w:rsidRPr="00596110">
        <w:rPr>
          <w:rFonts w:ascii="Arial" w:hAnsi="Arial" w:cs="Arial"/>
        </w:rPr>
        <w:t>Garantizar a los ciudadanos espacios de colaboración y participación en la toma de decisiones</w:t>
      </w:r>
      <w:r w:rsidR="00596110" w:rsidRPr="00596110">
        <w:rPr>
          <w:rFonts w:ascii="Arial" w:hAnsi="Arial" w:cs="Arial"/>
        </w:rPr>
        <w:t xml:space="preserve"> del gobierno.</w:t>
      </w:r>
    </w:p>
    <w:p w:rsidR="00596110" w:rsidRDefault="00596110" w:rsidP="002811E2">
      <w:pPr>
        <w:spacing w:after="0" w:line="276" w:lineRule="auto"/>
        <w:jc w:val="both"/>
        <w:rPr>
          <w:rFonts w:ascii="Arial" w:hAnsi="Arial" w:cs="Arial"/>
        </w:rPr>
      </w:pPr>
    </w:p>
    <w:p w:rsidR="00596110" w:rsidRPr="00B71D83" w:rsidRDefault="00596110" w:rsidP="00B71D83">
      <w:pPr>
        <w:spacing w:after="0" w:line="276" w:lineRule="auto"/>
        <w:jc w:val="both"/>
        <w:rPr>
          <w:rFonts w:ascii="Arial" w:hAnsi="Arial" w:cs="Arial"/>
          <w:szCs w:val="24"/>
        </w:rPr>
      </w:pPr>
    </w:p>
    <w:p w:rsidR="00E148DA" w:rsidRPr="00E148DA" w:rsidRDefault="00E148DA" w:rsidP="00E148DA">
      <w:pPr>
        <w:spacing w:after="0" w:line="240" w:lineRule="auto"/>
        <w:jc w:val="both"/>
        <w:rPr>
          <w:rFonts w:ascii="Arial" w:hAnsi="Arial" w:cs="Arial"/>
          <w:b/>
          <w:bCs/>
          <w:sz w:val="24"/>
          <w:szCs w:val="24"/>
        </w:rPr>
      </w:pPr>
    </w:p>
    <w:p w:rsidR="00E148DA" w:rsidRPr="00E148DA" w:rsidRDefault="00E148DA" w:rsidP="00667579">
      <w:pPr>
        <w:pStyle w:val="Prrafodelista"/>
        <w:numPr>
          <w:ilvl w:val="0"/>
          <w:numId w:val="26"/>
        </w:numPr>
        <w:spacing w:after="0" w:line="240" w:lineRule="auto"/>
        <w:jc w:val="both"/>
        <w:rPr>
          <w:rFonts w:ascii="Arial" w:hAnsi="Arial" w:cs="Arial"/>
          <w:b/>
          <w:bCs/>
          <w:sz w:val="24"/>
          <w:szCs w:val="24"/>
        </w:rPr>
      </w:pPr>
      <w:r w:rsidRPr="00E148DA">
        <w:rPr>
          <w:rFonts w:ascii="Arial" w:hAnsi="Arial" w:cs="Arial"/>
          <w:b/>
          <w:bCs/>
          <w:sz w:val="24"/>
          <w:szCs w:val="24"/>
        </w:rPr>
        <w:t>RIESGOS RELEVANTES</w:t>
      </w:r>
    </w:p>
    <w:p w:rsidR="00883E11" w:rsidRDefault="00883E11" w:rsidP="00E148DA">
      <w:pPr>
        <w:spacing w:after="0" w:line="240" w:lineRule="auto"/>
        <w:jc w:val="both"/>
        <w:rPr>
          <w:rFonts w:ascii="Arial" w:hAnsi="Arial" w:cs="Arial"/>
          <w:b/>
          <w:bCs/>
          <w:sz w:val="24"/>
          <w:szCs w:val="24"/>
        </w:rPr>
      </w:pPr>
    </w:p>
    <w:p w:rsidR="00883E11" w:rsidRDefault="00883E11" w:rsidP="00883E11">
      <w:pPr>
        <w:spacing w:after="0" w:line="240" w:lineRule="auto"/>
        <w:jc w:val="both"/>
        <w:rPr>
          <w:rFonts w:ascii="Arial" w:hAnsi="Arial" w:cs="Arial"/>
          <w:sz w:val="24"/>
          <w:szCs w:val="24"/>
        </w:rPr>
      </w:pPr>
    </w:p>
    <w:tbl>
      <w:tblPr>
        <w:tblStyle w:val="Tablaconcuadrcula"/>
        <w:tblW w:w="0" w:type="auto"/>
        <w:tblLook w:val="04A0"/>
      </w:tblPr>
      <w:tblGrid>
        <w:gridCol w:w="2937"/>
        <w:gridCol w:w="2940"/>
        <w:gridCol w:w="2951"/>
      </w:tblGrid>
      <w:tr w:rsidR="00E97372" w:rsidTr="00192A8E">
        <w:tc>
          <w:tcPr>
            <w:tcW w:w="2937" w:type="dxa"/>
            <w:shd w:val="clear" w:color="auto" w:fill="auto"/>
          </w:tcPr>
          <w:p w:rsidR="00E97372" w:rsidRDefault="00E97372" w:rsidP="0006670E">
            <w:pPr>
              <w:spacing w:after="0" w:line="240" w:lineRule="auto"/>
              <w:jc w:val="center"/>
              <w:rPr>
                <w:rFonts w:ascii="Arial" w:hAnsi="Arial" w:cs="Arial"/>
                <w:b/>
                <w:sz w:val="24"/>
                <w:szCs w:val="24"/>
              </w:rPr>
            </w:pPr>
            <w:r>
              <w:rPr>
                <w:rFonts w:ascii="Arial" w:hAnsi="Arial" w:cs="Arial"/>
                <w:b/>
                <w:sz w:val="24"/>
                <w:szCs w:val="24"/>
              </w:rPr>
              <w:t>Riesgos</w:t>
            </w:r>
          </w:p>
        </w:tc>
        <w:tc>
          <w:tcPr>
            <w:tcW w:w="2940" w:type="dxa"/>
            <w:shd w:val="clear" w:color="auto" w:fill="auto"/>
          </w:tcPr>
          <w:p w:rsidR="00E97372" w:rsidRDefault="00E97372" w:rsidP="0006670E">
            <w:pPr>
              <w:spacing w:after="0" w:line="240" w:lineRule="auto"/>
              <w:jc w:val="center"/>
              <w:rPr>
                <w:rFonts w:ascii="Arial" w:hAnsi="Arial" w:cs="Arial"/>
                <w:b/>
                <w:sz w:val="24"/>
                <w:szCs w:val="24"/>
              </w:rPr>
            </w:pPr>
            <w:r>
              <w:rPr>
                <w:rFonts w:ascii="Arial" w:hAnsi="Arial" w:cs="Arial"/>
                <w:b/>
                <w:sz w:val="24"/>
                <w:szCs w:val="24"/>
              </w:rPr>
              <w:t>Afectación</w:t>
            </w:r>
          </w:p>
        </w:tc>
        <w:tc>
          <w:tcPr>
            <w:tcW w:w="2951" w:type="dxa"/>
            <w:shd w:val="clear" w:color="auto" w:fill="auto"/>
          </w:tcPr>
          <w:p w:rsidR="00E97372" w:rsidRDefault="00E97372" w:rsidP="0006670E">
            <w:pPr>
              <w:spacing w:after="0" w:line="240" w:lineRule="auto"/>
              <w:jc w:val="center"/>
              <w:rPr>
                <w:rFonts w:ascii="Arial" w:hAnsi="Arial" w:cs="Arial"/>
                <w:b/>
                <w:sz w:val="24"/>
                <w:szCs w:val="24"/>
              </w:rPr>
            </w:pPr>
            <w:r>
              <w:rPr>
                <w:rFonts w:ascii="Arial" w:hAnsi="Arial" w:cs="Arial"/>
                <w:b/>
                <w:sz w:val="24"/>
                <w:szCs w:val="24"/>
              </w:rPr>
              <w:t>Acción</w:t>
            </w:r>
          </w:p>
        </w:tc>
      </w:tr>
      <w:tr w:rsidR="00E97372" w:rsidTr="00D54447">
        <w:tc>
          <w:tcPr>
            <w:tcW w:w="2937" w:type="dxa"/>
            <w:vMerge w:val="restart"/>
            <w:vAlign w:val="center"/>
          </w:tcPr>
          <w:p w:rsidR="00E97372" w:rsidRPr="0041665C" w:rsidRDefault="00E97372" w:rsidP="0006670E">
            <w:pPr>
              <w:spacing w:after="0" w:line="240" w:lineRule="auto"/>
              <w:jc w:val="center"/>
              <w:rPr>
                <w:rFonts w:ascii="Arial" w:hAnsi="Arial" w:cs="Arial"/>
                <w:szCs w:val="24"/>
              </w:rPr>
            </w:pPr>
            <w:r w:rsidRPr="0041665C">
              <w:rPr>
                <w:rFonts w:ascii="Arial" w:hAnsi="Arial" w:cs="Arial"/>
                <w:szCs w:val="24"/>
              </w:rPr>
              <w:t xml:space="preserve">No contar con </w:t>
            </w:r>
            <w:r>
              <w:rPr>
                <w:rFonts w:ascii="Arial" w:hAnsi="Arial" w:cs="Arial"/>
                <w:szCs w:val="24"/>
              </w:rPr>
              <w:t>la totalidad d</w:t>
            </w:r>
            <w:r w:rsidRPr="0041665C">
              <w:rPr>
                <w:rFonts w:ascii="Arial" w:hAnsi="Arial" w:cs="Arial"/>
                <w:szCs w:val="24"/>
              </w:rPr>
              <w:t>el presupuesto solicitado</w:t>
            </w:r>
          </w:p>
        </w:tc>
        <w:tc>
          <w:tcPr>
            <w:tcW w:w="2940" w:type="dxa"/>
          </w:tcPr>
          <w:p w:rsidR="00E97372" w:rsidRPr="0041665C" w:rsidRDefault="00E97372" w:rsidP="0006670E">
            <w:pPr>
              <w:spacing w:after="0" w:line="240" w:lineRule="auto"/>
              <w:jc w:val="both"/>
              <w:rPr>
                <w:rFonts w:ascii="Arial" w:hAnsi="Arial" w:cs="Arial"/>
                <w:szCs w:val="24"/>
              </w:rPr>
            </w:pPr>
            <w:r w:rsidRPr="0041665C">
              <w:rPr>
                <w:rFonts w:ascii="Arial" w:hAnsi="Arial" w:cs="Arial"/>
                <w:szCs w:val="24"/>
              </w:rPr>
              <w:t xml:space="preserve">Incumplir en las actividades que </w:t>
            </w:r>
            <w:r>
              <w:rPr>
                <w:rFonts w:ascii="Arial" w:hAnsi="Arial" w:cs="Arial"/>
                <w:szCs w:val="24"/>
              </w:rPr>
              <w:t xml:space="preserve">debemos </w:t>
            </w:r>
            <w:r w:rsidRPr="0041665C">
              <w:rPr>
                <w:rFonts w:ascii="Arial" w:hAnsi="Arial" w:cs="Arial"/>
                <w:szCs w:val="24"/>
              </w:rPr>
              <w:t xml:space="preserve">realizar por </w:t>
            </w:r>
            <w:r>
              <w:rPr>
                <w:rFonts w:ascii="Arial" w:hAnsi="Arial" w:cs="Arial"/>
                <w:szCs w:val="24"/>
              </w:rPr>
              <w:t>L</w:t>
            </w:r>
            <w:r w:rsidRPr="0041665C">
              <w:rPr>
                <w:rFonts w:ascii="Arial" w:hAnsi="Arial" w:cs="Arial"/>
                <w:szCs w:val="24"/>
              </w:rPr>
              <w:t>ey y las que por convenio con INE deban llevarse a cabo.</w:t>
            </w:r>
          </w:p>
          <w:p w:rsidR="00E97372" w:rsidRPr="0041665C" w:rsidRDefault="00E97372" w:rsidP="0006670E">
            <w:pPr>
              <w:spacing w:after="0" w:line="240" w:lineRule="auto"/>
              <w:jc w:val="both"/>
              <w:rPr>
                <w:rFonts w:ascii="Arial" w:hAnsi="Arial" w:cs="Arial"/>
                <w:szCs w:val="24"/>
              </w:rPr>
            </w:pPr>
          </w:p>
        </w:tc>
        <w:tc>
          <w:tcPr>
            <w:tcW w:w="2951" w:type="dxa"/>
          </w:tcPr>
          <w:p w:rsidR="00E97372" w:rsidRPr="0041665C" w:rsidRDefault="00E97372" w:rsidP="0006670E">
            <w:pPr>
              <w:spacing w:after="0" w:line="240" w:lineRule="auto"/>
              <w:jc w:val="both"/>
              <w:rPr>
                <w:rFonts w:ascii="Arial" w:hAnsi="Arial" w:cs="Arial"/>
                <w:szCs w:val="24"/>
              </w:rPr>
            </w:pPr>
            <w:r w:rsidRPr="0041665C">
              <w:rPr>
                <w:rFonts w:ascii="Arial" w:hAnsi="Arial" w:cs="Arial"/>
                <w:szCs w:val="24"/>
              </w:rPr>
              <w:t>Se llevará a cabo un ajuste al presupuesto salvaguardando los gastos irreductibles.</w:t>
            </w:r>
          </w:p>
          <w:p w:rsidR="00E97372" w:rsidRPr="0041665C" w:rsidRDefault="00E97372" w:rsidP="0006670E">
            <w:pPr>
              <w:spacing w:after="0" w:line="240" w:lineRule="auto"/>
              <w:jc w:val="both"/>
              <w:rPr>
                <w:rFonts w:ascii="Arial" w:hAnsi="Arial" w:cs="Arial"/>
                <w:szCs w:val="24"/>
              </w:rPr>
            </w:pPr>
          </w:p>
          <w:p w:rsidR="00E97372" w:rsidRPr="0041665C" w:rsidRDefault="00E97372" w:rsidP="0006670E">
            <w:pPr>
              <w:spacing w:after="0" w:line="240" w:lineRule="auto"/>
              <w:jc w:val="both"/>
              <w:rPr>
                <w:rFonts w:ascii="Arial" w:hAnsi="Arial" w:cs="Arial"/>
                <w:szCs w:val="24"/>
              </w:rPr>
            </w:pPr>
          </w:p>
        </w:tc>
      </w:tr>
      <w:tr w:rsidR="00E97372" w:rsidTr="00D54447">
        <w:tc>
          <w:tcPr>
            <w:tcW w:w="2937" w:type="dxa"/>
            <w:vMerge/>
          </w:tcPr>
          <w:p w:rsidR="00E97372" w:rsidRPr="0041665C" w:rsidRDefault="00E97372" w:rsidP="0006670E">
            <w:pPr>
              <w:spacing w:after="0" w:line="240" w:lineRule="auto"/>
              <w:rPr>
                <w:rFonts w:ascii="Arial" w:hAnsi="Arial" w:cs="Arial"/>
                <w:b/>
                <w:szCs w:val="24"/>
              </w:rPr>
            </w:pPr>
          </w:p>
        </w:tc>
        <w:tc>
          <w:tcPr>
            <w:tcW w:w="2940" w:type="dxa"/>
          </w:tcPr>
          <w:p w:rsidR="00E97372" w:rsidRPr="0041665C" w:rsidRDefault="00A846EF" w:rsidP="00B447D2">
            <w:pPr>
              <w:spacing w:after="0" w:line="240" w:lineRule="auto"/>
              <w:jc w:val="both"/>
              <w:rPr>
                <w:rFonts w:ascii="Arial" w:hAnsi="Arial" w:cs="Arial"/>
                <w:b/>
                <w:szCs w:val="24"/>
              </w:rPr>
            </w:pPr>
            <w:r>
              <w:rPr>
                <w:rFonts w:ascii="Arial" w:hAnsi="Arial" w:cs="Arial"/>
                <w:szCs w:val="24"/>
              </w:rPr>
              <w:t xml:space="preserve">Incumplir con las actividades relacionadas con el </w:t>
            </w:r>
            <w:r w:rsidR="001F4702">
              <w:rPr>
                <w:rFonts w:ascii="Arial" w:hAnsi="Arial" w:cs="Arial"/>
                <w:szCs w:val="24"/>
              </w:rPr>
              <w:t>P</w:t>
            </w:r>
            <w:r>
              <w:rPr>
                <w:rFonts w:ascii="Arial" w:hAnsi="Arial" w:cs="Arial"/>
                <w:szCs w:val="24"/>
              </w:rPr>
              <w:t xml:space="preserve">roceso </w:t>
            </w:r>
            <w:r w:rsidR="001F4702">
              <w:rPr>
                <w:rFonts w:ascii="Arial" w:hAnsi="Arial" w:cs="Arial"/>
                <w:szCs w:val="24"/>
              </w:rPr>
              <w:t>E</w:t>
            </w:r>
            <w:r>
              <w:rPr>
                <w:rFonts w:ascii="Arial" w:hAnsi="Arial" w:cs="Arial"/>
                <w:szCs w:val="24"/>
              </w:rPr>
              <w:t>lectoral</w:t>
            </w:r>
            <w:r w:rsidR="007A5DBC">
              <w:rPr>
                <w:rFonts w:ascii="Arial" w:hAnsi="Arial" w:cs="Arial"/>
                <w:szCs w:val="24"/>
              </w:rPr>
              <w:t xml:space="preserve"> para la elección de la Gubernatura y Diputados.</w:t>
            </w:r>
            <w:r w:rsidR="00E97372">
              <w:rPr>
                <w:rFonts w:ascii="Arial" w:hAnsi="Arial" w:cs="Arial"/>
                <w:szCs w:val="24"/>
              </w:rPr>
              <w:t xml:space="preserve"> </w:t>
            </w:r>
          </w:p>
        </w:tc>
        <w:tc>
          <w:tcPr>
            <w:tcW w:w="2951" w:type="dxa"/>
          </w:tcPr>
          <w:p w:rsidR="00E97372" w:rsidRPr="0041665C" w:rsidRDefault="00E97372" w:rsidP="0006670E">
            <w:pPr>
              <w:spacing w:after="0" w:line="240" w:lineRule="auto"/>
              <w:jc w:val="both"/>
              <w:rPr>
                <w:rFonts w:ascii="Arial" w:hAnsi="Arial" w:cs="Arial"/>
                <w:b/>
                <w:szCs w:val="24"/>
              </w:rPr>
            </w:pPr>
            <w:r w:rsidRPr="0041665C">
              <w:rPr>
                <w:rFonts w:ascii="Arial" w:hAnsi="Arial" w:cs="Arial"/>
                <w:szCs w:val="24"/>
              </w:rPr>
              <w:t>Se solicit</w:t>
            </w:r>
            <w:r>
              <w:rPr>
                <w:rFonts w:ascii="Arial" w:hAnsi="Arial" w:cs="Arial"/>
                <w:szCs w:val="24"/>
              </w:rPr>
              <w:t>ará</w:t>
            </w:r>
            <w:r w:rsidRPr="0041665C">
              <w:rPr>
                <w:rFonts w:ascii="Arial" w:hAnsi="Arial" w:cs="Arial"/>
                <w:szCs w:val="24"/>
              </w:rPr>
              <w:t xml:space="preserve"> </w:t>
            </w:r>
            <w:r w:rsidR="009A5488">
              <w:rPr>
                <w:rFonts w:ascii="Arial" w:hAnsi="Arial" w:cs="Arial"/>
                <w:szCs w:val="24"/>
              </w:rPr>
              <w:t>pre</w:t>
            </w:r>
            <w:r w:rsidRPr="0041665C">
              <w:rPr>
                <w:rFonts w:ascii="Arial" w:hAnsi="Arial" w:cs="Arial"/>
                <w:szCs w:val="24"/>
              </w:rPr>
              <w:t>supuesto para</w:t>
            </w:r>
            <w:r>
              <w:rPr>
                <w:rFonts w:ascii="Arial" w:hAnsi="Arial" w:cs="Arial"/>
                <w:szCs w:val="24"/>
              </w:rPr>
              <w:t xml:space="preserve"> </w:t>
            </w:r>
            <w:r w:rsidR="00A846EF">
              <w:rPr>
                <w:rFonts w:ascii="Arial" w:hAnsi="Arial" w:cs="Arial"/>
                <w:szCs w:val="24"/>
              </w:rPr>
              <w:t xml:space="preserve">llevar a cabo las actividades relacionadas con el </w:t>
            </w:r>
            <w:r w:rsidR="000B1E19">
              <w:rPr>
                <w:rFonts w:ascii="Arial" w:hAnsi="Arial" w:cs="Arial"/>
                <w:szCs w:val="24"/>
              </w:rPr>
              <w:t>P</w:t>
            </w:r>
            <w:r w:rsidR="00A846EF">
              <w:rPr>
                <w:rFonts w:ascii="Arial" w:hAnsi="Arial" w:cs="Arial"/>
                <w:szCs w:val="24"/>
              </w:rPr>
              <w:t xml:space="preserve">roceso </w:t>
            </w:r>
            <w:r w:rsidR="000B1E19">
              <w:rPr>
                <w:rFonts w:ascii="Arial" w:hAnsi="Arial" w:cs="Arial"/>
                <w:szCs w:val="24"/>
              </w:rPr>
              <w:t>E</w:t>
            </w:r>
            <w:r w:rsidR="00A846EF">
              <w:rPr>
                <w:rFonts w:ascii="Arial" w:hAnsi="Arial" w:cs="Arial"/>
                <w:szCs w:val="24"/>
              </w:rPr>
              <w:t>lectoral.</w:t>
            </w:r>
            <w:r>
              <w:rPr>
                <w:rFonts w:ascii="Arial" w:hAnsi="Arial" w:cs="Arial"/>
                <w:szCs w:val="24"/>
              </w:rPr>
              <w:t xml:space="preserve"> </w:t>
            </w:r>
            <w:r w:rsidRPr="0041665C">
              <w:rPr>
                <w:rFonts w:ascii="Arial" w:hAnsi="Arial" w:cs="Arial"/>
                <w:szCs w:val="24"/>
              </w:rPr>
              <w:t xml:space="preserve"> </w:t>
            </w:r>
          </w:p>
        </w:tc>
      </w:tr>
    </w:tbl>
    <w:p w:rsidR="00E97372" w:rsidRDefault="00E97372" w:rsidP="00883E11">
      <w:pPr>
        <w:spacing w:after="0" w:line="240" w:lineRule="auto"/>
        <w:jc w:val="both"/>
        <w:rPr>
          <w:rFonts w:ascii="Arial" w:hAnsi="Arial" w:cs="Arial"/>
          <w:sz w:val="24"/>
          <w:szCs w:val="24"/>
        </w:rPr>
      </w:pPr>
    </w:p>
    <w:p w:rsidR="00883E11" w:rsidRDefault="00883E11" w:rsidP="00883E11">
      <w:pPr>
        <w:spacing w:after="0" w:line="240" w:lineRule="auto"/>
        <w:jc w:val="both"/>
        <w:rPr>
          <w:rFonts w:ascii="Arial" w:hAnsi="Arial" w:cs="Arial"/>
          <w:b/>
          <w:bCs/>
          <w:sz w:val="24"/>
          <w:szCs w:val="24"/>
        </w:rPr>
      </w:pPr>
    </w:p>
    <w:p w:rsidR="00F80802" w:rsidRDefault="00F80802" w:rsidP="00883E11">
      <w:pPr>
        <w:spacing w:after="0" w:line="240" w:lineRule="auto"/>
        <w:jc w:val="both"/>
        <w:rPr>
          <w:rFonts w:ascii="Arial" w:hAnsi="Arial" w:cs="Arial"/>
          <w:b/>
          <w:bCs/>
          <w:sz w:val="24"/>
          <w:szCs w:val="24"/>
        </w:rPr>
      </w:pPr>
    </w:p>
    <w:p w:rsidR="00F80802" w:rsidRPr="00883E11" w:rsidRDefault="00F80802" w:rsidP="00883E11">
      <w:pPr>
        <w:spacing w:after="0" w:line="240" w:lineRule="auto"/>
        <w:jc w:val="both"/>
        <w:rPr>
          <w:rFonts w:ascii="Arial" w:hAnsi="Arial" w:cs="Arial"/>
          <w:b/>
          <w:bCs/>
          <w:sz w:val="24"/>
          <w:szCs w:val="24"/>
        </w:rPr>
      </w:pPr>
    </w:p>
    <w:p w:rsidR="00883E11" w:rsidRDefault="00883E11" w:rsidP="00667579">
      <w:pPr>
        <w:pStyle w:val="Prrafodelista"/>
        <w:numPr>
          <w:ilvl w:val="0"/>
          <w:numId w:val="26"/>
        </w:numPr>
        <w:spacing w:after="0" w:line="240" w:lineRule="auto"/>
        <w:jc w:val="both"/>
        <w:rPr>
          <w:rFonts w:ascii="Arial" w:hAnsi="Arial" w:cs="Arial"/>
          <w:b/>
          <w:bCs/>
          <w:sz w:val="24"/>
          <w:szCs w:val="24"/>
        </w:rPr>
      </w:pPr>
      <w:r w:rsidRPr="00883E11">
        <w:rPr>
          <w:rFonts w:ascii="Arial" w:hAnsi="Arial" w:cs="Arial"/>
          <w:b/>
          <w:bCs/>
          <w:sz w:val="24"/>
          <w:szCs w:val="24"/>
        </w:rPr>
        <w:t>EJECUCIÓN DEL PRESUPUESTO DE EGRESOS</w:t>
      </w:r>
    </w:p>
    <w:p w:rsidR="00883E11" w:rsidRDefault="00883E11" w:rsidP="00883E11">
      <w:pPr>
        <w:spacing w:after="0" w:line="240" w:lineRule="auto"/>
        <w:jc w:val="both"/>
        <w:rPr>
          <w:rFonts w:ascii="Arial" w:hAnsi="Arial" w:cs="Arial"/>
          <w:b/>
          <w:bCs/>
          <w:sz w:val="24"/>
          <w:szCs w:val="24"/>
        </w:rPr>
      </w:pPr>
    </w:p>
    <w:p w:rsidR="00883E11" w:rsidRDefault="00883E11" w:rsidP="00883E11">
      <w:pPr>
        <w:spacing w:after="0" w:line="240" w:lineRule="auto"/>
        <w:jc w:val="both"/>
        <w:rPr>
          <w:rFonts w:ascii="Arial" w:hAnsi="Arial" w:cs="Arial"/>
          <w:b/>
          <w:bCs/>
          <w:sz w:val="24"/>
          <w:szCs w:val="24"/>
        </w:rPr>
      </w:pPr>
      <w:r>
        <w:rPr>
          <w:rFonts w:ascii="Arial" w:hAnsi="Arial" w:cs="Arial"/>
          <w:b/>
          <w:bCs/>
          <w:sz w:val="24"/>
          <w:szCs w:val="24"/>
        </w:rPr>
        <w:t>Ejecución del Presupues</w:t>
      </w:r>
      <w:r w:rsidR="00896BC0">
        <w:rPr>
          <w:rFonts w:ascii="Arial" w:hAnsi="Arial" w:cs="Arial"/>
          <w:b/>
          <w:bCs/>
          <w:sz w:val="24"/>
          <w:szCs w:val="24"/>
        </w:rPr>
        <w:t>t</w:t>
      </w:r>
      <w:r>
        <w:rPr>
          <w:rFonts w:ascii="Arial" w:hAnsi="Arial" w:cs="Arial"/>
          <w:b/>
          <w:bCs/>
          <w:sz w:val="24"/>
          <w:szCs w:val="24"/>
        </w:rPr>
        <w:t>o de Egresos para el Ejercicio Fiscal 202</w:t>
      </w:r>
      <w:r w:rsidR="004C05B2">
        <w:rPr>
          <w:rFonts w:ascii="Arial" w:hAnsi="Arial" w:cs="Arial"/>
          <w:b/>
          <w:bCs/>
          <w:sz w:val="24"/>
          <w:szCs w:val="24"/>
        </w:rPr>
        <w:t>2</w:t>
      </w:r>
      <w:r>
        <w:rPr>
          <w:rFonts w:ascii="Arial" w:hAnsi="Arial" w:cs="Arial"/>
          <w:b/>
          <w:bCs/>
          <w:sz w:val="24"/>
          <w:szCs w:val="24"/>
        </w:rPr>
        <w:t>.</w:t>
      </w:r>
    </w:p>
    <w:p w:rsidR="00883E11" w:rsidRDefault="00883E11" w:rsidP="00883E11">
      <w:pPr>
        <w:spacing w:after="0" w:line="240" w:lineRule="auto"/>
        <w:jc w:val="both"/>
        <w:rPr>
          <w:rFonts w:ascii="Arial" w:hAnsi="Arial" w:cs="Arial"/>
          <w:b/>
          <w:bCs/>
          <w:sz w:val="24"/>
          <w:szCs w:val="24"/>
        </w:rPr>
      </w:pPr>
    </w:p>
    <w:p w:rsidR="00883E11" w:rsidRDefault="00883E11" w:rsidP="00883E11">
      <w:pPr>
        <w:spacing w:after="0" w:line="240" w:lineRule="auto"/>
        <w:jc w:val="both"/>
        <w:rPr>
          <w:rFonts w:ascii="Arial" w:hAnsi="Arial" w:cs="Arial"/>
          <w:b/>
          <w:bCs/>
          <w:sz w:val="24"/>
          <w:szCs w:val="24"/>
        </w:rPr>
      </w:pPr>
    </w:p>
    <w:p w:rsidR="006F12F7" w:rsidRDefault="00883E11" w:rsidP="001B736B">
      <w:pPr>
        <w:spacing w:after="0" w:line="276" w:lineRule="auto"/>
        <w:jc w:val="both"/>
        <w:rPr>
          <w:rFonts w:ascii="Arial" w:hAnsi="Arial" w:cs="Arial"/>
          <w:b/>
          <w:bCs/>
          <w:i/>
          <w:iCs/>
          <w:sz w:val="24"/>
          <w:szCs w:val="24"/>
        </w:rPr>
      </w:pPr>
      <w:r>
        <w:rPr>
          <w:rFonts w:ascii="Arial" w:hAnsi="Arial" w:cs="Arial"/>
          <w:sz w:val="24"/>
          <w:szCs w:val="24"/>
        </w:rPr>
        <w:t xml:space="preserve">El gasto total previsto en el presente </w:t>
      </w:r>
      <w:r w:rsidR="00822B61">
        <w:rPr>
          <w:rFonts w:ascii="Arial" w:hAnsi="Arial" w:cs="Arial"/>
          <w:sz w:val="24"/>
          <w:szCs w:val="24"/>
        </w:rPr>
        <w:t>P</w:t>
      </w:r>
      <w:r w:rsidR="009A5488" w:rsidRPr="00822B61">
        <w:rPr>
          <w:rFonts w:ascii="Arial" w:hAnsi="Arial" w:cs="Arial"/>
          <w:sz w:val="24"/>
          <w:szCs w:val="24"/>
        </w:rPr>
        <w:t>royecto</w:t>
      </w:r>
      <w:r w:rsidR="009A5488">
        <w:rPr>
          <w:rFonts w:ascii="Arial" w:hAnsi="Arial" w:cs="Arial"/>
          <w:sz w:val="24"/>
          <w:szCs w:val="24"/>
        </w:rPr>
        <w:t xml:space="preserve"> de </w:t>
      </w:r>
      <w:r>
        <w:rPr>
          <w:rFonts w:ascii="Arial" w:hAnsi="Arial" w:cs="Arial"/>
          <w:sz w:val="24"/>
          <w:szCs w:val="24"/>
        </w:rPr>
        <w:t>Presupuesto de Egresos para el Ejercicio Fiscal 202</w:t>
      </w:r>
      <w:r w:rsidR="004C05B2">
        <w:rPr>
          <w:rFonts w:ascii="Arial" w:hAnsi="Arial" w:cs="Arial"/>
          <w:sz w:val="24"/>
          <w:szCs w:val="24"/>
        </w:rPr>
        <w:t>2</w:t>
      </w:r>
      <w:r>
        <w:rPr>
          <w:rFonts w:ascii="Arial" w:hAnsi="Arial" w:cs="Arial"/>
          <w:sz w:val="24"/>
          <w:szCs w:val="24"/>
        </w:rPr>
        <w:t xml:space="preserve"> para </w:t>
      </w:r>
      <w:r w:rsidR="006F12F7">
        <w:rPr>
          <w:rFonts w:ascii="Arial" w:hAnsi="Arial" w:cs="Arial"/>
          <w:b/>
          <w:bCs/>
          <w:sz w:val="24"/>
          <w:szCs w:val="24"/>
        </w:rPr>
        <w:t>el Instituto Electoral de Quintana Roo</w:t>
      </w:r>
      <w:r>
        <w:rPr>
          <w:rFonts w:ascii="Arial" w:hAnsi="Arial" w:cs="Arial"/>
          <w:i/>
          <w:iCs/>
          <w:sz w:val="24"/>
          <w:szCs w:val="24"/>
        </w:rPr>
        <w:t xml:space="preserve"> </w:t>
      </w:r>
      <w:r>
        <w:rPr>
          <w:rFonts w:ascii="Arial" w:hAnsi="Arial" w:cs="Arial"/>
          <w:sz w:val="24"/>
          <w:szCs w:val="24"/>
        </w:rPr>
        <w:t xml:space="preserve">asciende a la cantidad de </w:t>
      </w:r>
      <w:r w:rsidR="006F12F7">
        <w:rPr>
          <w:rFonts w:ascii="Arial" w:hAnsi="Arial" w:cs="Arial"/>
          <w:b/>
          <w:bCs/>
          <w:i/>
          <w:iCs/>
          <w:sz w:val="24"/>
          <w:szCs w:val="24"/>
        </w:rPr>
        <w:t>$</w:t>
      </w:r>
      <w:r w:rsidR="001A3ACF" w:rsidRPr="001A3ACF">
        <w:rPr>
          <w:rFonts w:ascii="Arial" w:hAnsi="Arial" w:cs="Arial"/>
          <w:b/>
          <w:bCs/>
          <w:i/>
          <w:iCs/>
          <w:sz w:val="24"/>
          <w:szCs w:val="24"/>
        </w:rPr>
        <w:t xml:space="preserve"> 408,522,319.00</w:t>
      </w:r>
      <w:r w:rsidR="001A3ACF">
        <w:rPr>
          <w:rFonts w:ascii="Arial" w:hAnsi="Arial" w:cs="Arial"/>
          <w:b/>
          <w:bCs/>
          <w:i/>
          <w:iCs/>
          <w:sz w:val="24"/>
          <w:szCs w:val="24"/>
        </w:rPr>
        <w:t xml:space="preserve"> </w:t>
      </w:r>
      <w:r w:rsidR="006F12F7">
        <w:rPr>
          <w:rFonts w:ascii="Arial" w:hAnsi="Arial" w:cs="Arial"/>
          <w:b/>
          <w:bCs/>
          <w:i/>
          <w:iCs/>
          <w:sz w:val="24"/>
          <w:szCs w:val="24"/>
        </w:rPr>
        <w:t>(</w:t>
      </w:r>
      <w:r w:rsidR="001A3ACF" w:rsidRPr="001A3ACF">
        <w:rPr>
          <w:rFonts w:ascii="Arial" w:hAnsi="Arial" w:cs="Arial"/>
          <w:b/>
          <w:bCs/>
          <w:i/>
          <w:iCs/>
          <w:sz w:val="24"/>
          <w:szCs w:val="24"/>
        </w:rPr>
        <w:t>cuatrocientos ocho millones quinientos ve</w:t>
      </w:r>
      <w:r w:rsidR="001A3ACF">
        <w:rPr>
          <w:rFonts w:ascii="Arial" w:hAnsi="Arial" w:cs="Arial"/>
          <w:b/>
          <w:bCs/>
          <w:i/>
          <w:iCs/>
          <w:sz w:val="24"/>
          <w:szCs w:val="24"/>
        </w:rPr>
        <w:t>i</w:t>
      </w:r>
      <w:r w:rsidR="001A3ACF" w:rsidRPr="001A3ACF">
        <w:rPr>
          <w:rFonts w:ascii="Arial" w:hAnsi="Arial" w:cs="Arial"/>
          <w:b/>
          <w:bCs/>
          <w:i/>
          <w:iCs/>
          <w:sz w:val="24"/>
          <w:szCs w:val="24"/>
        </w:rPr>
        <w:t>ntidós mil trescientos diecinueve pesos 00/100</w:t>
      </w:r>
      <w:r w:rsidR="001A3ACF">
        <w:rPr>
          <w:rFonts w:ascii="Arial" w:hAnsi="Arial" w:cs="Arial"/>
          <w:b/>
          <w:bCs/>
          <w:i/>
          <w:iCs/>
          <w:sz w:val="24"/>
          <w:szCs w:val="24"/>
        </w:rPr>
        <w:t xml:space="preserve"> </w:t>
      </w:r>
      <w:r w:rsidR="006F12F7">
        <w:rPr>
          <w:rFonts w:ascii="Arial" w:hAnsi="Arial" w:cs="Arial"/>
          <w:b/>
          <w:bCs/>
          <w:i/>
          <w:iCs/>
          <w:sz w:val="24"/>
          <w:szCs w:val="24"/>
        </w:rPr>
        <w:t>M</w:t>
      </w:r>
      <w:r w:rsidR="001F6DC6">
        <w:rPr>
          <w:rFonts w:ascii="Arial" w:hAnsi="Arial" w:cs="Arial"/>
          <w:b/>
          <w:bCs/>
          <w:i/>
          <w:iCs/>
          <w:sz w:val="24"/>
          <w:szCs w:val="24"/>
        </w:rPr>
        <w:t xml:space="preserve">oneda </w:t>
      </w:r>
      <w:r w:rsidR="006F12F7">
        <w:rPr>
          <w:rFonts w:ascii="Arial" w:hAnsi="Arial" w:cs="Arial"/>
          <w:b/>
          <w:bCs/>
          <w:i/>
          <w:iCs/>
          <w:sz w:val="24"/>
          <w:szCs w:val="24"/>
        </w:rPr>
        <w:t>N</w:t>
      </w:r>
      <w:r w:rsidR="001F6DC6">
        <w:rPr>
          <w:rFonts w:ascii="Arial" w:hAnsi="Arial" w:cs="Arial"/>
          <w:b/>
          <w:bCs/>
          <w:i/>
          <w:iCs/>
          <w:sz w:val="24"/>
          <w:szCs w:val="24"/>
        </w:rPr>
        <w:t>acional</w:t>
      </w:r>
      <w:r w:rsidR="006F12F7">
        <w:rPr>
          <w:rFonts w:ascii="Arial" w:hAnsi="Arial" w:cs="Arial"/>
          <w:b/>
          <w:bCs/>
          <w:i/>
          <w:iCs/>
          <w:sz w:val="24"/>
          <w:szCs w:val="24"/>
        </w:rPr>
        <w:t>).</w:t>
      </w:r>
    </w:p>
    <w:p w:rsidR="00883E11" w:rsidRDefault="00883E11" w:rsidP="00883E11">
      <w:pPr>
        <w:spacing w:after="0" w:line="240" w:lineRule="auto"/>
        <w:jc w:val="both"/>
        <w:rPr>
          <w:rFonts w:ascii="Arial" w:hAnsi="Arial" w:cs="Arial"/>
          <w:i/>
          <w:iCs/>
          <w:sz w:val="24"/>
          <w:szCs w:val="24"/>
        </w:rPr>
      </w:pPr>
    </w:p>
    <w:p w:rsidR="00CC3310" w:rsidRDefault="00CC3310" w:rsidP="00883E11">
      <w:pPr>
        <w:spacing w:after="0" w:line="240" w:lineRule="auto"/>
        <w:jc w:val="both"/>
        <w:rPr>
          <w:rFonts w:ascii="Arial" w:hAnsi="Arial" w:cs="Arial"/>
          <w:i/>
          <w:iCs/>
          <w:sz w:val="24"/>
          <w:szCs w:val="24"/>
        </w:rPr>
      </w:pPr>
    </w:p>
    <w:p w:rsidR="00CC3310" w:rsidRDefault="00CC3310" w:rsidP="00CC3310">
      <w:pPr>
        <w:pStyle w:val="Prrafodelista"/>
        <w:numPr>
          <w:ilvl w:val="1"/>
          <w:numId w:val="26"/>
        </w:numPr>
        <w:spacing w:after="0" w:line="240" w:lineRule="auto"/>
        <w:ind w:left="567" w:hanging="567"/>
        <w:jc w:val="both"/>
        <w:rPr>
          <w:rFonts w:ascii="Arial" w:hAnsi="Arial" w:cs="Arial"/>
          <w:b/>
          <w:bCs/>
          <w:sz w:val="24"/>
          <w:szCs w:val="24"/>
        </w:rPr>
      </w:pPr>
      <w:r w:rsidRPr="001B1071">
        <w:rPr>
          <w:rFonts w:ascii="Arial" w:hAnsi="Arial" w:cs="Arial"/>
          <w:b/>
          <w:bCs/>
          <w:sz w:val="24"/>
          <w:szCs w:val="24"/>
        </w:rPr>
        <w:t>Clasificación por Objeto del Gasto</w:t>
      </w:r>
    </w:p>
    <w:p w:rsidR="00883E11" w:rsidRDefault="00883E11" w:rsidP="00883E11">
      <w:pPr>
        <w:spacing w:after="0" w:line="240" w:lineRule="auto"/>
        <w:jc w:val="both"/>
        <w:rPr>
          <w:rFonts w:ascii="Arial" w:hAnsi="Arial" w:cs="Arial"/>
          <w:i/>
          <w:iCs/>
          <w:sz w:val="24"/>
          <w:szCs w:val="24"/>
        </w:rPr>
      </w:pPr>
    </w:p>
    <w:p w:rsidR="00883E11" w:rsidRDefault="00883E11" w:rsidP="001B736B">
      <w:pPr>
        <w:spacing w:after="0" w:line="276" w:lineRule="auto"/>
        <w:jc w:val="both"/>
        <w:rPr>
          <w:rFonts w:ascii="Arial" w:hAnsi="Arial" w:cs="Arial"/>
          <w:sz w:val="24"/>
          <w:szCs w:val="24"/>
        </w:rPr>
      </w:pPr>
      <w:r>
        <w:rPr>
          <w:rFonts w:ascii="Arial" w:hAnsi="Arial" w:cs="Arial"/>
          <w:sz w:val="24"/>
          <w:szCs w:val="24"/>
        </w:rPr>
        <w:t xml:space="preserve">El Presupuesto de Egresos </w:t>
      </w:r>
      <w:r w:rsidR="00D365C8">
        <w:rPr>
          <w:rFonts w:ascii="Arial" w:hAnsi="Arial" w:cs="Arial"/>
          <w:sz w:val="24"/>
          <w:szCs w:val="24"/>
        </w:rPr>
        <w:t xml:space="preserve">total </w:t>
      </w:r>
      <w:r>
        <w:rPr>
          <w:rFonts w:ascii="Arial" w:hAnsi="Arial" w:cs="Arial"/>
          <w:sz w:val="24"/>
          <w:szCs w:val="24"/>
        </w:rPr>
        <w:t>para el Ejercicio Fiscal comprendido del 01 de enero al 31 de diciembre de 202</w:t>
      </w:r>
      <w:r w:rsidR="00C35B6F">
        <w:rPr>
          <w:rFonts w:ascii="Arial" w:hAnsi="Arial" w:cs="Arial"/>
          <w:sz w:val="24"/>
          <w:szCs w:val="24"/>
        </w:rPr>
        <w:t>2</w:t>
      </w:r>
      <w:r>
        <w:rPr>
          <w:rFonts w:ascii="Arial" w:hAnsi="Arial" w:cs="Arial"/>
          <w:sz w:val="24"/>
          <w:szCs w:val="24"/>
        </w:rPr>
        <w:t xml:space="preserve"> para</w:t>
      </w:r>
      <w:r w:rsidR="006F12F7">
        <w:rPr>
          <w:rFonts w:ascii="Arial" w:hAnsi="Arial" w:cs="Arial"/>
          <w:sz w:val="24"/>
          <w:szCs w:val="24"/>
        </w:rPr>
        <w:t xml:space="preserve"> el </w:t>
      </w:r>
      <w:r w:rsidR="006F12F7">
        <w:rPr>
          <w:rFonts w:ascii="Arial" w:hAnsi="Arial" w:cs="Arial"/>
          <w:b/>
          <w:bCs/>
          <w:sz w:val="24"/>
          <w:szCs w:val="24"/>
        </w:rPr>
        <w:t>Instituto Electoral de Quintana Roo</w:t>
      </w:r>
      <w:r>
        <w:rPr>
          <w:rFonts w:ascii="Arial" w:hAnsi="Arial" w:cs="Arial"/>
          <w:i/>
          <w:iCs/>
          <w:sz w:val="24"/>
          <w:szCs w:val="24"/>
        </w:rPr>
        <w:t xml:space="preserve"> </w:t>
      </w:r>
      <w:r w:rsidR="00D365C8">
        <w:rPr>
          <w:rFonts w:ascii="Arial" w:hAnsi="Arial" w:cs="Arial"/>
          <w:sz w:val="24"/>
          <w:szCs w:val="24"/>
        </w:rPr>
        <w:t>se clasifica y distribuye de la siguiente manera:</w:t>
      </w:r>
    </w:p>
    <w:p w:rsidR="00F80802" w:rsidRDefault="00F80802" w:rsidP="001B736B">
      <w:pPr>
        <w:spacing w:after="0" w:line="276" w:lineRule="auto"/>
        <w:jc w:val="both"/>
        <w:rPr>
          <w:rFonts w:ascii="Arial" w:hAnsi="Arial" w:cs="Arial"/>
          <w:sz w:val="24"/>
          <w:szCs w:val="24"/>
        </w:rPr>
      </w:pPr>
    </w:p>
    <w:p w:rsidR="00D365C8" w:rsidRDefault="00D365C8" w:rsidP="00883E11">
      <w:pPr>
        <w:spacing w:after="0" w:line="240" w:lineRule="auto"/>
        <w:jc w:val="both"/>
        <w:rPr>
          <w:rFonts w:ascii="Arial" w:hAnsi="Arial" w:cs="Arial"/>
          <w:sz w:val="24"/>
          <w:szCs w:val="24"/>
        </w:rPr>
      </w:pPr>
    </w:p>
    <w:p w:rsidR="001057AF" w:rsidRDefault="001057AF" w:rsidP="001057AF">
      <w:pPr>
        <w:pStyle w:val="Prrafodelista"/>
        <w:spacing w:after="0" w:line="240" w:lineRule="auto"/>
        <w:jc w:val="both"/>
        <w:rPr>
          <w:rFonts w:ascii="Arial" w:hAnsi="Arial" w:cs="Arial"/>
          <w:b/>
          <w:bCs/>
          <w:sz w:val="24"/>
          <w:szCs w:val="24"/>
        </w:rPr>
      </w:pPr>
    </w:p>
    <w:p w:rsidR="00D365C8" w:rsidRDefault="00D365C8" w:rsidP="00883E11">
      <w:pPr>
        <w:spacing w:after="0" w:line="240" w:lineRule="auto"/>
        <w:jc w:val="both"/>
        <w:rPr>
          <w:rFonts w:ascii="Arial" w:hAnsi="Arial" w:cs="Arial"/>
          <w:b/>
          <w:bCs/>
          <w:sz w:val="24"/>
          <w:szCs w:val="24"/>
        </w:rPr>
      </w:pPr>
    </w:p>
    <w:tbl>
      <w:tblPr>
        <w:tblW w:w="0" w:type="auto"/>
        <w:tblInd w:w="144" w:type="dxa"/>
        <w:tblCellMar>
          <w:left w:w="72" w:type="dxa"/>
          <w:right w:w="72" w:type="dxa"/>
        </w:tblCellMar>
        <w:tblLook w:val="0000"/>
      </w:tblPr>
      <w:tblGrid>
        <w:gridCol w:w="6936"/>
        <w:gridCol w:w="1742"/>
      </w:tblGrid>
      <w:tr w:rsidR="00D365C8" w:rsidRPr="001B1071" w:rsidTr="00192A8E">
        <w:trPr>
          <w:tblHeader/>
        </w:trPr>
        <w:tc>
          <w:tcPr>
            <w:tcW w:w="0" w:type="auto"/>
            <w:gridSpan w:val="2"/>
            <w:tcBorders>
              <w:top w:val="single" w:sz="6" w:space="0" w:color="auto"/>
              <w:left w:val="single" w:sz="6" w:space="0" w:color="auto"/>
              <w:bottom w:val="single" w:sz="6" w:space="0" w:color="auto"/>
              <w:right w:val="single" w:sz="6" w:space="0" w:color="auto"/>
            </w:tcBorders>
            <w:shd w:val="clear" w:color="auto" w:fill="auto"/>
            <w:noWrap/>
          </w:tcPr>
          <w:p w:rsidR="00D365C8" w:rsidRPr="001B1071" w:rsidRDefault="006F12F7" w:rsidP="00F7079D">
            <w:pPr>
              <w:pStyle w:val="Texto"/>
              <w:spacing w:after="0" w:line="240" w:lineRule="auto"/>
              <w:ind w:firstLine="0"/>
              <w:jc w:val="center"/>
              <w:rPr>
                <w:rFonts w:cs="Arial"/>
                <w:b/>
                <w:bCs/>
                <w:sz w:val="20"/>
              </w:rPr>
            </w:pPr>
            <w:r>
              <w:rPr>
                <w:rFonts w:cs="Arial"/>
                <w:b/>
                <w:bCs/>
                <w:sz w:val="20"/>
              </w:rPr>
              <w:t>Instituto Electoral de Quintana Roo</w:t>
            </w:r>
          </w:p>
        </w:tc>
      </w:tr>
      <w:tr w:rsidR="00D365C8" w:rsidRPr="001B1071" w:rsidTr="00192A8E">
        <w:trPr>
          <w:tblHeader/>
        </w:trPr>
        <w:tc>
          <w:tcPr>
            <w:tcW w:w="0" w:type="auto"/>
            <w:gridSpan w:val="2"/>
            <w:tcBorders>
              <w:top w:val="single" w:sz="6" w:space="0" w:color="auto"/>
              <w:left w:val="single" w:sz="6" w:space="0" w:color="auto"/>
              <w:bottom w:val="single" w:sz="6" w:space="0" w:color="auto"/>
              <w:right w:val="single" w:sz="6" w:space="0" w:color="auto"/>
            </w:tcBorders>
            <w:shd w:val="clear" w:color="auto" w:fill="auto"/>
          </w:tcPr>
          <w:p w:rsidR="00D365C8" w:rsidRPr="001B1071" w:rsidRDefault="00D365C8" w:rsidP="00F7079D">
            <w:pPr>
              <w:pStyle w:val="Texto"/>
              <w:spacing w:after="0" w:line="240" w:lineRule="auto"/>
              <w:ind w:firstLine="0"/>
              <w:jc w:val="center"/>
              <w:rPr>
                <w:rFonts w:cs="Arial"/>
                <w:b/>
                <w:bCs/>
                <w:sz w:val="20"/>
              </w:rPr>
            </w:pPr>
            <w:r w:rsidRPr="001B1071">
              <w:rPr>
                <w:rFonts w:cs="Arial"/>
                <w:b/>
                <w:bCs/>
                <w:sz w:val="20"/>
              </w:rPr>
              <w:t>Presupuesto de Egresos para el Ejercicio Fiscal 202</w:t>
            </w:r>
            <w:r w:rsidR="00C35B6F">
              <w:rPr>
                <w:rFonts w:cs="Arial"/>
                <w:b/>
                <w:bCs/>
                <w:sz w:val="20"/>
              </w:rPr>
              <w:t>2</w:t>
            </w:r>
          </w:p>
        </w:tc>
      </w:tr>
      <w:tr w:rsidR="00D365C8" w:rsidRPr="001B1071" w:rsidTr="00192A8E">
        <w:trPr>
          <w:tblHeader/>
        </w:trPr>
        <w:tc>
          <w:tcPr>
            <w:tcW w:w="0" w:type="auto"/>
            <w:gridSpan w:val="2"/>
            <w:tcBorders>
              <w:top w:val="single" w:sz="6" w:space="0" w:color="auto"/>
              <w:left w:val="single" w:sz="6" w:space="0" w:color="auto"/>
              <w:bottom w:val="single" w:sz="6" w:space="0" w:color="auto"/>
              <w:right w:val="single" w:sz="6" w:space="0" w:color="auto"/>
            </w:tcBorders>
            <w:shd w:val="clear" w:color="auto" w:fill="auto"/>
          </w:tcPr>
          <w:p w:rsidR="00D365C8" w:rsidRPr="001B1071" w:rsidRDefault="00D365C8" w:rsidP="00F7079D">
            <w:pPr>
              <w:pStyle w:val="Texto"/>
              <w:spacing w:after="0" w:line="240" w:lineRule="auto"/>
              <w:ind w:firstLine="0"/>
              <w:jc w:val="center"/>
              <w:rPr>
                <w:rFonts w:cs="Arial"/>
                <w:b/>
                <w:bCs/>
                <w:sz w:val="20"/>
              </w:rPr>
            </w:pPr>
            <w:r w:rsidRPr="001B1071">
              <w:rPr>
                <w:rFonts w:cs="Arial"/>
                <w:b/>
                <w:bCs/>
                <w:sz w:val="20"/>
              </w:rPr>
              <w:t>Clasificador por Objeto del Gasto</w:t>
            </w:r>
          </w:p>
        </w:tc>
      </w:tr>
      <w:tr w:rsidR="00D365C8" w:rsidRPr="001B1071" w:rsidTr="00192A8E">
        <w:trPr>
          <w:tblHeader/>
        </w:trPr>
        <w:tc>
          <w:tcPr>
            <w:tcW w:w="6936" w:type="dxa"/>
            <w:tcBorders>
              <w:top w:val="single" w:sz="6" w:space="0" w:color="auto"/>
              <w:left w:val="single" w:sz="6" w:space="0" w:color="auto"/>
              <w:bottom w:val="single" w:sz="6" w:space="0" w:color="auto"/>
            </w:tcBorders>
            <w:shd w:val="clear" w:color="auto" w:fill="auto"/>
          </w:tcPr>
          <w:p w:rsidR="00D365C8" w:rsidRPr="001B1071" w:rsidRDefault="00D365C8" w:rsidP="00F7079D">
            <w:pPr>
              <w:pStyle w:val="Texto"/>
              <w:spacing w:after="0" w:line="240" w:lineRule="auto"/>
              <w:ind w:firstLine="0"/>
              <w:jc w:val="center"/>
              <w:rPr>
                <w:rFonts w:cs="Arial"/>
                <w:b/>
                <w:sz w:val="20"/>
              </w:rPr>
            </w:pPr>
          </w:p>
        </w:tc>
        <w:tc>
          <w:tcPr>
            <w:tcW w:w="1742" w:type="dxa"/>
            <w:tcBorders>
              <w:bottom w:val="single" w:sz="8" w:space="0" w:color="000000"/>
              <w:right w:val="single" w:sz="6" w:space="0" w:color="auto"/>
            </w:tcBorders>
            <w:shd w:val="clear" w:color="auto" w:fill="auto"/>
          </w:tcPr>
          <w:p w:rsidR="00D365C8" w:rsidRPr="001B1071" w:rsidRDefault="00D365C8" w:rsidP="00F7079D">
            <w:pPr>
              <w:pStyle w:val="Texto"/>
              <w:spacing w:after="0" w:line="240" w:lineRule="auto"/>
              <w:ind w:firstLine="0"/>
              <w:jc w:val="center"/>
              <w:rPr>
                <w:rFonts w:cs="Arial"/>
                <w:b/>
                <w:sz w:val="20"/>
              </w:rPr>
            </w:pPr>
            <w:r w:rsidRPr="001B1071">
              <w:rPr>
                <w:rFonts w:cs="Arial"/>
                <w:b/>
                <w:sz w:val="20"/>
              </w:rPr>
              <w:t>Importe</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firstLine="0"/>
              <w:rPr>
                <w:rFonts w:cs="Arial"/>
                <w:b/>
                <w:bCs/>
                <w:sz w:val="20"/>
              </w:rPr>
            </w:pPr>
            <w:r w:rsidRPr="001B1071">
              <w:rPr>
                <w:rFonts w:cs="Arial"/>
                <w:b/>
                <w:bCs/>
                <w:sz w:val="20"/>
              </w:rPr>
              <w:t>Total</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667579" w:rsidRPr="00667579" w:rsidRDefault="00A562D8" w:rsidP="00667579">
            <w:pPr>
              <w:jc w:val="right"/>
              <w:rPr>
                <w:b/>
                <w:sz w:val="20"/>
                <w:szCs w:val="20"/>
              </w:rPr>
            </w:pPr>
            <w:r>
              <w:rPr>
                <w:b/>
                <w:sz w:val="20"/>
                <w:szCs w:val="20"/>
              </w:rPr>
              <w:t>$</w:t>
            </w:r>
            <w:r w:rsidR="00D60180" w:rsidRPr="00D60180">
              <w:rPr>
                <w:b/>
                <w:sz w:val="20"/>
                <w:szCs w:val="20"/>
              </w:rPr>
              <w:t xml:space="preserve"> 408,522,319.00</w:t>
            </w:r>
          </w:p>
        </w:tc>
      </w:tr>
      <w:tr w:rsidR="00667579"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firstLine="0"/>
              <w:rPr>
                <w:rFonts w:cs="Arial"/>
                <w:b/>
                <w:bCs/>
                <w:sz w:val="20"/>
              </w:rPr>
            </w:pPr>
            <w:r w:rsidRPr="001B1071">
              <w:rPr>
                <w:rFonts w:cs="Arial"/>
                <w:b/>
                <w:bCs/>
                <w:sz w:val="20"/>
              </w:rPr>
              <w:t>Servicios Personales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667579" w:rsidRPr="00667579" w:rsidRDefault="00DE1DBC" w:rsidP="00667579">
            <w:pPr>
              <w:jc w:val="right"/>
              <w:rPr>
                <w:b/>
                <w:sz w:val="20"/>
                <w:szCs w:val="20"/>
              </w:rPr>
            </w:pPr>
            <w:r>
              <w:rPr>
                <w:b/>
                <w:sz w:val="20"/>
                <w:szCs w:val="20"/>
              </w:rPr>
              <w:t>$</w:t>
            </w:r>
            <w:r w:rsidR="00D60180" w:rsidRPr="00D60180">
              <w:rPr>
                <w:b/>
                <w:sz w:val="20"/>
                <w:szCs w:val="20"/>
              </w:rPr>
              <w:t xml:space="preserve"> 99,903,563.00</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Remuneraciones al Personal de Carácter Permanente</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18,959,583.00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Remuneraciones al Personal de Carácter Transitorio</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26,648,191.00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Remuneraciones Adicionales y Especiales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37,268,893.00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Seguridad Social</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7,484,975.00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Otras Prestaciones Sociales y Económicas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6,739,996.00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Previsiones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0.00</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Pago de Estímulos a Servidores Públicos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2,801,925.00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firstLine="0"/>
              <w:rPr>
                <w:rFonts w:cs="Arial"/>
                <w:b/>
                <w:bCs/>
                <w:sz w:val="20"/>
              </w:rPr>
            </w:pPr>
            <w:r w:rsidRPr="001B1071">
              <w:rPr>
                <w:rFonts w:cs="Arial"/>
                <w:b/>
                <w:bCs/>
                <w:sz w:val="20"/>
              </w:rPr>
              <w:t>Materiales y Suministros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b/>
                <w:sz w:val="20"/>
                <w:szCs w:val="20"/>
              </w:rPr>
            </w:pPr>
            <w:r>
              <w:rPr>
                <w:b/>
                <w:sz w:val="20"/>
                <w:szCs w:val="20"/>
              </w:rPr>
              <w:t>$</w:t>
            </w:r>
            <w:r w:rsidRPr="00D60180">
              <w:rPr>
                <w:b/>
                <w:sz w:val="20"/>
                <w:szCs w:val="20"/>
              </w:rPr>
              <w:t xml:space="preserve"> 133,490,178.00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Materiales de Administración, Emisión de Documentos y Artículos Oficiales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120,584,345.00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Alimentos y Utensilios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2,485,209.00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Materias Primas y Materiales de Producción y Comercialización</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0.00</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Materiales y Artículos de Construcción y de Reparación</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2,939,672.00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Productos Químicos, Farmacéuticos y de Laboratorio</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804,860.00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Combustibles, Lubricantes y Aditivos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5,395,300.00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Vestuario, Blancos, Prendas de Protección y Artículos Deportivos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190,000.00 </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Materiales y Suministros para Seguridad</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0.00</w:t>
            </w:r>
          </w:p>
        </w:tc>
      </w:tr>
      <w:tr w:rsidR="00D60180"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D60180" w:rsidRPr="001B1071" w:rsidRDefault="00D60180" w:rsidP="00D60180">
            <w:pPr>
              <w:pStyle w:val="Texto"/>
              <w:spacing w:after="0" w:line="240" w:lineRule="auto"/>
              <w:ind w:left="432" w:firstLine="0"/>
              <w:rPr>
                <w:rFonts w:cs="Arial"/>
                <w:sz w:val="20"/>
              </w:rPr>
            </w:pPr>
            <w:r w:rsidRPr="001B1071">
              <w:rPr>
                <w:rFonts w:cs="Arial"/>
                <w:sz w:val="20"/>
              </w:rPr>
              <w:t>Herramientas, Refacciones y Accesorios Menores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D60180" w:rsidRPr="00667579" w:rsidRDefault="00D60180" w:rsidP="00D60180">
            <w:pPr>
              <w:jc w:val="right"/>
              <w:rPr>
                <w:sz w:val="20"/>
                <w:szCs w:val="20"/>
              </w:rPr>
            </w:pPr>
            <w:r w:rsidRPr="00D60180">
              <w:rPr>
                <w:sz w:val="20"/>
                <w:szCs w:val="20"/>
              </w:rPr>
              <w:t xml:space="preserve"> 1,090,792.00 </w:t>
            </w:r>
          </w:p>
        </w:tc>
      </w:tr>
      <w:tr w:rsidR="00667579"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firstLine="0"/>
              <w:rPr>
                <w:rFonts w:cs="Arial"/>
                <w:b/>
                <w:bCs/>
                <w:sz w:val="20"/>
              </w:rPr>
            </w:pPr>
            <w:r w:rsidRPr="001B1071">
              <w:rPr>
                <w:rFonts w:cs="Arial"/>
                <w:b/>
                <w:bCs/>
                <w:sz w:val="20"/>
              </w:rPr>
              <w:t>Servicios Generales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667579" w:rsidRPr="00667579" w:rsidRDefault="00D60180" w:rsidP="00667579">
            <w:pPr>
              <w:jc w:val="right"/>
              <w:rPr>
                <w:b/>
                <w:sz w:val="20"/>
                <w:szCs w:val="20"/>
              </w:rPr>
            </w:pPr>
            <w:r>
              <w:rPr>
                <w:b/>
                <w:sz w:val="20"/>
                <w:szCs w:val="20"/>
              </w:rPr>
              <w:t xml:space="preserve">$ </w:t>
            </w:r>
            <w:r w:rsidRPr="00D60180">
              <w:rPr>
                <w:b/>
                <w:sz w:val="20"/>
                <w:szCs w:val="20"/>
              </w:rPr>
              <w:t>80,682,861.00</w:t>
            </w:r>
          </w:p>
        </w:tc>
      </w:tr>
      <w:tr w:rsidR="00667579"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Servicios Básicos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667579" w:rsidRPr="00667579" w:rsidRDefault="00D60180" w:rsidP="00667579">
            <w:pPr>
              <w:jc w:val="right"/>
              <w:rPr>
                <w:sz w:val="20"/>
                <w:szCs w:val="20"/>
              </w:rPr>
            </w:pPr>
            <w:r w:rsidRPr="00D60180">
              <w:rPr>
                <w:sz w:val="20"/>
                <w:szCs w:val="20"/>
              </w:rPr>
              <w:t>8,149,128.00</w:t>
            </w:r>
          </w:p>
        </w:tc>
      </w:tr>
      <w:tr w:rsidR="00CC2988"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de Arrendamiento</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34,625,656.00 </w:t>
            </w:r>
          </w:p>
        </w:tc>
      </w:tr>
      <w:tr w:rsidR="00CC2988"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Profesionales, Científicos, Técnicos y Otros Servicios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15,547,139.00 </w:t>
            </w:r>
          </w:p>
        </w:tc>
      </w:tr>
      <w:tr w:rsidR="00CC2988"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Financieros, Bancarios y Comerciales</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1,662,088.00 </w:t>
            </w:r>
          </w:p>
        </w:tc>
      </w:tr>
      <w:tr w:rsidR="00CC2988"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de Instalación, Reparación, Mantenimiento y Conservación</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2,552,530.00 </w:t>
            </w:r>
          </w:p>
        </w:tc>
      </w:tr>
      <w:tr w:rsidR="00CC2988"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de Comunicación Social y Publicidad</w:t>
            </w:r>
          </w:p>
        </w:tc>
        <w:tc>
          <w:tcPr>
            <w:tcW w:w="1742" w:type="dxa"/>
            <w:tcBorders>
              <w:top w:val="single" w:sz="8" w:space="0" w:color="000000"/>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7,288,973.00 </w:t>
            </w:r>
          </w:p>
        </w:tc>
      </w:tr>
      <w:tr w:rsidR="00CC2988" w:rsidRPr="001B1071" w:rsidTr="00D60180">
        <w:trPr>
          <w:trHeight w:val="340"/>
        </w:trPr>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de Traslado y Viáticos</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7,910,910.00 </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Servicios Oficiales</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0.00</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Otros Servicios Generales</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2,946,437.00 </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Default="00667579" w:rsidP="00667579">
            <w:pPr>
              <w:pStyle w:val="Texto"/>
              <w:spacing w:after="0" w:line="240" w:lineRule="auto"/>
              <w:ind w:firstLine="0"/>
              <w:rPr>
                <w:rFonts w:cs="Arial"/>
                <w:b/>
                <w:bCs/>
                <w:sz w:val="20"/>
              </w:rPr>
            </w:pPr>
            <w:r w:rsidRPr="001B1071">
              <w:rPr>
                <w:rFonts w:cs="Arial"/>
                <w:b/>
                <w:bCs/>
                <w:sz w:val="20"/>
              </w:rPr>
              <w:t>Transferencias, Asignaciones, Subsidios y Otras Ayudas</w:t>
            </w:r>
          </w:p>
          <w:p w:rsidR="00667579" w:rsidRPr="001B1071" w:rsidRDefault="00667579" w:rsidP="00667579">
            <w:pPr>
              <w:pStyle w:val="Texto"/>
              <w:spacing w:after="0" w:line="240" w:lineRule="auto"/>
              <w:ind w:firstLine="0"/>
              <w:rPr>
                <w:rFonts w:cs="Arial"/>
                <w:b/>
                <w:bCs/>
                <w:sz w:val="20"/>
              </w:rPr>
            </w:pP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D72D1B" w:rsidP="00667579">
            <w:pPr>
              <w:jc w:val="right"/>
              <w:rPr>
                <w:b/>
                <w:sz w:val="20"/>
                <w:szCs w:val="20"/>
              </w:rPr>
            </w:pPr>
            <w:r>
              <w:rPr>
                <w:b/>
                <w:sz w:val="20"/>
                <w:szCs w:val="20"/>
              </w:rPr>
              <w:t>$</w:t>
            </w:r>
            <w:r w:rsidR="00CC2988" w:rsidRPr="00CC2988">
              <w:rPr>
                <w:b/>
                <w:sz w:val="20"/>
                <w:szCs w:val="20"/>
              </w:rPr>
              <w:t xml:space="preserve"> 93,300,217.00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Transferencias Internas y Asignaciones al Sector Público</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Transferencias al Resto del Sector Público</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Subsidios y Subvenciones</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Ayudas Sociales</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CC2988" w:rsidP="00667579">
            <w:pPr>
              <w:jc w:val="right"/>
              <w:rPr>
                <w:sz w:val="20"/>
                <w:szCs w:val="20"/>
              </w:rPr>
            </w:pPr>
            <w:r w:rsidRPr="00CC2988">
              <w:rPr>
                <w:sz w:val="20"/>
                <w:szCs w:val="20"/>
              </w:rPr>
              <w:t>93,300,217.00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Pensiones y Jubilaciones</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Transferencias a Fideicomisos, Mandatos y Otros Análogos</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Transferencias a la Seguridad Social</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Donativos</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Transferencias al Exterior</w:t>
            </w: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Default="00667579" w:rsidP="00667579">
            <w:pPr>
              <w:pStyle w:val="Texto"/>
              <w:spacing w:after="0" w:line="240" w:lineRule="auto"/>
              <w:ind w:firstLine="0"/>
              <w:rPr>
                <w:rFonts w:cs="Arial"/>
                <w:b/>
                <w:bCs/>
                <w:sz w:val="20"/>
              </w:rPr>
            </w:pPr>
            <w:r w:rsidRPr="001B1071">
              <w:rPr>
                <w:rFonts w:cs="Arial"/>
                <w:b/>
                <w:bCs/>
                <w:sz w:val="20"/>
              </w:rPr>
              <w:t>Bienes Muebles, Inmuebles e Intangibles</w:t>
            </w:r>
          </w:p>
          <w:p w:rsidR="00667579" w:rsidRPr="001B1071" w:rsidRDefault="00667579" w:rsidP="00667579">
            <w:pPr>
              <w:pStyle w:val="Texto"/>
              <w:spacing w:after="0" w:line="240" w:lineRule="auto"/>
              <w:ind w:firstLine="0"/>
              <w:rPr>
                <w:rFonts w:cs="Arial"/>
                <w:b/>
                <w:bCs/>
                <w:sz w:val="20"/>
              </w:rPr>
            </w:pPr>
          </w:p>
        </w:tc>
        <w:tc>
          <w:tcPr>
            <w:tcW w:w="1742" w:type="dxa"/>
            <w:tcBorders>
              <w:top w:val="nil"/>
              <w:left w:val="single" w:sz="8" w:space="0" w:color="000000"/>
              <w:bottom w:val="single" w:sz="8" w:space="0" w:color="000000"/>
              <w:right w:val="single" w:sz="8" w:space="0" w:color="000000"/>
            </w:tcBorders>
            <w:shd w:val="clear" w:color="000000" w:fill="FFFFFF"/>
          </w:tcPr>
          <w:p w:rsidR="00667579" w:rsidRPr="00883C4D" w:rsidRDefault="00CC2988" w:rsidP="00667579">
            <w:pPr>
              <w:jc w:val="right"/>
              <w:rPr>
                <w:b/>
                <w:sz w:val="20"/>
                <w:szCs w:val="20"/>
              </w:rPr>
            </w:pPr>
            <w:r w:rsidRPr="00CC2988">
              <w:rPr>
                <w:b/>
                <w:sz w:val="20"/>
                <w:szCs w:val="20"/>
              </w:rPr>
              <w:t>1,145,500.00</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Mobiliario y Equipo de Administración</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366,500.00 </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Mobiliario y Equipo Educacional y Recreativo</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36,000.00 </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Equipo e Instrumental Médico y de Laboratorio</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0.00</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Vehículos y Equipo de Transporte</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0.00</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Equipo de Defensa y Seguridad</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0.00</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Maquinaria, Otros Equipos y Herramientas</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 xml:space="preserve"> 563,000.00 </w:t>
            </w:r>
          </w:p>
        </w:tc>
      </w:tr>
      <w:tr w:rsidR="00CC2988" w:rsidRPr="001B1071" w:rsidTr="00D60180">
        <w:tc>
          <w:tcPr>
            <w:tcW w:w="6936" w:type="dxa"/>
            <w:tcBorders>
              <w:top w:val="single" w:sz="6" w:space="0" w:color="auto"/>
              <w:left w:val="single" w:sz="6" w:space="0" w:color="auto"/>
              <w:bottom w:val="single" w:sz="6" w:space="0" w:color="auto"/>
              <w:right w:val="single" w:sz="6" w:space="0" w:color="auto"/>
            </w:tcBorders>
          </w:tcPr>
          <w:p w:rsidR="00CC2988" w:rsidRPr="001B1071" w:rsidRDefault="00CC2988" w:rsidP="00CC2988">
            <w:pPr>
              <w:pStyle w:val="Texto"/>
              <w:spacing w:after="0" w:line="240" w:lineRule="auto"/>
              <w:ind w:left="432" w:firstLine="0"/>
              <w:rPr>
                <w:rFonts w:cs="Arial"/>
                <w:sz w:val="20"/>
              </w:rPr>
            </w:pPr>
            <w:r w:rsidRPr="001B1071">
              <w:rPr>
                <w:rFonts w:cs="Arial"/>
                <w:sz w:val="20"/>
              </w:rPr>
              <w:t>Activos Biológicos</w:t>
            </w:r>
          </w:p>
        </w:tc>
        <w:tc>
          <w:tcPr>
            <w:tcW w:w="1742" w:type="dxa"/>
            <w:tcBorders>
              <w:top w:val="nil"/>
              <w:left w:val="single" w:sz="8" w:space="0" w:color="000000"/>
              <w:bottom w:val="single" w:sz="8" w:space="0" w:color="000000"/>
              <w:right w:val="single" w:sz="8" w:space="0" w:color="000000"/>
            </w:tcBorders>
            <w:shd w:val="clear" w:color="000000" w:fill="FFFFFF"/>
          </w:tcPr>
          <w:p w:rsidR="00CC2988" w:rsidRPr="00667579" w:rsidRDefault="00CC2988" w:rsidP="00CC2988">
            <w:pPr>
              <w:jc w:val="right"/>
              <w:rPr>
                <w:sz w:val="20"/>
                <w:szCs w:val="20"/>
              </w:rPr>
            </w:pPr>
            <w:r w:rsidRPr="00CC2988">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Bienes Inmuebles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Activos Intangibles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CC2988" w:rsidP="00667579">
            <w:pPr>
              <w:jc w:val="right"/>
              <w:rPr>
                <w:sz w:val="20"/>
                <w:szCs w:val="20"/>
              </w:rPr>
            </w:pPr>
            <w:r w:rsidRPr="00CC2988">
              <w:rPr>
                <w:sz w:val="20"/>
                <w:szCs w:val="20"/>
              </w:rPr>
              <w:t>180,000.00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Default="00667579" w:rsidP="00667579">
            <w:pPr>
              <w:pStyle w:val="Texto"/>
              <w:spacing w:after="0" w:line="240" w:lineRule="auto"/>
              <w:ind w:firstLine="0"/>
              <w:rPr>
                <w:rFonts w:cs="Arial"/>
                <w:b/>
                <w:bCs/>
                <w:sz w:val="20"/>
              </w:rPr>
            </w:pPr>
            <w:r w:rsidRPr="001B1071">
              <w:rPr>
                <w:rFonts w:cs="Arial"/>
                <w:b/>
                <w:bCs/>
                <w:sz w:val="20"/>
              </w:rPr>
              <w:t>Inversión Pública</w:t>
            </w:r>
          </w:p>
          <w:p w:rsidR="00667579" w:rsidRPr="001B1071" w:rsidRDefault="00667579" w:rsidP="00667579">
            <w:pPr>
              <w:pStyle w:val="Texto"/>
              <w:spacing w:after="0" w:line="240" w:lineRule="auto"/>
              <w:ind w:firstLine="0"/>
              <w:rPr>
                <w:rFonts w:cs="Arial"/>
                <w:b/>
                <w:bCs/>
                <w:sz w:val="20"/>
              </w:rPr>
            </w:pP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Obra Pública en Bienes de Dominio Público</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Obra Pública en Bienes Propios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Proyectos Productivos y Acciones de Fomento</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Default="00667579" w:rsidP="00667579">
            <w:pPr>
              <w:pStyle w:val="Texto"/>
              <w:spacing w:after="0" w:line="240" w:lineRule="auto"/>
              <w:ind w:firstLine="0"/>
              <w:rPr>
                <w:rFonts w:cs="Arial"/>
                <w:b/>
                <w:bCs/>
                <w:sz w:val="20"/>
              </w:rPr>
            </w:pPr>
            <w:r w:rsidRPr="001B1071">
              <w:rPr>
                <w:rFonts w:cs="Arial"/>
                <w:b/>
                <w:bCs/>
                <w:sz w:val="20"/>
              </w:rPr>
              <w:t>Inversiones Financieras y Otras Provisiones</w:t>
            </w:r>
          </w:p>
          <w:p w:rsidR="00667579" w:rsidRPr="001B1071" w:rsidRDefault="00667579" w:rsidP="00667579">
            <w:pPr>
              <w:pStyle w:val="Texto"/>
              <w:spacing w:after="0" w:line="240" w:lineRule="auto"/>
              <w:ind w:firstLine="0"/>
              <w:rPr>
                <w:rFonts w:cs="Arial"/>
                <w:b/>
                <w:bCs/>
                <w:sz w:val="20"/>
              </w:rPr>
            </w:pP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Inversiones para el Fomento de Actividades Productivas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Acciones y Participaciones de Capital</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Compra de Títulos y Valores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Concesión de Préstamos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Inversiones en Fideicomisos, Mandatos y Otros Análogos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Otras Inversiones Financieras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Pr="001B1071" w:rsidRDefault="00667579" w:rsidP="00667579">
            <w:pPr>
              <w:pStyle w:val="Texto"/>
              <w:spacing w:after="0" w:line="240" w:lineRule="auto"/>
              <w:ind w:left="432" w:firstLine="0"/>
              <w:rPr>
                <w:rFonts w:cs="Arial"/>
                <w:sz w:val="20"/>
              </w:rPr>
            </w:pPr>
            <w:r w:rsidRPr="001B1071">
              <w:rPr>
                <w:rFonts w:cs="Arial"/>
                <w:sz w:val="20"/>
              </w:rPr>
              <w:t>Provisiones para Contingencias y Otras Erogaciones Especiales</w:t>
            </w: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667579" w:rsidRPr="001B1071" w:rsidTr="00D60180">
        <w:tc>
          <w:tcPr>
            <w:tcW w:w="6936" w:type="dxa"/>
            <w:tcBorders>
              <w:top w:val="single" w:sz="6" w:space="0" w:color="auto"/>
              <w:left w:val="single" w:sz="6" w:space="0" w:color="auto"/>
              <w:bottom w:val="single" w:sz="6" w:space="0" w:color="auto"/>
              <w:right w:val="single" w:sz="6" w:space="0" w:color="auto"/>
            </w:tcBorders>
          </w:tcPr>
          <w:p w:rsidR="00667579" w:rsidRDefault="00667579" w:rsidP="00667579">
            <w:pPr>
              <w:pStyle w:val="Texto"/>
              <w:spacing w:after="0" w:line="240" w:lineRule="auto"/>
              <w:ind w:firstLine="0"/>
              <w:rPr>
                <w:rFonts w:cs="Arial"/>
                <w:b/>
                <w:bCs/>
                <w:sz w:val="20"/>
              </w:rPr>
            </w:pPr>
            <w:r w:rsidRPr="001B1071">
              <w:rPr>
                <w:rFonts w:cs="Arial"/>
                <w:b/>
                <w:bCs/>
                <w:sz w:val="20"/>
              </w:rPr>
              <w:t>Participaciones y Aportaciones</w:t>
            </w:r>
          </w:p>
          <w:p w:rsidR="00667579" w:rsidRPr="001B1071" w:rsidRDefault="00667579" w:rsidP="00667579">
            <w:pPr>
              <w:pStyle w:val="Texto"/>
              <w:spacing w:after="0" w:line="240" w:lineRule="auto"/>
              <w:ind w:firstLine="0"/>
              <w:rPr>
                <w:rFonts w:cs="Arial"/>
                <w:b/>
                <w:bCs/>
                <w:sz w:val="20"/>
              </w:rPr>
            </w:pPr>
          </w:p>
        </w:tc>
        <w:tc>
          <w:tcPr>
            <w:tcW w:w="1742" w:type="dxa"/>
            <w:tcBorders>
              <w:top w:val="single" w:sz="6" w:space="0" w:color="auto"/>
              <w:left w:val="single" w:sz="6" w:space="0" w:color="auto"/>
              <w:bottom w:val="single" w:sz="6" w:space="0" w:color="auto"/>
              <w:right w:val="single" w:sz="6" w:space="0" w:color="auto"/>
            </w:tcBorders>
          </w:tcPr>
          <w:p w:rsidR="00667579" w:rsidRPr="00667579" w:rsidRDefault="00667579" w:rsidP="00667579">
            <w:pPr>
              <w:jc w:val="right"/>
              <w:rPr>
                <w:sz w:val="20"/>
                <w:szCs w:val="20"/>
              </w:rPr>
            </w:pPr>
            <w:r w:rsidRPr="00667579">
              <w:rPr>
                <w:sz w:val="20"/>
                <w:szCs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Participaciones</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Aportaciones</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Convenios</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Default="001057AF" w:rsidP="001057AF">
            <w:pPr>
              <w:pStyle w:val="Texto"/>
              <w:spacing w:after="0" w:line="240" w:lineRule="auto"/>
              <w:ind w:firstLine="0"/>
              <w:rPr>
                <w:rFonts w:cs="Arial"/>
                <w:b/>
                <w:bCs/>
                <w:sz w:val="20"/>
              </w:rPr>
            </w:pPr>
            <w:r w:rsidRPr="001B1071">
              <w:rPr>
                <w:rFonts w:cs="Arial"/>
                <w:b/>
                <w:bCs/>
                <w:sz w:val="20"/>
              </w:rPr>
              <w:t>Deuda Pública</w:t>
            </w:r>
          </w:p>
          <w:p w:rsidR="001B736B" w:rsidRPr="001B1071" w:rsidRDefault="001B736B" w:rsidP="001057AF">
            <w:pPr>
              <w:pStyle w:val="Texto"/>
              <w:spacing w:after="0" w:line="240" w:lineRule="auto"/>
              <w:ind w:firstLine="0"/>
              <w:rPr>
                <w:rFonts w:cs="Arial"/>
                <w:b/>
                <w:bCs/>
                <w:sz w:val="20"/>
              </w:rPr>
            </w:pP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9A5488" w:rsidP="00667579">
            <w:pPr>
              <w:pStyle w:val="Texto"/>
              <w:spacing w:after="0" w:line="240" w:lineRule="auto"/>
              <w:ind w:firstLine="0"/>
              <w:jc w:val="right"/>
              <w:rPr>
                <w:rFonts w:cs="Arial"/>
                <w:sz w:val="20"/>
              </w:rPr>
            </w:pPr>
            <w:r w:rsidRPr="009A5488">
              <w:rPr>
                <w:rFonts w:cs="Arial"/>
                <w:b/>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Amortización de la Deuda Pública</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Intereses de la Deuda Pública</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Comisiones de la Deuda Pública</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Gastos de la Deuda Pública</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Costo por Coberturas</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Apoyos Financieros</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r w:rsidR="001057AF" w:rsidRPr="001B1071" w:rsidTr="00D60180">
        <w:tc>
          <w:tcPr>
            <w:tcW w:w="6936" w:type="dxa"/>
            <w:tcBorders>
              <w:top w:val="single" w:sz="6" w:space="0" w:color="auto"/>
              <w:left w:val="single" w:sz="6" w:space="0" w:color="auto"/>
              <w:bottom w:val="single" w:sz="6" w:space="0" w:color="auto"/>
              <w:right w:val="single" w:sz="6" w:space="0" w:color="auto"/>
            </w:tcBorders>
          </w:tcPr>
          <w:p w:rsidR="001057AF" w:rsidRPr="001B1071" w:rsidRDefault="001057AF" w:rsidP="001057AF">
            <w:pPr>
              <w:pStyle w:val="Texto"/>
              <w:spacing w:after="0" w:line="240" w:lineRule="auto"/>
              <w:ind w:left="432" w:firstLine="0"/>
              <w:rPr>
                <w:rFonts w:cs="Arial"/>
                <w:sz w:val="20"/>
              </w:rPr>
            </w:pPr>
            <w:r w:rsidRPr="001B1071">
              <w:rPr>
                <w:rFonts w:cs="Arial"/>
                <w:sz w:val="20"/>
              </w:rPr>
              <w:t>Adeudos de Ejercicios Fiscales Anteriores (ADEFAS)</w:t>
            </w:r>
          </w:p>
        </w:tc>
        <w:tc>
          <w:tcPr>
            <w:tcW w:w="1742" w:type="dxa"/>
            <w:tcBorders>
              <w:top w:val="single" w:sz="6" w:space="0" w:color="auto"/>
              <w:left w:val="single" w:sz="6" w:space="0" w:color="auto"/>
              <w:bottom w:val="single" w:sz="6" w:space="0" w:color="auto"/>
              <w:right w:val="single" w:sz="6" w:space="0" w:color="auto"/>
            </w:tcBorders>
          </w:tcPr>
          <w:p w:rsidR="001057AF" w:rsidRPr="001B1071" w:rsidRDefault="001057AF" w:rsidP="00667579">
            <w:pPr>
              <w:pStyle w:val="Texto"/>
              <w:spacing w:after="0" w:line="240" w:lineRule="auto"/>
              <w:ind w:firstLine="0"/>
              <w:jc w:val="right"/>
              <w:rPr>
                <w:rFonts w:cs="Arial"/>
                <w:sz w:val="20"/>
              </w:rPr>
            </w:pPr>
            <w:r>
              <w:rPr>
                <w:rFonts w:cs="Arial"/>
                <w:sz w:val="20"/>
              </w:rPr>
              <w:t>0.00</w:t>
            </w:r>
          </w:p>
        </w:tc>
      </w:tr>
    </w:tbl>
    <w:p w:rsidR="00D365C8" w:rsidRDefault="00D365C8" w:rsidP="00883E11">
      <w:pPr>
        <w:spacing w:after="0" w:line="240" w:lineRule="auto"/>
        <w:jc w:val="both"/>
        <w:rPr>
          <w:rFonts w:ascii="Arial" w:hAnsi="Arial" w:cs="Arial"/>
          <w:b/>
          <w:bCs/>
          <w:sz w:val="24"/>
          <w:szCs w:val="24"/>
        </w:rPr>
      </w:pPr>
    </w:p>
    <w:p w:rsidR="001B1071" w:rsidRDefault="001B1071" w:rsidP="00883E11">
      <w:pPr>
        <w:spacing w:after="0" w:line="240" w:lineRule="auto"/>
        <w:jc w:val="both"/>
        <w:rPr>
          <w:rFonts w:ascii="Arial" w:hAnsi="Arial" w:cs="Arial"/>
          <w:b/>
          <w:bCs/>
          <w:sz w:val="24"/>
          <w:szCs w:val="24"/>
        </w:rPr>
      </w:pPr>
    </w:p>
    <w:p w:rsidR="00F41C2A" w:rsidRDefault="00F41C2A" w:rsidP="00883E11">
      <w:pPr>
        <w:spacing w:after="0" w:line="240" w:lineRule="auto"/>
        <w:jc w:val="both"/>
        <w:rPr>
          <w:rFonts w:ascii="Arial" w:hAnsi="Arial" w:cs="Arial"/>
          <w:b/>
          <w:bCs/>
          <w:sz w:val="24"/>
          <w:szCs w:val="24"/>
        </w:rPr>
      </w:pPr>
    </w:p>
    <w:p w:rsidR="00F41C2A" w:rsidRDefault="00F41C2A" w:rsidP="00883E11">
      <w:pPr>
        <w:spacing w:after="0" w:line="240" w:lineRule="auto"/>
        <w:jc w:val="both"/>
        <w:rPr>
          <w:rFonts w:ascii="Arial" w:hAnsi="Arial" w:cs="Arial"/>
          <w:b/>
          <w:bCs/>
          <w:sz w:val="24"/>
          <w:szCs w:val="24"/>
        </w:rPr>
      </w:pPr>
    </w:p>
    <w:p w:rsidR="00F41C2A" w:rsidRDefault="00F41C2A" w:rsidP="00883E11">
      <w:pPr>
        <w:spacing w:after="0" w:line="240" w:lineRule="auto"/>
        <w:jc w:val="both"/>
        <w:rPr>
          <w:rFonts w:ascii="Arial" w:hAnsi="Arial" w:cs="Arial"/>
          <w:b/>
          <w:bCs/>
          <w:sz w:val="24"/>
          <w:szCs w:val="24"/>
        </w:rPr>
      </w:pPr>
    </w:p>
    <w:p w:rsidR="00F41C2A" w:rsidRDefault="00F41C2A" w:rsidP="00883E11">
      <w:pPr>
        <w:spacing w:after="0" w:line="240" w:lineRule="auto"/>
        <w:jc w:val="both"/>
        <w:rPr>
          <w:rFonts w:ascii="Arial" w:hAnsi="Arial" w:cs="Arial"/>
          <w:b/>
          <w:bCs/>
          <w:sz w:val="24"/>
          <w:szCs w:val="24"/>
        </w:rPr>
      </w:pPr>
    </w:p>
    <w:p w:rsidR="00F41C2A" w:rsidRDefault="00F41C2A" w:rsidP="00883E11">
      <w:pPr>
        <w:spacing w:after="0" w:line="240" w:lineRule="auto"/>
        <w:jc w:val="both"/>
        <w:rPr>
          <w:rFonts w:ascii="Arial" w:hAnsi="Arial" w:cs="Arial"/>
          <w:b/>
          <w:bCs/>
          <w:sz w:val="24"/>
          <w:szCs w:val="24"/>
        </w:rPr>
      </w:pPr>
    </w:p>
    <w:p w:rsidR="00F41C2A" w:rsidRDefault="00F41C2A" w:rsidP="00883E11">
      <w:pPr>
        <w:spacing w:after="0" w:line="240" w:lineRule="auto"/>
        <w:jc w:val="both"/>
        <w:rPr>
          <w:rFonts w:ascii="Arial" w:hAnsi="Arial" w:cs="Arial"/>
          <w:b/>
          <w:bCs/>
          <w:sz w:val="24"/>
          <w:szCs w:val="24"/>
        </w:rPr>
      </w:pPr>
    </w:p>
    <w:p w:rsidR="001B1071" w:rsidRPr="001B1071" w:rsidRDefault="001B1071" w:rsidP="00667579">
      <w:pPr>
        <w:pStyle w:val="Prrafodelista"/>
        <w:numPr>
          <w:ilvl w:val="1"/>
          <w:numId w:val="26"/>
        </w:numPr>
        <w:tabs>
          <w:tab w:val="left" w:pos="1999"/>
        </w:tabs>
        <w:spacing w:after="0" w:line="240" w:lineRule="auto"/>
        <w:ind w:left="567" w:hanging="567"/>
        <w:rPr>
          <w:rFonts w:ascii="Arial" w:hAnsi="Arial" w:cs="Arial"/>
          <w:b/>
          <w:bCs/>
          <w:sz w:val="24"/>
          <w:szCs w:val="24"/>
        </w:rPr>
      </w:pPr>
      <w:r w:rsidRPr="001B1071">
        <w:rPr>
          <w:rFonts w:ascii="Arial" w:hAnsi="Arial" w:cs="Arial"/>
          <w:b/>
          <w:bCs/>
          <w:sz w:val="24"/>
          <w:szCs w:val="24"/>
        </w:rPr>
        <w:t>Clasificación Administrativa</w:t>
      </w:r>
    </w:p>
    <w:p w:rsidR="001B1071" w:rsidRPr="00D75732" w:rsidRDefault="001B1071" w:rsidP="001B1071">
      <w:pPr>
        <w:tabs>
          <w:tab w:val="left" w:pos="1999"/>
        </w:tabs>
        <w:spacing w:after="0" w:line="240" w:lineRule="auto"/>
        <w:rPr>
          <w:rFonts w:ascii="Arial" w:hAnsi="Arial" w:cs="Arial"/>
          <w:sz w:val="20"/>
          <w:szCs w:val="20"/>
        </w:rPr>
      </w:pPr>
    </w:p>
    <w:tbl>
      <w:tblPr>
        <w:tblW w:w="5000" w:type="pct"/>
        <w:tblCellMar>
          <w:left w:w="70" w:type="dxa"/>
          <w:right w:w="70" w:type="dxa"/>
        </w:tblCellMar>
        <w:tblLook w:val="0000"/>
      </w:tblPr>
      <w:tblGrid>
        <w:gridCol w:w="7306"/>
        <w:gridCol w:w="1672"/>
      </w:tblGrid>
      <w:tr w:rsidR="001B1071" w:rsidRPr="001B1071" w:rsidTr="00192A8E">
        <w:trPr>
          <w:cantSplit/>
          <w:trHeight w:val="20"/>
        </w:trPr>
        <w:tc>
          <w:tcPr>
            <w:tcW w:w="5000" w:type="pct"/>
            <w:gridSpan w:val="2"/>
            <w:tcBorders>
              <w:top w:val="single" w:sz="6" w:space="0" w:color="auto"/>
              <w:left w:val="single" w:sz="6" w:space="0" w:color="auto"/>
              <w:bottom w:val="single" w:sz="6" w:space="0" w:color="auto"/>
              <w:right w:val="single" w:sz="6" w:space="0" w:color="auto"/>
            </w:tcBorders>
            <w:shd w:val="clear" w:color="auto" w:fill="auto"/>
            <w:noWrap/>
          </w:tcPr>
          <w:p w:rsidR="001B1071" w:rsidRPr="001B1071" w:rsidRDefault="006F12F7" w:rsidP="00F7079D">
            <w:pPr>
              <w:pStyle w:val="Texto"/>
              <w:spacing w:after="0" w:line="240" w:lineRule="auto"/>
              <w:ind w:firstLine="0"/>
              <w:jc w:val="center"/>
              <w:rPr>
                <w:rFonts w:cs="Arial"/>
                <w:b/>
                <w:bCs/>
                <w:sz w:val="20"/>
              </w:rPr>
            </w:pPr>
            <w:r>
              <w:rPr>
                <w:rFonts w:cs="Arial"/>
                <w:b/>
                <w:bCs/>
                <w:sz w:val="20"/>
              </w:rPr>
              <w:t>Instituto Electoral de Quintana Roo</w:t>
            </w:r>
          </w:p>
        </w:tc>
      </w:tr>
      <w:tr w:rsidR="001B1071" w:rsidRPr="001B1071" w:rsidTr="00192A8E">
        <w:trPr>
          <w:cantSplit/>
          <w:trHeight w:val="20"/>
        </w:trPr>
        <w:tc>
          <w:tcPr>
            <w:tcW w:w="5000" w:type="pct"/>
            <w:gridSpan w:val="2"/>
            <w:tcBorders>
              <w:top w:val="single" w:sz="6" w:space="0" w:color="auto"/>
              <w:left w:val="single" w:sz="6" w:space="0" w:color="auto"/>
              <w:bottom w:val="single" w:sz="6" w:space="0" w:color="auto"/>
              <w:right w:val="single" w:sz="6" w:space="0" w:color="auto"/>
            </w:tcBorders>
            <w:shd w:val="clear" w:color="auto" w:fill="auto"/>
          </w:tcPr>
          <w:p w:rsidR="001B1071" w:rsidRPr="001B1071" w:rsidRDefault="001B1071" w:rsidP="00F7079D">
            <w:pPr>
              <w:pStyle w:val="Texto"/>
              <w:spacing w:after="0" w:line="240" w:lineRule="auto"/>
              <w:ind w:firstLine="0"/>
              <w:jc w:val="center"/>
              <w:rPr>
                <w:rFonts w:cs="Arial"/>
                <w:b/>
                <w:bCs/>
                <w:sz w:val="20"/>
              </w:rPr>
            </w:pPr>
            <w:r w:rsidRPr="001B1071">
              <w:rPr>
                <w:rFonts w:cs="Arial"/>
                <w:b/>
                <w:bCs/>
                <w:sz w:val="20"/>
              </w:rPr>
              <w:t>Presupuesto de Egresos para el Ejercicio Fiscal 202</w:t>
            </w:r>
            <w:r w:rsidR="00FC5D55">
              <w:rPr>
                <w:rFonts w:cs="Arial"/>
                <w:b/>
                <w:bCs/>
                <w:sz w:val="20"/>
              </w:rPr>
              <w:t>2</w:t>
            </w:r>
          </w:p>
        </w:tc>
      </w:tr>
      <w:tr w:rsidR="001B1071" w:rsidRPr="001B1071" w:rsidTr="00192A8E">
        <w:trPr>
          <w:cantSplit/>
          <w:trHeight w:val="20"/>
        </w:trPr>
        <w:tc>
          <w:tcPr>
            <w:tcW w:w="4069" w:type="pct"/>
            <w:tcBorders>
              <w:top w:val="single" w:sz="6" w:space="0" w:color="auto"/>
              <w:left w:val="single" w:sz="6" w:space="0" w:color="auto"/>
              <w:bottom w:val="single" w:sz="6" w:space="0" w:color="auto"/>
              <w:right w:val="single" w:sz="6" w:space="0" w:color="auto"/>
            </w:tcBorders>
            <w:shd w:val="clear" w:color="auto" w:fill="auto"/>
          </w:tcPr>
          <w:p w:rsidR="001B1071" w:rsidRPr="001B1071" w:rsidRDefault="001B1071" w:rsidP="00F7079D">
            <w:pPr>
              <w:pStyle w:val="Texto"/>
              <w:spacing w:after="0" w:line="240" w:lineRule="auto"/>
              <w:ind w:firstLine="0"/>
              <w:jc w:val="center"/>
              <w:rPr>
                <w:rFonts w:cs="Arial"/>
                <w:b/>
                <w:bCs/>
                <w:sz w:val="20"/>
              </w:rPr>
            </w:pPr>
            <w:r w:rsidRPr="001B1071">
              <w:rPr>
                <w:rFonts w:cs="Arial"/>
                <w:b/>
                <w:bCs/>
                <w:sz w:val="20"/>
              </w:rPr>
              <w:t>Clasificación Administrativa</w:t>
            </w:r>
          </w:p>
        </w:tc>
        <w:tc>
          <w:tcPr>
            <w:tcW w:w="931" w:type="pct"/>
            <w:tcBorders>
              <w:top w:val="single" w:sz="6" w:space="0" w:color="auto"/>
              <w:left w:val="single" w:sz="6" w:space="0" w:color="auto"/>
              <w:bottom w:val="single" w:sz="6" w:space="0" w:color="auto"/>
              <w:right w:val="single" w:sz="6" w:space="0" w:color="auto"/>
            </w:tcBorders>
            <w:shd w:val="clear" w:color="auto" w:fill="auto"/>
          </w:tcPr>
          <w:p w:rsidR="001B1071" w:rsidRPr="001B1071" w:rsidRDefault="001B1071" w:rsidP="00F7079D">
            <w:pPr>
              <w:pStyle w:val="Texto"/>
              <w:spacing w:after="0" w:line="240" w:lineRule="auto"/>
              <w:ind w:firstLine="0"/>
              <w:jc w:val="center"/>
              <w:rPr>
                <w:rFonts w:cs="Arial"/>
                <w:b/>
                <w:bCs/>
                <w:sz w:val="20"/>
              </w:rPr>
            </w:pPr>
            <w:r w:rsidRPr="001B1071">
              <w:rPr>
                <w:rFonts w:cs="Arial"/>
                <w:b/>
                <w:bCs/>
                <w:sz w:val="20"/>
              </w:rPr>
              <w:t>Importe</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left="1224" w:hanging="936"/>
              <w:rPr>
                <w:rFonts w:cs="Arial"/>
                <w:b/>
                <w:sz w:val="20"/>
                <w:lang w:val="es-MX"/>
              </w:rPr>
            </w:pPr>
            <w:r w:rsidRPr="001B1071">
              <w:rPr>
                <w:rFonts w:cs="Arial"/>
                <w:b/>
                <w:sz w:val="20"/>
                <w:lang w:val="es-MX"/>
              </w:rPr>
              <w:t>2.0.0.0.0</w:t>
            </w:r>
            <w:r w:rsidRPr="001B1071">
              <w:rPr>
                <w:rFonts w:cs="Arial"/>
                <w:b/>
                <w:sz w:val="20"/>
                <w:lang w:val="es-MX"/>
              </w:rPr>
              <w:tab/>
              <w:t>SECTOR PUBLICO DE LAS ENTIDADES FEDERATIVAS</w:t>
            </w:r>
          </w:p>
        </w:tc>
        <w:tc>
          <w:tcPr>
            <w:tcW w:w="931" w:type="pct"/>
            <w:tcBorders>
              <w:top w:val="single" w:sz="6" w:space="0" w:color="auto"/>
              <w:left w:val="single" w:sz="6" w:space="0" w:color="auto"/>
              <w:bottom w:val="single" w:sz="6" w:space="0" w:color="auto"/>
              <w:right w:val="single" w:sz="6" w:space="0" w:color="auto"/>
            </w:tcBorders>
          </w:tcPr>
          <w:p w:rsidR="001B1071" w:rsidRPr="009A5488" w:rsidRDefault="00991A27" w:rsidP="00F7079D">
            <w:pPr>
              <w:pStyle w:val="Texto"/>
              <w:spacing w:after="0" w:line="240" w:lineRule="auto"/>
              <w:ind w:firstLine="0"/>
              <w:jc w:val="right"/>
              <w:rPr>
                <w:rFonts w:cs="Arial"/>
                <w:b/>
                <w:sz w:val="20"/>
              </w:rPr>
            </w:pPr>
            <w:r w:rsidRPr="00991A27">
              <w:rPr>
                <w:rFonts w:cs="Arial"/>
                <w:b/>
                <w:sz w:val="20"/>
              </w:rPr>
              <w:t>$</w:t>
            </w:r>
            <w:r w:rsidR="00DA5671" w:rsidRPr="00DA5671">
              <w:rPr>
                <w:rFonts w:cs="Arial"/>
                <w:b/>
                <w:sz w:val="20"/>
              </w:rPr>
              <w:t>408,522,319.00</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left="936" w:hanging="510"/>
              <w:rPr>
                <w:rFonts w:cs="Arial"/>
                <w:b/>
                <w:sz w:val="20"/>
              </w:rPr>
            </w:pPr>
            <w:r w:rsidRPr="001B1071">
              <w:rPr>
                <w:rFonts w:cs="Arial"/>
                <w:b/>
                <w:sz w:val="20"/>
                <w:lang w:val="es-MX"/>
              </w:rPr>
              <w:t>2.1.0.0.0 SECTOR PUBLICO NO FINANCIERO</w:t>
            </w:r>
          </w:p>
        </w:tc>
        <w:tc>
          <w:tcPr>
            <w:tcW w:w="931"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firstLine="0"/>
              <w:jc w:val="right"/>
              <w:rPr>
                <w:rFonts w:cs="Arial"/>
                <w:sz w:val="20"/>
              </w:rPr>
            </w:pPr>
            <w:r w:rsidRPr="001B1071">
              <w:rPr>
                <w:rFonts w:cs="Arial"/>
                <w:sz w:val="20"/>
              </w:rPr>
              <w:t>0.00</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spacing w:after="0" w:line="240" w:lineRule="auto"/>
              <w:ind w:firstLine="567"/>
              <w:rPr>
                <w:rFonts w:ascii="Arial" w:hAnsi="Arial" w:cs="Arial"/>
                <w:b/>
                <w:sz w:val="20"/>
                <w:szCs w:val="20"/>
              </w:rPr>
            </w:pPr>
            <w:r w:rsidRPr="001B1071">
              <w:rPr>
                <w:rFonts w:ascii="Arial" w:hAnsi="Arial" w:cs="Arial"/>
                <w:b/>
                <w:sz w:val="20"/>
                <w:szCs w:val="20"/>
              </w:rPr>
              <w:t>2.1.1.0.0 GOBIERNO GENERAL ESTATAL</w:t>
            </w:r>
          </w:p>
        </w:tc>
        <w:tc>
          <w:tcPr>
            <w:tcW w:w="931" w:type="pct"/>
            <w:tcBorders>
              <w:top w:val="single" w:sz="6" w:space="0" w:color="auto"/>
              <w:left w:val="single" w:sz="6" w:space="0" w:color="auto"/>
              <w:bottom w:val="single" w:sz="6" w:space="0" w:color="auto"/>
              <w:right w:val="single" w:sz="6" w:space="0" w:color="auto"/>
            </w:tcBorders>
          </w:tcPr>
          <w:p w:rsidR="001B1071" w:rsidRPr="001B1071" w:rsidRDefault="00F20761" w:rsidP="00F7079D">
            <w:pPr>
              <w:pStyle w:val="Texto"/>
              <w:spacing w:after="0" w:line="240" w:lineRule="auto"/>
              <w:ind w:firstLine="0"/>
              <w:jc w:val="right"/>
              <w:rPr>
                <w:rFonts w:cs="Arial"/>
                <w:sz w:val="20"/>
              </w:rPr>
            </w:pPr>
            <w:r w:rsidRPr="00F20761">
              <w:rPr>
                <w:rFonts w:cs="Arial"/>
                <w:sz w:val="20"/>
              </w:rPr>
              <w:t>$</w:t>
            </w:r>
            <w:r w:rsidR="00DA5671" w:rsidRPr="00DA5671">
              <w:rPr>
                <w:rFonts w:cs="Arial"/>
                <w:sz w:val="20"/>
              </w:rPr>
              <w:t>408,522,319.00</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left="851" w:firstLine="0"/>
              <w:jc w:val="left"/>
              <w:rPr>
                <w:rFonts w:cs="Arial"/>
                <w:noProof/>
                <w:sz w:val="20"/>
                <w:lang w:val="es-MX"/>
              </w:rPr>
            </w:pPr>
            <w:r w:rsidRPr="001B1071">
              <w:rPr>
                <w:rFonts w:cs="Arial"/>
                <w:sz w:val="20"/>
                <w:lang w:val="es-MX"/>
              </w:rPr>
              <w:t>2.1.1.1.0</w:t>
            </w:r>
            <w:r w:rsidRPr="001B1071">
              <w:rPr>
                <w:rFonts w:cs="Arial"/>
                <w:sz w:val="20"/>
                <w:lang w:val="es-MX"/>
              </w:rPr>
              <w:tab/>
              <w:t xml:space="preserve">Gobierno Estatal </w:t>
            </w:r>
          </w:p>
        </w:tc>
        <w:tc>
          <w:tcPr>
            <w:tcW w:w="931"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firstLine="0"/>
              <w:jc w:val="right"/>
              <w:rPr>
                <w:rFonts w:cs="Arial"/>
                <w:sz w:val="20"/>
              </w:rPr>
            </w:pPr>
            <w:r w:rsidRPr="001B1071">
              <w:rPr>
                <w:rFonts w:cs="Arial"/>
                <w:sz w:val="20"/>
              </w:rPr>
              <w:t>0.00</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left="1224" w:hanging="231"/>
              <w:rPr>
                <w:rFonts w:cs="Arial"/>
                <w:sz w:val="20"/>
                <w:lang w:val="es-MX"/>
              </w:rPr>
            </w:pPr>
            <w:r w:rsidRPr="001B1071">
              <w:rPr>
                <w:rFonts w:cs="Arial"/>
                <w:sz w:val="20"/>
                <w:lang w:val="es-MX"/>
              </w:rPr>
              <w:t>2.1.1.1.1</w:t>
            </w:r>
            <w:r w:rsidRPr="001B1071">
              <w:rPr>
                <w:rFonts w:cs="Arial"/>
                <w:sz w:val="20"/>
                <w:lang w:val="es-MX"/>
              </w:rPr>
              <w:tab/>
              <w:t>Poder Ejecutivo</w:t>
            </w:r>
          </w:p>
        </w:tc>
        <w:tc>
          <w:tcPr>
            <w:tcW w:w="931"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firstLine="0"/>
              <w:jc w:val="right"/>
              <w:rPr>
                <w:rFonts w:cs="Arial"/>
                <w:sz w:val="20"/>
              </w:rPr>
            </w:pPr>
            <w:r w:rsidRPr="001B1071">
              <w:rPr>
                <w:rFonts w:cs="Arial"/>
                <w:sz w:val="20"/>
              </w:rPr>
              <w:t>0.00</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left="1224" w:hanging="90"/>
              <w:rPr>
                <w:rFonts w:cs="Arial"/>
                <w:sz w:val="20"/>
                <w:lang w:val="es-MX"/>
              </w:rPr>
            </w:pPr>
            <w:r w:rsidRPr="001B1071">
              <w:rPr>
                <w:rFonts w:cs="Arial"/>
                <w:sz w:val="20"/>
                <w:lang w:val="es-MX"/>
              </w:rPr>
              <w:t>2.1.1.1.2</w:t>
            </w:r>
            <w:r w:rsidRPr="001B1071">
              <w:rPr>
                <w:rFonts w:cs="Arial"/>
                <w:sz w:val="20"/>
                <w:lang w:val="es-MX"/>
              </w:rPr>
              <w:tab/>
              <w:t>Poder Legislativo</w:t>
            </w:r>
          </w:p>
        </w:tc>
        <w:tc>
          <w:tcPr>
            <w:tcW w:w="931"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firstLine="0"/>
              <w:jc w:val="right"/>
              <w:rPr>
                <w:rFonts w:cs="Arial"/>
                <w:sz w:val="20"/>
              </w:rPr>
            </w:pPr>
            <w:r w:rsidRPr="001B1071">
              <w:rPr>
                <w:rFonts w:cs="Arial"/>
                <w:sz w:val="20"/>
              </w:rPr>
              <w:t>0.00</w:t>
            </w:r>
          </w:p>
        </w:tc>
      </w:tr>
      <w:tr w:rsidR="001B10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left="1224" w:firstLine="194"/>
              <w:rPr>
                <w:rFonts w:cs="Arial"/>
                <w:sz w:val="20"/>
                <w:lang w:val="es-MX"/>
              </w:rPr>
            </w:pPr>
            <w:r w:rsidRPr="001B1071">
              <w:rPr>
                <w:rFonts w:cs="Arial"/>
                <w:sz w:val="20"/>
                <w:lang w:val="es-MX"/>
              </w:rPr>
              <w:t>2.1.1.1.3</w:t>
            </w:r>
            <w:r w:rsidRPr="001B1071">
              <w:rPr>
                <w:rFonts w:cs="Arial"/>
                <w:sz w:val="20"/>
                <w:lang w:val="es-MX"/>
              </w:rPr>
              <w:tab/>
              <w:t>Poder Judicial</w:t>
            </w:r>
          </w:p>
        </w:tc>
        <w:tc>
          <w:tcPr>
            <w:tcW w:w="931" w:type="pct"/>
            <w:tcBorders>
              <w:top w:val="single" w:sz="6" w:space="0" w:color="auto"/>
              <w:left w:val="single" w:sz="6" w:space="0" w:color="auto"/>
              <w:bottom w:val="single" w:sz="6" w:space="0" w:color="auto"/>
              <w:right w:val="single" w:sz="6" w:space="0" w:color="auto"/>
            </w:tcBorders>
          </w:tcPr>
          <w:p w:rsidR="001B1071" w:rsidRPr="001B1071" w:rsidRDefault="001B1071" w:rsidP="00F7079D">
            <w:pPr>
              <w:pStyle w:val="Texto"/>
              <w:spacing w:after="0" w:line="240" w:lineRule="auto"/>
              <w:ind w:firstLine="0"/>
              <w:jc w:val="right"/>
              <w:rPr>
                <w:rFonts w:cs="Arial"/>
                <w:sz w:val="20"/>
              </w:rPr>
            </w:pPr>
            <w:r w:rsidRPr="001B1071">
              <w:rPr>
                <w:rFonts w:cs="Arial"/>
                <w:sz w:val="20"/>
              </w:rPr>
              <w:t>0.00</w:t>
            </w:r>
          </w:p>
        </w:tc>
      </w:tr>
      <w:tr w:rsidR="00DA5671" w:rsidRPr="001B1071"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B1071" w:rsidRDefault="00DA5671" w:rsidP="00DA5671">
            <w:pPr>
              <w:pStyle w:val="Texto"/>
              <w:spacing w:after="0" w:line="240" w:lineRule="auto"/>
              <w:ind w:left="1224" w:firstLine="336"/>
              <w:rPr>
                <w:rFonts w:cs="Arial"/>
                <w:sz w:val="20"/>
                <w:lang w:val="es-MX"/>
              </w:rPr>
            </w:pPr>
            <w:r w:rsidRPr="001B1071">
              <w:rPr>
                <w:rFonts w:cs="Arial"/>
                <w:sz w:val="20"/>
                <w:lang w:val="es-MX"/>
              </w:rPr>
              <w:t>2.1.1.1.4</w:t>
            </w:r>
            <w:r w:rsidRPr="001B1071">
              <w:rPr>
                <w:rFonts w:cs="Arial"/>
                <w:sz w:val="20"/>
                <w:lang w:val="es-MX"/>
              </w:rPr>
              <w:tab/>
              <w:t>Órganos Autónomos</w:t>
            </w:r>
          </w:p>
        </w:tc>
        <w:tc>
          <w:tcPr>
            <w:tcW w:w="931" w:type="pct"/>
            <w:tcBorders>
              <w:top w:val="single" w:sz="6" w:space="0" w:color="auto"/>
              <w:left w:val="single" w:sz="6" w:space="0" w:color="auto"/>
              <w:bottom w:val="single" w:sz="6" w:space="0" w:color="auto"/>
              <w:right w:val="single" w:sz="6" w:space="0" w:color="auto"/>
            </w:tcBorders>
          </w:tcPr>
          <w:p w:rsidR="00DA5671" w:rsidRPr="001B1071" w:rsidRDefault="00DA5671" w:rsidP="00DA5671">
            <w:pPr>
              <w:pStyle w:val="Texto"/>
              <w:spacing w:after="0" w:line="240" w:lineRule="auto"/>
              <w:ind w:firstLine="0"/>
              <w:jc w:val="right"/>
              <w:rPr>
                <w:rFonts w:cs="Arial"/>
                <w:sz w:val="20"/>
              </w:rPr>
            </w:pPr>
            <w:r w:rsidRPr="00F20761">
              <w:rPr>
                <w:rFonts w:cs="Arial"/>
                <w:sz w:val="20"/>
              </w:rPr>
              <w:t>$</w:t>
            </w:r>
            <w:r w:rsidRPr="00DA5671">
              <w:rPr>
                <w:rFonts w:cs="Arial"/>
                <w:sz w:val="20"/>
              </w:rPr>
              <w:t>408,522,319.00</w:t>
            </w:r>
          </w:p>
        </w:tc>
      </w:tr>
      <w:tr w:rsidR="00DA5671" w:rsidRPr="001B1071" w:rsidTr="00192A8E">
        <w:trPr>
          <w:cantSplit/>
          <w:trHeight w:val="20"/>
        </w:trPr>
        <w:tc>
          <w:tcPr>
            <w:tcW w:w="4069" w:type="pct"/>
            <w:tcBorders>
              <w:top w:val="single" w:sz="6" w:space="0" w:color="auto"/>
              <w:left w:val="single" w:sz="6" w:space="0" w:color="auto"/>
              <w:bottom w:val="single" w:sz="6" w:space="0" w:color="auto"/>
              <w:right w:val="single" w:sz="6" w:space="0" w:color="auto"/>
            </w:tcBorders>
            <w:shd w:val="clear" w:color="auto" w:fill="auto"/>
          </w:tcPr>
          <w:p w:rsidR="00DA5671" w:rsidRPr="001B1071" w:rsidRDefault="00DA5671" w:rsidP="00DA5671">
            <w:pPr>
              <w:pStyle w:val="Texto"/>
              <w:spacing w:after="0" w:line="240" w:lineRule="auto"/>
              <w:ind w:left="1224" w:firstLine="619"/>
              <w:rPr>
                <w:rFonts w:cs="Arial"/>
                <w:b/>
                <w:sz w:val="20"/>
                <w:lang w:val="es-MX"/>
              </w:rPr>
            </w:pPr>
            <w:r>
              <w:rPr>
                <w:rFonts w:cs="Arial"/>
                <w:b/>
                <w:sz w:val="20"/>
                <w:lang w:val="es-MX"/>
              </w:rPr>
              <w:t>Instituto Electoral de Quintana Roo</w:t>
            </w:r>
          </w:p>
        </w:tc>
        <w:tc>
          <w:tcPr>
            <w:tcW w:w="931" w:type="pct"/>
            <w:tcBorders>
              <w:top w:val="single" w:sz="6" w:space="0" w:color="auto"/>
              <w:left w:val="single" w:sz="6" w:space="0" w:color="auto"/>
              <w:bottom w:val="single" w:sz="6" w:space="0" w:color="auto"/>
              <w:right w:val="single" w:sz="6" w:space="0" w:color="auto"/>
            </w:tcBorders>
            <w:shd w:val="clear" w:color="auto" w:fill="auto"/>
          </w:tcPr>
          <w:p w:rsidR="00DA5671" w:rsidRPr="001B1071" w:rsidRDefault="00DA5671" w:rsidP="00DA5671">
            <w:pPr>
              <w:pStyle w:val="Texto"/>
              <w:spacing w:after="0" w:line="240" w:lineRule="auto"/>
              <w:ind w:firstLine="0"/>
              <w:jc w:val="right"/>
              <w:rPr>
                <w:rFonts w:cs="Arial"/>
                <w:sz w:val="20"/>
              </w:rPr>
            </w:pPr>
            <w:r w:rsidRPr="00F20761">
              <w:rPr>
                <w:rFonts w:cs="Arial"/>
                <w:sz w:val="20"/>
              </w:rPr>
              <w:t>$</w:t>
            </w:r>
            <w:r w:rsidRPr="00DA5671">
              <w:rPr>
                <w:rFonts w:cs="Arial"/>
                <w:sz w:val="20"/>
              </w:rPr>
              <w:t>408,522,319.00</w:t>
            </w:r>
          </w:p>
        </w:tc>
      </w:tr>
    </w:tbl>
    <w:p w:rsidR="00AD1A25" w:rsidRDefault="00AD1A25" w:rsidP="00AD1A25">
      <w:pPr>
        <w:pStyle w:val="Prrafodelista"/>
        <w:ind w:left="567"/>
        <w:rPr>
          <w:rFonts w:ascii="Arial" w:hAnsi="Arial" w:cs="Arial"/>
          <w:b/>
          <w:bCs/>
          <w:sz w:val="24"/>
          <w:szCs w:val="24"/>
        </w:rPr>
      </w:pPr>
    </w:p>
    <w:p w:rsidR="00AD1A25" w:rsidRDefault="00AD1A25" w:rsidP="00AD1A25">
      <w:pPr>
        <w:pStyle w:val="Prrafodelista"/>
        <w:ind w:left="567"/>
        <w:rPr>
          <w:rFonts w:ascii="Arial" w:hAnsi="Arial" w:cs="Arial"/>
          <w:b/>
          <w:bCs/>
          <w:sz w:val="24"/>
          <w:szCs w:val="24"/>
        </w:rPr>
      </w:pPr>
    </w:p>
    <w:p w:rsidR="00AD1A25" w:rsidRDefault="00AD1A25" w:rsidP="00AD1A25">
      <w:pPr>
        <w:pStyle w:val="Prrafodelista"/>
        <w:ind w:left="567"/>
        <w:rPr>
          <w:rFonts w:ascii="Arial" w:hAnsi="Arial" w:cs="Arial"/>
          <w:b/>
          <w:bCs/>
          <w:sz w:val="24"/>
          <w:szCs w:val="24"/>
        </w:rPr>
      </w:pPr>
    </w:p>
    <w:p w:rsidR="001116DF" w:rsidRPr="001116DF" w:rsidRDefault="001116DF" w:rsidP="00667579">
      <w:pPr>
        <w:pStyle w:val="Prrafodelista"/>
        <w:numPr>
          <w:ilvl w:val="1"/>
          <w:numId w:val="26"/>
        </w:numPr>
        <w:ind w:left="567" w:hanging="567"/>
        <w:rPr>
          <w:rFonts w:ascii="Arial" w:hAnsi="Arial" w:cs="Arial"/>
          <w:b/>
          <w:bCs/>
          <w:sz w:val="24"/>
          <w:szCs w:val="24"/>
        </w:rPr>
      </w:pPr>
      <w:r>
        <w:rPr>
          <w:rFonts w:ascii="Arial" w:hAnsi="Arial" w:cs="Arial"/>
          <w:b/>
          <w:bCs/>
          <w:sz w:val="24"/>
          <w:szCs w:val="24"/>
        </w:rPr>
        <w:t>Clasificación por Unidad Administrativa</w:t>
      </w:r>
    </w:p>
    <w:tbl>
      <w:tblPr>
        <w:tblW w:w="5000" w:type="pct"/>
        <w:tblCellMar>
          <w:left w:w="70" w:type="dxa"/>
          <w:right w:w="70" w:type="dxa"/>
        </w:tblCellMar>
        <w:tblLook w:val="0000"/>
      </w:tblPr>
      <w:tblGrid>
        <w:gridCol w:w="7306"/>
        <w:gridCol w:w="1672"/>
      </w:tblGrid>
      <w:tr w:rsidR="001116DF" w:rsidRPr="001116DF" w:rsidTr="00192A8E">
        <w:trPr>
          <w:cantSplit/>
          <w:trHeight w:val="20"/>
        </w:trPr>
        <w:tc>
          <w:tcPr>
            <w:tcW w:w="5000" w:type="pct"/>
            <w:gridSpan w:val="2"/>
            <w:tcBorders>
              <w:top w:val="single" w:sz="6" w:space="0" w:color="auto"/>
              <w:left w:val="single" w:sz="6" w:space="0" w:color="auto"/>
              <w:bottom w:val="single" w:sz="6" w:space="0" w:color="auto"/>
              <w:right w:val="single" w:sz="6" w:space="0" w:color="auto"/>
            </w:tcBorders>
            <w:shd w:val="clear" w:color="auto" w:fill="auto"/>
            <w:noWrap/>
          </w:tcPr>
          <w:p w:rsidR="001116DF" w:rsidRPr="001B1071" w:rsidRDefault="006F12F7" w:rsidP="001116DF">
            <w:pPr>
              <w:pStyle w:val="Texto"/>
              <w:spacing w:after="0" w:line="240" w:lineRule="auto"/>
              <w:ind w:firstLine="0"/>
              <w:jc w:val="center"/>
              <w:rPr>
                <w:rFonts w:cs="Arial"/>
                <w:b/>
                <w:bCs/>
                <w:sz w:val="20"/>
              </w:rPr>
            </w:pPr>
            <w:r>
              <w:rPr>
                <w:rFonts w:cs="Arial"/>
                <w:b/>
                <w:bCs/>
                <w:sz w:val="20"/>
              </w:rPr>
              <w:t>Instituto Electoral de Quintana Roo</w:t>
            </w:r>
          </w:p>
        </w:tc>
      </w:tr>
      <w:tr w:rsidR="001116DF" w:rsidRPr="001116DF" w:rsidTr="00192A8E">
        <w:trPr>
          <w:cantSplit/>
          <w:trHeight w:val="20"/>
        </w:trPr>
        <w:tc>
          <w:tcPr>
            <w:tcW w:w="5000" w:type="pct"/>
            <w:gridSpan w:val="2"/>
            <w:tcBorders>
              <w:top w:val="single" w:sz="6" w:space="0" w:color="auto"/>
              <w:left w:val="single" w:sz="6" w:space="0" w:color="auto"/>
              <w:bottom w:val="single" w:sz="6" w:space="0" w:color="auto"/>
              <w:right w:val="single" w:sz="6" w:space="0" w:color="auto"/>
            </w:tcBorders>
            <w:shd w:val="clear" w:color="auto" w:fill="auto"/>
          </w:tcPr>
          <w:p w:rsidR="001116DF" w:rsidRPr="001B1071" w:rsidRDefault="001116DF" w:rsidP="001116DF">
            <w:pPr>
              <w:pStyle w:val="Texto"/>
              <w:spacing w:after="0" w:line="240" w:lineRule="auto"/>
              <w:ind w:firstLine="0"/>
              <w:jc w:val="center"/>
              <w:rPr>
                <w:rFonts w:cs="Arial"/>
                <w:b/>
                <w:bCs/>
                <w:sz w:val="20"/>
              </w:rPr>
            </w:pPr>
            <w:r w:rsidRPr="001B1071">
              <w:rPr>
                <w:rFonts w:cs="Arial"/>
                <w:b/>
                <w:bCs/>
                <w:sz w:val="20"/>
              </w:rPr>
              <w:t>Presupuesto de Egresos para el Ejercicio Fiscal 202</w:t>
            </w:r>
            <w:r w:rsidR="00FC5D55">
              <w:rPr>
                <w:rFonts w:cs="Arial"/>
                <w:b/>
                <w:bCs/>
                <w:sz w:val="20"/>
              </w:rPr>
              <w:t>2</w:t>
            </w:r>
          </w:p>
        </w:tc>
      </w:tr>
      <w:tr w:rsidR="001116DF" w:rsidRPr="001116DF" w:rsidTr="00192A8E">
        <w:trPr>
          <w:cantSplit/>
          <w:trHeight w:val="269"/>
        </w:trPr>
        <w:tc>
          <w:tcPr>
            <w:tcW w:w="4069" w:type="pct"/>
            <w:tcBorders>
              <w:top w:val="single" w:sz="6" w:space="0" w:color="auto"/>
              <w:left w:val="single" w:sz="6" w:space="0" w:color="auto"/>
              <w:bottom w:val="single" w:sz="6" w:space="0" w:color="auto"/>
              <w:right w:val="single" w:sz="6" w:space="0" w:color="auto"/>
            </w:tcBorders>
            <w:shd w:val="clear" w:color="auto" w:fill="auto"/>
          </w:tcPr>
          <w:p w:rsidR="001116DF" w:rsidRPr="001116DF" w:rsidRDefault="001116DF" w:rsidP="00F7079D">
            <w:pPr>
              <w:pStyle w:val="Texto"/>
              <w:spacing w:after="0" w:line="240" w:lineRule="auto"/>
              <w:ind w:firstLine="0"/>
              <w:jc w:val="center"/>
              <w:rPr>
                <w:rFonts w:cs="Arial"/>
                <w:b/>
                <w:bCs/>
                <w:sz w:val="20"/>
              </w:rPr>
            </w:pPr>
            <w:r w:rsidRPr="001116DF">
              <w:rPr>
                <w:rFonts w:cs="Arial"/>
                <w:b/>
                <w:bCs/>
                <w:sz w:val="20"/>
              </w:rPr>
              <w:t>Unidades Administrativas</w:t>
            </w:r>
          </w:p>
        </w:tc>
        <w:tc>
          <w:tcPr>
            <w:tcW w:w="931" w:type="pct"/>
            <w:tcBorders>
              <w:top w:val="single" w:sz="6" w:space="0" w:color="auto"/>
              <w:left w:val="single" w:sz="6" w:space="0" w:color="auto"/>
              <w:bottom w:val="single" w:sz="6" w:space="0" w:color="auto"/>
              <w:right w:val="single" w:sz="6" w:space="0" w:color="auto"/>
            </w:tcBorders>
            <w:shd w:val="clear" w:color="auto" w:fill="auto"/>
          </w:tcPr>
          <w:p w:rsidR="001116DF" w:rsidRPr="001116DF" w:rsidRDefault="001116DF" w:rsidP="00F7079D">
            <w:pPr>
              <w:pStyle w:val="Texto"/>
              <w:spacing w:after="0" w:line="240" w:lineRule="auto"/>
              <w:ind w:firstLine="0"/>
              <w:jc w:val="center"/>
              <w:rPr>
                <w:rFonts w:cs="Arial"/>
                <w:b/>
                <w:bCs/>
                <w:sz w:val="20"/>
              </w:rPr>
            </w:pPr>
            <w:r w:rsidRPr="001116DF">
              <w:rPr>
                <w:rFonts w:cs="Arial"/>
                <w:b/>
                <w:bCs/>
                <w:sz w:val="20"/>
              </w:rPr>
              <w:t>Importe</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Pr>
                <w:rFonts w:cs="Arial"/>
                <w:b/>
                <w:sz w:val="20"/>
                <w:lang w:val="es-MX"/>
              </w:rPr>
              <w:t>Instituto Electoral de Quintana Roo</w:t>
            </w:r>
          </w:p>
        </w:tc>
        <w:tc>
          <w:tcPr>
            <w:tcW w:w="931" w:type="pct"/>
            <w:tcBorders>
              <w:top w:val="single" w:sz="6" w:space="0" w:color="auto"/>
              <w:left w:val="single" w:sz="6" w:space="0" w:color="auto"/>
              <w:bottom w:val="single" w:sz="6" w:space="0" w:color="auto"/>
              <w:right w:val="single" w:sz="6" w:space="0" w:color="auto"/>
            </w:tcBorders>
          </w:tcPr>
          <w:p w:rsidR="00DA5671" w:rsidRPr="00DA5671" w:rsidRDefault="00DA5671" w:rsidP="00DA5671">
            <w:pPr>
              <w:pStyle w:val="Texto"/>
              <w:spacing w:after="0" w:line="240" w:lineRule="auto"/>
              <w:ind w:firstLine="0"/>
              <w:rPr>
                <w:rFonts w:cs="Arial"/>
                <w:b/>
                <w:bCs/>
                <w:sz w:val="20"/>
              </w:rPr>
            </w:pPr>
            <w:r w:rsidRPr="00DA5671">
              <w:rPr>
                <w:rFonts w:cs="Arial"/>
                <w:b/>
                <w:bCs/>
                <w:sz w:val="20"/>
              </w:rPr>
              <w:t>$408,522,319.00</w:t>
            </w:r>
          </w:p>
        </w:tc>
      </w:tr>
      <w:tr w:rsidR="00DA5671" w:rsidRPr="001116DF" w:rsidTr="00DA5671">
        <w:trPr>
          <w:cantSplit/>
          <w:trHeight w:val="20"/>
        </w:trPr>
        <w:tc>
          <w:tcPr>
            <w:tcW w:w="4069" w:type="pct"/>
            <w:tcBorders>
              <w:top w:val="single" w:sz="8" w:space="0" w:color="000000"/>
              <w:left w:val="single" w:sz="8" w:space="0" w:color="000000"/>
              <w:bottom w:val="single" w:sz="8" w:space="0" w:color="000000"/>
              <w:right w:val="single" w:sz="8" w:space="0" w:color="000000"/>
            </w:tcBorders>
            <w:shd w:val="clear" w:color="000000" w:fill="FFFFFF"/>
          </w:tcPr>
          <w:p w:rsidR="00DA5671" w:rsidRDefault="00DA5671" w:rsidP="00DA5671">
            <w:pPr>
              <w:pStyle w:val="Texto"/>
              <w:spacing w:after="0" w:line="240" w:lineRule="auto"/>
              <w:ind w:firstLine="0"/>
              <w:rPr>
                <w:rFonts w:cs="Arial"/>
                <w:color w:val="000000"/>
              </w:rPr>
            </w:pPr>
            <w:r w:rsidRPr="009442F8">
              <w:rPr>
                <w:rFonts w:cs="Arial"/>
                <w:sz w:val="20"/>
              </w:rPr>
              <w:t>Secretaria Ejecutiva</w:t>
            </w:r>
          </w:p>
        </w:tc>
        <w:tc>
          <w:tcPr>
            <w:tcW w:w="931"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jc w:val="right"/>
              <w:rPr>
                <w:rFonts w:cs="Arial"/>
                <w:sz w:val="20"/>
              </w:rPr>
            </w:pPr>
            <w:r w:rsidRPr="00DA5671">
              <w:rPr>
                <w:rFonts w:cs="Arial"/>
                <w:sz w:val="20"/>
              </w:rPr>
              <w:t>5,712,001.00</w:t>
            </w:r>
          </w:p>
        </w:tc>
      </w:tr>
      <w:tr w:rsidR="00DA5671" w:rsidRPr="001116DF" w:rsidTr="00DA5671">
        <w:trPr>
          <w:cantSplit/>
          <w:trHeight w:val="20"/>
        </w:trPr>
        <w:tc>
          <w:tcPr>
            <w:tcW w:w="4069" w:type="pct"/>
            <w:tcBorders>
              <w:top w:val="single" w:sz="8" w:space="0" w:color="000000"/>
              <w:left w:val="single" w:sz="8" w:space="0" w:color="000000"/>
              <w:bottom w:val="single" w:sz="8" w:space="0" w:color="000000"/>
              <w:right w:val="single" w:sz="8" w:space="0" w:color="000000"/>
            </w:tcBorders>
            <w:shd w:val="clear" w:color="000000" w:fill="FFFFFF"/>
          </w:tcPr>
          <w:p w:rsidR="00DA5671" w:rsidRDefault="00DA5671" w:rsidP="00DA5671">
            <w:pPr>
              <w:pStyle w:val="Texto"/>
              <w:spacing w:after="0" w:line="240" w:lineRule="auto"/>
              <w:ind w:firstLine="0"/>
              <w:rPr>
                <w:rFonts w:cs="Arial"/>
                <w:color w:val="000000"/>
              </w:rPr>
            </w:pPr>
            <w:r w:rsidRPr="00CB1196">
              <w:rPr>
                <w:rFonts w:cs="Arial"/>
                <w:sz w:val="20"/>
              </w:rPr>
              <w:t xml:space="preserve">Dirección </w:t>
            </w:r>
            <w:r>
              <w:rPr>
                <w:rFonts w:cs="Arial"/>
                <w:sz w:val="20"/>
              </w:rPr>
              <w:t>d</w:t>
            </w:r>
            <w:r w:rsidRPr="00CB1196">
              <w:rPr>
                <w:rFonts w:cs="Arial"/>
                <w:sz w:val="20"/>
              </w:rPr>
              <w:t>e Organización</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156,005,074.00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 xml:space="preserve">Dirección </w:t>
            </w:r>
            <w:r>
              <w:rPr>
                <w:rFonts w:cs="Arial"/>
                <w:sz w:val="20"/>
              </w:rPr>
              <w:t>d</w:t>
            </w:r>
            <w:r w:rsidRPr="00CB1196">
              <w:rPr>
                <w:rFonts w:cs="Arial"/>
                <w:sz w:val="20"/>
              </w:rPr>
              <w:t>e Cultura Política</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21,712,053.00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Dirección Jurídic</w:t>
            </w:r>
            <w:r>
              <w:rPr>
                <w:rFonts w:cs="Arial"/>
                <w:sz w:val="20"/>
              </w:rPr>
              <w:t>a</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8,354,239.00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 xml:space="preserve">Dirección </w:t>
            </w:r>
            <w:r>
              <w:rPr>
                <w:rFonts w:cs="Arial"/>
                <w:sz w:val="20"/>
              </w:rPr>
              <w:t>d</w:t>
            </w:r>
            <w:r w:rsidRPr="00CB1196">
              <w:rPr>
                <w:rFonts w:cs="Arial"/>
                <w:sz w:val="20"/>
              </w:rPr>
              <w:t>e Partidos Políticos</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95,645,507.00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 xml:space="preserve">Dirección </w:t>
            </w:r>
            <w:r>
              <w:rPr>
                <w:rFonts w:cs="Arial"/>
                <w:sz w:val="20"/>
              </w:rPr>
              <w:t>d</w:t>
            </w:r>
            <w:r w:rsidRPr="00CB1196">
              <w:rPr>
                <w:rFonts w:cs="Arial"/>
                <w:sz w:val="20"/>
              </w:rPr>
              <w:t>e Administración</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63,627,779.00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 xml:space="preserve">Órgano Interno </w:t>
            </w:r>
            <w:r>
              <w:rPr>
                <w:rFonts w:cs="Arial"/>
                <w:sz w:val="20"/>
              </w:rPr>
              <w:t>d</w:t>
            </w:r>
            <w:r w:rsidRPr="00CB1196">
              <w:rPr>
                <w:rFonts w:cs="Arial"/>
                <w:sz w:val="20"/>
              </w:rPr>
              <w:t>e Control</w:t>
            </w:r>
          </w:p>
        </w:tc>
        <w:tc>
          <w:tcPr>
            <w:tcW w:w="931"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jc w:val="right"/>
              <w:rPr>
                <w:rFonts w:cs="Arial"/>
                <w:sz w:val="20"/>
              </w:rPr>
            </w:pPr>
            <w:r w:rsidRPr="00DA5671">
              <w:rPr>
                <w:rFonts w:cs="Arial"/>
                <w:sz w:val="20"/>
              </w:rPr>
              <w:t xml:space="preserve"> 9,527,383.00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 xml:space="preserve">Unidad Técnica </w:t>
            </w:r>
            <w:r>
              <w:rPr>
                <w:rFonts w:cs="Arial"/>
                <w:sz w:val="20"/>
              </w:rPr>
              <w:t>d</w:t>
            </w:r>
            <w:r w:rsidRPr="00CB1196">
              <w:rPr>
                <w:rFonts w:cs="Arial"/>
                <w:sz w:val="20"/>
              </w:rPr>
              <w:t>e Comunicación Social</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8,353,968.00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 xml:space="preserve">Unidad </w:t>
            </w:r>
            <w:r>
              <w:rPr>
                <w:rFonts w:cs="Arial"/>
                <w:sz w:val="20"/>
              </w:rPr>
              <w:t>d</w:t>
            </w:r>
            <w:r w:rsidRPr="00CB1196">
              <w:rPr>
                <w:rFonts w:cs="Arial"/>
                <w:sz w:val="20"/>
              </w:rPr>
              <w:t xml:space="preserve">e Informática </w:t>
            </w:r>
            <w:r>
              <w:rPr>
                <w:rFonts w:cs="Arial"/>
                <w:sz w:val="20"/>
              </w:rPr>
              <w:t xml:space="preserve">y </w:t>
            </w:r>
            <w:r w:rsidRPr="00CB1196">
              <w:rPr>
                <w:rFonts w:cs="Arial"/>
                <w:sz w:val="20"/>
              </w:rPr>
              <w:t>Estadística</w:t>
            </w:r>
          </w:p>
        </w:tc>
        <w:tc>
          <w:tcPr>
            <w:tcW w:w="931"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jc w:val="right"/>
              <w:rPr>
                <w:rFonts w:cs="Arial"/>
                <w:sz w:val="20"/>
              </w:rPr>
            </w:pPr>
            <w:r w:rsidRPr="00DA5671">
              <w:rPr>
                <w:rFonts w:cs="Arial"/>
                <w:sz w:val="20"/>
              </w:rPr>
              <w:t xml:space="preserve"> 16,968,528.00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Pr>
                <w:rFonts w:cs="Arial"/>
                <w:sz w:val="20"/>
              </w:rPr>
              <w:t>U</w:t>
            </w:r>
            <w:r w:rsidRPr="00CB1196">
              <w:rPr>
                <w:rFonts w:cs="Arial"/>
                <w:sz w:val="20"/>
              </w:rPr>
              <w:t xml:space="preserve">nidad Técnica </w:t>
            </w:r>
            <w:r>
              <w:rPr>
                <w:rFonts w:cs="Arial"/>
                <w:sz w:val="20"/>
              </w:rPr>
              <w:t>d</w:t>
            </w:r>
            <w:r w:rsidRPr="00CB1196">
              <w:rPr>
                <w:rFonts w:cs="Arial"/>
                <w:sz w:val="20"/>
              </w:rPr>
              <w:t xml:space="preserve">e Transparencia </w:t>
            </w:r>
            <w:r>
              <w:rPr>
                <w:rFonts w:cs="Arial"/>
                <w:sz w:val="20"/>
              </w:rPr>
              <w:t>y</w:t>
            </w:r>
            <w:r w:rsidRPr="00CB1196">
              <w:rPr>
                <w:rFonts w:cs="Arial"/>
                <w:sz w:val="20"/>
              </w:rPr>
              <w:t xml:space="preserve"> Archivo Electoral</w:t>
            </w:r>
          </w:p>
        </w:tc>
        <w:tc>
          <w:tcPr>
            <w:tcW w:w="931" w:type="pct"/>
            <w:tcBorders>
              <w:top w:val="single" w:sz="6" w:space="0" w:color="auto"/>
              <w:left w:val="single" w:sz="6" w:space="0" w:color="auto"/>
              <w:bottom w:val="single" w:sz="6" w:space="0" w:color="auto"/>
              <w:right w:val="single" w:sz="6" w:space="0" w:color="auto"/>
            </w:tcBorders>
          </w:tcPr>
          <w:p w:rsidR="00DA5671" w:rsidRDefault="00DA5671" w:rsidP="00DA5671">
            <w:pPr>
              <w:pStyle w:val="Texto"/>
              <w:spacing w:after="0" w:line="240" w:lineRule="auto"/>
              <w:ind w:firstLine="0"/>
              <w:jc w:val="right"/>
              <w:rPr>
                <w:rFonts w:cs="Arial"/>
                <w:sz w:val="20"/>
              </w:rPr>
            </w:pPr>
            <w:r w:rsidRPr="00DA5671">
              <w:rPr>
                <w:rFonts w:cs="Arial"/>
                <w:sz w:val="20"/>
              </w:rPr>
              <w:t xml:space="preserve"> 4,249,603.00 </w:t>
            </w:r>
          </w:p>
        </w:tc>
      </w:tr>
      <w:tr w:rsidR="00DA5671" w:rsidRPr="001116DF" w:rsidTr="00DA5671">
        <w:trPr>
          <w:cantSplit/>
          <w:trHeight w:val="20"/>
        </w:trPr>
        <w:tc>
          <w:tcPr>
            <w:tcW w:w="4069"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rPr>
                <w:rFonts w:cs="Arial"/>
                <w:sz w:val="20"/>
              </w:rPr>
            </w:pPr>
            <w:r w:rsidRPr="00CB1196">
              <w:rPr>
                <w:rFonts w:cs="Arial"/>
                <w:sz w:val="20"/>
              </w:rPr>
              <w:t>Consejo General</w:t>
            </w:r>
          </w:p>
        </w:tc>
        <w:tc>
          <w:tcPr>
            <w:tcW w:w="931" w:type="pct"/>
            <w:tcBorders>
              <w:top w:val="single" w:sz="6" w:space="0" w:color="auto"/>
              <w:left w:val="single" w:sz="6" w:space="0" w:color="auto"/>
              <w:bottom w:val="single" w:sz="6" w:space="0" w:color="auto"/>
              <w:right w:val="single" w:sz="6" w:space="0" w:color="auto"/>
            </w:tcBorders>
          </w:tcPr>
          <w:p w:rsidR="00DA5671" w:rsidRPr="001116DF" w:rsidRDefault="00DA5671" w:rsidP="00DA5671">
            <w:pPr>
              <w:pStyle w:val="Texto"/>
              <w:spacing w:after="0" w:line="240" w:lineRule="auto"/>
              <w:ind w:firstLine="0"/>
              <w:jc w:val="right"/>
              <w:rPr>
                <w:rFonts w:cs="Arial"/>
                <w:sz w:val="20"/>
              </w:rPr>
            </w:pPr>
            <w:r w:rsidRPr="00DA5671">
              <w:rPr>
                <w:rFonts w:cs="Arial"/>
                <w:sz w:val="20"/>
              </w:rPr>
              <w:t xml:space="preserve"> 18,366,184.00 </w:t>
            </w:r>
          </w:p>
        </w:tc>
      </w:tr>
    </w:tbl>
    <w:p w:rsidR="00604D45" w:rsidRDefault="00604D45" w:rsidP="00604D45">
      <w:pPr>
        <w:pStyle w:val="Prrafodelista"/>
        <w:ind w:left="567"/>
        <w:rPr>
          <w:rFonts w:ascii="Arial" w:hAnsi="Arial" w:cs="Arial"/>
          <w:b/>
          <w:bCs/>
          <w:sz w:val="24"/>
          <w:szCs w:val="24"/>
        </w:rPr>
      </w:pPr>
    </w:p>
    <w:p w:rsidR="00604D45" w:rsidRDefault="00604D45" w:rsidP="00604D45">
      <w:pPr>
        <w:pStyle w:val="Prrafodelista"/>
        <w:ind w:left="567"/>
        <w:rPr>
          <w:rFonts w:ascii="Arial" w:hAnsi="Arial" w:cs="Arial"/>
          <w:b/>
          <w:bCs/>
          <w:sz w:val="24"/>
          <w:szCs w:val="24"/>
        </w:rPr>
      </w:pPr>
    </w:p>
    <w:p w:rsidR="001116DF" w:rsidRDefault="000E5B97" w:rsidP="00667579">
      <w:pPr>
        <w:pStyle w:val="Prrafodelista"/>
        <w:numPr>
          <w:ilvl w:val="1"/>
          <w:numId w:val="26"/>
        </w:numPr>
        <w:ind w:left="567" w:hanging="567"/>
        <w:rPr>
          <w:rFonts w:ascii="Arial" w:hAnsi="Arial" w:cs="Arial"/>
          <w:b/>
          <w:bCs/>
          <w:sz w:val="24"/>
          <w:szCs w:val="24"/>
        </w:rPr>
      </w:pPr>
      <w:r>
        <w:rPr>
          <w:rFonts w:ascii="Arial" w:hAnsi="Arial" w:cs="Arial"/>
          <w:b/>
          <w:bCs/>
          <w:sz w:val="24"/>
          <w:szCs w:val="24"/>
        </w:rPr>
        <w:t>Clasificación Funcional del Gasto</w:t>
      </w:r>
    </w:p>
    <w:tbl>
      <w:tblPr>
        <w:tblW w:w="8712" w:type="dxa"/>
        <w:tblInd w:w="144" w:type="dxa"/>
        <w:tblCellMar>
          <w:left w:w="72" w:type="dxa"/>
          <w:right w:w="72" w:type="dxa"/>
        </w:tblCellMar>
        <w:tblLook w:val="0000"/>
      </w:tblPr>
      <w:tblGrid>
        <w:gridCol w:w="7066"/>
        <w:gridCol w:w="1646"/>
      </w:tblGrid>
      <w:tr w:rsidR="000E5B97" w:rsidRPr="000E5B97" w:rsidTr="00192A8E">
        <w:trPr>
          <w:cantSplit/>
          <w:trHeight w:val="20"/>
        </w:trPr>
        <w:tc>
          <w:tcPr>
            <w:tcW w:w="8712" w:type="dxa"/>
            <w:gridSpan w:val="2"/>
            <w:tcBorders>
              <w:top w:val="single" w:sz="6" w:space="0" w:color="auto"/>
              <w:left w:val="single" w:sz="6" w:space="0" w:color="auto"/>
              <w:bottom w:val="single" w:sz="6" w:space="0" w:color="auto"/>
              <w:right w:val="single" w:sz="6" w:space="0" w:color="auto"/>
            </w:tcBorders>
            <w:shd w:val="clear" w:color="auto" w:fill="auto"/>
            <w:noWrap/>
          </w:tcPr>
          <w:p w:rsidR="000E5B97" w:rsidRPr="000E5B97" w:rsidRDefault="006F12F7" w:rsidP="000E5B97">
            <w:pPr>
              <w:pStyle w:val="Texto"/>
              <w:spacing w:after="0" w:line="240" w:lineRule="auto"/>
              <w:ind w:firstLine="0"/>
              <w:jc w:val="center"/>
              <w:rPr>
                <w:rFonts w:cs="Arial"/>
                <w:b/>
                <w:bCs/>
                <w:sz w:val="20"/>
              </w:rPr>
            </w:pPr>
            <w:r>
              <w:rPr>
                <w:rFonts w:cs="Arial"/>
                <w:b/>
                <w:bCs/>
                <w:sz w:val="20"/>
              </w:rPr>
              <w:t>Instituto Electoral de Quintana Roo</w:t>
            </w:r>
          </w:p>
        </w:tc>
      </w:tr>
      <w:tr w:rsidR="000E5B97" w:rsidRPr="000E5B97" w:rsidTr="00192A8E">
        <w:trPr>
          <w:cantSplit/>
          <w:trHeight w:val="20"/>
        </w:trPr>
        <w:tc>
          <w:tcPr>
            <w:tcW w:w="8712" w:type="dxa"/>
            <w:gridSpan w:val="2"/>
            <w:tcBorders>
              <w:top w:val="single" w:sz="6" w:space="0" w:color="auto"/>
              <w:left w:val="single" w:sz="6" w:space="0" w:color="auto"/>
              <w:bottom w:val="single" w:sz="6" w:space="0" w:color="auto"/>
              <w:right w:val="single" w:sz="6" w:space="0" w:color="auto"/>
            </w:tcBorders>
            <w:shd w:val="clear" w:color="auto" w:fill="auto"/>
          </w:tcPr>
          <w:p w:rsidR="000E5B97" w:rsidRPr="000E5B97" w:rsidRDefault="000E5B97" w:rsidP="000E5B97">
            <w:pPr>
              <w:pStyle w:val="Texto"/>
              <w:spacing w:after="0" w:line="240" w:lineRule="auto"/>
              <w:ind w:firstLine="0"/>
              <w:jc w:val="center"/>
              <w:rPr>
                <w:rFonts w:cs="Arial"/>
                <w:b/>
                <w:bCs/>
                <w:sz w:val="20"/>
              </w:rPr>
            </w:pPr>
            <w:r w:rsidRPr="000E5B97">
              <w:rPr>
                <w:rFonts w:cs="Arial"/>
                <w:b/>
                <w:bCs/>
                <w:sz w:val="20"/>
              </w:rPr>
              <w:t>Presupuesto de Egresos para el Ejercicio Fiscal 202</w:t>
            </w:r>
            <w:r w:rsidR="00FC5D55">
              <w:rPr>
                <w:rFonts w:cs="Arial"/>
                <w:b/>
                <w:bCs/>
                <w:sz w:val="20"/>
              </w:rPr>
              <w:t>2</w:t>
            </w:r>
          </w:p>
        </w:tc>
      </w:tr>
      <w:tr w:rsidR="000E5B97" w:rsidRPr="000E5B97" w:rsidTr="00192A8E">
        <w:trPr>
          <w:cantSplit/>
          <w:trHeight w:val="20"/>
        </w:trPr>
        <w:tc>
          <w:tcPr>
            <w:tcW w:w="7066" w:type="dxa"/>
            <w:tcBorders>
              <w:top w:val="single" w:sz="6" w:space="0" w:color="auto"/>
              <w:left w:val="single" w:sz="6" w:space="0" w:color="auto"/>
              <w:bottom w:val="single" w:sz="6" w:space="0" w:color="auto"/>
              <w:right w:val="single" w:sz="6" w:space="0" w:color="auto"/>
            </w:tcBorders>
            <w:shd w:val="clear" w:color="auto" w:fill="auto"/>
          </w:tcPr>
          <w:p w:rsidR="000E5B97" w:rsidRPr="000E5B97" w:rsidRDefault="000E5B97" w:rsidP="00F7079D">
            <w:pPr>
              <w:pStyle w:val="Texto"/>
              <w:spacing w:after="0" w:line="240" w:lineRule="auto"/>
              <w:ind w:firstLine="0"/>
              <w:jc w:val="center"/>
              <w:rPr>
                <w:rFonts w:cs="Arial"/>
                <w:b/>
                <w:bCs/>
                <w:sz w:val="20"/>
              </w:rPr>
            </w:pPr>
            <w:r w:rsidRPr="000E5B97">
              <w:rPr>
                <w:rFonts w:cs="Arial"/>
                <w:b/>
                <w:bCs/>
                <w:sz w:val="20"/>
              </w:rPr>
              <w:t>Clasificador Funcional del Gasto</w:t>
            </w:r>
          </w:p>
        </w:tc>
        <w:tc>
          <w:tcPr>
            <w:tcW w:w="1646" w:type="dxa"/>
            <w:tcBorders>
              <w:top w:val="single" w:sz="6" w:space="0" w:color="auto"/>
              <w:left w:val="single" w:sz="6" w:space="0" w:color="auto"/>
              <w:bottom w:val="single" w:sz="6" w:space="0" w:color="auto"/>
              <w:right w:val="single" w:sz="6" w:space="0" w:color="auto"/>
            </w:tcBorders>
            <w:shd w:val="clear" w:color="auto" w:fill="auto"/>
          </w:tcPr>
          <w:p w:rsidR="000E5B97" w:rsidRPr="000E5B97" w:rsidRDefault="000E5B97" w:rsidP="00F7079D">
            <w:pPr>
              <w:pStyle w:val="Texto"/>
              <w:spacing w:after="0" w:line="240" w:lineRule="auto"/>
              <w:ind w:firstLine="0"/>
              <w:jc w:val="center"/>
              <w:rPr>
                <w:rFonts w:cs="Arial"/>
                <w:b/>
                <w:bCs/>
                <w:sz w:val="20"/>
              </w:rPr>
            </w:pPr>
            <w:r w:rsidRPr="000E5B97">
              <w:rPr>
                <w:rFonts w:cs="Arial"/>
                <w:b/>
                <w:bCs/>
                <w:sz w:val="20"/>
              </w:rPr>
              <w:t>Importe</w:t>
            </w:r>
          </w:p>
        </w:tc>
      </w:tr>
      <w:tr w:rsidR="00DA5671" w:rsidRPr="00C13911" w:rsidTr="00A04708">
        <w:trPr>
          <w:cantSplit/>
          <w:trHeight w:val="20"/>
        </w:trPr>
        <w:tc>
          <w:tcPr>
            <w:tcW w:w="7066" w:type="dxa"/>
            <w:tcBorders>
              <w:top w:val="single" w:sz="6" w:space="0" w:color="auto"/>
              <w:left w:val="single" w:sz="6" w:space="0" w:color="auto"/>
              <w:bottom w:val="single" w:sz="6" w:space="0" w:color="auto"/>
              <w:right w:val="single" w:sz="6" w:space="0" w:color="auto"/>
            </w:tcBorders>
          </w:tcPr>
          <w:p w:rsidR="00DA5671" w:rsidRPr="00985FDD" w:rsidRDefault="00DA5671" w:rsidP="00DA5671">
            <w:pPr>
              <w:pStyle w:val="Texto"/>
              <w:spacing w:after="0" w:line="240" w:lineRule="auto"/>
              <w:ind w:firstLine="0"/>
              <w:jc w:val="center"/>
              <w:rPr>
                <w:rFonts w:cs="Arial"/>
                <w:b/>
                <w:sz w:val="20"/>
              </w:rPr>
            </w:pPr>
            <w:r w:rsidRPr="00985FDD">
              <w:rPr>
                <w:rFonts w:cs="Arial"/>
                <w:b/>
                <w:sz w:val="20"/>
              </w:rPr>
              <w:t>Total</w:t>
            </w:r>
          </w:p>
        </w:tc>
        <w:tc>
          <w:tcPr>
            <w:tcW w:w="1646" w:type="dxa"/>
            <w:tcBorders>
              <w:top w:val="single" w:sz="6" w:space="0" w:color="auto"/>
              <w:left w:val="single" w:sz="6" w:space="0" w:color="auto"/>
              <w:bottom w:val="single" w:sz="6" w:space="0" w:color="auto"/>
              <w:right w:val="single" w:sz="6" w:space="0" w:color="auto"/>
            </w:tcBorders>
          </w:tcPr>
          <w:p w:rsidR="00DA5671" w:rsidRPr="00C13911" w:rsidRDefault="00DA5671" w:rsidP="00DA5671">
            <w:pPr>
              <w:spacing w:after="0"/>
              <w:jc w:val="right"/>
              <w:rPr>
                <w:b/>
                <w:sz w:val="20"/>
              </w:rPr>
            </w:pPr>
            <w:r w:rsidRPr="00DA5671">
              <w:rPr>
                <w:rFonts w:cs="Arial"/>
                <w:b/>
                <w:bCs/>
                <w:sz w:val="20"/>
              </w:rPr>
              <w:t>$408,522,319.00</w:t>
            </w:r>
          </w:p>
        </w:tc>
      </w:tr>
      <w:tr w:rsidR="00DA5671" w:rsidRPr="000E5B97" w:rsidTr="00604D45">
        <w:trPr>
          <w:cantSplit/>
          <w:trHeight w:val="317"/>
        </w:trPr>
        <w:tc>
          <w:tcPr>
            <w:tcW w:w="706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rPr>
                <w:rFonts w:cs="Arial"/>
                <w:sz w:val="20"/>
              </w:rPr>
            </w:pPr>
            <w:r w:rsidRPr="000E5B97">
              <w:rPr>
                <w:rFonts w:cs="Arial"/>
                <w:sz w:val="20"/>
              </w:rPr>
              <w:t>Gobierno</w:t>
            </w:r>
          </w:p>
        </w:tc>
        <w:tc>
          <w:tcPr>
            <w:tcW w:w="1646" w:type="dxa"/>
            <w:tcBorders>
              <w:top w:val="single" w:sz="6" w:space="0" w:color="auto"/>
              <w:left w:val="single" w:sz="6" w:space="0" w:color="auto"/>
              <w:bottom w:val="single" w:sz="6" w:space="0" w:color="auto"/>
              <w:right w:val="single" w:sz="6" w:space="0" w:color="auto"/>
            </w:tcBorders>
          </w:tcPr>
          <w:p w:rsidR="00DA5671" w:rsidRPr="00DA5671" w:rsidRDefault="00DA5671" w:rsidP="00DA5671">
            <w:pPr>
              <w:spacing w:after="0"/>
              <w:jc w:val="right"/>
              <w:rPr>
                <w:sz w:val="20"/>
              </w:rPr>
            </w:pPr>
            <w:r w:rsidRPr="00DA5671">
              <w:rPr>
                <w:rFonts w:cs="Arial"/>
                <w:sz w:val="20"/>
              </w:rPr>
              <w:t>$408,522,319.00</w:t>
            </w:r>
          </w:p>
        </w:tc>
      </w:tr>
      <w:tr w:rsidR="00DA5671" w:rsidRPr="000E5B97" w:rsidTr="00A04708">
        <w:trPr>
          <w:cantSplit/>
          <w:trHeight w:val="20"/>
        </w:trPr>
        <w:tc>
          <w:tcPr>
            <w:tcW w:w="706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rPr>
                <w:rFonts w:cs="Arial"/>
                <w:sz w:val="20"/>
              </w:rPr>
            </w:pPr>
            <w:r w:rsidRPr="000E5B97">
              <w:rPr>
                <w:rFonts w:cs="Arial"/>
                <w:sz w:val="20"/>
              </w:rPr>
              <w:t>Desarrollo Social</w:t>
            </w:r>
          </w:p>
        </w:tc>
        <w:tc>
          <w:tcPr>
            <w:tcW w:w="164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jc w:val="right"/>
              <w:rPr>
                <w:rFonts w:cs="Arial"/>
                <w:sz w:val="20"/>
              </w:rPr>
            </w:pPr>
            <w:r>
              <w:rPr>
                <w:rFonts w:cs="Arial"/>
                <w:sz w:val="20"/>
              </w:rPr>
              <w:t>0.00</w:t>
            </w:r>
          </w:p>
        </w:tc>
      </w:tr>
      <w:tr w:rsidR="00DA5671" w:rsidRPr="000E5B97" w:rsidTr="00A04708">
        <w:trPr>
          <w:cantSplit/>
          <w:trHeight w:val="20"/>
        </w:trPr>
        <w:tc>
          <w:tcPr>
            <w:tcW w:w="706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rPr>
                <w:rFonts w:cs="Arial"/>
                <w:sz w:val="20"/>
              </w:rPr>
            </w:pPr>
            <w:r w:rsidRPr="000E5B97">
              <w:rPr>
                <w:rFonts w:cs="Arial"/>
                <w:sz w:val="20"/>
              </w:rPr>
              <w:t>Desarrollo Económico</w:t>
            </w:r>
          </w:p>
        </w:tc>
        <w:tc>
          <w:tcPr>
            <w:tcW w:w="164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jc w:val="right"/>
              <w:rPr>
                <w:rFonts w:cs="Arial"/>
                <w:sz w:val="20"/>
              </w:rPr>
            </w:pPr>
            <w:r>
              <w:rPr>
                <w:rFonts w:cs="Arial"/>
                <w:sz w:val="20"/>
              </w:rPr>
              <w:t>0.00</w:t>
            </w:r>
          </w:p>
        </w:tc>
      </w:tr>
      <w:tr w:rsidR="00DA5671" w:rsidRPr="000E5B97" w:rsidTr="00A04708">
        <w:trPr>
          <w:cantSplit/>
          <w:trHeight w:val="20"/>
        </w:trPr>
        <w:tc>
          <w:tcPr>
            <w:tcW w:w="706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rPr>
                <w:rFonts w:cs="Arial"/>
                <w:sz w:val="20"/>
              </w:rPr>
            </w:pPr>
            <w:r w:rsidRPr="000E5B97">
              <w:rPr>
                <w:rFonts w:cs="Arial"/>
                <w:sz w:val="20"/>
              </w:rPr>
              <w:t>Otras no clasificadas en funciones anteriores</w:t>
            </w:r>
          </w:p>
        </w:tc>
        <w:tc>
          <w:tcPr>
            <w:tcW w:w="1646" w:type="dxa"/>
            <w:tcBorders>
              <w:top w:val="single" w:sz="6" w:space="0" w:color="auto"/>
              <w:left w:val="single" w:sz="6" w:space="0" w:color="auto"/>
              <w:bottom w:val="single" w:sz="6" w:space="0" w:color="auto"/>
              <w:right w:val="single" w:sz="6" w:space="0" w:color="auto"/>
            </w:tcBorders>
          </w:tcPr>
          <w:p w:rsidR="00DA5671" w:rsidRPr="000E5B97" w:rsidRDefault="00DA5671" w:rsidP="00DA5671">
            <w:pPr>
              <w:pStyle w:val="Texto"/>
              <w:spacing w:after="0" w:line="240" w:lineRule="auto"/>
              <w:ind w:firstLine="0"/>
              <w:jc w:val="right"/>
              <w:rPr>
                <w:rFonts w:cs="Arial"/>
                <w:sz w:val="20"/>
              </w:rPr>
            </w:pPr>
            <w:r>
              <w:rPr>
                <w:rFonts w:cs="Arial"/>
                <w:sz w:val="20"/>
              </w:rPr>
              <w:t>0.00</w:t>
            </w:r>
          </w:p>
        </w:tc>
      </w:tr>
    </w:tbl>
    <w:p w:rsidR="000E5B97" w:rsidRDefault="000E5B97" w:rsidP="000E5B97">
      <w:pPr>
        <w:rPr>
          <w:rFonts w:ascii="Arial" w:hAnsi="Arial" w:cs="Arial"/>
          <w:b/>
          <w:bCs/>
          <w:sz w:val="24"/>
          <w:szCs w:val="24"/>
        </w:rPr>
      </w:pPr>
    </w:p>
    <w:p w:rsidR="00604D45" w:rsidRDefault="00604D45" w:rsidP="000E5B97">
      <w:pPr>
        <w:rPr>
          <w:rFonts w:ascii="Arial" w:hAnsi="Arial" w:cs="Arial"/>
          <w:b/>
          <w:bCs/>
          <w:sz w:val="24"/>
          <w:szCs w:val="24"/>
        </w:rPr>
      </w:pPr>
    </w:p>
    <w:p w:rsidR="008D0CA1" w:rsidRPr="008F5780" w:rsidRDefault="00FD1D0F" w:rsidP="00667579">
      <w:pPr>
        <w:pStyle w:val="Prrafodelista"/>
        <w:numPr>
          <w:ilvl w:val="1"/>
          <w:numId w:val="26"/>
        </w:numPr>
        <w:tabs>
          <w:tab w:val="left" w:pos="1999"/>
        </w:tabs>
        <w:spacing w:after="0" w:line="240" w:lineRule="auto"/>
        <w:ind w:left="567" w:hanging="567"/>
        <w:rPr>
          <w:rFonts w:ascii="Arial" w:hAnsi="Arial" w:cs="Arial"/>
          <w:b/>
          <w:bCs/>
          <w:sz w:val="24"/>
          <w:szCs w:val="24"/>
        </w:rPr>
      </w:pPr>
      <w:r w:rsidRPr="008F5780">
        <w:rPr>
          <w:rFonts w:ascii="Arial" w:hAnsi="Arial" w:cs="Arial"/>
          <w:b/>
          <w:bCs/>
          <w:sz w:val="24"/>
          <w:szCs w:val="24"/>
        </w:rPr>
        <w:t>Clasificación por Tipo de Gasto</w:t>
      </w:r>
    </w:p>
    <w:p w:rsidR="000813F5" w:rsidRDefault="000813F5" w:rsidP="000813F5">
      <w:pPr>
        <w:tabs>
          <w:tab w:val="left" w:pos="1999"/>
        </w:tabs>
        <w:spacing w:after="0" w:line="240" w:lineRule="auto"/>
        <w:rPr>
          <w:rFonts w:ascii="Arial" w:hAnsi="Arial" w:cs="Arial"/>
          <w:sz w:val="20"/>
          <w:szCs w:val="20"/>
        </w:rPr>
      </w:pPr>
    </w:p>
    <w:tbl>
      <w:tblPr>
        <w:tblW w:w="5000" w:type="pct"/>
        <w:tblCellMar>
          <w:left w:w="72" w:type="dxa"/>
          <w:right w:w="72" w:type="dxa"/>
        </w:tblCellMar>
        <w:tblLook w:val="0000"/>
      </w:tblPr>
      <w:tblGrid>
        <w:gridCol w:w="7160"/>
        <w:gridCol w:w="1822"/>
      </w:tblGrid>
      <w:tr w:rsidR="008F5780" w:rsidRPr="008F5780" w:rsidTr="00192A8E">
        <w:trPr>
          <w:cantSplit/>
        </w:trPr>
        <w:tc>
          <w:tcPr>
            <w:tcW w:w="5000" w:type="pct"/>
            <w:gridSpan w:val="2"/>
            <w:tcBorders>
              <w:top w:val="single" w:sz="6" w:space="0" w:color="auto"/>
              <w:left w:val="single" w:sz="6" w:space="0" w:color="auto"/>
              <w:bottom w:val="single" w:sz="6" w:space="0" w:color="auto"/>
              <w:right w:val="single" w:sz="6" w:space="0" w:color="auto"/>
            </w:tcBorders>
            <w:shd w:val="clear" w:color="auto" w:fill="auto"/>
            <w:noWrap/>
          </w:tcPr>
          <w:p w:rsidR="008F5780" w:rsidRPr="000E5B97" w:rsidRDefault="006F12F7" w:rsidP="008F5780">
            <w:pPr>
              <w:pStyle w:val="Texto"/>
              <w:spacing w:after="0" w:line="240" w:lineRule="auto"/>
              <w:ind w:firstLine="0"/>
              <w:jc w:val="center"/>
              <w:rPr>
                <w:rFonts w:cs="Arial"/>
                <w:b/>
                <w:bCs/>
                <w:sz w:val="20"/>
              </w:rPr>
            </w:pPr>
            <w:r>
              <w:rPr>
                <w:rFonts w:cs="Arial"/>
                <w:b/>
                <w:bCs/>
                <w:sz w:val="20"/>
              </w:rPr>
              <w:t>Instituto Electoral de Quintana Roo</w:t>
            </w:r>
          </w:p>
        </w:tc>
      </w:tr>
      <w:tr w:rsidR="008F5780" w:rsidRPr="008F5780" w:rsidTr="00192A8E">
        <w:trPr>
          <w:cantSplit/>
        </w:trPr>
        <w:tc>
          <w:tcPr>
            <w:tcW w:w="5000" w:type="pct"/>
            <w:gridSpan w:val="2"/>
            <w:tcBorders>
              <w:top w:val="single" w:sz="6" w:space="0" w:color="auto"/>
              <w:left w:val="single" w:sz="6" w:space="0" w:color="auto"/>
              <w:bottom w:val="single" w:sz="6" w:space="0" w:color="auto"/>
              <w:right w:val="single" w:sz="6" w:space="0" w:color="auto"/>
            </w:tcBorders>
            <w:shd w:val="clear" w:color="auto" w:fill="auto"/>
          </w:tcPr>
          <w:p w:rsidR="008F5780" w:rsidRPr="000E5B97" w:rsidRDefault="008F5780" w:rsidP="008F5780">
            <w:pPr>
              <w:pStyle w:val="Texto"/>
              <w:spacing w:after="0" w:line="240" w:lineRule="auto"/>
              <w:ind w:firstLine="0"/>
              <w:jc w:val="center"/>
              <w:rPr>
                <w:rFonts w:cs="Arial"/>
                <w:b/>
                <w:bCs/>
                <w:sz w:val="20"/>
              </w:rPr>
            </w:pPr>
            <w:r w:rsidRPr="000E5B97">
              <w:rPr>
                <w:rFonts w:cs="Arial"/>
                <w:b/>
                <w:bCs/>
                <w:sz w:val="20"/>
              </w:rPr>
              <w:t>Presupuesto de Egresos para el Ejercicio Fiscal 202</w:t>
            </w:r>
            <w:r w:rsidR="00FC5D55">
              <w:rPr>
                <w:rFonts w:cs="Arial"/>
                <w:b/>
                <w:bCs/>
                <w:sz w:val="20"/>
              </w:rPr>
              <w:t>2</w:t>
            </w:r>
          </w:p>
        </w:tc>
      </w:tr>
      <w:tr w:rsidR="00FD1D0F" w:rsidRPr="008F5780" w:rsidTr="00192A8E">
        <w:trPr>
          <w:cantSplit/>
        </w:trPr>
        <w:tc>
          <w:tcPr>
            <w:tcW w:w="3986" w:type="pct"/>
            <w:tcBorders>
              <w:top w:val="single" w:sz="6" w:space="0" w:color="auto"/>
              <w:left w:val="single" w:sz="6" w:space="0" w:color="auto"/>
              <w:bottom w:val="single" w:sz="6" w:space="0" w:color="auto"/>
              <w:right w:val="single" w:sz="6" w:space="0" w:color="auto"/>
            </w:tcBorders>
            <w:shd w:val="clear" w:color="auto" w:fill="auto"/>
          </w:tcPr>
          <w:p w:rsidR="00FD1D0F" w:rsidRPr="008F5780" w:rsidRDefault="00FD1D0F" w:rsidP="000813F5">
            <w:pPr>
              <w:pStyle w:val="Texto"/>
              <w:spacing w:after="0" w:line="240" w:lineRule="auto"/>
              <w:ind w:firstLine="0"/>
              <w:jc w:val="center"/>
              <w:rPr>
                <w:rFonts w:cs="Arial"/>
                <w:b/>
                <w:bCs/>
                <w:sz w:val="20"/>
              </w:rPr>
            </w:pPr>
            <w:r w:rsidRPr="008F5780">
              <w:rPr>
                <w:rFonts w:cs="Arial"/>
                <w:b/>
                <w:bCs/>
                <w:sz w:val="20"/>
              </w:rPr>
              <w:t>Clasificación por Tipo de Gasto</w:t>
            </w:r>
          </w:p>
        </w:tc>
        <w:tc>
          <w:tcPr>
            <w:tcW w:w="1014" w:type="pct"/>
            <w:tcBorders>
              <w:top w:val="single" w:sz="6" w:space="0" w:color="auto"/>
              <w:left w:val="single" w:sz="6" w:space="0" w:color="auto"/>
              <w:bottom w:val="single" w:sz="6" w:space="0" w:color="auto"/>
              <w:right w:val="single" w:sz="6" w:space="0" w:color="auto"/>
            </w:tcBorders>
            <w:shd w:val="clear" w:color="auto" w:fill="auto"/>
          </w:tcPr>
          <w:p w:rsidR="00FD1D0F" w:rsidRPr="008F5780" w:rsidRDefault="00FD1D0F" w:rsidP="000813F5">
            <w:pPr>
              <w:pStyle w:val="Texto"/>
              <w:spacing w:after="0" w:line="240" w:lineRule="auto"/>
              <w:ind w:firstLine="0"/>
              <w:jc w:val="center"/>
              <w:rPr>
                <w:rFonts w:cs="Arial"/>
                <w:b/>
                <w:bCs/>
                <w:sz w:val="20"/>
              </w:rPr>
            </w:pPr>
            <w:r w:rsidRPr="008F5780">
              <w:rPr>
                <w:rFonts w:cs="Arial"/>
                <w:b/>
                <w:bCs/>
                <w:sz w:val="20"/>
              </w:rPr>
              <w:t>Importe</w:t>
            </w:r>
          </w:p>
        </w:tc>
      </w:tr>
      <w:tr w:rsidR="00FD1D0F" w:rsidRPr="008F5780" w:rsidTr="00FD1D0F">
        <w:trPr>
          <w:cantSplit/>
        </w:trPr>
        <w:tc>
          <w:tcPr>
            <w:tcW w:w="3986" w:type="pct"/>
            <w:tcBorders>
              <w:top w:val="single" w:sz="6" w:space="0" w:color="auto"/>
              <w:left w:val="single" w:sz="6" w:space="0" w:color="auto"/>
              <w:bottom w:val="single" w:sz="6" w:space="0" w:color="auto"/>
              <w:right w:val="single" w:sz="6" w:space="0" w:color="auto"/>
            </w:tcBorders>
          </w:tcPr>
          <w:p w:rsidR="00FD1D0F" w:rsidRPr="00137161" w:rsidRDefault="00FD1D0F" w:rsidP="000813F5">
            <w:pPr>
              <w:pStyle w:val="Texto"/>
              <w:spacing w:after="0" w:line="240" w:lineRule="auto"/>
              <w:ind w:firstLine="0"/>
              <w:jc w:val="center"/>
              <w:rPr>
                <w:rFonts w:cs="Arial"/>
                <w:b/>
                <w:sz w:val="20"/>
              </w:rPr>
            </w:pPr>
            <w:r w:rsidRPr="00137161">
              <w:rPr>
                <w:rFonts w:cs="Arial"/>
                <w:b/>
                <w:sz w:val="20"/>
              </w:rPr>
              <w:t>Total</w:t>
            </w:r>
          </w:p>
        </w:tc>
        <w:tc>
          <w:tcPr>
            <w:tcW w:w="1014" w:type="pct"/>
            <w:tcBorders>
              <w:top w:val="single" w:sz="6" w:space="0" w:color="auto"/>
              <w:left w:val="single" w:sz="6" w:space="0" w:color="auto"/>
              <w:bottom w:val="single" w:sz="6" w:space="0" w:color="auto"/>
              <w:right w:val="single" w:sz="6" w:space="0" w:color="auto"/>
            </w:tcBorders>
          </w:tcPr>
          <w:p w:rsidR="00FD1D0F" w:rsidRPr="00137161" w:rsidRDefault="00DA5671" w:rsidP="003536EC">
            <w:pPr>
              <w:pStyle w:val="Texto"/>
              <w:spacing w:after="0" w:line="240" w:lineRule="auto"/>
              <w:ind w:firstLine="0"/>
              <w:jc w:val="right"/>
              <w:rPr>
                <w:rFonts w:cs="Arial"/>
                <w:b/>
                <w:sz w:val="20"/>
              </w:rPr>
            </w:pPr>
            <w:r w:rsidRPr="00DA5671">
              <w:rPr>
                <w:rFonts w:cs="Arial"/>
                <w:b/>
                <w:sz w:val="20"/>
              </w:rPr>
              <w:t>$408,522,319.00</w:t>
            </w:r>
          </w:p>
        </w:tc>
      </w:tr>
      <w:tr w:rsidR="00FD1D0F" w:rsidRPr="008F5780" w:rsidTr="00FD1D0F">
        <w:trPr>
          <w:cantSplit/>
        </w:trPr>
        <w:tc>
          <w:tcPr>
            <w:tcW w:w="3986" w:type="pct"/>
            <w:tcBorders>
              <w:top w:val="single" w:sz="6" w:space="0" w:color="auto"/>
              <w:left w:val="single" w:sz="6" w:space="0" w:color="auto"/>
              <w:bottom w:val="single" w:sz="6" w:space="0" w:color="auto"/>
              <w:right w:val="single" w:sz="6" w:space="0" w:color="auto"/>
            </w:tcBorders>
          </w:tcPr>
          <w:p w:rsidR="00FD1D0F" w:rsidRPr="00884542" w:rsidRDefault="00FD1D0F" w:rsidP="000813F5">
            <w:pPr>
              <w:pStyle w:val="Texto"/>
              <w:spacing w:after="0" w:line="240" w:lineRule="auto"/>
              <w:ind w:firstLine="0"/>
              <w:rPr>
                <w:rFonts w:cs="Arial"/>
                <w:sz w:val="22"/>
              </w:rPr>
            </w:pPr>
            <w:r w:rsidRPr="00884542">
              <w:rPr>
                <w:rFonts w:cs="Arial"/>
                <w:sz w:val="22"/>
              </w:rPr>
              <w:t>Gasto Corriente</w:t>
            </w:r>
          </w:p>
        </w:tc>
        <w:tc>
          <w:tcPr>
            <w:tcW w:w="1014" w:type="pct"/>
            <w:tcBorders>
              <w:top w:val="single" w:sz="6" w:space="0" w:color="auto"/>
              <w:left w:val="single" w:sz="6" w:space="0" w:color="auto"/>
              <w:bottom w:val="single" w:sz="6" w:space="0" w:color="auto"/>
              <w:right w:val="single" w:sz="6" w:space="0" w:color="auto"/>
            </w:tcBorders>
          </w:tcPr>
          <w:p w:rsidR="008F5780" w:rsidRPr="00604D45" w:rsidRDefault="00DA5671" w:rsidP="003536EC">
            <w:pPr>
              <w:pStyle w:val="Texto"/>
              <w:spacing w:after="0" w:line="240" w:lineRule="auto"/>
              <w:ind w:firstLine="0"/>
              <w:jc w:val="right"/>
              <w:rPr>
                <w:rFonts w:cs="Arial"/>
                <w:sz w:val="20"/>
              </w:rPr>
            </w:pPr>
            <w:r w:rsidRPr="00DA5671">
              <w:rPr>
                <w:rFonts w:cs="Arial"/>
                <w:sz w:val="20"/>
              </w:rPr>
              <w:t>407,376,819.00</w:t>
            </w:r>
          </w:p>
        </w:tc>
      </w:tr>
      <w:tr w:rsidR="00FD1D0F" w:rsidRPr="008F5780" w:rsidTr="00FD1D0F">
        <w:trPr>
          <w:cantSplit/>
        </w:trPr>
        <w:tc>
          <w:tcPr>
            <w:tcW w:w="3986" w:type="pct"/>
            <w:tcBorders>
              <w:top w:val="single" w:sz="6" w:space="0" w:color="auto"/>
              <w:left w:val="single" w:sz="6" w:space="0" w:color="auto"/>
              <w:bottom w:val="single" w:sz="6" w:space="0" w:color="auto"/>
              <w:right w:val="single" w:sz="6" w:space="0" w:color="auto"/>
            </w:tcBorders>
          </w:tcPr>
          <w:p w:rsidR="00FD1D0F" w:rsidRPr="00884542" w:rsidRDefault="00FD1D0F" w:rsidP="000813F5">
            <w:pPr>
              <w:pStyle w:val="Texto"/>
              <w:spacing w:after="0" w:line="240" w:lineRule="auto"/>
              <w:ind w:firstLine="0"/>
              <w:rPr>
                <w:rFonts w:cs="Arial"/>
                <w:sz w:val="22"/>
              </w:rPr>
            </w:pPr>
            <w:r w:rsidRPr="00884542">
              <w:rPr>
                <w:rFonts w:cs="Arial"/>
                <w:sz w:val="22"/>
              </w:rPr>
              <w:t>Gasto de Capital</w:t>
            </w:r>
          </w:p>
        </w:tc>
        <w:tc>
          <w:tcPr>
            <w:tcW w:w="1014" w:type="pct"/>
            <w:tcBorders>
              <w:top w:val="single" w:sz="6" w:space="0" w:color="auto"/>
              <w:left w:val="single" w:sz="6" w:space="0" w:color="auto"/>
              <w:bottom w:val="single" w:sz="6" w:space="0" w:color="auto"/>
              <w:right w:val="single" w:sz="6" w:space="0" w:color="auto"/>
            </w:tcBorders>
          </w:tcPr>
          <w:p w:rsidR="00FD1D0F" w:rsidRPr="00604D45" w:rsidRDefault="00DA5671" w:rsidP="008F5780">
            <w:pPr>
              <w:pStyle w:val="Texto"/>
              <w:spacing w:after="0" w:line="240" w:lineRule="auto"/>
              <w:ind w:firstLine="0"/>
              <w:jc w:val="right"/>
              <w:rPr>
                <w:rFonts w:cs="Arial"/>
                <w:sz w:val="20"/>
              </w:rPr>
            </w:pPr>
            <w:r w:rsidRPr="00DA5671">
              <w:rPr>
                <w:rFonts w:cs="Arial"/>
                <w:sz w:val="20"/>
              </w:rPr>
              <w:t>1,145,500.00</w:t>
            </w:r>
          </w:p>
        </w:tc>
      </w:tr>
      <w:tr w:rsidR="00FD1D0F" w:rsidRPr="008F5780" w:rsidTr="00FD1D0F">
        <w:trPr>
          <w:cantSplit/>
        </w:trPr>
        <w:tc>
          <w:tcPr>
            <w:tcW w:w="3986" w:type="pct"/>
            <w:tcBorders>
              <w:top w:val="single" w:sz="6" w:space="0" w:color="auto"/>
              <w:left w:val="single" w:sz="6" w:space="0" w:color="auto"/>
              <w:bottom w:val="single" w:sz="6" w:space="0" w:color="auto"/>
              <w:right w:val="single" w:sz="6" w:space="0" w:color="auto"/>
            </w:tcBorders>
          </w:tcPr>
          <w:p w:rsidR="00FD1D0F" w:rsidRPr="00884542" w:rsidRDefault="00FD1D0F" w:rsidP="000813F5">
            <w:pPr>
              <w:pStyle w:val="Texto"/>
              <w:spacing w:after="0" w:line="240" w:lineRule="auto"/>
              <w:ind w:firstLine="0"/>
              <w:rPr>
                <w:rFonts w:cs="Arial"/>
                <w:sz w:val="22"/>
              </w:rPr>
            </w:pPr>
            <w:r w:rsidRPr="00884542">
              <w:rPr>
                <w:rFonts w:cs="Arial"/>
                <w:sz w:val="22"/>
              </w:rPr>
              <w:t>Amortización de la deuda y disminución de pasivos</w:t>
            </w:r>
          </w:p>
        </w:tc>
        <w:tc>
          <w:tcPr>
            <w:tcW w:w="1014" w:type="pct"/>
            <w:tcBorders>
              <w:top w:val="single" w:sz="6" w:space="0" w:color="auto"/>
              <w:left w:val="single" w:sz="6" w:space="0" w:color="auto"/>
              <w:bottom w:val="single" w:sz="6" w:space="0" w:color="auto"/>
              <w:right w:val="single" w:sz="6" w:space="0" w:color="auto"/>
            </w:tcBorders>
          </w:tcPr>
          <w:p w:rsidR="00FD1D0F" w:rsidRPr="00884542" w:rsidRDefault="008F5780" w:rsidP="008F5780">
            <w:pPr>
              <w:pStyle w:val="Texto"/>
              <w:spacing w:after="0" w:line="240" w:lineRule="auto"/>
              <w:ind w:firstLine="0"/>
              <w:jc w:val="right"/>
              <w:rPr>
                <w:rFonts w:cs="Arial"/>
                <w:sz w:val="22"/>
              </w:rPr>
            </w:pPr>
            <w:r w:rsidRPr="00884542">
              <w:rPr>
                <w:rFonts w:cs="Arial"/>
                <w:sz w:val="22"/>
              </w:rPr>
              <w:t>0.00</w:t>
            </w:r>
          </w:p>
        </w:tc>
      </w:tr>
      <w:tr w:rsidR="00FD1D0F" w:rsidRPr="008F5780" w:rsidTr="00FD1D0F">
        <w:trPr>
          <w:cantSplit/>
        </w:trPr>
        <w:tc>
          <w:tcPr>
            <w:tcW w:w="3986" w:type="pct"/>
            <w:tcBorders>
              <w:top w:val="single" w:sz="6" w:space="0" w:color="auto"/>
              <w:left w:val="single" w:sz="6" w:space="0" w:color="auto"/>
              <w:bottom w:val="single" w:sz="6" w:space="0" w:color="auto"/>
              <w:right w:val="single" w:sz="6" w:space="0" w:color="auto"/>
            </w:tcBorders>
          </w:tcPr>
          <w:p w:rsidR="00FD1D0F" w:rsidRPr="00884542" w:rsidRDefault="00FD1D0F" w:rsidP="000813F5">
            <w:pPr>
              <w:pStyle w:val="Texto"/>
              <w:spacing w:after="0" w:line="240" w:lineRule="auto"/>
              <w:ind w:firstLine="0"/>
              <w:rPr>
                <w:rFonts w:cs="Arial"/>
                <w:sz w:val="22"/>
              </w:rPr>
            </w:pPr>
            <w:r w:rsidRPr="00884542">
              <w:rPr>
                <w:rFonts w:cs="Arial"/>
                <w:sz w:val="22"/>
              </w:rPr>
              <w:t>Pensiones y Jubilaciones</w:t>
            </w:r>
          </w:p>
        </w:tc>
        <w:tc>
          <w:tcPr>
            <w:tcW w:w="1014" w:type="pct"/>
            <w:tcBorders>
              <w:top w:val="single" w:sz="6" w:space="0" w:color="auto"/>
              <w:left w:val="single" w:sz="6" w:space="0" w:color="auto"/>
              <w:bottom w:val="single" w:sz="6" w:space="0" w:color="auto"/>
              <w:right w:val="single" w:sz="6" w:space="0" w:color="auto"/>
            </w:tcBorders>
          </w:tcPr>
          <w:p w:rsidR="00FD1D0F" w:rsidRPr="00884542" w:rsidRDefault="008F5780" w:rsidP="008F5780">
            <w:pPr>
              <w:pStyle w:val="Texto"/>
              <w:spacing w:after="0" w:line="240" w:lineRule="auto"/>
              <w:ind w:firstLine="0"/>
              <w:jc w:val="right"/>
              <w:rPr>
                <w:rFonts w:cs="Arial"/>
                <w:sz w:val="22"/>
              </w:rPr>
            </w:pPr>
            <w:r w:rsidRPr="00884542">
              <w:rPr>
                <w:rFonts w:cs="Arial"/>
                <w:sz w:val="22"/>
              </w:rPr>
              <w:t>0.00</w:t>
            </w:r>
          </w:p>
        </w:tc>
      </w:tr>
      <w:tr w:rsidR="00FD1D0F" w:rsidRPr="008F5780" w:rsidTr="00FD1D0F">
        <w:trPr>
          <w:cantSplit/>
        </w:trPr>
        <w:tc>
          <w:tcPr>
            <w:tcW w:w="3986" w:type="pct"/>
            <w:tcBorders>
              <w:top w:val="single" w:sz="6" w:space="0" w:color="auto"/>
              <w:left w:val="single" w:sz="6" w:space="0" w:color="auto"/>
              <w:bottom w:val="single" w:sz="6" w:space="0" w:color="auto"/>
              <w:right w:val="single" w:sz="6" w:space="0" w:color="auto"/>
            </w:tcBorders>
          </w:tcPr>
          <w:p w:rsidR="00FD1D0F" w:rsidRPr="00884542" w:rsidRDefault="00FD1D0F" w:rsidP="000813F5">
            <w:pPr>
              <w:pStyle w:val="Texto"/>
              <w:spacing w:after="0" w:line="240" w:lineRule="auto"/>
              <w:ind w:firstLine="0"/>
              <w:rPr>
                <w:rFonts w:cs="Arial"/>
                <w:sz w:val="22"/>
              </w:rPr>
            </w:pPr>
            <w:r w:rsidRPr="00884542">
              <w:rPr>
                <w:rFonts w:cs="Arial"/>
                <w:sz w:val="22"/>
              </w:rPr>
              <w:t>Participaciones</w:t>
            </w:r>
          </w:p>
        </w:tc>
        <w:tc>
          <w:tcPr>
            <w:tcW w:w="1014" w:type="pct"/>
            <w:tcBorders>
              <w:top w:val="single" w:sz="6" w:space="0" w:color="auto"/>
              <w:left w:val="single" w:sz="6" w:space="0" w:color="auto"/>
              <w:bottom w:val="single" w:sz="6" w:space="0" w:color="auto"/>
              <w:right w:val="single" w:sz="6" w:space="0" w:color="auto"/>
            </w:tcBorders>
          </w:tcPr>
          <w:p w:rsidR="00FD1D0F" w:rsidRPr="00884542" w:rsidRDefault="008F5780" w:rsidP="008F5780">
            <w:pPr>
              <w:pStyle w:val="Texto"/>
              <w:spacing w:after="0" w:line="240" w:lineRule="auto"/>
              <w:ind w:firstLine="0"/>
              <w:jc w:val="right"/>
              <w:rPr>
                <w:rFonts w:cs="Arial"/>
                <w:sz w:val="22"/>
              </w:rPr>
            </w:pPr>
            <w:r w:rsidRPr="00884542">
              <w:rPr>
                <w:rFonts w:cs="Arial"/>
                <w:sz w:val="22"/>
              </w:rPr>
              <w:t>0.00</w:t>
            </w:r>
          </w:p>
        </w:tc>
      </w:tr>
    </w:tbl>
    <w:p w:rsidR="008D0CA1" w:rsidRDefault="008D0CA1" w:rsidP="000813F5">
      <w:pPr>
        <w:tabs>
          <w:tab w:val="left" w:pos="1999"/>
        </w:tabs>
        <w:spacing w:after="0" w:line="240" w:lineRule="auto"/>
        <w:rPr>
          <w:rFonts w:ascii="Arial" w:hAnsi="Arial" w:cs="Arial"/>
          <w:sz w:val="20"/>
          <w:szCs w:val="20"/>
        </w:rPr>
      </w:pPr>
    </w:p>
    <w:p w:rsidR="00FD1D0F" w:rsidRDefault="00FD1D0F" w:rsidP="000813F5">
      <w:pPr>
        <w:tabs>
          <w:tab w:val="left" w:pos="1999"/>
        </w:tabs>
        <w:spacing w:after="0" w:line="240" w:lineRule="auto"/>
        <w:rPr>
          <w:rFonts w:ascii="Arial" w:hAnsi="Arial" w:cs="Arial"/>
          <w:sz w:val="20"/>
          <w:szCs w:val="20"/>
        </w:rPr>
      </w:pPr>
    </w:p>
    <w:p w:rsidR="00C77021" w:rsidRDefault="00C77021" w:rsidP="000813F5">
      <w:pPr>
        <w:tabs>
          <w:tab w:val="left" w:pos="1999"/>
        </w:tabs>
        <w:spacing w:after="0" w:line="240" w:lineRule="auto"/>
        <w:rPr>
          <w:rFonts w:ascii="Arial" w:hAnsi="Arial" w:cs="Arial"/>
          <w:sz w:val="20"/>
          <w:szCs w:val="20"/>
        </w:rPr>
      </w:pPr>
    </w:p>
    <w:p w:rsidR="00604D45" w:rsidRDefault="00604D45" w:rsidP="000813F5">
      <w:pPr>
        <w:tabs>
          <w:tab w:val="left" w:pos="1999"/>
        </w:tabs>
        <w:spacing w:after="0" w:line="240" w:lineRule="auto"/>
        <w:rPr>
          <w:rFonts w:ascii="Arial" w:hAnsi="Arial" w:cs="Arial"/>
          <w:sz w:val="20"/>
          <w:szCs w:val="20"/>
        </w:rPr>
      </w:pPr>
    </w:p>
    <w:p w:rsidR="00604D45" w:rsidRDefault="00604D45" w:rsidP="000813F5">
      <w:pPr>
        <w:tabs>
          <w:tab w:val="left" w:pos="1999"/>
        </w:tabs>
        <w:spacing w:after="0" w:line="240" w:lineRule="auto"/>
        <w:rPr>
          <w:rFonts w:ascii="Arial" w:hAnsi="Arial" w:cs="Arial"/>
          <w:sz w:val="20"/>
          <w:szCs w:val="20"/>
        </w:rPr>
      </w:pPr>
    </w:p>
    <w:p w:rsidR="00604D45" w:rsidRDefault="00604D45" w:rsidP="000813F5">
      <w:pPr>
        <w:tabs>
          <w:tab w:val="left" w:pos="1999"/>
        </w:tabs>
        <w:spacing w:after="0" w:line="240" w:lineRule="auto"/>
        <w:rPr>
          <w:rFonts w:ascii="Arial" w:hAnsi="Arial" w:cs="Arial"/>
          <w:sz w:val="20"/>
          <w:szCs w:val="20"/>
        </w:rPr>
      </w:pPr>
    </w:p>
    <w:p w:rsidR="00FD1D0F" w:rsidRPr="00C77021" w:rsidRDefault="00FD1D0F" w:rsidP="00667579">
      <w:pPr>
        <w:pStyle w:val="Prrafodelista"/>
        <w:numPr>
          <w:ilvl w:val="1"/>
          <w:numId w:val="26"/>
        </w:numPr>
        <w:tabs>
          <w:tab w:val="left" w:pos="1999"/>
        </w:tabs>
        <w:spacing w:after="0" w:line="240" w:lineRule="auto"/>
        <w:ind w:left="567" w:hanging="567"/>
        <w:rPr>
          <w:rFonts w:ascii="Arial" w:hAnsi="Arial" w:cs="Arial"/>
          <w:b/>
          <w:bCs/>
          <w:sz w:val="24"/>
          <w:szCs w:val="24"/>
        </w:rPr>
      </w:pPr>
      <w:r w:rsidRPr="00C77021">
        <w:rPr>
          <w:rFonts w:ascii="Arial" w:hAnsi="Arial" w:cs="Arial"/>
          <w:b/>
          <w:bCs/>
          <w:sz w:val="24"/>
          <w:szCs w:val="24"/>
        </w:rPr>
        <w:t>Prioridades de Gasto</w:t>
      </w:r>
    </w:p>
    <w:p w:rsidR="008D0CA1" w:rsidRDefault="008D0CA1" w:rsidP="000813F5">
      <w:pPr>
        <w:tabs>
          <w:tab w:val="left" w:pos="1999"/>
        </w:tabs>
        <w:spacing w:after="0" w:line="240" w:lineRule="auto"/>
        <w:rPr>
          <w:rFonts w:ascii="Arial" w:hAnsi="Arial" w:cs="Arial"/>
          <w:sz w:val="20"/>
          <w:szCs w:val="20"/>
        </w:rPr>
      </w:pPr>
    </w:p>
    <w:tbl>
      <w:tblPr>
        <w:tblW w:w="7654" w:type="dxa"/>
        <w:tblInd w:w="843" w:type="dxa"/>
        <w:tblLayout w:type="fixed"/>
        <w:tblCellMar>
          <w:left w:w="72" w:type="dxa"/>
          <w:right w:w="72" w:type="dxa"/>
        </w:tblCellMar>
        <w:tblLook w:val="0000"/>
      </w:tblPr>
      <w:tblGrid>
        <w:gridCol w:w="7654"/>
      </w:tblGrid>
      <w:tr w:rsidR="00C77021" w:rsidRPr="00C77021" w:rsidTr="00996E88">
        <w:trPr>
          <w:trHeight w:val="144"/>
        </w:trPr>
        <w:tc>
          <w:tcPr>
            <w:tcW w:w="7654" w:type="dxa"/>
            <w:tcBorders>
              <w:top w:val="single" w:sz="6" w:space="0" w:color="auto"/>
              <w:left w:val="single" w:sz="6" w:space="0" w:color="auto"/>
              <w:bottom w:val="single" w:sz="6" w:space="0" w:color="auto"/>
              <w:right w:val="single" w:sz="6" w:space="0" w:color="auto"/>
            </w:tcBorders>
            <w:shd w:val="clear" w:color="auto" w:fill="auto"/>
            <w:noWrap/>
          </w:tcPr>
          <w:p w:rsidR="00C77021" w:rsidRPr="000E5B97" w:rsidRDefault="006F12F7" w:rsidP="00C77021">
            <w:pPr>
              <w:pStyle w:val="Texto"/>
              <w:spacing w:after="0" w:line="240" w:lineRule="auto"/>
              <w:ind w:firstLine="0"/>
              <w:jc w:val="center"/>
              <w:rPr>
                <w:rFonts w:cs="Arial"/>
                <w:b/>
                <w:bCs/>
                <w:sz w:val="20"/>
              </w:rPr>
            </w:pPr>
            <w:r>
              <w:rPr>
                <w:rFonts w:cs="Arial"/>
                <w:b/>
                <w:bCs/>
                <w:sz w:val="20"/>
              </w:rPr>
              <w:t>Instituto Electoral de Quintana Roo</w:t>
            </w:r>
          </w:p>
        </w:tc>
      </w:tr>
      <w:tr w:rsidR="00C77021" w:rsidRPr="00C77021" w:rsidTr="00996E88">
        <w:trPr>
          <w:trHeight w:val="144"/>
        </w:trPr>
        <w:tc>
          <w:tcPr>
            <w:tcW w:w="7654" w:type="dxa"/>
            <w:tcBorders>
              <w:top w:val="single" w:sz="6" w:space="0" w:color="auto"/>
              <w:left w:val="single" w:sz="6" w:space="0" w:color="auto"/>
              <w:bottom w:val="single" w:sz="6" w:space="0" w:color="auto"/>
              <w:right w:val="single" w:sz="6" w:space="0" w:color="auto"/>
            </w:tcBorders>
            <w:shd w:val="clear" w:color="auto" w:fill="auto"/>
          </w:tcPr>
          <w:p w:rsidR="00C77021" w:rsidRPr="000E5B97" w:rsidRDefault="00C77021" w:rsidP="00C77021">
            <w:pPr>
              <w:pStyle w:val="Texto"/>
              <w:spacing w:after="0" w:line="240" w:lineRule="auto"/>
              <w:ind w:firstLine="0"/>
              <w:jc w:val="center"/>
              <w:rPr>
                <w:rFonts w:cs="Arial"/>
                <w:b/>
                <w:bCs/>
                <w:sz w:val="20"/>
              </w:rPr>
            </w:pPr>
            <w:r w:rsidRPr="000E5B97">
              <w:rPr>
                <w:rFonts w:cs="Arial"/>
                <w:b/>
                <w:bCs/>
                <w:sz w:val="20"/>
              </w:rPr>
              <w:t>Presupuesto de Egresos para el Ejercicio Fiscal 202</w:t>
            </w:r>
            <w:r w:rsidR="00FC5D55">
              <w:rPr>
                <w:rFonts w:cs="Arial"/>
                <w:b/>
                <w:bCs/>
                <w:sz w:val="20"/>
              </w:rPr>
              <w:t>2</w:t>
            </w:r>
          </w:p>
        </w:tc>
      </w:tr>
      <w:tr w:rsidR="00FD1D0F" w:rsidRPr="00C77021" w:rsidTr="00996E88">
        <w:trPr>
          <w:trHeight w:val="144"/>
        </w:trPr>
        <w:tc>
          <w:tcPr>
            <w:tcW w:w="7654" w:type="dxa"/>
            <w:tcBorders>
              <w:top w:val="single" w:sz="6" w:space="0" w:color="auto"/>
              <w:left w:val="single" w:sz="6" w:space="0" w:color="auto"/>
              <w:bottom w:val="single" w:sz="6" w:space="0" w:color="auto"/>
              <w:right w:val="single" w:sz="6" w:space="0" w:color="auto"/>
            </w:tcBorders>
            <w:shd w:val="clear" w:color="auto" w:fill="auto"/>
          </w:tcPr>
          <w:p w:rsidR="00FD1D0F" w:rsidRPr="00C77021" w:rsidRDefault="00FD1D0F" w:rsidP="000813F5">
            <w:pPr>
              <w:pStyle w:val="Texto"/>
              <w:spacing w:after="0" w:line="240" w:lineRule="auto"/>
              <w:ind w:firstLine="0"/>
              <w:jc w:val="center"/>
              <w:rPr>
                <w:rFonts w:cs="Arial"/>
                <w:b/>
                <w:bCs/>
                <w:sz w:val="20"/>
              </w:rPr>
            </w:pPr>
            <w:r w:rsidRPr="00C77021">
              <w:rPr>
                <w:rFonts w:cs="Arial"/>
                <w:b/>
                <w:bCs/>
                <w:sz w:val="20"/>
              </w:rPr>
              <w:t>Prioridades de Gasto</w:t>
            </w:r>
          </w:p>
        </w:tc>
      </w:tr>
      <w:tr w:rsidR="00B93BE1" w:rsidRPr="00C77021" w:rsidTr="00EC6646">
        <w:trPr>
          <w:trHeight w:val="327"/>
        </w:trPr>
        <w:tc>
          <w:tcPr>
            <w:tcW w:w="7654" w:type="dxa"/>
            <w:tcBorders>
              <w:top w:val="single" w:sz="6" w:space="0" w:color="auto"/>
              <w:left w:val="single" w:sz="6" w:space="0" w:color="auto"/>
              <w:bottom w:val="single" w:sz="6" w:space="0" w:color="auto"/>
              <w:right w:val="single" w:sz="6" w:space="0" w:color="auto"/>
            </w:tcBorders>
          </w:tcPr>
          <w:p w:rsidR="00B93BE1" w:rsidRPr="00884542" w:rsidRDefault="00B93BE1" w:rsidP="00B93BE1">
            <w:pPr>
              <w:spacing w:after="0" w:line="240" w:lineRule="auto"/>
              <w:rPr>
                <w:rFonts w:ascii="Arial" w:eastAsia="Times New Roman" w:hAnsi="Arial" w:cs="Arial"/>
                <w:color w:val="000000"/>
                <w:szCs w:val="24"/>
                <w:lang w:eastAsia="es-MX"/>
              </w:rPr>
            </w:pPr>
            <w:r w:rsidRPr="00884542">
              <w:rPr>
                <w:rFonts w:ascii="Arial" w:eastAsia="Times New Roman" w:hAnsi="Arial" w:cs="Arial"/>
                <w:color w:val="000000"/>
                <w:szCs w:val="24"/>
                <w:lang w:eastAsia="es-MX"/>
              </w:rPr>
              <w:t>Servicios personales de los trabajadores del Instituto</w:t>
            </w:r>
            <w:r w:rsidR="009D1F21">
              <w:rPr>
                <w:rFonts w:ascii="Arial" w:eastAsia="Times New Roman" w:hAnsi="Arial" w:cs="Arial"/>
                <w:color w:val="000000"/>
                <w:szCs w:val="24"/>
                <w:lang w:eastAsia="es-MX"/>
              </w:rPr>
              <w:t xml:space="preserve"> y de los Órganos desconcentrados.</w:t>
            </w:r>
          </w:p>
        </w:tc>
      </w:tr>
      <w:tr w:rsidR="00B93BE1" w:rsidRPr="00C77021" w:rsidTr="00B93BE1">
        <w:trPr>
          <w:trHeight w:val="144"/>
        </w:trPr>
        <w:tc>
          <w:tcPr>
            <w:tcW w:w="7654" w:type="dxa"/>
            <w:tcBorders>
              <w:top w:val="single" w:sz="6" w:space="0" w:color="auto"/>
              <w:left w:val="single" w:sz="6" w:space="0" w:color="auto"/>
              <w:bottom w:val="single" w:sz="6" w:space="0" w:color="auto"/>
              <w:right w:val="single" w:sz="6" w:space="0" w:color="auto"/>
            </w:tcBorders>
          </w:tcPr>
          <w:p w:rsidR="00B93BE1" w:rsidRPr="00884542" w:rsidRDefault="00B93BE1" w:rsidP="00B93BE1">
            <w:pPr>
              <w:spacing w:after="0" w:line="240" w:lineRule="auto"/>
              <w:rPr>
                <w:rFonts w:ascii="Arial" w:eastAsia="Times New Roman" w:hAnsi="Arial" w:cs="Arial"/>
                <w:color w:val="000000"/>
                <w:szCs w:val="24"/>
                <w:lang w:eastAsia="es-MX"/>
              </w:rPr>
            </w:pPr>
            <w:r w:rsidRPr="00884542">
              <w:rPr>
                <w:rFonts w:ascii="Arial" w:eastAsia="Times New Roman" w:hAnsi="Arial" w:cs="Arial"/>
                <w:color w:val="000000"/>
                <w:szCs w:val="24"/>
                <w:lang w:eastAsia="es-MX"/>
              </w:rPr>
              <w:t>Materiales y suministros necesarios para las funciones administrativas del Instituto</w:t>
            </w:r>
            <w:r w:rsidR="00EC6646">
              <w:rPr>
                <w:rFonts w:ascii="Arial" w:eastAsia="Times New Roman" w:hAnsi="Arial" w:cs="Arial"/>
                <w:color w:val="000000"/>
                <w:szCs w:val="24"/>
                <w:lang w:eastAsia="es-MX"/>
              </w:rPr>
              <w:t xml:space="preserve"> y de los Órganos desconcentrados.</w:t>
            </w:r>
          </w:p>
        </w:tc>
      </w:tr>
      <w:tr w:rsidR="00B93BE1" w:rsidRPr="00C77021" w:rsidTr="00B93BE1">
        <w:trPr>
          <w:trHeight w:val="144"/>
        </w:trPr>
        <w:tc>
          <w:tcPr>
            <w:tcW w:w="7654" w:type="dxa"/>
            <w:tcBorders>
              <w:top w:val="single" w:sz="6" w:space="0" w:color="auto"/>
              <w:left w:val="single" w:sz="6" w:space="0" w:color="auto"/>
              <w:bottom w:val="single" w:sz="6" w:space="0" w:color="auto"/>
              <w:right w:val="single" w:sz="6" w:space="0" w:color="auto"/>
            </w:tcBorders>
          </w:tcPr>
          <w:p w:rsidR="00B93BE1" w:rsidRPr="00884542" w:rsidRDefault="00B93BE1" w:rsidP="00B93BE1">
            <w:pPr>
              <w:spacing w:after="0" w:line="240" w:lineRule="auto"/>
              <w:rPr>
                <w:rFonts w:ascii="Arial" w:eastAsia="Times New Roman" w:hAnsi="Arial" w:cs="Arial"/>
                <w:color w:val="000000"/>
                <w:szCs w:val="24"/>
                <w:lang w:eastAsia="es-MX"/>
              </w:rPr>
            </w:pPr>
            <w:r w:rsidRPr="00884542">
              <w:rPr>
                <w:rFonts w:ascii="Arial" w:eastAsia="Times New Roman" w:hAnsi="Arial" w:cs="Arial"/>
                <w:color w:val="000000"/>
                <w:szCs w:val="24"/>
                <w:lang w:eastAsia="es-MX"/>
              </w:rPr>
              <w:t>Servicios Generales necesarios para las operaciones básicas del Instituto</w:t>
            </w:r>
            <w:r w:rsidR="00EC6646">
              <w:rPr>
                <w:rFonts w:ascii="Arial" w:eastAsia="Times New Roman" w:hAnsi="Arial" w:cs="Arial"/>
                <w:color w:val="000000"/>
                <w:szCs w:val="24"/>
                <w:lang w:eastAsia="es-MX"/>
              </w:rPr>
              <w:t xml:space="preserve"> y de los Órganos desconcentrados</w:t>
            </w:r>
            <w:r w:rsidR="00FE1BF1">
              <w:rPr>
                <w:rFonts w:ascii="Arial" w:eastAsia="Times New Roman" w:hAnsi="Arial" w:cs="Arial"/>
                <w:color w:val="000000"/>
                <w:szCs w:val="24"/>
                <w:lang w:eastAsia="es-MX"/>
              </w:rPr>
              <w:t>.</w:t>
            </w:r>
          </w:p>
        </w:tc>
      </w:tr>
      <w:tr w:rsidR="00B93BE1" w:rsidRPr="00C77021" w:rsidTr="00B93BE1">
        <w:trPr>
          <w:trHeight w:val="144"/>
        </w:trPr>
        <w:tc>
          <w:tcPr>
            <w:tcW w:w="7654" w:type="dxa"/>
            <w:tcBorders>
              <w:top w:val="single" w:sz="6" w:space="0" w:color="auto"/>
              <w:left w:val="single" w:sz="6" w:space="0" w:color="auto"/>
              <w:bottom w:val="single" w:sz="6" w:space="0" w:color="auto"/>
              <w:right w:val="single" w:sz="6" w:space="0" w:color="auto"/>
            </w:tcBorders>
          </w:tcPr>
          <w:p w:rsidR="00B93BE1" w:rsidRPr="00884542" w:rsidRDefault="00B93BE1" w:rsidP="00B93BE1">
            <w:pPr>
              <w:spacing w:after="0" w:line="240" w:lineRule="auto"/>
              <w:rPr>
                <w:rFonts w:ascii="Arial" w:eastAsia="Times New Roman" w:hAnsi="Arial" w:cs="Arial"/>
                <w:color w:val="000000"/>
                <w:szCs w:val="24"/>
                <w:lang w:eastAsia="es-MX"/>
              </w:rPr>
            </w:pPr>
            <w:r w:rsidRPr="00884542">
              <w:rPr>
                <w:rFonts w:ascii="Arial" w:eastAsia="Times New Roman" w:hAnsi="Arial" w:cs="Arial"/>
                <w:color w:val="000000"/>
                <w:szCs w:val="24"/>
                <w:lang w:eastAsia="es-MX"/>
              </w:rPr>
              <w:t xml:space="preserve">Financiamiento </w:t>
            </w:r>
            <w:r w:rsidR="00B30DFF">
              <w:rPr>
                <w:rFonts w:ascii="Arial" w:eastAsia="Times New Roman" w:hAnsi="Arial" w:cs="Arial"/>
                <w:color w:val="000000"/>
                <w:szCs w:val="24"/>
                <w:lang w:eastAsia="es-MX"/>
              </w:rPr>
              <w:t>P</w:t>
            </w:r>
            <w:r w:rsidRPr="00884542">
              <w:rPr>
                <w:rFonts w:ascii="Arial" w:eastAsia="Times New Roman" w:hAnsi="Arial" w:cs="Arial"/>
                <w:color w:val="000000"/>
                <w:szCs w:val="24"/>
                <w:lang w:eastAsia="es-MX"/>
              </w:rPr>
              <w:t>úblico para los Partidos Políticos acreditados ante el Instituto</w:t>
            </w:r>
          </w:p>
        </w:tc>
      </w:tr>
      <w:tr w:rsidR="00B93BE1" w:rsidRPr="00C77021" w:rsidTr="00B93BE1">
        <w:trPr>
          <w:trHeight w:val="144"/>
        </w:trPr>
        <w:tc>
          <w:tcPr>
            <w:tcW w:w="7654" w:type="dxa"/>
            <w:tcBorders>
              <w:top w:val="single" w:sz="6" w:space="0" w:color="auto"/>
              <w:left w:val="single" w:sz="6" w:space="0" w:color="auto"/>
              <w:bottom w:val="single" w:sz="6" w:space="0" w:color="auto"/>
              <w:right w:val="single" w:sz="6" w:space="0" w:color="auto"/>
            </w:tcBorders>
          </w:tcPr>
          <w:p w:rsidR="00B93BE1" w:rsidRPr="00884542" w:rsidRDefault="00B93BE1" w:rsidP="00B93BE1">
            <w:pPr>
              <w:spacing w:after="0" w:line="240" w:lineRule="auto"/>
              <w:rPr>
                <w:rFonts w:ascii="Arial" w:eastAsia="Times New Roman" w:hAnsi="Arial" w:cs="Arial"/>
                <w:color w:val="000000"/>
                <w:szCs w:val="24"/>
                <w:lang w:eastAsia="es-MX"/>
              </w:rPr>
            </w:pPr>
            <w:r w:rsidRPr="00884542">
              <w:rPr>
                <w:rFonts w:ascii="Arial" w:eastAsia="Times New Roman" w:hAnsi="Arial" w:cs="Arial"/>
                <w:color w:val="000000"/>
                <w:szCs w:val="24"/>
                <w:lang w:eastAsia="es-MX"/>
              </w:rPr>
              <w:t>Bienes muebles necesarios para complementar los trabajos que desarrolla el Instituto</w:t>
            </w:r>
          </w:p>
        </w:tc>
      </w:tr>
    </w:tbl>
    <w:p w:rsidR="008D0CA1" w:rsidRPr="00251500" w:rsidRDefault="008D0CA1" w:rsidP="000813F5">
      <w:pPr>
        <w:tabs>
          <w:tab w:val="left" w:pos="1999"/>
        </w:tabs>
        <w:spacing w:after="0" w:line="240" w:lineRule="auto"/>
        <w:rPr>
          <w:rFonts w:ascii="Arial" w:hAnsi="Arial" w:cs="Arial"/>
          <w:sz w:val="20"/>
          <w:szCs w:val="20"/>
        </w:rPr>
      </w:pPr>
    </w:p>
    <w:p w:rsidR="00C77021" w:rsidRDefault="00C77021" w:rsidP="000813F5">
      <w:pPr>
        <w:tabs>
          <w:tab w:val="left" w:pos="1999"/>
        </w:tabs>
        <w:spacing w:after="0" w:line="240" w:lineRule="auto"/>
        <w:rPr>
          <w:rFonts w:ascii="Arial" w:hAnsi="Arial" w:cs="Arial"/>
          <w:sz w:val="20"/>
          <w:szCs w:val="20"/>
        </w:rPr>
      </w:pPr>
    </w:p>
    <w:p w:rsidR="00C77021" w:rsidRDefault="00C77021" w:rsidP="000813F5">
      <w:pPr>
        <w:tabs>
          <w:tab w:val="left" w:pos="1999"/>
        </w:tabs>
        <w:spacing w:after="0" w:line="240" w:lineRule="auto"/>
        <w:rPr>
          <w:rFonts w:ascii="Arial" w:hAnsi="Arial" w:cs="Arial"/>
          <w:sz w:val="20"/>
          <w:szCs w:val="20"/>
        </w:rPr>
      </w:pPr>
    </w:p>
    <w:p w:rsidR="003F4D13" w:rsidRDefault="00FD1D0F" w:rsidP="00667579">
      <w:pPr>
        <w:pStyle w:val="Prrafodelista"/>
        <w:numPr>
          <w:ilvl w:val="1"/>
          <w:numId w:val="26"/>
        </w:numPr>
        <w:tabs>
          <w:tab w:val="left" w:pos="1999"/>
        </w:tabs>
        <w:spacing w:after="0" w:line="240" w:lineRule="auto"/>
        <w:ind w:left="567" w:hanging="567"/>
        <w:rPr>
          <w:rFonts w:ascii="Arial" w:hAnsi="Arial" w:cs="Arial"/>
          <w:b/>
          <w:bCs/>
          <w:sz w:val="24"/>
          <w:szCs w:val="24"/>
        </w:rPr>
      </w:pPr>
      <w:r w:rsidRPr="00C77021">
        <w:rPr>
          <w:rFonts w:ascii="Arial" w:hAnsi="Arial" w:cs="Arial"/>
          <w:b/>
          <w:bCs/>
          <w:sz w:val="24"/>
          <w:szCs w:val="24"/>
        </w:rPr>
        <w:t>Programas y Proyectos</w:t>
      </w:r>
    </w:p>
    <w:p w:rsidR="00884542" w:rsidRPr="00C77021" w:rsidRDefault="00884542" w:rsidP="009D5809">
      <w:pPr>
        <w:pStyle w:val="Prrafodelista"/>
        <w:tabs>
          <w:tab w:val="left" w:pos="1999"/>
        </w:tabs>
        <w:spacing w:after="0" w:line="240" w:lineRule="auto"/>
        <w:ind w:left="567"/>
        <w:rPr>
          <w:rFonts w:ascii="Arial" w:hAnsi="Arial" w:cs="Arial"/>
          <w:b/>
          <w:bCs/>
          <w:sz w:val="24"/>
          <w:szCs w:val="24"/>
        </w:rPr>
      </w:pPr>
    </w:p>
    <w:p w:rsidR="00FD1D0F" w:rsidRPr="00251500" w:rsidRDefault="00FD1D0F" w:rsidP="000813F5">
      <w:pPr>
        <w:tabs>
          <w:tab w:val="left" w:pos="1999"/>
        </w:tabs>
        <w:spacing w:after="0" w:line="240" w:lineRule="auto"/>
        <w:rPr>
          <w:rFonts w:ascii="Arial" w:hAnsi="Arial" w:cs="Arial"/>
          <w:sz w:val="20"/>
          <w:szCs w:val="20"/>
        </w:rPr>
      </w:pPr>
    </w:p>
    <w:tbl>
      <w:tblPr>
        <w:tblW w:w="6750" w:type="dxa"/>
        <w:tblInd w:w="1152" w:type="dxa"/>
        <w:tblLayout w:type="fixed"/>
        <w:tblCellMar>
          <w:left w:w="72" w:type="dxa"/>
          <w:right w:w="72" w:type="dxa"/>
        </w:tblCellMar>
        <w:tblLook w:val="0000"/>
      </w:tblPr>
      <w:tblGrid>
        <w:gridCol w:w="6750"/>
      </w:tblGrid>
      <w:tr w:rsidR="00C77021" w:rsidRPr="00C77021" w:rsidTr="00996E88">
        <w:trPr>
          <w:trHeight w:val="144"/>
        </w:trPr>
        <w:tc>
          <w:tcPr>
            <w:tcW w:w="6750" w:type="dxa"/>
            <w:tcBorders>
              <w:top w:val="single" w:sz="6" w:space="0" w:color="auto"/>
              <w:left w:val="single" w:sz="6" w:space="0" w:color="auto"/>
              <w:bottom w:val="single" w:sz="6" w:space="0" w:color="auto"/>
              <w:right w:val="single" w:sz="6" w:space="0" w:color="auto"/>
            </w:tcBorders>
            <w:shd w:val="clear" w:color="auto" w:fill="auto"/>
            <w:noWrap/>
          </w:tcPr>
          <w:p w:rsidR="00C77021" w:rsidRPr="00C77021" w:rsidRDefault="006F12F7" w:rsidP="00C77021">
            <w:pPr>
              <w:pStyle w:val="Texto"/>
              <w:spacing w:after="0" w:line="240" w:lineRule="auto"/>
              <w:ind w:firstLine="0"/>
              <w:jc w:val="center"/>
              <w:rPr>
                <w:rFonts w:cs="Arial"/>
                <w:b/>
                <w:bCs/>
                <w:sz w:val="20"/>
              </w:rPr>
            </w:pPr>
            <w:r>
              <w:rPr>
                <w:rFonts w:cs="Arial"/>
                <w:b/>
                <w:bCs/>
                <w:sz w:val="20"/>
              </w:rPr>
              <w:t>Instituto Electoral de Quintana Roo</w:t>
            </w:r>
          </w:p>
        </w:tc>
      </w:tr>
      <w:tr w:rsidR="00C77021" w:rsidRPr="00C77021" w:rsidTr="00996E88">
        <w:trPr>
          <w:trHeight w:val="144"/>
        </w:trPr>
        <w:tc>
          <w:tcPr>
            <w:tcW w:w="6750" w:type="dxa"/>
            <w:tcBorders>
              <w:top w:val="single" w:sz="6" w:space="0" w:color="auto"/>
              <w:left w:val="single" w:sz="6" w:space="0" w:color="auto"/>
              <w:bottom w:val="single" w:sz="6" w:space="0" w:color="auto"/>
              <w:right w:val="single" w:sz="6" w:space="0" w:color="auto"/>
            </w:tcBorders>
            <w:shd w:val="clear" w:color="auto" w:fill="auto"/>
          </w:tcPr>
          <w:p w:rsidR="00C77021" w:rsidRPr="00C77021" w:rsidRDefault="00C77021" w:rsidP="00C77021">
            <w:pPr>
              <w:pStyle w:val="Texto"/>
              <w:spacing w:after="0" w:line="240" w:lineRule="auto"/>
              <w:ind w:firstLine="0"/>
              <w:jc w:val="center"/>
              <w:rPr>
                <w:rFonts w:cs="Arial"/>
                <w:b/>
                <w:bCs/>
                <w:sz w:val="20"/>
              </w:rPr>
            </w:pPr>
            <w:r w:rsidRPr="00C77021">
              <w:rPr>
                <w:rFonts w:cs="Arial"/>
                <w:b/>
                <w:bCs/>
                <w:sz w:val="20"/>
              </w:rPr>
              <w:t>Presupuesto de Egresos para el Ejercicio Fiscal 202</w:t>
            </w:r>
            <w:r w:rsidR="00FC5D55">
              <w:rPr>
                <w:rFonts w:cs="Arial"/>
                <w:b/>
                <w:bCs/>
                <w:sz w:val="20"/>
              </w:rPr>
              <w:t>2</w:t>
            </w:r>
          </w:p>
        </w:tc>
      </w:tr>
      <w:tr w:rsidR="00FD1D0F" w:rsidRPr="00C77021" w:rsidTr="00996E88">
        <w:trPr>
          <w:trHeight w:val="144"/>
        </w:trPr>
        <w:tc>
          <w:tcPr>
            <w:tcW w:w="6750" w:type="dxa"/>
            <w:tcBorders>
              <w:top w:val="single" w:sz="6" w:space="0" w:color="auto"/>
              <w:left w:val="single" w:sz="6" w:space="0" w:color="auto"/>
              <w:bottom w:val="single" w:sz="6" w:space="0" w:color="auto"/>
              <w:right w:val="single" w:sz="6" w:space="0" w:color="auto"/>
            </w:tcBorders>
            <w:shd w:val="clear" w:color="auto" w:fill="auto"/>
          </w:tcPr>
          <w:p w:rsidR="00FD1D0F" w:rsidRPr="00C77021" w:rsidRDefault="00FD1D0F" w:rsidP="000813F5">
            <w:pPr>
              <w:pStyle w:val="Texto"/>
              <w:spacing w:after="0" w:line="240" w:lineRule="auto"/>
              <w:ind w:firstLine="0"/>
              <w:jc w:val="center"/>
              <w:rPr>
                <w:rFonts w:cs="Arial"/>
                <w:b/>
                <w:bCs/>
                <w:sz w:val="20"/>
              </w:rPr>
            </w:pPr>
            <w:r w:rsidRPr="00C77021">
              <w:rPr>
                <w:rFonts w:cs="Arial"/>
                <w:b/>
                <w:bCs/>
                <w:sz w:val="20"/>
              </w:rPr>
              <w:t>Programas y Proyectos</w:t>
            </w:r>
            <w:r w:rsidR="00C77021">
              <w:rPr>
                <w:rFonts w:cs="Arial"/>
                <w:b/>
                <w:bCs/>
                <w:sz w:val="20"/>
              </w:rPr>
              <w:t xml:space="preserve"> Presupuestarios</w:t>
            </w:r>
          </w:p>
        </w:tc>
      </w:tr>
      <w:tr w:rsidR="00FD1D0F" w:rsidRPr="00C77021" w:rsidTr="00635F90">
        <w:trPr>
          <w:trHeight w:val="365"/>
        </w:trPr>
        <w:tc>
          <w:tcPr>
            <w:tcW w:w="6750" w:type="dxa"/>
            <w:tcBorders>
              <w:top w:val="single" w:sz="6" w:space="0" w:color="auto"/>
              <w:left w:val="single" w:sz="6" w:space="0" w:color="auto"/>
              <w:bottom w:val="single" w:sz="6" w:space="0" w:color="auto"/>
              <w:right w:val="single" w:sz="6" w:space="0" w:color="auto"/>
            </w:tcBorders>
          </w:tcPr>
          <w:p w:rsidR="00FD1D0F" w:rsidRPr="00C77021" w:rsidRDefault="00385CCA" w:rsidP="000813F5">
            <w:pPr>
              <w:pStyle w:val="Texto"/>
              <w:spacing w:after="0" w:line="240" w:lineRule="auto"/>
              <w:ind w:firstLine="0"/>
              <w:rPr>
                <w:rFonts w:cs="Arial"/>
                <w:sz w:val="20"/>
              </w:rPr>
            </w:pPr>
            <w:r>
              <w:rPr>
                <w:rFonts w:cs="Arial"/>
                <w:sz w:val="20"/>
              </w:rPr>
              <w:t>E0</w:t>
            </w:r>
            <w:r w:rsidR="008D6729">
              <w:rPr>
                <w:rFonts w:cs="Arial"/>
                <w:sz w:val="20"/>
              </w:rPr>
              <w:t>65</w:t>
            </w:r>
            <w:r>
              <w:rPr>
                <w:rFonts w:cs="Arial"/>
                <w:sz w:val="20"/>
              </w:rPr>
              <w:t xml:space="preserve"> Cultura Política </w:t>
            </w:r>
            <w:r w:rsidR="00FC5D55">
              <w:rPr>
                <w:rFonts w:cs="Arial"/>
                <w:sz w:val="20"/>
              </w:rPr>
              <w:t xml:space="preserve">y </w:t>
            </w:r>
            <w:r>
              <w:rPr>
                <w:rFonts w:cs="Arial"/>
                <w:sz w:val="20"/>
              </w:rPr>
              <w:t>Democrática</w:t>
            </w:r>
          </w:p>
        </w:tc>
      </w:tr>
      <w:tr w:rsidR="00FD1D0F" w:rsidRPr="00C77021" w:rsidTr="00635F90">
        <w:trPr>
          <w:trHeight w:val="413"/>
        </w:trPr>
        <w:tc>
          <w:tcPr>
            <w:tcW w:w="6750" w:type="dxa"/>
            <w:tcBorders>
              <w:top w:val="single" w:sz="6" w:space="0" w:color="auto"/>
              <w:left w:val="single" w:sz="6" w:space="0" w:color="auto"/>
              <w:bottom w:val="single" w:sz="6" w:space="0" w:color="auto"/>
              <w:right w:val="single" w:sz="6" w:space="0" w:color="auto"/>
            </w:tcBorders>
          </w:tcPr>
          <w:p w:rsidR="00FD1D0F" w:rsidRPr="00C77021" w:rsidRDefault="00F0144D" w:rsidP="000813F5">
            <w:pPr>
              <w:pStyle w:val="Texto"/>
              <w:spacing w:after="0" w:line="240" w:lineRule="auto"/>
              <w:ind w:firstLine="0"/>
              <w:rPr>
                <w:rFonts w:cs="Arial"/>
                <w:sz w:val="20"/>
                <w:lang w:val="es-MX"/>
              </w:rPr>
            </w:pPr>
            <w:r>
              <w:rPr>
                <w:rFonts w:cs="Arial"/>
                <w:sz w:val="20"/>
                <w:lang w:val="es-MX"/>
              </w:rPr>
              <w:t>M001 Gestión y apoyo Institucional</w:t>
            </w:r>
          </w:p>
        </w:tc>
      </w:tr>
    </w:tbl>
    <w:p w:rsidR="000813F5" w:rsidRDefault="000813F5" w:rsidP="000813F5">
      <w:pPr>
        <w:spacing w:after="0" w:line="240" w:lineRule="auto"/>
        <w:rPr>
          <w:rFonts w:ascii="Arial" w:hAnsi="Arial" w:cs="Arial"/>
          <w:b/>
          <w:color w:val="0070C0"/>
        </w:rPr>
      </w:pPr>
    </w:p>
    <w:p w:rsidR="00604D45" w:rsidRDefault="00604D45" w:rsidP="000813F5">
      <w:pPr>
        <w:spacing w:after="0" w:line="240" w:lineRule="auto"/>
        <w:rPr>
          <w:rFonts w:ascii="Arial" w:hAnsi="Arial" w:cs="Arial"/>
          <w:b/>
          <w:color w:val="0070C0"/>
        </w:rPr>
      </w:pPr>
    </w:p>
    <w:p w:rsidR="00635F90" w:rsidRDefault="00635F90" w:rsidP="000813F5">
      <w:pPr>
        <w:spacing w:after="0" w:line="240" w:lineRule="auto"/>
        <w:rPr>
          <w:rFonts w:ascii="Arial" w:hAnsi="Arial" w:cs="Arial"/>
          <w:b/>
          <w:color w:val="0070C0"/>
        </w:rPr>
      </w:pPr>
    </w:p>
    <w:p w:rsidR="00635F90" w:rsidRDefault="00635F90" w:rsidP="000813F5">
      <w:pPr>
        <w:spacing w:after="0" w:line="240" w:lineRule="auto"/>
        <w:rPr>
          <w:rFonts w:ascii="Arial" w:hAnsi="Arial" w:cs="Arial"/>
          <w:b/>
          <w:color w:val="0070C0"/>
        </w:rPr>
      </w:pPr>
    </w:p>
    <w:p w:rsidR="00FE1BF1" w:rsidRDefault="00FE1BF1" w:rsidP="000813F5">
      <w:pPr>
        <w:spacing w:after="0" w:line="240" w:lineRule="auto"/>
        <w:rPr>
          <w:rFonts w:ascii="Arial" w:hAnsi="Arial" w:cs="Arial"/>
          <w:b/>
          <w:color w:val="0070C0"/>
        </w:rPr>
      </w:pPr>
    </w:p>
    <w:p w:rsidR="00635F90" w:rsidRDefault="00635F90" w:rsidP="000813F5">
      <w:pPr>
        <w:spacing w:after="0" w:line="240" w:lineRule="auto"/>
        <w:rPr>
          <w:rFonts w:ascii="Arial" w:hAnsi="Arial" w:cs="Arial"/>
          <w:b/>
          <w:color w:val="0070C0"/>
        </w:rPr>
      </w:pPr>
    </w:p>
    <w:p w:rsidR="00635F90" w:rsidRDefault="00635F90" w:rsidP="000813F5">
      <w:pPr>
        <w:spacing w:after="0" w:line="240" w:lineRule="auto"/>
        <w:rPr>
          <w:rFonts w:ascii="Arial" w:hAnsi="Arial" w:cs="Arial"/>
          <w:b/>
          <w:color w:val="0070C0"/>
        </w:rPr>
      </w:pPr>
    </w:p>
    <w:p w:rsidR="00604D45" w:rsidRDefault="00604D45" w:rsidP="000813F5">
      <w:pPr>
        <w:spacing w:after="0" w:line="240" w:lineRule="auto"/>
        <w:rPr>
          <w:rFonts w:ascii="Arial" w:hAnsi="Arial" w:cs="Arial"/>
          <w:b/>
          <w:color w:val="0070C0"/>
        </w:rPr>
      </w:pPr>
    </w:p>
    <w:p w:rsidR="000813F5" w:rsidRPr="00F7079D" w:rsidRDefault="00F7079D" w:rsidP="00667579">
      <w:pPr>
        <w:pStyle w:val="Prrafodelista"/>
        <w:numPr>
          <w:ilvl w:val="1"/>
          <w:numId w:val="26"/>
        </w:numPr>
        <w:spacing w:after="0" w:line="240" w:lineRule="auto"/>
        <w:ind w:left="426" w:hanging="426"/>
        <w:rPr>
          <w:rFonts w:ascii="Arial" w:hAnsi="Arial" w:cs="Arial"/>
          <w:b/>
          <w:sz w:val="24"/>
          <w:szCs w:val="24"/>
        </w:rPr>
      </w:pPr>
      <w:r w:rsidRPr="00F7079D">
        <w:rPr>
          <w:rFonts w:ascii="Arial" w:hAnsi="Arial" w:cs="Arial"/>
          <w:b/>
          <w:sz w:val="24"/>
          <w:szCs w:val="24"/>
        </w:rPr>
        <w:t>Servicios Personales</w:t>
      </w:r>
    </w:p>
    <w:p w:rsidR="00CD0587" w:rsidRPr="007C4964" w:rsidRDefault="00CD0587" w:rsidP="000813F5">
      <w:pPr>
        <w:spacing w:after="0" w:line="240" w:lineRule="auto"/>
        <w:rPr>
          <w:rFonts w:ascii="Arial" w:hAnsi="Arial" w:cs="Arial"/>
          <w:b/>
          <w:color w:val="0070C0"/>
        </w:rPr>
      </w:pPr>
    </w:p>
    <w:p w:rsidR="00F7079D" w:rsidRPr="00F7079D" w:rsidRDefault="00F7079D" w:rsidP="00F7079D">
      <w:pPr>
        <w:pStyle w:val="Prrafodelista"/>
        <w:numPr>
          <w:ilvl w:val="0"/>
          <w:numId w:val="29"/>
        </w:numPr>
        <w:spacing w:after="0" w:line="240" w:lineRule="auto"/>
        <w:jc w:val="both"/>
        <w:rPr>
          <w:rFonts w:ascii="Arial" w:hAnsi="Arial" w:cs="Arial"/>
          <w:b/>
          <w:bCs/>
          <w:sz w:val="24"/>
          <w:szCs w:val="24"/>
        </w:rPr>
      </w:pPr>
      <w:r w:rsidRPr="00F7079D">
        <w:rPr>
          <w:rFonts w:ascii="Arial" w:hAnsi="Arial" w:cs="Arial"/>
          <w:b/>
          <w:bCs/>
          <w:sz w:val="24"/>
          <w:szCs w:val="24"/>
        </w:rPr>
        <w:t>Fracción I</w:t>
      </w:r>
    </w:p>
    <w:p w:rsidR="00F7079D" w:rsidRDefault="00F7079D" w:rsidP="000813F5">
      <w:pPr>
        <w:spacing w:after="0" w:line="240" w:lineRule="auto"/>
        <w:jc w:val="both"/>
        <w:rPr>
          <w:rFonts w:ascii="Arial" w:hAnsi="Arial" w:cs="Arial"/>
          <w:sz w:val="24"/>
          <w:szCs w:val="24"/>
        </w:rPr>
      </w:pPr>
    </w:p>
    <w:p w:rsidR="00CD0587" w:rsidRPr="002E50E6" w:rsidRDefault="00F7079D" w:rsidP="000813F5">
      <w:pPr>
        <w:spacing w:after="0" w:line="240" w:lineRule="auto"/>
        <w:jc w:val="both"/>
        <w:rPr>
          <w:rFonts w:ascii="Arial" w:hAnsi="Arial" w:cs="Arial"/>
          <w:szCs w:val="24"/>
        </w:rPr>
      </w:pPr>
      <w:r w:rsidRPr="002E50E6">
        <w:rPr>
          <w:rFonts w:ascii="Arial" w:hAnsi="Arial" w:cs="Arial"/>
          <w:szCs w:val="24"/>
        </w:rPr>
        <w:t>En apego a lo establecido en el artículo 10, fracción I de la Ley de Disciplina Financiera de las Entidades Federativas y los Municipios, en materia de servicios personales este Presupuesto se ve impactado en crecimiento en comparación a lo asignado en el Ejercicio Fiscal 20</w:t>
      </w:r>
      <w:r w:rsidR="000D0AB3" w:rsidRPr="002E50E6">
        <w:rPr>
          <w:rFonts w:ascii="Arial" w:hAnsi="Arial" w:cs="Arial"/>
          <w:szCs w:val="24"/>
        </w:rPr>
        <w:t>2</w:t>
      </w:r>
      <w:r w:rsidR="00C548F6" w:rsidRPr="002E50E6">
        <w:rPr>
          <w:rFonts w:ascii="Arial" w:hAnsi="Arial" w:cs="Arial"/>
          <w:szCs w:val="24"/>
        </w:rPr>
        <w:t>1</w:t>
      </w:r>
      <w:r w:rsidRPr="002E50E6">
        <w:rPr>
          <w:rFonts w:ascii="Arial" w:hAnsi="Arial" w:cs="Arial"/>
          <w:szCs w:val="24"/>
        </w:rPr>
        <w:t>.</w:t>
      </w:r>
    </w:p>
    <w:p w:rsidR="00AB5A15" w:rsidRPr="002E50E6" w:rsidRDefault="00AB5A15" w:rsidP="00CD0587">
      <w:pPr>
        <w:jc w:val="both"/>
        <w:rPr>
          <w:rFonts w:ascii="Arial" w:hAnsi="Arial" w:cs="Arial"/>
          <w:color w:val="000000" w:themeColor="text1"/>
        </w:rPr>
      </w:pPr>
    </w:p>
    <w:p w:rsidR="00CD0587" w:rsidRPr="00884542" w:rsidRDefault="00CD0587" w:rsidP="00CD0587">
      <w:pPr>
        <w:jc w:val="both"/>
        <w:rPr>
          <w:rFonts w:ascii="Arial" w:hAnsi="Arial" w:cs="Arial"/>
          <w:color w:val="000000" w:themeColor="text1"/>
          <w:szCs w:val="24"/>
        </w:rPr>
      </w:pPr>
      <w:r w:rsidRPr="002E50E6">
        <w:rPr>
          <w:rFonts w:ascii="Arial" w:hAnsi="Arial" w:cs="Arial"/>
          <w:color w:val="000000" w:themeColor="text1"/>
          <w:szCs w:val="24"/>
        </w:rPr>
        <w:t>Se anexa cálculo de determinación</w:t>
      </w:r>
      <w:r w:rsidR="00F7079D" w:rsidRPr="002E50E6">
        <w:rPr>
          <w:rFonts w:ascii="Arial" w:hAnsi="Arial" w:cs="Arial"/>
          <w:color w:val="000000" w:themeColor="text1"/>
          <w:szCs w:val="24"/>
        </w:rPr>
        <w:t>.</w:t>
      </w:r>
      <w:r w:rsidR="00F92DA9" w:rsidRPr="002E50E6">
        <w:rPr>
          <w:rFonts w:ascii="Arial" w:hAnsi="Arial" w:cs="Arial"/>
          <w:color w:val="000000" w:themeColor="text1"/>
          <w:szCs w:val="24"/>
        </w:rPr>
        <w:t xml:space="preserve"> </w:t>
      </w:r>
      <w:r w:rsidR="00F92DA9" w:rsidRPr="002E50E6">
        <w:rPr>
          <w:rFonts w:ascii="Arial" w:hAnsi="Arial" w:cs="Arial"/>
          <w:b/>
          <w:bCs/>
          <w:color w:val="000000" w:themeColor="text1"/>
          <w:szCs w:val="24"/>
        </w:rPr>
        <w:t>(Comprobación del supuesto)</w:t>
      </w:r>
      <w:r w:rsidR="00F92DA9" w:rsidRPr="002E50E6">
        <w:rPr>
          <w:rFonts w:ascii="Arial" w:hAnsi="Arial" w:cs="Arial"/>
          <w:color w:val="000000" w:themeColor="text1"/>
          <w:szCs w:val="24"/>
        </w:rPr>
        <w:t>.</w:t>
      </w:r>
    </w:p>
    <w:p w:rsidR="005262A5" w:rsidRPr="00AB5A15" w:rsidRDefault="005262A5" w:rsidP="00CD0587">
      <w:pPr>
        <w:jc w:val="both"/>
        <w:rPr>
          <w:rFonts w:ascii="Arial" w:hAnsi="Arial" w:cs="Arial"/>
          <w:color w:val="000000" w:themeColor="text1"/>
          <w:sz w:val="24"/>
          <w:szCs w:val="24"/>
        </w:rPr>
      </w:pPr>
    </w:p>
    <w:tbl>
      <w:tblPr>
        <w:tblW w:w="0" w:type="auto"/>
        <w:jc w:val="center"/>
        <w:tblCellMar>
          <w:left w:w="0" w:type="dxa"/>
          <w:right w:w="0" w:type="dxa"/>
        </w:tblCellMar>
        <w:tblLook w:val="04A0"/>
      </w:tblPr>
      <w:tblGrid>
        <w:gridCol w:w="1499"/>
        <w:gridCol w:w="1335"/>
        <w:gridCol w:w="1400"/>
        <w:gridCol w:w="1605"/>
      </w:tblGrid>
      <w:tr w:rsidR="00AB5A15" w:rsidRPr="00AB5A15" w:rsidTr="00996E88">
        <w:trPr>
          <w:trHeight w:val="645"/>
          <w:jc w:val="center"/>
        </w:trPr>
        <w:tc>
          <w:tcPr>
            <w:tcW w:w="1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AB5A15" w:rsidRPr="00AB5A15" w:rsidRDefault="00AB5A15" w:rsidP="00AB5A15">
            <w:pPr>
              <w:spacing w:after="0" w:line="240" w:lineRule="auto"/>
              <w:jc w:val="center"/>
              <w:rPr>
                <w:rFonts w:ascii="Times New Roman" w:eastAsia="Times New Roman" w:hAnsi="Times New Roman" w:cs="Times New Roman"/>
                <w:sz w:val="20"/>
                <w:szCs w:val="20"/>
                <w:lang w:eastAsia="es-MX"/>
              </w:rPr>
            </w:pPr>
            <w:r w:rsidRPr="00AB5A15">
              <w:rPr>
                <w:rFonts w:ascii="Arial" w:eastAsia="Times New Roman" w:hAnsi="Arial" w:cs="Arial"/>
                <w:b/>
                <w:bCs/>
                <w:color w:val="000000"/>
                <w:sz w:val="20"/>
                <w:szCs w:val="20"/>
                <w:lang w:eastAsia="es-MX"/>
              </w:rPr>
              <w:t>SERVICIOS PERSONALES APROBADOS 20</w:t>
            </w:r>
            <w:r w:rsidR="00D33EE2">
              <w:rPr>
                <w:rFonts w:ascii="Arial" w:eastAsia="Times New Roman" w:hAnsi="Arial" w:cs="Arial"/>
                <w:b/>
                <w:bCs/>
                <w:color w:val="000000"/>
                <w:sz w:val="20"/>
                <w:szCs w:val="20"/>
                <w:lang w:eastAsia="es-MX"/>
              </w:rPr>
              <w:t>2</w:t>
            </w:r>
            <w:r w:rsidR="00635F90">
              <w:rPr>
                <w:rFonts w:ascii="Arial" w:eastAsia="Times New Roman" w:hAnsi="Arial" w:cs="Arial"/>
                <w:b/>
                <w:bCs/>
                <w:color w:val="000000"/>
                <w:sz w:val="20"/>
                <w:szCs w:val="20"/>
                <w:lang w:eastAsia="es-MX"/>
              </w:rPr>
              <w:t>1</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AB5A15" w:rsidRPr="00AB5A15" w:rsidRDefault="00AB5A15" w:rsidP="00AB5A15">
            <w:pPr>
              <w:spacing w:after="0" w:line="240" w:lineRule="auto"/>
              <w:jc w:val="center"/>
              <w:rPr>
                <w:rFonts w:ascii="Times New Roman" w:eastAsia="Times New Roman" w:hAnsi="Times New Roman" w:cs="Times New Roman"/>
                <w:sz w:val="20"/>
                <w:szCs w:val="20"/>
                <w:lang w:eastAsia="es-MX"/>
              </w:rPr>
            </w:pPr>
            <w:r w:rsidRPr="00AB5A15">
              <w:rPr>
                <w:rFonts w:ascii="Arial" w:eastAsia="Times New Roman" w:hAnsi="Arial" w:cs="Arial"/>
                <w:b/>
                <w:bCs/>
                <w:color w:val="000000"/>
                <w:sz w:val="20"/>
                <w:szCs w:val="20"/>
                <w:lang w:eastAsia="es-MX"/>
              </w:rPr>
              <w:t>% FRACCIÓN I ARTÍCULO 10 LDFEM</w:t>
            </w:r>
          </w:p>
        </w:tc>
        <w:tc>
          <w:tcPr>
            <w:tcW w:w="136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AB5A15" w:rsidRPr="00AB5A15" w:rsidRDefault="00AB5A15" w:rsidP="00AB5A15">
            <w:pPr>
              <w:spacing w:after="0" w:line="240" w:lineRule="auto"/>
              <w:jc w:val="center"/>
              <w:rPr>
                <w:rFonts w:ascii="Times New Roman" w:eastAsia="Times New Roman" w:hAnsi="Times New Roman" w:cs="Times New Roman"/>
                <w:sz w:val="20"/>
                <w:szCs w:val="20"/>
                <w:lang w:eastAsia="es-MX"/>
              </w:rPr>
            </w:pPr>
            <w:r w:rsidRPr="00AB5A15">
              <w:rPr>
                <w:rFonts w:ascii="Arial" w:eastAsia="Times New Roman" w:hAnsi="Arial" w:cs="Arial"/>
                <w:b/>
                <w:bCs/>
                <w:color w:val="000000"/>
                <w:sz w:val="20"/>
                <w:szCs w:val="20"/>
                <w:lang w:eastAsia="es-MX"/>
              </w:rPr>
              <w:t>IMPORTE RESULTADO DE LA FÓRMULA</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AB5A15" w:rsidRPr="00AB5A15" w:rsidRDefault="00AB5A15" w:rsidP="00AB5A15">
            <w:pPr>
              <w:spacing w:after="0" w:line="240" w:lineRule="auto"/>
              <w:jc w:val="center"/>
              <w:rPr>
                <w:rFonts w:ascii="Times New Roman" w:eastAsia="Times New Roman" w:hAnsi="Times New Roman" w:cs="Times New Roman"/>
                <w:sz w:val="20"/>
                <w:szCs w:val="20"/>
                <w:lang w:eastAsia="es-MX"/>
              </w:rPr>
            </w:pPr>
            <w:r w:rsidRPr="00AB5A15">
              <w:rPr>
                <w:rFonts w:ascii="Arial" w:eastAsia="Times New Roman" w:hAnsi="Arial" w:cs="Arial"/>
                <w:b/>
                <w:bCs/>
                <w:color w:val="000000"/>
                <w:sz w:val="20"/>
                <w:szCs w:val="20"/>
                <w:lang w:eastAsia="es-MX"/>
              </w:rPr>
              <w:t>SERVICIOS PERSONALES 202</w:t>
            </w:r>
            <w:r w:rsidR="00635F90">
              <w:rPr>
                <w:rFonts w:ascii="Arial" w:eastAsia="Times New Roman" w:hAnsi="Arial" w:cs="Arial"/>
                <w:b/>
                <w:bCs/>
                <w:color w:val="000000"/>
                <w:sz w:val="20"/>
                <w:szCs w:val="20"/>
                <w:lang w:eastAsia="es-MX"/>
              </w:rPr>
              <w:t>2</w:t>
            </w:r>
          </w:p>
        </w:tc>
      </w:tr>
      <w:tr w:rsidR="00AB5A15" w:rsidRPr="00AB5A15" w:rsidTr="005262A5">
        <w:trPr>
          <w:trHeight w:val="474"/>
          <w:jc w:val="center"/>
        </w:trPr>
        <w:tc>
          <w:tcPr>
            <w:tcW w:w="14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AB5A15" w:rsidRPr="00AB5A15" w:rsidRDefault="00635F90" w:rsidP="00AB5A15">
            <w:pPr>
              <w:spacing w:after="0" w:line="240" w:lineRule="auto"/>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72,762,464.00</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AB5A15" w:rsidRPr="00AB5A15" w:rsidRDefault="00F4437F" w:rsidP="00F4437F">
            <w:pPr>
              <w:spacing w:after="0" w:line="240" w:lineRule="auto"/>
              <w:jc w:val="center"/>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3</w:t>
            </w:r>
          </w:p>
        </w:tc>
        <w:tc>
          <w:tcPr>
            <w:tcW w:w="13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AB5A15" w:rsidRPr="00AB5A15" w:rsidRDefault="00635F90" w:rsidP="00AB5A15">
            <w:pPr>
              <w:spacing w:after="0" w:line="240" w:lineRule="auto"/>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74,945,338.00</w:t>
            </w:r>
          </w:p>
        </w:tc>
        <w:tc>
          <w:tcPr>
            <w:tcW w:w="160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3C3B43" w:rsidRDefault="00A3517A" w:rsidP="009C7C2C">
            <w:pPr>
              <w:spacing w:after="0" w:line="240" w:lineRule="auto"/>
              <w:jc w:val="center"/>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73,255,372</w:t>
            </w:r>
          </w:p>
          <w:p w:rsidR="00AB5A15" w:rsidRPr="003C3B43" w:rsidRDefault="00AB5A15" w:rsidP="003C3B43">
            <w:pPr>
              <w:rPr>
                <w:rFonts w:ascii="Helvetica" w:eastAsia="Times New Roman" w:hAnsi="Helvetica" w:cs="Times New Roman"/>
                <w:sz w:val="20"/>
                <w:szCs w:val="20"/>
                <w:lang w:eastAsia="es-MX"/>
              </w:rPr>
            </w:pPr>
          </w:p>
        </w:tc>
      </w:tr>
    </w:tbl>
    <w:p w:rsidR="00604D45" w:rsidRDefault="00604D45" w:rsidP="00CD0587">
      <w:pPr>
        <w:jc w:val="both"/>
        <w:rPr>
          <w:rFonts w:ascii="Arial" w:hAnsi="Arial" w:cs="Arial"/>
          <w:color w:val="000000" w:themeColor="text1"/>
        </w:rPr>
      </w:pPr>
    </w:p>
    <w:p w:rsidR="004C76C2" w:rsidRDefault="004C76C2" w:rsidP="00CD0587">
      <w:pPr>
        <w:jc w:val="both"/>
        <w:rPr>
          <w:rFonts w:ascii="Arial" w:hAnsi="Arial" w:cs="Arial"/>
          <w:color w:val="000000" w:themeColor="text1"/>
          <w:sz w:val="24"/>
          <w:szCs w:val="24"/>
        </w:rPr>
      </w:pPr>
      <w:r w:rsidRPr="00884542">
        <w:rPr>
          <w:rFonts w:ascii="Arial" w:hAnsi="Arial" w:cs="Arial"/>
          <w:color w:val="000000" w:themeColor="text1"/>
          <w:szCs w:val="24"/>
        </w:rPr>
        <w:t>Se enumeran las acciones que impactan en el incremento del Capítulo 1000</w:t>
      </w:r>
      <w:r w:rsidRPr="00AB5A15">
        <w:rPr>
          <w:rFonts w:ascii="Arial" w:hAnsi="Arial" w:cs="Arial"/>
          <w:color w:val="000000" w:themeColor="text1"/>
          <w:sz w:val="24"/>
          <w:szCs w:val="24"/>
        </w:rPr>
        <w:t>.</w:t>
      </w:r>
    </w:p>
    <w:p w:rsidR="00E12D72" w:rsidRDefault="00E12D72" w:rsidP="00CD0587">
      <w:pPr>
        <w:jc w:val="both"/>
        <w:rPr>
          <w:rFonts w:ascii="Arial" w:hAnsi="Arial" w:cs="Arial"/>
          <w:color w:val="000000" w:themeColor="text1"/>
          <w:sz w:val="24"/>
          <w:szCs w:val="24"/>
        </w:rPr>
      </w:pPr>
    </w:p>
    <w:tbl>
      <w:tblPr>
        <w:tblpPr w:leftFromText="141" w:rightFromText="141" w:vertAnchor="text" w:tblpXSpec="center" w:tblpY="1"/>
        <w:tblOverlap w:val="never"/>
        <w:tblW w:w="0" w:type="auto"/>
        <w:tblCellMar>
          <w:left w:w="0" w:type="dxa"/>
          <w:right w:w="0" w:type="dxa"/>
        </w:tblCellMar>
        <w:tblLook w:val="04A0"/>
      </w:tblPr>
      <w:tblGrid>
        <w:gridCol w:w="1665"/>
        <w:gridCol w:w="1335"/>
        <w:gridCol w:w="1335"/>
        <w:gridCol w:w="1335"/>
      </w:tblGrid>
      <w:tr w:rsidR="00E51658" w:rsidRPr="00E51658" w:rsidTr="00996E88">
        <w:trPr>
          <w:trHeight w:val="150"/>
        </w:trPr>
        <w:tc>
          <w:tcPr>
            <w:tcW w:w="166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E51658" w:rsidRPr="00E51658" w:rsidRDefault="00E51658" w:rsidP="0071737B">
            <w:pPr>
              <w:spacing w:after="0" w:line="240" w:lineRule="auto"/>
              <w:jc w:val="center"/>
              <w:rPr>
                <w:rFonts w:ascii="Times New Roman" w:eastAsia="Times New Roman" w:hAnsi="Times New Roman" w:cs="Times New Roman"/>
                <w:sz w:val="20"/>
                <w:szCs w:val="20"/>
                <w:lang w:eastAsia="es-MX"/>
              </w:rPr>
            </w:pPr>
            <w:r w:rsidRPr="00E51658">
              <w:rPr>
                <w:rFonts w:ascii="Arial" w:eastAsia="Times New Roman" w:hAnsi="Arial" w:cs="Arial"/>
                <w:b/>
                <w:bCs/>
                <w:color w:val="000000"/>
                <w:sz w:val="20"/>
                <w:szCs w:val="20"/>
                <w:lang w:eastAsia="es-MX"/>
              </w:rPr>
              <w:t>PLAZA/PUESTO</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E51658" w:rsidRPr="00E51658" w:rsidRDefault="00C13911" w:rsidP="0071737B">
            <w:pPr>
              <w:spacing w:after="0" w:line="240" w:lineRule="auto"/>
              <w:jc w:val="center"/>
              <w:rPr>
                <w:rFonts w:ascii="Times New Roman" w:eastAsia="Times New Roman" w:hAnsi="Times New Roman" w:cs="Times New Roman"/>
                <w:sz w:val="20"/>
                <w:szCs w:val="20"/>
                <w:lang w:eastAsia="es-MX"/>
              </w:rPr>
            </w:pPr>
            <w:r>
              <w:rPr>
                <w:rFonts w:ascii="Arial" w:eastAsia="Times New Roman" w:hAnsi="Arial" w:cs="Arial"/>
                <w:b/>
                <w:bCs/>
                <w:color w:val="000000"/>
                <w:sz w:val="20"/>
                <w:szCs w:val="20"/>
                <w:lang w:eastAsia="es-MX"/>
              </w:rPr>
              <w:t>2020</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E51658" w:rsidRPr="00E51658" w:rsidRDefault="00E51658" w:rsidP="0071737B">
            <w:pPr>
              <w:spacing w:after="0" w:line="240" w:lineRule="auto"/>
              <w:jc w:val="center"/>
              <w:rPr>
                <w:rFonts w:ascii="Times New Roman" w:eastAsia="Times New Roman" w:hAnsi="Times New Roman" w:cs="Times New Roman"/>
                <w:sz w:val="20"/>
                <w:szCs w:val="20"/>
                <w:lang w:eastAsia="es-MX"/>
              </w:rPr>
            </w:pPr>
            <w:r w:rsidRPr="00E51658">
              <w:rPr>
                <w:rFonts w:ascii="Arial" w:eastAsia="Times New Roman" w:hAnsi="Arial" w:cs="Arial"/>
                <w:b/>
                <w:bCs/>
                <w:color w:val="000000"/>
                <w:sz w:val="20"/>
                <w:szCs w:val="20"/>
                <w:lang w:eastAsia="es-MX"/>
              </w:rPr>
              <w:t>202</w:t>
            </w:r>
            <w:r w:rsidR="00C13911">
              <w:rPr>
                <w:rFonts w:ascii="Arial" w:eastAsia="Times New Roman" w:hAnsi="Arial" w:cs="Arial"/>
                <w:b/>
                <w:bCs/>
                <w:color w:val="000000"/>
                <w:sz w:val="20"/>
                <w:szCs w:val="20"/>
                <w:lang w:eastAsia="es-MX"/>
              </w:rPr>
              <w:t>1</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E51658" w:rsidRPr="00E51658" w:rsidRDefault="00E51658" w:rsidP="0071737B">
            <w:pPr>
              <w:spacing w:after="0" w:line="240" w:lineRule="auto"/>
              <w:jc w:val="center"/>
              <w:rPr>
                <w:rFonts w:ascii="Times New Roman" w:eastAsia="Times New Roman" w:hAnsi="Times New Roman" w:cs="Times New Roman"/>
                <w:sz w:val="20"/>
                <w:szCs w:val="20"/>
                <w:lang w:eastAsia="es-MX"/>
              </w:rPr>
            </w:pPr>
            <w:r w:rsidRPr="00E51658">
              <w:rPr>
                <w:rFonts w:ascii="Arial" w:eastAsia="Times New Roman" w:hAnsi="Arial" w:cs="Arial"/>
                <w:b/>
                <w:bCs/>
                <w:color w:val="000000"/>
                <w:sz w:val="20"/>
                <w:szCs w:val="20"/>
                <w:lang w:eastAsia="es-MX"/>
              </w:rPr>
              <w:t>VARIACIÓN</w:t>
            </w:r>
          </w:p>
        </w:tc>
      </w:tr>
      <w:tr w:rsidR="00E51658" w:rsidRPr="00E51658" w:rsidTr="00996E88">
        <w:trPr>
          <w:trHeight w:val="150"/>
        </w:trPr>
        <w:tc>
          <w:tcPr>
            <w:tcW w:w="166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603CA0" w:rsidP="0071737B">
            <w:pPr>
              <w:spacing w:after="0" w:line="240" w:lineRule="auto"/>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Profesional de servicios</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727293" w:rsidP="0071737B">
            <w:pPr>
              <w:spacing w:after="0" w:line="240" w:lineRule="auto"/>
              <w:jc w:val="right"/>
              <w:rPr>
                <w:rFonts w:ascii="Times New Roman" w:eastAsia="Times New Roman" w:hAnsi="Times New Roman" w:cs="Times New Roman"/>
                <w:sz w:val="20"/>
                <w:szCs w:val="20"/>
                <w:lang w:eastAsia="es-MX"/>
              </w:rPr>
            </w:pPr>
            <w:r>
              <w:rPr>
                <w:rFonts w:ascii="Times New Roman" w:eastAsia="Times New Roman" w:hAnsi="Times New Roman" w:cs="Times New Roman"/>
                <w:sz w:val="20"/>
                <w:szCs w:val="20"/>
                <w:lang w:eastAsia="es-MX"/>
              </w:rPr>
              <w:t>25</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727293" w:rsidP="0071737B">
            <w:pPr>
              <w:spacing w:after="0" w:line="240" w:lineRule="auto"/>
              <w:jc w:val="right"/>
              <w:rPr>
                <w:rFonts w:ascii="Times New Roman" w:eastAsia="Times New Roman" w:hAnsi="Times New Roman" w:cs="Times New Roman"/>
                <w:sz w:val="20"/>
                <w:szCs w:val="20"/>
                <w:lang w:eastAsia="es-MX"/>
              </w:rPr>
            </w:pPr>
            <w:r>
              <w:rPr>
                <w:rFonts w:ascii="Times New Roman" w:eastAsia="Times New Roman" w:hAnsi="Times New Roman" w:cs="Times New Roman"/>
                <w:sz w:val="20"/>
                <w:szCs w:val="20"/>
                <w:lang w:eastAsia="es-MX"/>
              </w:rPr>
              <w:t>26</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0D0AB3" w:rsidP="0071737B">
            <w:pPr>
              <w:spacing w:after="0" w:line="240" w:lineRule="auto"/>
              <w:jc w:val="right"/>
              <w:rPr>
                <w:rFonts w:ascii="Times New Roman" w:eastAsia="Times New Roman" w:hAnsi="Times New Roman" w:cs="Times New Roman"/>
                <w:sz w:val="20"/>
                <w:szCs w:val="20"/>
                <w:lang w:eastAsia="es-MX"/>
              </w:rPr>
            </w:pPr>
            <w:r>
              <w:rPr>
                <w:rFonts w:ascii="Arial" w:eastAsia="Times New Roman" w:hAnsi="Arial" w:cs="Arial"/>
                <w:color w:val="000000"/>
                <w:sz w:val="20"/>
                <w:szCs w:val="20"/>
                <w:lang w:eastAsia="es-MX"/>
              </w:rPr>
              <w:t>1</w:t>
            </w:r>
          </w:p>
        </w:tc>
      </w:tr>
      <w:tr w:rsidR="00E51658" w:rsidRPr="00E51658" w:rsidTr="00996E88">
        <w:trPr>
          <w:trHeight w:val="150"/>
        </w:trPr>
        <w:tc>
          <w:tcPr>
            <w:tcW w:w="166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E51658" w:rsidP="0071737B">
            <w:pPr>
              <w:spacing w:after="0" w:line="240" w:lineRule="auto"/>
              <w:jc w:val="center"/>
              <w:rPr>
                <w:rFonts w:ascii="Times New Roman" w:eastAsia="Times New Roman" w:hAnsi="Times New Roman" w:cs="Times New Roman"/>
                <w:sz w:val="20"/>
                <w:szCs w:val="20"/>
                <w:lang w:eastAsia="es-MX"/>
              </w:rPr>
            </w:pPr>
            <w:r w:rsidRPr="00E51658">
              <w:rPr>
                <w:rFonts w:ascii="Arial" w:eastAsia="Times New Roman" w:hAnsi="Arial" w:cs="Arial"/>
                <w:b/>
                <w:bCs/>
                <w:color w:val="000000"/>
                <w:sz w:val="20"/>
                <w:szCs w:val="20"/>
                <w:lang w:eastAsia="es-MX"/>
              </w:rPr>
              <w:t>TOTAL</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0615F1" w:rsidP="0071737B">
            <w:pPr>
              <w:spacing w:after="0" w:line="240" w:lineRule="auto"/>
              <w:jc w:val="right"/>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12</w:t>
            </w:r>
            <w:r w:rsidR="00727293">
              <w:rPr>
                <w:rFonts w:ascii="Helvetica" w:eastAsia="Times New Roman" w:hAnsi="Helvetica" w:cs="Times New Roman"/>
                <w:sz w:val="20"/>
                <w:szCs w:val="20"/>
                <w:lang w:eastAsia="es-MX"/>
              </w:rPr>
              <w:t>7</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0615F1" w:rsidP="0071737B">
            <w:pPr>
              <w:spacing w:after="0" w:line="240" w:lineRule="auto"/>
              <w:jc w:val="right"/>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12</w:t>
            </w:r>
            <w:r w:rsidR="00727293">
              <w:rPr>
                <w:rFonts w:ascii="Helvetica" w:eastAsia="Times New Roman" w:hAnsi="Helvetica" w:cs="Times New Roman"/>
                <w:sz w:val="20"/>
                <w:szCs w:val="20"/>
                <w:lang w:eastAsia="es-MX"/>
              </w:rPr>
              <w:t>8</w:t>
            </w:r>
          </w:p>
        </w:tc>
        <w:tc>
          <w:tcPr>
            <w:tcW w:w="1335"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hideMark/>
          </w:tcPr>
          <w:p w:rsidR="00E51658" w:rsidRPr="00E51658" w:rsidRDefault="00727293" w:rsidP="0071737B">
            <w:pPr>
              <w:spacing w:after="0" w:line="240" w:lineRule="auto"/>
              <w:jc w:val="right"/>
              <w:rPr>
                <w:rFonts w:ascii="Helvetica" w:eastAsia="Times New Roman" w:hAnsi="Helvetica" w:cs="Times New Roman"/>
                <w:sz w:val="20"/>
                <w:szCs w:val="20"/>
                <w:lang w:eastAsia="es-MX"/>
              </w:rPr>
            </w:pPr>
            <w:r>
              <w:rPr>
                <w:rFonts w:ascii="Helvetica" w:eastAsia="Times New Roman" w:hAnsi="Helvetica" w:cs="Times New Roman"/>
                <w:sz w:val="20"/>
                <w:szCs w:val="20"/>
                <w:lang w:eastAsia="es-MX"/>
              </w:rPr>
              <w:t>1</w:t>
            </w:r>
          </w:p>
        </w:tc>
      </w:tr>
    </w:tbl>
    <w:p w:rsidR="005A539B" w:rsidRDefault="005A539B" w:rsidP="00CD0587">
      <w:pPr>
        <w:spacing w:after="0" w:line="240" w:lineRule="auto"/>
        <w:jc w:val="both"/>
        <w:rPr>
          <w:rFonts w:ascii="Arial" w:hAnsi="Arial" w:cs="Arial"/>
          <w:color w:val="000000" w:themeColor="text1"/>
        </w:rPr>
      </w:pPr>
    </w:p>
    <w:p w:rsidR="005A539B" w:rsidRDefault="005A539B" w:rsidP="00CD0587">
      <w:pPr>
        <w:spacing w:after="0" w:line="240" w:lineRule="auto"/>
        <w:jc w:val="both"/>
        <w:rPr>
          <w:rFonts w:ascii="Arial" w:hAnsi="Arial" w:cs="Arial"/>
          <w:color w:val="000000" w:themeColor="text1"/>
        </w:rPr>
      </w:pPr>
    </w:p>
    <w:p w:rsidR="005A539B" w:rsidRDefault="005A539B" w:rsidP="00CD0587">
      <w:pPr>
        <w:spacing w:after="0" w:line="240" w:lineRule="auto"/>
        <w:jc w:val="both"/>
        <w:rPr>
          <w:rFonts w:ascii="Arial" w:hAnsi="Arial" w:cs="Arial"/>
          <w:color w:val="000000" w:themeColor="text1"/>
        </w:rPr>
      </w:pPr>
    </w:p>
    <w:p w:rsidR="00F92DA9" w:rsidRDefault="0071737B" w:rsidP="00CD0587">
      <w:pPr>
        <w:spacing w:after="0" w:line="240" w:lineRule="auto"/>
        <w:jc w:val="both"/>
        <w:rPr>
          <w:rFonts w:ascii="Arial" w:hAnsi="Arial" w:cs="Arial"/>
          <w:color w:val="000000" w:themeColor="text1"/>
        </w:rPr>
      </w:pPr>
      <w:r>
        <w:rPr>
          <w:rFonts w:ascii="Arial" w:hAnsi="Arial" w:cs="Arial"/>
          <w:color w:val="000000" w:themeColor="text1"/>
        </w:rPr>
        <w:br w:type="textWrapping" w:clear="all"/>
      </w:r>
    </w:p>
    <w:p w:rsidR="00E12D72" w:rsidRDefault="00E12D72" w:rsidP="00CD0587">
      <w:pPr>
        <w:spacing w:after="0" w:line="240" w:lineRule="auto"/>
        <w:jc w:val="both"/>
        <w:rPr>
          <w:rFonts w:ascii="Arial" w:hAnsi="Arial" w:cs="Arial"/>
          <w:color w:val="000000" w:themeColor="text1"/>
        </w:rPr>
      </w:pPr>
    </w:p>
    <w:p w:rsidR="00845897" w:rsidRDefault="00845897" w:rsidP="00845897">
      <w:pPr>
        <w:pStyle w:val="xxmsonormal"/>
        <w:spacing w:before="0" w:beforeAutospacing="0" w:after="0" w:afterAutospacing="0"/>
        <w:jc w:val="both"/>
        <w:rPr>
          <w:rFonts w:ascii="Calibri" w:hAnsi="Calibri" w:cs="Calibri"/>
          <w:sz w:val="22"/>
          <w:szCs w:val="22"/>
        </w:rPr>
      </w:pPr>
      <w:r>
        <w:rPr>
          <w:rFonts w:ascii="Arial" w:hAnsi="Arial" w:cs="Arial"/>
          <w:sz w:val="22"/>
          <w:szCs w:val="22"/>
          <w:lang w:val="es-ES_tradnl"/>
        </w:rPr>
        <w:t>De conformidad con lo dispuesto en los artículos 12, segundo párrafo y 117 de la Ley General de Archivos, el Órgano Interno de Control del Instituto, será la instancia encargada de vigilar el estricto cumplimiento de la Ley en mención e integrará en sus programas anuales de trabajo la realización de Auditorías Archivísticas, siendo que, el incumplimiento de las obligaciones previamente establecidas en la normatividad en cita, por parte de los servidores públicos del Instituto, será sancionado en materia de responsabilidades administrativas.  </w:t>
      </w:r>
    </w:p>
    <w:p w:rsidR="00845897" w:rsidRDefault="00845897" w:rsidP="00845897">
      <w:pPr>
        <w:pStyle w:val="xxmsonormal"/>
        <w:spacing w:before="0" w:beforeAutospacing="0" w:after="0" w:afterAutospacing="0"/>
        <w:jc w:val="both"/>
        <w:rPr>
          <w:rFonts w:ascii="Calibri" w:hAnsi="Calibri" w:cs="Calibri"/>
          <w:sz w:val="22"/>
          <w:szCs w:val="22"/>
        </w:rPr>
      </w:pPr>
      <w:r>
        <w:rPr>
          <w:rFonts w:ascii="Arial" w:hAnsi="Arial" w:cs="Arial"/>
          <w:sz w:val="22"/>
          <w:szCs w:val="22"/>
        </w:rPr>
        <w:t> </w:t>
      </w:r>
    </w:p>
    <w:p w:rsidR="00845897" w:rsidRDefault="00845897" w:rsidP="00845897">
      <w:pPr>
        <w:pStyle w:val="xxmsonormal"/>
        <w:spacing w:before="0" w:beforeAutospacing="0" w:after="0" w:afterAutospacing="0"/>
        <w:jc w:val="both"/>
        <w:rPr>
          <w:rFonts w:ascii="Calibri" w:hAnsi="Calibri" w:cs="Calibri"/>
          <w:sz w:val="22"/>
          <w:szCs w:val="22"/>
        </w:rPr>
      </w:pPr>
      <w:r>
        <w:rPr>
          <w:rFonts w:ascii="Arial" w:hAnsi="Arial" w:cs="Arial"/>
          <w:sz w:val="22"/>
          <w:szCs w:val="22"/>
          <w:lang w:val="es-ES_tradnl"/>
        </w:rPr>
        <w:t xml:space="preserve">En tal sentido, en el año que nos ocupa se inició la realización de las Auditorías Archivísticas correspondientes, pudiéndose constatar la complejidad que conllevan las mismas, las cuales requieren de contar con personal capacitado y profesionalizado al respecto, para poder garantizar el cumplimiento irrestricto de la multicitada Ley General de Archivos, tomando en consideración que las Auditorías Archivísticas se constituyen en la </w:t>
      </w:r>
      <w:r>
        <w:rPr>
          <w:rFonts w:ascii="Arial" w:hAnsi="Arial" w:cs="Arial"/>
          <w:sz w:val="22"/>
          <w:szCs w:val="22"/>
        </w:rPr>
        <w:t>herramienta de control y supervisión que permite consolidar los Sistemas Institucionales de Archivos, verificar la eficiencia de sus operaciones, así como verificar y evaluar el cumplimiento normativo y los procesos de gestión documental.</w:t>
      </w:r>
      <w:r>
        <w:rPr>
          <w:rFonts w:ascii="Arial" w:hAnsi="Arial" w:cs="Arial"/>
          <w:sz w:val="22"/>
          <w:szCs w:val="22"/>
          <w:lang w:val="es-ES_tradnl"/>
        </w:rPr>
        <w:t> </w:t>
      </w:r>
    </w:p>
    <w:p w:rsidR="00845897" w:rsidRDefault="00845897" w:rsidP="00845897">
      <w:pPr>
        <w:pStyle w:val="xxmsonormal"/>
        <w:spacing w:before="0" w:beforeAutospacing="0" w:after="0" w:afterAutospacing="0"/>
        <w:jc w:val="both"/>
        <w:rPr>
          <w:rFonts w:ascii="Calibri" w:hAnsi="Calibri" w:cs="Calibri"/>
          <w:sz w:val="22"/>
          <w:szCs w:val="22"/>
        </w:rPr>
      </w:pPr>
      <w:r>
        <w:rPr>
          <w:rFonts w:ascii="Arial" w:hAnsi="Arial" w:cs="Arial"/>
          <w:sz w:val="22"/>
          <w:szCs w:val="22"/>
        </w:rPr>
        <w:t> </w:t>
      </w:r>
    </w:p>
    <w:p w:rsidR="00845897" w:rsidRDefault="00845897" w:rsidP="00845897">
      <w:pPr>
        <w:pStyle w:val="xxmsonormal"/>
        <w:spacing w:before="0" w:beforeAutospacing="0" w:after="0" w:afterAutospacing="0"/>
        <w:jc w:val="both"/>
        <w:rPr>
          <w:rFonts w:ascii="Calibri" w:hAnsi="Calibri" w:cs="Calibri"/>
          <w:sz w:val="22"/>
          <w:szCs w:val="22"/>
        </w:rPr>
      </w:pPr>
      <w:r>
        <w:rPr>
          <w:rFonts w:ascii="Arial" w:hAnsi="Arial" w:cs="Arial"/>
          <w:sz w:val="22"/>
          <w:szCs w:val="22"/>
        </w:rPr>
        <w:t xml:space="preserve">Derivado de lo anterior </w:t>
      </w:r>
      <w:r>
        <w:rPr>
          <w:rFonts w:ascii="Arial" w:hAnsi="Arial" w:cs="Arial"/>
          <w:sz w:val="22"/>
          <w:szCs w:val="22"/>
          <w:lang w:val="es-ES_tradnl"/>
        </w:rPr>
        <w:t>y de conformidad con lo dispuesto en el tercer párrafo del artículo 193 de la Ley de Instituciones y Procedimientos Electorales para el Estado de Quintana Roo, que dispone que el Órgano Interno de Control, contará con la estructura orgánica, personal y recursos necesarios para el cumplimiento de sus funciones, como lo es, en el caso que nos ocupa, la realización de las Auditorias Archivísticas, respecto de las cuales se requiere contar con el personal suficiente que permita una implementación eficaz que aborde todos las directrices que mandata la Ley General de Archivos, máxime que la determinación de un incumplimiento conlleva a un procedimiento de responsabilidad administrativa, se requiere incorporar para el año 2022 en la estructura orgánica del Órgano Interno de Control una nueva plaza permanente con nivel de Profesional de Servicios.  </w:t>
      </w:r>
    </w:p>
    <w:p w:rsidR="001C2968" w:rsidRDefault="001C2968" w:rsidP="00CD0587">
      <w:pPr>
        <w:spacing w:after="0" w:line="240" w:lineRule="auto"/>
        <w:jc w:val="both"/>
        <w:rPr>
          <w:rFonts w:ascii="Arial" w:hAnsi="Arial" w:cs="Arial"/>
          <w:color w:val="000000" w:themeColor="text1"/>
        </w:rPr>
      </w:pPr>
    </w:p>
    <w:p w:rsidR="001C2968" w:rsidRDefault="001C2968" w:rsidP="00CD0587">
      <w:pPr>
        <w:spacing w:after="0" w:line="240" w:lineRule="auto"/>
        <w:jc w:val="both"/>
        <w:rPr>
          <w:rFonts w:ascii="Arial" w:hAnsi="Arial" w:cs="Arial"/>
          <w:color w:val="000000" w:themeColor="text1"/>
        </w:rPr>
      </w:pPr>
    </w:p>
    <w:p w:rsidR="00A92AAA" w:rsidRDefault="00A92AAA" w:rsidP="00CD0587">
      <w:pPr>
        <w:spacing w:after="0" w:line="240" w:lineRule="auto"/>
        <w:jc w:val="both"/>
        <w:rPr>
          <w:rFonts w:ascii="Arial" w:hAnsi="Arial" w:cs="Arial"/>
          <w:color w:val="000000" w:themeColor="text1"/>
        </w:rPr>
      </w:pPr>
    </w:p>
    <w:p w:rsidR="00CD0587" w:rsidRDefault="00CD0587" w:rsidP="00F92DA9">
      <w:pPr>
        <w:pStyle w:val="Prrafodelista"/>
        <w:numPr>
          <w:ilvl w:val="0"/>
          <w:numId w:val="29"/>
        </w:numPr>
        <w:spacing w:after="0" w:line="240" w:lineRule="auto"/>
        <w:jc w:val="both"/>
        <w:rPr>
          <w:rFonts w:ascii="Arial" w:hAnsi="Arial" w:cs="Arial"/>
          <w:b/>
          <w:bCs/>
          <w:color w:val="000000" w:themeColor="text1"/>
          <w:sz w:val="24"/>
          <w:szCs w:val="24"/>
        </w:rPr>
      </w:pPr>
      <w:r w:rsidRPr="00F92DA9">
        <w:rPr>
          <w:rFonts w:ascii="Arial" w:hAnsi="Arial" w:cs="Arial"/>
          <w:b/>
          <w:bCs/>
          <w:color w:val="000000" w:themeColor="text1"/>
          <w:sz w:val="24"/>
          <w:szCs w:val="24"/>
        </w:rPr>
        <w:t xml:space="preserve">Fracción II </w:t>
      </w:r>
    </w:p>
    <w:p w:rsidR="00EB7005" w:rsidRDefault="00EB7005" w:rsidP="00F92DA9">
      <w:pPr>
        <w:spacing w:after="0" w:line="240" w:lineRule="auto"/>
        <w:jc w:val="both"/>
        <w:rPr>
          <w:rFonts w:ascii="Arial" w:hAnsi="Arial" w:cs="Arial"/>
          <w:color w:val="000000" w:themeColor="text1"/>
          <w:sz w:val="24"/>
          <w:szCs w:val="24"/>
        </w:rPr>
      </w:pPr>
    </w:p>
    <w:p w:rsidR="00FD1D0F" w:rsidRPr="00C81F4F" w:rsidRDefault="00FD1D0F" w:rsidP="009F0514">
      <w:pPr>
        <w:pStyle w:val="Prrafodelista"/>
        <w:numPr>
          <w:ilvl w:val="0"/>
          <w:numId w:val="29"/>
        </w:numPr>
        <w:tabs>
          <w:tab w:val="left" w:pos="1999"/>
        </w:tabs>
        <w:spacing w:after="0" w:line="240" w:lineRule="auto"/>
        <w:rPr>
          <w:rFonts w:ascii="Arial" w:hAnsi="Arial" w:cs="Arial"/>
          <w:b/>
          <w:bCs/>
          <w:sz w:val="24"/>
          <w:szCs w:val="24"/>
        </w:rPr>
      </w:pPr>
      <w:r w:rsidRPr="00C81F4F">
        <w:rPr>
          <w:rFonts w:ascii="Arial" w:hAnsi="Arial" w:cs="Arial"/>
          <w:b/>
          <w:bCs/>
          <w:sz w:val="24"/>
          <w:szCs w:val="24"/>
        </w:rPr>
        <w:t>Analítico de plazas</w:t>
      </w:r>
      <w:r w:rsidR="005262A5" w:rsidRPr="00C81F4F">
        <w:rPr>
          <w:rFonts w:ascii="Arial" w:hAnsi="Arial" w:cs="Arial"/>
          <w:b/>
          <w:bCs/>
          <w:sz w:val="24"/>
          <w:szCs w:val="24"/>
        </w:rPr>
        <w:t xml:space="preserve"> </w:t>
      </w:r>
    </w:p>
    <w:p w:rsidR="00EB7005" w:rsidRPr="00EB7005" w:rsidRDefault="00EB7005" w:rsidP="00EB7005">
      <w:pPr>
        <w:pStyle w:val="Prrafodelista"/>
        <w:tabs>
          <w:tab w:val="left" w:pos="1999"/>
        </w:tabs>
        <w:spacing w:after="0" w:line="240" w:lineRule="auto"/>
        <w:rPr>
          <w:rFonts w:ascii="Arial" w:hAnsi="Arial" w:cs="Arial"/>
          <w:b/>
          <w:bCs/>
          <w:sz w:val="24"/>
          <w:szCs w:val="24"/>
        </w:rPr>
      </w:pPr>
    </w:p>
    <w:tbl>
      <w:tblPr>
        <w:tblpPr w:leftFromText="141" w:rightFromText="141" w:vertAnchor="text" w:tblpY="1"/>
        <w:tblOverlap w:val="never"/>
        <w:tblW w:w="8380" w:type="dxa"/>
        <w:tblCellMar>
          <w:left w:w="70" w:type="dxa"/>
          <w:right w:w="70" w:type="dxa"/>
        </w:tblCellMar>
        <w:tblLook w:val="04A0"/>
      </w:tblPr>
      <w:tblGrid>
        <w:gridCol w:w="3560"/>
        <w:gridCol w:w="1260"/>
        <w:gridCol w:w="1060"/>
        <w:gridCol w:w="1380"/>
        <w:gridCol w:w="1120"/>
      </w:tblGrid>
      <w:tr w:rsidR="00702CD3" w:rsidRPr="00702CD3" w:rsidTr="00996E88">
        <w:trPr>
          <w:trHeight w:val="315"/>
        </w:trPr>
        <w:tc>
          <w:tcPr>
            <w:tcW w:w="8380" w:type="dxa"/>
            <w:gridSpan w:val="5"/>
            <w:tcBorders>
              <w:top w:val="single" w:sz="8" w:space="0" w:color="auto"/>
              <w:left w:val="single" w:sz="8" w:space="0" w:color="auto"/>
              <w:bottom w:val="nil"/>
              <w:right w:val="single" w:sz="8" w:space="0" w:color="000000"/>
            </w:tcBorders>
            <w:shd w:val="clear" w:color="auto" w:fill="auto"/>
            <w:noWrap/>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INSTITUTO ELECTORAL DE QUINTANA ROO</w:t>
            </w:r>
          </w:p>
        </w:tc>
      </w:tr>
      <w:tr w:rsidR="00702CD3" w:rsidRPr="00702CD3" w:rsidTr="00996E88">
        <w:trPr>
          <w:trHeight w:val="342"/>
        </w:trPr>
        <w:tc>
          <w:tcPr>
            <w:tcW w:w="8380" w:type="dxa"/>
            <w:gridSpan w:val="5"/>
            <w:tcBorders>
              <w:top w:val="nil"/>
              <w:left w:val="single" w:sz="8" w:space="0" w:color="auto"/>
              <w:bottom w:val="single" w:sz="8" w:space="0" w:color="auto"/>
              <w:right w:val="single" w:sz="8" w:space="0" w:color="000000"/>
            </w:tcBorders>
            <w:shd w:val="clear" w:color="auto" w:fill="auto"/>
            <w:noWrap/>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Analítico de plazas (Importes brutos)</w:t>
            </w:r>
          </w:p>
        </w:tc>
      </w:tr>
      <w:tr w:rsidR="00702CD3" w:rsidRPr="00702CD3" w:rsidTr="00996E88">
        <w:trPr>
          <w:trHeight w:val="342"/>
        </w:trPr>
        <w:tc>
          <w:tcPr>
            <w:tcW w:w="35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Plaza/puesto</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Nivel Salarial</w:t>
            </w:r>
          </w:p>
        </w:tc>
        <w:tc>
          <w:tcPr>
            <w:tcW w:w="1060" w:type="dxa"/>
            <w:vMerge w:val="restart"/>
            <w:tcBorders>
              <w:top w:val="nil"/>
              <w:left w:val="nil"/>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Número de plazas</w:t>
            </w:r>
          </w:p>
        </w:tc>
        <w:tc>
          <w:tcPr>
            <w:tcW w:w="250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Remuneraciones</w:t>
            </w:r>
          </w:p>
        </w:tc>
      </w:tr>
      <w:tr w:rsidR="00702CD3" w:rsidRPr="00702CD3" w:rsidTr="00996E88">
        <w:trPr>
          <w:trHeight w:val="250"/>
        </w:trPr>
        <w:tc>
          <w:tcPr>
            <w:tcW w:w="3560" w:type="dxa"/>
            <w:vMerge/>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260" w:type="dxa"/>
            <w:vMerge/>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vMerge/>
            <w:tcBorders>
              <w:top w:val="nil"/>
              <w:left w:val="nil"/>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380" w:type="dxa"/>
            <w:tcBorders>
              <w:top w:val="nil"/>
              <w:left w:val="nil"/>
              <w:bottom w:val="nil"/>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De</w:t>
            </w:r>
          </w:p>
        </w:tc>
        <w:tc>
          <w:tcPr>
            <w:tcW w:w="1120" w:type="dxa"/>
            <w:tcBorders>
              <w:top w:val="nil"/>
              <w:left w:val="nil"/>
              <w:bottom w:val="nil"/>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Hasta</w:t>
            </w:r>
          </w:p>
        </w:tc>
      </w:tr>
      <w:tr w:rsidR="00702CD3" w:rsidRPr="00702CD3" w:rsidTr="00702CD3">
        <w:trPr>
          <w:trHeight w:val="330"/>
        </w:trPr>
        <w:tc>
          <w:tcPr>
            <w:tcW w:w="8380" w:type="dxa"/>
            <w:gridSpan w:val="5"/>
            <w:tcBorders>
              <w:top w:val="single" w:sz="8" w:space="0" w:color="auto"/>
              <w:left w:val="single" w:sz="8" w:space="0" w:color="auto"/>
              <w:bottom w:val="single" w:sz="8" w:space="0" w:color="auto"/>
              <w:right w:val="nil"/>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 </w:t>
            </w:r>
          </w:p>
        </w:tc>
      </w:tr>
      <w:tr w:rsidR="00702CD3" w:rsidRPr="00702CD3" w:rsidTr="00702CD3">
        <w:trPr>
          <w:trHeight w:val="315"/>
        </w:trPr>
        <w:tc>
          <w:tcPr>
            <w:tcW w:w="8380" w:type="dxa"/>
            <w:gridSpan w:val="5"/>
            <w:tcBorders>
              <w:top w:val="single" w:sz="8" w:space="0" w:color="auto"/>
              <w:left w:val="single" w:sz="8" w:space="0" w:color="auto"/>
              <w:bottom w:val="single" w:sz="8" w:space="0" w:color="auto"/>
              <w:right w:val="nil"/>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PERSONAL PERMANENTE</w:t>
            </w:r>
          </w:p>
        </w:tc>
      </w:tr>
      <w:tr w:rsidR="00702CD3" w:rsidRPr="00702CD3" w:rsidTr="00702CD3">
        <w:trPr>
          <w:trHeight w:val="315"/>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CONSEJERO PRESIDENTE</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IEQ01</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94,560</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94,560</w:t>
            </w:r>
          </w:p>
        </w:tc>
      </w:tr>
      <w:tr w:rsidR="00702CD3" w:rsidRPr="00702CD3" w:rsidTr="00702CD3">
        <w:trPr>
          <w:trHeight w:val="315"/>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CONSEJERO ELECTORAL</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6</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525"/>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TITULAR DEL ÓRGANO INTERNO DE CONTROL</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15"/>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SECRETARIO EJECUTIVO</w:t>
            </w:r>
          </w:p>
        </w:tc>
        <w:tc>
          <w:tcPr>
            <w:tcW w:w="12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IEQ02</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w:t>
            </w:r>
          </w:p>
        </w:tc>
        <w:tc>
          <w:tcPr>
            <w:tcW w:w="138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83,360</w:t>
            </w:r>
          </w:p>
        </w:tc>
        <w:tc>
          <w:tcPr>
            <w:tcW w:w="112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83,360</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DIRECTOR</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IEQ03</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5</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48,560</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48,560</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SUBCONTRALOR</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JEFE DE UNIDAD</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IEQ04</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3</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35,260</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35,260</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SECRETARIA PARTICULAR</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COORDINADOR</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IEQ05</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2</w:t>
            </w:r>
            <w:r w:rsidR="0040212E">
              <w:rPr>
                <w:rFonts w:ascii="Arial" w:eastAsia="Times New Roman" w:hAnsi="Arial" w:cs="Arial"/>
                <w:color w:val="000000"/>
                <w:sz w:val="16"/>
                <w:szCs w:val="16"/>
              </w:rPr>
              <w:t>7</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28,860</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28,860</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COORDINADOR SPEN</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3</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PROFESIONAL DE SERVICIOS</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IEQ06</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2</w:t>
            </w:r>
            <w:r w:rsidR="005D68F7">
              <w:rPr>
                <w:rFonts w:ascii="Arial" w:eastAsia="Times New Roman" w:hAnsi="Arial" w:cs="Arial"/>
                <w:color w:val="000000"/>
                <w:sz w:val="16"/>
                <w:szCs w:val="16"/>
              </w:rPr>
              <w:t>6</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21,960</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21,960</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TÉCNICO SPEN</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2</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TÉCNICO ESPECIALIZADO</w:t>
            </w:r>
          </w:p>
        </w:tc>
        <w:tc>
          <w:tcPr>
            <w:tcW w:w="12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IEQ07</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9</w:t>
            </w:r>
          </w:p>
        </w:tc>
        <w:tc>
          <w:tcPr>
            <w:tcW w:w="138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17,560</w:t>
            </w:r>
          </w:p>
        </w:tc>
        <w:tc>
          <w:tcPr>
            <w:tcW w:w="112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17,560</w:t>
            </w:r>
          </w:p>
        </w:tc>
      </w:tr>
      <w:tr w:rsidR="00702CD3" w:rsidRPr="00702CD3" w:rsidTr="001C2968">
        <w:trPr>
          <w:trHeight w:val="501"/>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ASISTENTE</w:t>
            </w:r>
          </w:p>
        </w:tc>
        <w:tc>
          <w:tcPr>
            <w:tcW w:w="12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IEQ08</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2</w:t>
            </w:r>
            <w:r w:rsidR="001E1590">
              <w:rPr>
                <w:rFonts w:ascii="Arial" w:eastAsia="Times New Roman" w:hAnsi="Arial" w:cs="Arial"/>
                <w:color w:val="000000"/>
                <w:sz w:val="16"/>
                <w:szCs w:val="16"/>
              </w:rPr>
              <w:t>4</w:t>
            </w:r>
          </w:p>
        </w:tc>
        <w:tc>
          <w:tcPr>
            <w:tcW w:w="138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14,860</w:t>
            </w:r>
          </w:p>
        </w:tc>
        <w:tc>
          <w:tcPr>
            <w:tcW w:w="112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14,860</w:t>
            </w:r>
          </w:p>
        </w:tc>
      </w:tr>
      <w:tr w:rsidR="00702CD3" w:rsidRPr="00702CD3" w:rsidTr="001C2968">
        <w:trPr>
          <w:trHeight w:val="477"/>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AUXILIAR GENERAL</w:t>
            </w:r>
          </w:p>
        </w:tc>
        <w:tc>
          <w:tcPr>
            <w:tcW w:w="12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IEQ09</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18</w:t>
            </w:r>
          </w:p>
        </w:tc>
        <w:tc>
          <w:tcPr>
            <w:tcW w:w="138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12,860</w:t>
            </w:r>
          </w:p>
        </w:tc>
        <w:tc>
          <w:tcPr>
            <w:tcW w:w="112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12,860</w:t>
            </w:r>
          </w:p>
        </w:tc>
      </w:tr>
      <w:tr w:rsidR="00702CD3" w:rsidRPr="00702CD3" w:rsidTr="001C2968">
        <w:trPr>
          <w:trHeight w:val="300"/>
        </w:trPr>
        <w:tc>
          <w:tcPr>
            <w:tcW w:w="4820" w:type="dxa"/>
            <w:gridSpan w:val="2"/>
            <w:tcBorders>
              <w:top w:val="single" w:sz="8" w:space="0" w:color="auto"/>
              <w:left w:val="single" w:sz="8" w:space="0" w:color="auto"/>
              <w:bottom w:val="single" w:sz="4" w:space="0" w:color="auto"/>
              <w:right w:val="single" w:sz="8" w:space="0" w:color="000000"/>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PERSONAL PERMANENTE</w:t>
            </w:r>
          </w:p>
        </w:tc>
        <w:tc>
          <w:tcPr>
            <w:tcW w:w="1060" w:type="dxa"/>
            <w:tcBorders>
              <w:top w:val="nil"/>
              <w:left w:val="nil"/>
              <w:bottom w:val="single" w:sz="4"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12</w:t>
            </w:r>
            <w:r w:rsidR="00CD059D">
              <w:rPr>
                <w:rFonts w:ascii="Arial" w:eastAsia="Times New Roman" w:hAnsi="Arial" w:cs="Arial"/>
                <w:b/>
                <w:bCs/>
                <w:color w:val="000000"/>
                <w:sz w:val="16"/>
                <w:szCs w:val="16"/>
              </w:rPr>
              <w:t>8</w:t>
            </w:r>
          </w:p>
        </w:tc>
        <w:tc>
          <w:tcPr>
            <w:tcW w:w="1380" w:type="dxa"/>
            <w:tcBorders>
              <w:top w:val="nil"/>
              <w:left w:val="nil"/>
              <w:bottom w:val="single" w:sz="4"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 </w:t>
            </w:r>
          </w:p>
        </w:tc>
        <w:tc>
          <w:tcPr>
            <w:tcW w:w="1120" w:type="dxa"/>
            <w:tcBorders>
              <w:top w:val="nil"/>
              <w:left w:val="nil"/>
              <w:bottom w:val="single" w:sz="4" w:space="0" w:color="auto"/>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 </w:t>
            </w:r>
          </w:p>
        </w:tc>
      </w:tr>
      <w:tr w:rsidR="00702CD3" w:rsidRPr="00702CD3" w:rsidTr="001C2968">
        <w:trPr>
          <w:trHeight w:val="300"/>
        </w:trPr>
        <w:tc>
          <w:tcPr>
            <w:tcW w:w="3560" w:type="dxa"/>
            <w:tcBorders>
              <w:top w:val="single" w:sz="4" w:space="0" w:color="auto"/>
              <w:left w:val="nil"/>
              <w:bottom w:val="nil"/>
              <w:right w:val="nil"/>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 </w:t>
            </w:r>
          </w:p>
        </w:tc>
        <w:tc>
          <w:tcPr>
            <w:tcW w:w="1260" w:type="dxa"/>
            <w:tcBorders>
              <w:top w:val="single" w:sz="4" w:space="0" w:color="auto"/>
              <w:left w:val="nil"/>
              <w:bottom w:val="nil"/>
              <w:right w:val="nil"/>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 </w:t>
            </w:r>
          </w:p>
        </w:tc>
        <w:tc>
          <w:tcPr>
            <w:tcW w:w="1060" w:type="dxa"/>
            <w:tcBorders>
              <w:top w:val="single" w:sz="4" w:space="0" w:color="auto"/>
              <w:left w:val="nil"/>
              <w:bottom w:val="nil"/>
              <w:right w:val="nil"/>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 </w:t>
            </w:r>
          </w:p>
        </w:tc>
        <w:tc>
          <w:tcPr>
            <w:tcW w:w="1380" w:type="dxa"/>
            <w:tcBorders>
              <w:top w:val="single" w:sz="4" w:space="0" w:color="auto"/>
              <w:left w:val="nil"/>
              <w:bottom w:val="nil"/>
              <w:right w:val="nil"/>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 </w:t>
            </w:r>
          </w:p>
        </w:tc>
        <w:tc>
          <w:tcPr>
            <w:tcW w:w="1120" w:type="dxa"/>
            <w:tcBorders>
              <w:top w:val="single" w:sz="4" w:space="0" w:color="auto"/>
              <w:left w:val="nil"/>
              <w:bottom w:val="nil"/>
              <w:right w:val="nil"/>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color w:val="000000"/>
                <w:sz w:val="16"/>
                <w:szCs w:val="16"/>
              </w:rPr>
            </w:pPr>
            <w:r w:rsidRPr="00702CD3">
              <w:rPr>
                <w:rFonts w:ascii="Arial" w:eastAsia="Times New Roman" w:hAnsi="Arial" w:cs="Arial"/>
                <w:color w:val="000000"/>
                <w:sz w:val="16"/>
                <w:szCs w:val="16"/>
              </w:rPr>
              <w:t> </w:t>
            </w:r>
          </w:p>
        </w:tc>
      </w:tr>
      <w:tr w:rsidR="001C2968" w:rsidRPr="00702CD3" w:rsidTr="001C2968">
        <w:trPr>
          <w:trHeight w:val="300"/>
        </w:trPr>
        <w:tc>
          <w:tcPr>
            <w:tcW w:w="3560" w:type="dxa"/>
            <w:tcBorders>
              <w:top w:val="nil"/>
              <w:left w:val="nil"/>
              <w:bottom w:val="single" w:sz="4" w:space="0" w:color="auto"/>
              <w:right w:val="nil"/>
            </w:tcBorders>
            <w:shd w:val="clear" w:color="auto" w:fill="auto"/>
            <w:vAlign w:val="center"/>
          </w:tcPr>
          <w:p w:rsidR="001C2968" w:rsidRPr="00702CD3" w:rsidRDefault="001C2968" w:rsidP="00702CD3">
            <w:pPr>
              <w:spacing w:after="0" w:line="240" w:lineRule="auto"/>
              <w:jc w:val="both"/>
              <w:rPr>
                <w:rFonts w:ascii="Arial" w:eastAsia="Times New Roman" w:hAnsi="Arial" w:cs="Arial"/>
                <w:color w:val="000000"/>
                <w:sz w:val="16"/>
                <w:szCs w:val="16"/>
              </w:rPr>
            </w:pPr>
          </w:p>
        </w:tc>
        <w:tc>
          <w:tcPr>
            <w:tcW w:w="1260" w:type="dxa"/>
            <w:tcBorders>
              <w:top w:val="nil"/>
              <w:left w:val="nil"/>
              <w:bottom w:val="single" w:sz="4" w:space="0" w:color="auto"/>
              <w:right w:val="nil"/>
            </w:tcBorders>
            <w:shd w:val="clear" w:color="auto" w:fill="auto"/>
            <w:vAlign w:val="center"/>
          </w:tcPr>
          <w:p w:rsidR="001C2968" w:rsidRPr="00702CD3" w:rsidRDefault="001C2968" w:rsidP="00702CD3">
            <w:pPr>
              <w:spacing w:after="0" w:line="240" w:lineRule="auto"/>
              <w:jc w:val="both"/>
              <w:rPr>
                <w:rFonts w:ascii="Arial" w:eastAsia="Times New Roman" w:hAnsi="Arial" w:cs="Arial"/>
                <w:color w:val="000000"/>
                <w:sz w:val="16"/>
                <w:szCs w:val="16"/>
              </w:rPr>
            </w:pPr>
          </w:p>
        </w:tc>
        <w:tc>
          <w:tcPr>
            <w:tcW w:w="1060" w:type="dxa"/>
            <w:tcBorders>
              <w:top w:val="nil"/>
              <w:left w:val="nil"/>
              <w:bottom w:val="single" w:sz="4" w:space="0" w:color="auto"/>
              <w:right w:val="nil"/>
            </w:tcBorders>
            <w:shd w:val="clear" w:color="auto" w:fill="auto"/>
            <w:vAlign w:val="center"/>
          </w:tcPr>
          <w:p w:rsidR="001C2968" w:rsidRPr="00702CD3" w:rsidRDefault="001C2968" w:rsidP="00702CD3">
            <w:pPr>
              <w:spacing w:after="0" w:line="240" w:lineRule="auto"/>
              <w:jc w:val="center"/>
              <w:rPr>
                <w:rFonts w:ascii="Arial" w:eastAsia="Times New Roman" w:hAnsi="Arial" w:cs="Arial"/>
                <w:color w:val="000000"/>
                <w:sz w:val="16"/>
                <w:szCs w:val="16"/>
              </w:rPr>
            </w:pPr>
          </w:p>
        </w:tc>
        <w:tc>
          <w:tcPr>
            <w:tcW w:w="1380" w:type="dxa"/>
            <w:tcBorders>
              <w:top w:val="nil"/>
              <w:left w:val="nil"/>
              <w:bottom w:val="single" w:sz="4" w:space="0" w:color="auto"/>
              <w:right w:val="nil"/>
            </w:tcBorders>
            <w:shd w:val="clear" w:color="auto" w:fill="auto"/>
            <w:vAlign w:val="center"/>
          </w:tcPr>
          <w:p w:rsidR="001C2968" w:rsidRPr="00702CD3" w:rsidRDefault="001C2968" w:rsidP="00702CD3">
            <w:pPr>
              <w:spacing w:after="0" w:line="240" w:lineRule="auto"/>
              <w:jc w:val="center"/>
              <w:rPr>
                <w:rFonts w:ascii="Arial" w:eastAsia="Times New Roman" w:hAnsi="Arial" w:cs="Arial"/>
                <w:color w:val="000000"/>
                <w:sz w:val="16"/>
                <w:szCs w:val="16"/>
              </w:rPr>
            </w:pPr>
          </w:p>
        </w:tc>
        <w:tc>
          <w:tcPr>
            <w:tcW w:w="1120" w:type="dxa"/>
            <w:tcBorders>
              <w:top w:val="nil"/>
              <w:left w:val="nil"/>
              <w:bottom w:val="single" w:sz="4" w:space="0" w:color="auto"/>
              <w:right w:val="nil"/>
            </w:tcBorders>
            <w:shd w:val="clear" w:color="auto" w:fill="auto"/>
            <w:vAlign w:val="center"/>
          </w:tcPr>
          <w:p w:rsidR="001C2968" w:rsidRPr="00702CD3" w:rsidRDefault="001C2968" w:rsidP="00702CD3">
            <w:pPr>
              <w:spacing w:after="0" w:line="240" w:lineRule="auto"/>
              <w:jc w:val="right"/>
              <w:rPr>
                <w:rFonts w:ascii="Arial" w:eastAsia="Times New Roman" w:hAnsi="Arial" w:cs="Arial"/>
                <w:color w:val="000000"/>
                <w:sz w:val="16"/>
                <w:szCs w:val="16"/>
              </w:rPr>
            </w:pPr>
          </w:p>
        </w:tc>
      </w:tr>
      <w:tr w:rsidR="00702CD3" w:rsidRPr="00702CD3" w:rsidTr="001C2968">
        <w:trPr>
          <w:trHeight w:val="300"/>
        </w:trPr>
        <w:tc>
          <w:tcPr>
            <w:tcW w:w="838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PERSONAL EVENTUAL</w:t>
            </w:r>
          </w:p>
        </w:tc>
      </w:tr>
      <w:tr w:rsidR="00702CD3" w:rsidRPr="00702CD3" w:rsidTr="001C2968">
        <w:trPr>
          <w:trHeight w:val="300"/>
        </w:trPr>
        <w:tc>
          <w:tcPr>
            <w:tcW w:w="356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CONSEJERO PRESIDENTE</w:t>
            </w:r>
          </w:p>
        </w:tc>
        <w:tc>
          <w:tcPr>
            <w:tcW w:w="1260" w:type="dxa"/>
            <w:tcBorders>
              <w:top w:val="single" w:sz="4" w:space="0" w:color="auto"/>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IEQ001-E</w:t>
            </w:r>
          </w:p>
        </w:tc>
        <w:tc>
          <w:tcPr>
            <w:tcW w:w="1060" w:type="dxa"/>
            <w:tcBorders>
              <w:top w:val="single" w:sz="4" w:space="0" w:color="auto"/>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tcBorders>
              <w:top w:val="single" w:sz="4" w:space="0" w:color="auto"/>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15,004</w:t>
            </w:r>
          </w:p>
        </w:tc>
        <w:tc>
          <w:tcPr>
            <w:tcW w:w="1120" w:type="dxa"/>
            <w:tcBorders>
              <w:top w:val="single" w:sz="4" w:space="0" w:color="auto"/>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15,004</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CONSEJERO ELECTORAL</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IEQ002-E</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60</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13,732</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13,732</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VOCAL SECRETARIO</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VOCAL DE ORGANIZACIÓN</w:t>
            </w:r>
          </w:p>
        </w:tc>
        <w:tc>
          <w:tcPr>
            <w:tcW w:w="12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IEQ003-E</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12,460</w:t>
            </w:r>
          </w:p>
        </w:tc>
        <w:tc>
          <w:tcPr>
            <w:tcW w:w="11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12,460</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VOCAL DE CAPACITACIÓN</w:t>
            </w:r>
          </w:p>
        </w:tc>
        <w:tc>
          <w:tcPr>
            <w:tcW w:w="126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COORDINADOR DEL PREP</w:t>
            </w:r>
          </w:p>
        </w:tc>
        <w:tc>
          <w:tcPr>
            <w:tcW w:w="126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1E1590"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COORDINADOR ADMINISTRATIVO</w:t>
            </w:r>
          </w:p>
        </w:tc>
        <w:tc>
          <w:tcPr>
            <w:tcW w:w="126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15</w:t>
            </w:r>
          </w:p>
        </w:tc>
        <w:tc>
          <w:tcPr>
            <w:tcW w:w="138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495"/>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PROFESIONAL DE SERVICIOS DE OFICINAS CENTRALES</w:t>
            </w:r>
          </w:p>
        </w:tc>
        <w:tc>
          <w:tcPr>
            <w:tcW w:w="1260" w:type="dxa"/>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IEQ004-E</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5D68F7"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44</w:t>
            </w:r>
          </w:p>
        </w:tc>
        <w:tc>
          <w:tcPr>
            <w:tcW w:w="1380" w:type="dxa"/>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9,942</w:t>
            </w:r>
          </w:p>
        </w:tc>
        <w:tc>
          <w:tcPr>
            <w:tcW w:w="1120" w:type="dxa"/>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9,942</w:t>
            </w: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CAPTURISTA DEL PREP</w:t>
            </w:r>
          </w:p>
        </w:tc>
        <w:tc>
          <w:tcPr>
            <w:tcW w:w="126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IEQ005-E</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C723BB"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88</w:t>
            </w:r>
          </w:p>
        </w:tc>
        <w:tc>
          <w:tcPr>
            <w:tcW w:w="138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7,272</w:t>
            </w:r>
          </w:p>
        </w:tc>
        <w:tc>
          <w:tcPr>
            <w:tcW w:w="1120" w:type="dxa"/>
            <w:vMerge w:val="restart"/>
            <w:tcBorders>
              <w:top w:val="nil"/>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7,272</w:t>
            </w:r>
          </w:p>
        </w:tc>
      </w:tr>
      <w:tr w:rsidR="00702CD3" w:rsidRPr="00702CD3" w:rsidTr="00C548F6">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VALIDADOR DEL PREP</w:t>
            </w:r>
          </w:p>
        </w:tc>
        <w:tc>
          <w:tcPr>
            <w:tcW w:w="1260" w:type="dxa"/>
            <w:vMerge/>
            <w:tcBorders>
              <w:top w:val="nil"/>
              <w:left w:val="single" w:sz="8" w:space="0" w:color="auto"/>
              <w:bottom w:val="single" w:sz="8" w:space="0" w:color="auto"/>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C723BB"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vMerge/>
            <w:tcBorders>
              <w:top w:val="nil"/>
              <w:left w:val="single" w:sz="8" w:space="0" w:color="auto"/>
              <w:bottom w:val="single" w:sz="8" w:space="0" w:color="auto"/>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auto"/>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C548F6">
        <w:trPr>
          <w:trHeight w:val="300"/>
        </w:trPr>
        <w:tc>
          <w:tcPr>
            <w:tcW w:w="35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ACOPIADOR DEL PREP</w:t>
            </w:r>
          </w:p>
        </w:tc>
        <w:tc>
          <w:tcPr>
            <w:tcW w:w="126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single" w:sz="8" w:space="0" w:color="auto"/>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1</w:t>
            </w:r>
            <w:r w:rsidR="00746E60">
              <w:rPr>
                <w:rFonts w:ascii="Arial" w:eastAsia="Times New Roman" w:hAnsi="Arial" w:cs="Arial"/>
                <w:color w:val="000000"/>
                <w:sz w:val="16"/>
                <w:szCs w:val="16"/>
              </w:rPr>
              <w:t>5</w:t>
            </w:r>
          </w:p>
        </w:tc>
        <w:tc>
          <w:tcPr>
            <w:tcW w:w="138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DIGITALIZADOR DEL PREP</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5D68F7"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15</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30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ASISTENTE</w:t>
            </w:r>
          </w:p>
        </w:tc>
        <w:tc>
          <w:tcPr>
            <w:tcW w:w="126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5D68F7"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5</w:t>
            </w:r>
          </w:p>
        </w:tc>
        <w:tc>
          <w:tcPr>
            <w:tcW w:w="138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c>
          <w:tcPr>
            <w:tcW w:w="1120" w:type="dxa"/>
            <w:vMerge/>
            <w:tcBorders>
              <w:top w:val="nil"/>
              <w:left w:val="single" w:sz="8" w:space="0" w:color="auto"/>
              <w:bottom w:val="single" w:sz="8" w:space="0" w:color="000000"/>
              <w:right w:val="single" w:sz="8" w:space="0" w:color="auto"/>
            </w:tcBorders>
            <w:vAlign w:val="center"/>
            <w:hideMark/>
          </w:tcPr>
          <w:p w:rsidR="00702CD3" w:rsidRPr="00702CD3" w:rsidRDefault="00702CD3" w:rsidP="00702CD3">
            <w:pPr>
              <w:spacing w:after="0" w:line="240" w:lineRule="auto"/>
              <w:rPr>
                <w:rFonts w:ascii="Arial" w:eastAsia="Times New Roman" w:hAnsi="Arial" w:cs="Arial"/>
                <w:color w:val="000000"/>
                <w:sz w:val="16"/>
                <w:szCs w:val="16"/>
              </w:rPr>
            </w:pPr>
          </w:p>
        </w:tc>
      </w:tr>
      <w:tr w:rsidR="00702CD3" w:rsidRPr="00702CD3" w:rsidTr="00702CD3">
        <w:trPr>
          <w:trHeight w:val="780"/>
        </w:trPr>
        <w:tc>
          <w:tcPr>
            <w:tcW w:w="356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AUXILIAR DE SERVICIOS GENERALES (INTENDENTE, DILIGENCIERO, SECRETARIA)</w:t>
            </w:r>
          </w:p>
        </w:tc>
        <w:tc>
          <w:tcPr>
            <w:tcW w:w="126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both"/>
              <w:rPr>
                <w:rFonts w:ascii="Arial" w:eastAsia="Times New Roman" w:hAnsi="Arial" w:cs="Arial"/>
                <w:color w:val="000000"/>
                <w:sz w:val="16"/>
                <w:szCs w:val="16"/>
              </w:rPr>
            </w:pPr>
            <w:r w:rsidRPr="00702CD3">
              <w:rPr>
                <w:rFonts w:ascii="Arial" w:eastAsia="Times New Roman" w:hAnsi="Arial" w:cs="Arial"/>
                <w:color w:val="000000"/>
                <w:sz w:val="16"/>
                <w:szCs w:val="16"/>
              </w:rPr>
              <w:t>IEQ006-E</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5D68F7" w:rsidP="00702CD3">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30</w:t>
            </w:r>
          </w:p>
        </w:tc>
        <w:tc>
          <w:tcPr>
            <w:tcW w:w="138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6,500</w:t>
            </w:r>
          </w:p>
        </w:tc>
        <w:tc>
          <w:tcPr>
            <w:tcW w:w="112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color w:val="000000"/>
                <w:sz w:val="16"/>
                <w:szCs w:val="16"/>
              </w:rPr>
            </w:pPr>
            <w:r w:rsidRPr="00702CD3">
              <w:rPr>
                <w:rFonts w:ascii="Arial" w:eastAsia="Times New Roman" w:hAnsi="Arial" w:cs="Arial"/>
                <w:color w:val="000000"/>
                <w:sz w:val="16"/>
                <w:szCs w:val="16"/>
              </w:rPr>
              <w:t>6,500</w:t>
            </w:r>
          </w:p>
        </w:tc>
      </w:tr>
      <w:tr w:rsidR="00702CD3" w:rsidRPr="00702CD3" w:rsidTr="00702CD3">
        <w:trPr>
          <w:trHeight w:val="30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PERSONAL EVENTUAL</w:t>
            </w:r>
          </w:p>
        </w:tc>
        <w:tc>
          <w:tcPr>
            <w:tcW w:w="1060" w:type="dxa"/>
            <w:tcBorders>
              <w:top w:val="nil"/>
              <w:left w:val="nil"/>
              <w:bottom w:val="single" w:sz="8" w:space="0" w:color="auto"/>
              <w:right w:val="single" w:sz="8" w:space="0" w:color="auto"/>
            </w:tcBorders>
            <w:shd w:val="clear" w:color="auto" w:fill="auto"/>
            <w:vAlign w:val="center"/>
            <w:hideMark/>
          </w:tcPr>
          <w:p w:rsidR="00702CD3" w:rsidRPr="00702CD3" w:rsidRDefault="005D68F7" w:rsidP="00702CD3">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362</w:t>
            </w:r>
          </w:p>
        </w:tc>
        <w:tc>
          <w:tcPr>
            <w:tcW w:w="138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center"/>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 </w:t>
            </w:r>
          </w:p>
        </w:tc>
        <w:tc>
          <w:tcPr>
            <w:tcW w:w="1120" w:type="dxa"/>
            <w:tcBorders>
              <w:top w:val="nil"/>
              <w:left w:val="nil"/>
              <w:bottom w:val="single" w:sz="8" w:space="0" w:color="auto"/>
              <w:right w:val="single" w:sz="8" w:space="0" w:color="auto"/>
            </w:tcBorders>
            <w:shd w:val="clear" w:color="auto" w:fill="auto"/>
            <w:vAlign w:val="center"/>
            <w:hideMark/>
          </w:tcPr>
          <w:p w:rsidR="00702CD3" w:rsidRPr="00702CD3" w:rsidRDefault="00702CD3" w:rsidP="00702CD3">
            <w:pPr>
              <w:spacing w:after="0" w:line="240" w:lineRule="auto"/>
              <w:jc w:val="right"/>
              <w:rPr>
                <w:rFonts w:ascii="Arial" w:eastAsia="Times New Roman" w:hAnsi="Arial" w:cs="Arial"/>
                <w:b/>
                <w:bCs/>
                <w:color w:val="000000"/>
                <w:sz w:val="16"/>
                <w:szCs w:val="16"/>
              </w:rPr>
            </w:pPr>
            <w:r w:rsidRPr="00702CD3">
              <w:rPr>
                <w:rFonts w:ascii="Arial" w:eastAsia="Times New Roman" w:hAnsi="Arial" w:cs="Arial"/>
                <w:b/>
                <w:bCs/>
                <w:color w:val="000000"/>
                <w:sz w:val="16"/>
                <w:szCs w:val="16"/>
              </w:rPr>
              <w:t> </w:t>
            </w:r>
          </w:p>
        </w:tc>
      </w:tr>
    </w:tbl>
    <w:p w:rsidR="00EB7005" w:rsidRDefault="00702CD3" w:rsidP="00EB7005">
      <w:pPr>
        <w:tabs>
          <w:tab w:val="left" w:pos="1999"/>
        </w:tabs>
        <w:spacing w:after="0" w:line="240" w:lineRule="auto"/>
        <w:rPr>
          <w:rFonts w:ascii="Arial" w:hAnsi="Arial" w:cs="Arial"/>
          <w:b/>
          <w:bCs/>
          <w:sz w:val="24"/>
          <w:szCs w:val="24"/>
        </w:rPr>
      </w:pPr>
      <w:r>
        <w:rPr>
          <w:rFonts w:ascii="Arial" w:hAnsi="Arial" w:cs="Arial"/>
          <w:b/>
          <w:bCs/>
          <w:sz w:val="24"/>
          <w:szCs w:val="24"/>
        </w:rPr>
        <w:br w:type="textWrapping" w:clear="all"/>
      </w:r>
    </w:p>
    <w:p w:rsidR="005D68F7" w:rsidRPr="00EB7005" w:rsidRDefault="005D68F7" w:rsidP="00EB7005">
      <w:pPr>
        <w:tabs>
          <w:tab w:val="left" w:pos="1999"/>
        </w:tabs>
        <w:spacing w:after="0" w:line="240" w:lineRule="auto"/>
        <w:rPr>
          <w:rFonts w:ascii="Arial" w:hAnsi="Arial" w:cs="Arial"/>
          <w:b/>
          <w:bCs/>
          <w:sz w:val="24"/>
          <w:szCs w:val="24"/>
        </w:rPr>
      </w:pPr>
    </w:p>
    <w:p w:rsidR="009F0514" w:rsidRPr="009F0514" w:rsidRDefault="000813F5" w:rsidP="003254EC">
      <w:pPr>
        <w:pStyle w:val="Prrafodelista"/>
        <w:numPr>
          <w:ilvl w:val="0"/>
          <w:numId w:val="29"/>
        </w:numPr>
        <w:spacing w:after="0" w:line="240" w:lineRule="auto"/>
        <w:jc w:val="both"/>
        <w:rPr>
          <w:rFonts w:ascii="Arial" w:hAnsi="Arial" w:cs="Arial"/>
          <w:b/>
          <w:bCs/>
          <w:color w:val="000000" w:themeColor="text1"/>
          <w:sz w:val="24"/>
          <w:szCs w:val="24"/>
        </w:rPr>
      </w:pPr>
      <w:r w:rsidRPr="009F0514">
        <w:rPr>
          <w:rFonts w:ascii="Arial" w:hAnsi="Arial" w:cs="Arial"/>
          <w:b/>
          <w:bCs/>
          <w:color w:val="000000" w:themeColor="text1"/>
          <w:sz w:val="24"/>
          <w:szCs w:val="24"/>
        </w:rPr>
        <w:t xml:space="preserve">Clasificación de Servicios Personales por </w:t>
      </w:r>
      <w:r w:rsidR="00861F56" w:rsidRPr="009F0514">
        <w:rPr>
          <w:rFonts w:ascii="Arial" w:hAnsi="Arial" w:cs="Arial"/>
          <w:b/>
          <w:bCs/>
          <w:color w:val="000000" w:themeColor="text1"/>
          <w:sz w:val="24"/>
          <w:szCs w:val="24"/>
        </w:rPr>
        <w:t xml:space="preserve">Categoría </w:t>
      </w:r>
      <w:r w:rsidR="00861F56" w:rsidRPr="009F0514">
        <w:rPr>
          <w:rFonts w:ascii="Arial" w:hAnsi="Arial" w:cs="Arial"/>
          <w:color w:val="000000" w:themeColor="text1"/>
          <w:sz w:val="24"/>
          <w:szCs w:val="24"/>
        </w:rPr>
        <w:t>(</w:t>
      </w:r>
      <w:r w:rsidR="009F0514" w:rsidRPr="009F0514">
        <w:rPr>
          <w:rFonts w:ascii="Arial" w:hAnsi="Arial" w:cs="Arial"/>
          <w:color w:val="000000" w:themeColor="text1"/>
          <w:sz w:val="24"/>
          <w:szCs w:val="24"/>
        </w:rPr>
        <w:t>A</w:t>
      </w:r>
      <w:r w:rsidRPr="009F0514">
        <w:rPr>
          <w:rFonts w:ascii="Arial" w:hAnsi="Arial" w:cs="Arial"/>
          <w:color w:val="000000" w:themeColor="text1"/>
          <w:sz w:val="24"/>
          <w:szCs w:val="24"/>
        </w:rPr>
        <w:t>rtículo 5 LDFEFM II)</w:t>
      </w:r>
      <w:r w:rsidR="009F0514" w:rsidRPr="009F0514">
        <w:rPr>
          <w:rFonts w:ascii="Arial" w:hAnsi="Arial" w:cs="Arial"/>
          <w:color w:val="000000" w:themeColor="text1"/>
          <w:sz w:val="24"/>
          <w:szCs w:val="24"/>
        </w:rPr>
        <w:t xml:space="preserve"> </w:t>
      </w:r>
    </w:p>
    <w:p w:rsidR="000813F5" w:rsidRDefault="000813F5" w:rsidP="009F0514">
      <w:pPr>
        <w:pStyle w:val="Prrafodelista"/>
        <w:spacing w:after="0" w:line="240" w:lineRule="auto"/>
        <w:rPr>
          <w:rFonts w:ascii="Arial" w:hAnsi="Arial" w:cs="Arial"/>
          <w:color w:val="000000" w:themeColor="text1"/>
          <w:sz w:val="24"/>
          <w:szCs w:val="24"/>
        </w:rPr>
      </w:pPr>
      <w:r w:rsidRPr="003254EC">
        <w:rPr>
          <w:rFonts w:ascii="Arial" w:hAnsi="Arial" w:cs="Arial"/>
          <w:color w:val="000000" w:themeColor="text1"/>
          <w:sz w:val="24"/>
          <w:szCs w:val="24"/>
        </w:rPr>
        <w:t>Formato 6 d)</w:t>
      </w:r>
    </w:p>
    <w:p w:rsidR="000813F5" w:rsidRPr="001E0AD4" w:rsidRDefault="000813F5" w:rsidP="000813F5">
      <w:pPr>
        <w:pStyle w:val="Texto"/>
        <w:tabs>
          <w:tab w:val="left" w:pos="1530"/>
        </w:tabs>
        <w:spacing w:after="0" w:line="240" w:lineRule="auto"/>
        <w:rPr>
          <w:b/>
          <w:lang w:val="es-MX"/>
        </w:rPr>
      </w:pPr>
    </w:p>
    <w:tbl>
      <w:tblPr>
        <w:tblW w:w="8741" w:type="dxa"/>
        <w:tblInd w:w="144" w:type="dxa"/>
        <w:tblLayout w:type="fixed"/>
        <w:tblCellMar>
          <w:left w:w="72" w:type="dxa"/>
          <w:right w:w="72" w:type="dxa"/>
        </w:tblCellMar>
        <w:tblLook w:val="04A0"/>
      </w:tblPr>
      <w:tblGrid>
        <w:gridCol w:w="2727"/>
        <w:gridCol w:w="1174"/>
        <w:gridCol w:w="1083"/>
        <w:gridCol w:w="982"/>
        <w:gridCol w:w="995"/>
        <w:gridCol w:w="642"/>
        <w:gridCol w:w="1138"/>
      </w:tblGrid>
      <w:tr w:rsidR="000813F5" w:rsidRPr="009F0514" w:rsidTr="00996E88">
        <w:trPr>
          <w:trHeight w:val="28"/>
          <w:tblHeader/>
        </w:trPr>
        <w:tc>
          <w:tcPr>
            <w:tcW w:w="8741" w:type="dxa"/>
            <w:gridSpan w:val="7"/>
            <w:tcBorders>
              <w:top w:val="single" w:sz="4" w:space="0" w:color="auto"/>
              <w:left w:val="single" w:sz="4" w:space="0" w:color="auto"/>
              <w:bottom w:val="nil"/>
              <w:right w:val="single" w:sz="4" w:space="0" w:color="000000"/>
            </w:tcBorders>
            <w:shd w:val="clear" w:color="auto" w:fill="auto"/>
            <w:noWrap/>
          </w:tcPr>
          <w:p w:rsidR="000813F5" w:rsidRPr="009F0514" w:rsidRDefault="006F12F7" w:rsidP="000813F5">
            <w:pPr>
              <w:pStyle w:val="Texto"/>
              <w:spacing w:after="0" w:line="240" w:lineRule="auto"/>
              <w:ind w:firstLine="0"/>
              <w:jc w:val="center"/>
              <w:rPr>
                <w:rFonts w:cs="Arial"/>
                <w:b/>
                <w:bCs/>
                <w:sz w:val="13"/>
                <w:szCs w:val="13"/>
                <w:lang w:val="es-MX"/>
              </w:rPr>
            </w:pPr>
            <w:r>
              <w:rPr>
                <w:rFonts w:cs="Arial"/>
                <w:b/>
                <w:bCs/>
                <w:sz w:val="13"/>
                <w:szCs w:val="13"/>
                <w:lang w:val="es-MX"/>
              </w:rPr>
              <w:t>INSTITUTO ELECTORAL DE QUINTANA ROO</w:t>
            </w:r>
            <w:r w:rsidR="000813F5" w:rsidRPr="009F0514">
              <w:rPr>
                <w:rFonts w:cs="Arial"/>
                <w:b/>
                <w:bCs/>
                <w:sz w:val="13"/>
                <w:szCs w:val="13"/>
                <w:lang w:val="es-MX"/>
              </w:rPr>
              <w:t xml:space="preserve"> (a)</w:t>
            </w:r>
          </w:p>
        </w:tc>
      </w:tr>
      <w:tr w:rsidR="000813F5" w:rsidRPr="009F0514" w:rsidTr="00996E88">
        <w:trPr>
          <w:trHeight w:val="28"/>
          <w:tblHeader/>
        </w:trPr>
        <w:tc>
          <w:tcPr>
            <w:tcW w:w="8741" w:type="dxa"/>
            <w:gridSpan w:val="7"/>
            <w:tcBorders>
              <w:top w:val="nil"/>
              <w:left w:val="single" w:sz="4" w:space="0" w:color="auto"/>
              <w:bottom w:val="nil"/>
              <w:right w:val="single" w:sz="4" w:space="0" w:color="000000"/>
            </w:tcBorders>
            <w:shd w:val="clear" w:color="auto" w:fill="auto"/>
            <w:noWrap/>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Estado Analítico del Ejercicio del Presupuesto de Egresos Detallado - LDF</w:t>
            </w:r>
          </w:p>
        </w:tc>
      </w:tr>
      <w:tr w:rsidR="000813F5" w:rsidRPr="009F0514" w:rsidTr="00996E88">
        <w:trPr>
          <w:trHeight w:val="28"/>
          <w:tblHeader/>
        </w:trPr>
        <w:tc>
          <w:tcPr>
            <w:tcW w:w="8741" w:type="dxa"/>
            <w:gridSpan w:val="7"/>
            <w:tcBorders>
              <w:top w:val="nil"/>
              <w:left w:val="single" w:sz="4" w:space="0" w:color="auto"/>
              <w:bottom w:val="nil"/>
              <w:right w:val="single" w:sz="4" w:space="0" w:color="000000"/>
            </w:tcBorders>
            <w:shd w:val="clear" w:color="auto" w:fill="auto"/>
            <w:noWrap/>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Clasificación de Servicios Personales por Categoría</w:t>
            </w:r>
          </w:p>
        </w:tc>
      </w:tr>
      <w:tr w:rsidR="000813F5" w:rsidRPr="009F0514" w:rsidTr="00996E88">
        <w:trPr>
          <w:trHeight w:val="28"/>
          <w:tblHeader/>
        </w:trPr>
        <w:tc>
          <w:tcPr>
            <w:tcW w:w="8741" w:type="dxa"/>
            <w:gridSpan w:val="7"/>
            <w:tcBorders>
              <w:top w:val="nil"/>
              <w:left w:val="single" w:sz="4" w:space="0" w:color="auto"/>
              <w:bottom w:val="nil"/>
              <w:right w:val="single" w:sz="4" w:space="0" w:color="000000"/>
            </w:tcBorders>
            <w:shd w:val="clear" w:color="auto" w:fill="auto"/>
            <w:noWrap/>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 xml:space="preserve">Del 1 de enero al </w:t>
            </w:r>
            <w:r w:rsidR="003254EC">
              <w:rPr>
                <w:rFonts w:cs="Arial"/>
                <w:b/>
                <w:bCs/>
                <w:sz w:val="13"/>
                <w:szCs w:val="13"/>
                <w:lang w:val="es-MX"/>
              </w:rPr>
              <w:t>31</w:t>
            </w:r>
            <w:r w:rsidRPr="009F0514">
              <w:rPr>
                <w:rFonts w:cs="Arial"/>
                <w:b/>
                <w:bCs/>
                <w:sz w:val="13"/>
                <w:szCs w:val="13"/>
                <w:lang w:val="es-MX"/>
              </w:rPr>
              <w:t xml:space="preserve"> de</w:t>
            </w:r>
            <w:r w:rsidR="003254EC">
              <w:rPr>
                <w:rFonts w:cs="Arial"/>
                <w:b/>
                <w:bCs/>
                <w:sz w:val="13"/>
                <w:szCs w:val="13"/>
                <w:lang w:val="es-MX"/>
              </w:rPr>
              <w:t xml:space="preserve"> diciembre </w:t>
            </w:r>
            <w:r w:rsidRPr="009F0514">
              <w:rPr>
                <w:rFonts w:cs="Arial"/>
                <w:b/>
                <w:bCs/>
                <w:sz w:val="13"/>
                <w:szCs w:val="13"/>
                <w:lang w:val="es-MX"/>
              </w:rPr>
              <w:t>de 20</w:t>
            </w:r>
            <w:r w:rsidR="003254EC">
              <w:rPr>
                <w:rFonts w:cs="Arial"/>
                <w:b/>
                <w:bCs/>
                <w:sz w:val="13"/>
                <w:szCs w:val="13"/>
                <w:lang w:val="es-MX"/>
              </w:rPr>
              <w:t>2</w:t>
            </w:r>
            <w:r w:rsidR="00492486">
              <w:rPr>
                <w:rFonts w:cs="Arial"/>
                <w:b/>
                <w:bCs/>
                <w:sz w:val="13"/>
                <w:szCs w:val="13"/>
                <w:lang w:val="es-MX"/>
              </w:rPr>
              <w:t>2</w:t>
            </w:r>
            <w:r w:rsidRPr="009F0514">
              <w:rPr>
                <w:rFonts w:cs="Arial"/>
                <w:b/>
                <w:bCs/>
                <w:sz w:val="13"/>
                <w:szCs w:val="13"/>
                <w:lang w:val="es-MX"/>
              </w:rPr>
              <w:t xml:space="preserve"> (b)</w:t>
            </w:r>
          </w:p>
        </w:tc>
      </w:tr>
      <w:tr w:rsidR="000813F5" w:rsidRPr="009F0514" w:rsidTr="00996E88">
        <w:trPr>
          <w:trHeight w:val="28"/>
          <w:tblHeader/>
        </w:trPr>
        <w:tc>
          <w:tcPr>
            <w:tcW w:w="8741" w:type="dxa"/>
            <w:gridSpan w:val="7"/>
            <w:tcBorders>
              <w:top w:val="nil"/>
              <w:left w:val="single" w:sz="4" w:space="0" w:color="auto"/>
              <w:bottom w:val="single" w:sz="4" w:space="0" w:color="auto"/>
              <w:right w:val="single" w:sz="4" w:space="0" w:color="000000"/>
            </w:tcBorders>
            <w:shd w:val="clear" w:color="auto" w:fill="auto"/>
            <w:noWrap/>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(PESOS)</w:t>
            </w:r>
          </w:p>
        </w:tc>
      </w:tr>
      <w:tr w:rsidR="000813F5" w:rsidRPr="009F0514" w:rsidTr="00996E88">
        <w:trPr>
          <w:trHeight w:val="28"/>
          <w:tblHeader/>
        </w:trPr>
        <w:tc>
          <w:tcPr>
            <w:tcW w:w="27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Concepto (c)</w:t>
            </w:r>
          </w:p>
        </w:tc>
        <w:tc>
          <w:tcPr>
            <w:tcW w:w="4876" w:type="dxa"/>
            <w:gridSpan w:val="5"/>
            <w:tcBorders>
              <w:top w:val="single" w:sz="4" w:space="0" w:color="auto"/>
              <w:left w:val="nil"/>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Egresos</w:t>
            </w:r>
          </w:p>
        </w:tc>
        <w:tc>
          <w:tcPr>
            <w:tcW w:w="113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Subejercicio (e)</w:t>
            </w:r>
          </w:p>
        </w:tc>
      </w:tr>
      <w:tr w:rsidR="000813F5" w:rsidRPr="009F0514" w:rsidTr="00996E88">
        <w:trPr>
          <w:trHeight w:val="28"/>
          <w:tblHeader/>
        </w:trPr>
        <w:tc>
          <w:tcPr>
            <w:tcW w:w="2727" w:type="dxa"/>
            <w:vMerge/>
            <w:tcBorders>
              <w:left w:val="single" w:sz="4" w:space="0" w:color="auto"/>
              <w:bottom w:val="single" w:sz="4" w:space="0" w:color="auto"/>
              <w:right w:val="single" w:sz="4" w:space="0" w:color="auto"/>
            </w:tcBorders>
            <w:shd w:val="clear" w:color="auto" w:fill="D9D9D9"/>
            <w:vAlign w:val="center"/>
          </w:tcPr>
          <w:p w:rsidR="000813F5" w:rsidRPr="009F0514" w:rsidRDefault="000813F5" w:rsidP="000813F5">
            <w:pPr>
              <w:pStyle w:val="Texto"/>
              <w:spacing w:after="0" w:line="240" w:lineRule="auto"/>
              <w:ind w:firstLine="0"/>
              <w:jc w:val="center"/>
              <w:rPr>
                <w:rFonts w:cs="Arial"/>
                <w:b/>
                <w:bCs/>
                <w:sz w:val="13"/>
                <w:szCs w:val="13"/>
                <w:lang w:val="es-MX"/>
              </w:rPr>
            </w:pPr>
          </w:p>
        </w:tc>
        <w:tc>
          <w:tcPr>
            <w:tcW w:w="1174" w:type="dxa"/>
            <w:tcBorders>
              <w:top w:val="nil"/>
              <w:left w:val="nil"/>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Aprobado (d)</w:t>
            </w:r>
          </w:p>
        </w:tc>
        <w:tc>
          <w:tcPr>
            <w:tcW w:w="1083" w:type="dxa"/>
            <w:tcBorders>
              <w:top w:val="nil"/>
              <w:left w:val="nil"/>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 xml:space="preserve">Ampliaciones/ (Reducciones) </w:t>
            </w:r>
          </w:p>
        </w:tc>
        <w:tc>
          <w:tcPr>
            <w:tcW w:w="982" w:type="dxa"/>
            <w:tcBorders>
              <w:top w:val="nil"/>
              <w:left w:val="nil"/>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 xml:space="preserve">Modificado </w:t>
            </w:r>
          </w:p>
        </w:tc>
        <w:tc>
          <w:tcPr>
            <w:tcW w:w="995" w:type="dxa"/>
            <w:tcBorders>
              <w:top w:val="nil"/>
              <w:left w:val="nil"/>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 xml:space="preserve">Devengado </w:t>
            </w:r>
          </w:p>
        </w:tc>
        <w:tc>
          <w:tcPr>
            <w:tcW w:w="641" w:type="dxa"/>
            <w:tcBorders>
              <w:top w:val="nil"/>
              <w:left w:val="nil"/>
              <w:bottom w:val="single" w:sz="4" w:space="0" w:color="auto"/>
              <w:right w:val="single" w:sz="4" w:space="0" w:color="auto"/>
            </w:tcBorders>
            <w:shd w:val="clear" w:color="auto" w:fill="auto"/>
            <w:vAlign w:val="center"/>
          </w:tcPr>
          <w:p w:rsidR="000813F5" w:rsidRPr="009F0514" w:rsidRDefault="000813F5" w:rsidP="000813F5">
            <w:pPr>
              <w:pStyle w:val="Texto"/>
              <w:spacing w:after="0" w:line="240" w:lineRule="auto"/>
              <w:ind w:firstLine="0"/>
              <w:jc w:val="center"/>
              <w:rPr>
                <w:rFonts w:cs="Arial"/>
                <w:b/>
                <w:bCs/>
                <w:sz w:val="13"/>
                <w:szCs w:val="13"/>
                <w:lang w:val="es-MX"/>
              </w:rPr>
            </w:pPr>
            <w:r w:rsidRPr="009F0514">
              <w:rPr>
                <w:rFonts w:cs="Arial"/>
                <w:b/>
                <w:bCs/>
                <w:sz w:val="13"/>
                <w:szCs w:val="13"/>
                <w:lang w:val="es-MX"/>
              </w:rPr>
              <w:t>Pagado</w:t>
            </w:r>
          </w:p>
        </w:tc>
        <w:tc>
          <w:tcPr>
            <w:tcW w:w="113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0813F5" w:rsidRPr="009F0514" w:rsidRDefault="000813F5" w:rsidP="000813F5">
            <w:pPr>
              <w:pStyle w:val="Texto"/>
              <w:spacing w:after="0" w:line="240" w:lineRule="auto"/>
              <w:ind w:firstLine="0"/>
              <w:jc w:val="center"/>
              <w:rPr>
                <w:rFonts w:cs="Arial"/>
                <w:b/>
                <w:bCs/>
                <w:sz w:val="13"/>
                <w:szCs w:val="13"/>
                <w:lang w:val="es-MX"/>
              </w:rPr>
            </w:pPr>
          </w:p>
        </w:tc>
      </w:tr>
      <w:tr w:rsidR="00A373CE" w:rsidRPr="009F0514" w:rsidTr="00A14FA2">
        <w:trPr>
          <w:trHeight w:val="28"/>
        </w:trPr>
        <w:tc>
          <w:tcPr>
            <w:tcW w:w="2727" w:type="dxa"/>
            <w:tcBorders>
              <w:top w:val="single" w:sz="4" w:space="0" w:color="auto"/>
              <w:left w:val="single" w:sz="4" w:space="0" w:color="auto"/>
              <w:bottom w:val="nil"/>
              <w:right w:val="nil"/>
            </w:tcBorders>
            <w:shd w:val="clear" w:color="auto" w:fill="auto"/>
          </w:tcPr>
          <w:p w:rsidR="00A373CE" w:rsidRPr="009F0514" w:rsidRDefault="00A373CE" w:rsidP="00A373CE">
            <w:pPr>
              <w:pStyle w:val="Texto"/>
              <w:spacing w:after="0" w:line="240" w:lineRule="auto"/>
              <w:ind w:firstLine="0"/>
              <w:jc w:val="left"/>
              <w:rPr>
                <w:rFonts w:cs="Arial"/>
                <w:b/>
                <w:sz w:val="13"/>
                <w:szCs w:val="13"/>
                <w:lang w:val="es-MX"/>
              </w:rPr>
            </w:pPr>
            <w:r w:rsidRPr="009F0514">
              <w:rPr>
                <w:rFonts w:cs="Arial"/>
                <w:b/>
                <w:sz w:val="13"/>
                <w:szCs w:val="13"/>
                <w:lang w:val="es-MX"/>
              </w:rPr>
              <w:t>I. Gasto No Etiquetado (I=A+B+C+D+E+F)</w:t>
            </w:r>
          </w:p>
        </w:tc>
        <w:tc>
          <w:tcPr>
            <w:tcW w:w="1174" w:type="dxa"/>
            <w:tcBorders>
              <w:top w:val="nil"/>
              <w:left w:val="single" w:sz="4" w:space="0" w:color="auto"/>
              <w:bottom w:val="nil"/>
              <w:right w:val="single" w:sz="4" w:space="0" w:color="auto"/>
            </w:tcBorders>
            <w:shd w:val="clear" w:color="auto" w:fill="auto"/>
          </w:tcPr>
          <w:p w:rsidR="00A373CE" w:rsidRPr="00A373CE" w:rsidRDefault="00AD0340" w:rsidP="00A373CE">
            <w:pPr>
              <w:pStyle w:val="Texto"/>
              <w:spacing w:after="0" w:line="240" w:lineRule="auto"/>
              <w:ind w:firstLine="0"/>
              <w:jc w:val="center"/>
              <w:rPr>
                <w:rFonts w:cs="Arial"/>
                <w:b/>
                <w:sz w:val="13"/>
                <w:szCs w:val="13"/>
                <w:lang w:val="es-MX"/>
              </w:rPr>
            </w:pPr>
            <w:r w:rsidRPr="00AD0340">
              <w:rPr>
                <w:rFonts w:cs="Arial"/>
                <w:b/>
                <w:sz w:val="13"/>
                <w:szCs w:val="13"/>
                <w:lang w:val="es-MX"/>
              </w:rPr>
              <w:t>99</w:t>
            </w:r>
            <w:r>
              <w:rPr>
                <w:rFonts w:cs="Arial"/>
                <w:b/>
                <w:sz w:val="13"/>
                <w:szCs w:val="13"/>
                <w:lang w:val="es-MX"/>
              </w:rPr>
              <w:t>,</w:t>
            </w:r>
            <w:r w:rsidRPr="00AD0340">
              <w:rPr>
                <w:rFonts w:cs="Arial"/>
                <w:b/>
                <w:sz w:val="13"/>
                <w:szCs w:val="13"/>
                <w:lang w:val="es-MX"/>
              </w:rPr>
              <w:t>903</w:t>
            </w:r>
            <w:r>
              <w:rPr>
                <w:rFonts w:cs="Arial"/>
                <w:b/>
                <w:sz w:val="13"/>
                <w:szCs w:val="13"/>
                <w:lang w:val="es-MX"/>
              </w:rPr>
              <w:t>,</w:t>
            </w:r>
            <w:r w:rsidRPr="00AD0340">
              <w:rPr>
                <w:rFonts w:cs="Arial"/>
                <w:b/>
                <w:sz w:val="13"/>
                <w:szCs w:val="13"/>
                <w:lang w:val="es-MX"/>
              </w:rPr>
              <w:t>563</w:t>
            </w:r>
            <w:r>
              <w:rPr>
                <w:rFonts w:cs="Arial"/>
                <w:b/>
                <w:sz w:val="13"/>
                <w:szCs w:val="13"/>
                <w:lang w:val="es-MX"/>
              </w:rPr>
              <w:t>.00</w:t>
            </w:r>
          </w:p>
        </w:tc>
        <w:tc>
          <w:tcPr>
            <w:tcW w:w="1083"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A. Personal Administrativo y de Servicio Público</w:t>
            </w:r>
          </w:p>
        </w:tc>
        <w:tc>
          <w:tcPr>
            <w:tcW w:w="1174" w:type="dxa"/>
            <w:tcBorders>
              <w:top w:val="nil"/>
              <w:left w:val="single" w:sz="4" w:space="0" w:color="auto"/>
              <w:bottom w:val="nil"/>
              <w:right w:val="single" w:sz="4" w:space="0" w:color="auto"/>
            </w:tcBorders>
            <w:shd w:val="clear" w:color="auto" w:fill="auto"/>
          </w:tcPr>
          <w:p w:rsidR="00A373CE" w:rsidRDefault="00AD0340" w:rsidP="00A373CE">
            <w:pPr>
              <w:pStyle w:val="Texto"/>
              <w:spacing w:after="0" w:line="240" w:lineRule="auto"/>
              <w:ind w:firstLine="0"/>
              <w:jc w:val="center"/>
              <w:rPr>
                <w:rFonts w:cs="Arial"/>
                <w:sz w:val="13"/>
                <w:szCs w:val="13"/>
                <w:lang w:val="es-MX"/>
              </w:rPr>
            </w:pPr>
            <w:r w:rsidRPr="00AD0340">
              <w:rPr>
                <w:rFonts w:cs="Arial"/>
                <w:sz w:val="13"/>
                <w:szCs w:val="13"/>
                <w:lang w:val="es-MX"/>
              </w:rPr>
              <w:t>99</w:t>
            </w:r>
            <w:r>
              <w:rPr>
                <w:rFonts w:cs="Arial"/>
                <w:sz w:val="13"/>
                <w:szCs w:val="13"/>
                <w:lang w:val="es-MX"/>
              </w:rPr>
              <w:t>,</w:t>
            </w:r>
            <w:r w:rsidRPr="00AD0340">
              <w:rPr>
                <w:rFonts w:cs="Arial"/>
                <w:sz w:val="13"/>
                <w:szCs w:val="13"/>
                <w:lang w:val="es-MX"/>
              </w:rPr>
              <w:t>903</w:t>
            </w:r>
            <w:r>
              <w:rPr>
                <w:rFonts w:cs="Arial"/>
                <w:sz w:val="13"/>
                <w:szCs w:val="13"/>
                <w:lang w:val="es-MX"/>
              </w:rPr>
              <w:t>,</w:t>
            </w:r>
            <w:r w:rsidRPr="00AD0340">
              <w:rPr>
                <w:rFonts w:cs="Arial"/>
                <w:sz w:val="13"/>
                <w:szCs w:val="13"/>
                <w:lang w:val="es-MX"/>
              </w:rPr>
              <w:t>563</w:t>
            </w:r>
            <w:r>
              <w:rPr>
                <w:rFonts w:cs="Arial"/>
                <w:sz w:val="13"/>
                <w:szCs w:val="13"/>
                <w:lang w:val="es-MX"/>
              </w:rPr>
              <w:t>.00</w:t>
            </w:r>
          </w:p>
          <w:p w:rsidR="00AD0340" w:rsidRPr="00A373CE" w:rsidRDefault="00AD0340" w:rsidP="00A373CE">
            <w:pPr>
              <w:pStyle w:val="Texto"/>
              <w:spacing w:after="0" w:line="240" w:lineRule="auto"/>
              <w:ind w:firstLine="0"/>
              <w:jc w:val="center"/>
              <w:rPr>
                <w:rFonts w:cs="Arial"/>
                <w:sz w:val="13"/>
                <w:szCs w:val="13"/>
                <w:lang w:val="es-MX"/>
              </w:rPr>
            </w:pPr>
          </w:p>
        </w:tc>
        <w:tc>
          <w:tcPr>
            <w:tcW w:w="1083"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sz w:val="13"/>
                <w:szCs w:val="13"/>
                <w:lang w:val="es-MX"/>
              </w:rPr>
            </w:pPr>
          </w:p>
        </w:tc>
        <w:tc>
          <w:tcPr>
            <w:tcW w:w="982"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sz w:val="13"/>
                <w:szCs w:val="13"/>
                <w:lang w:val="es-MX"/>
              </w:rPr>
            </w:pPr>
          </w:p>
        </w:tc>
        <w:tc>
          <w:tcPr>
            <w:tcW w:w="995"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B. Magisterio</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C. Servicios de Salud (C=c1+c2)</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217"/>
              <w:jc w:val="left"/>
              <w:rPr>
                <w:rFonts w:cs="Arial"/>
                <w:sz w:val="13"/>
                <w:szCs w:val="13"/>
                <w:lang w:val="es-MX"/>
              </w:rPr>
            </w:pPr>
            <w:r w:rsidRPr="009F0514">
              <w:rPr>
                <w:rFonts w:cs="Arial"/>
                <w:sz w:val="13"/>
                <w:szCs w:val="13"/>
                <w:lang w:val="es-MX"/>
              </w:rPr>
              <w:t>c1) Personal Administrativo</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217"/>
              <w:jc w:val="left"/>
              <w:rPr>
                <w:rFonts w:cs="Arial"/>
                <w:sz w:val="13"/>
                <w:szCs w:val="13"/>
                <w:lang w:val="es-MX"/>
              </w:rPr>
            </w:pPr>
            <w:r w:rsidRPr="009F0514">
              <w:rPr>
                <w:rFonts w:cs="Arial"/>
                <w:sz w:val="13"/>
                <w:szCs w:val="13"/>
                <w:lang w:val="es-MX"/>
              </w:rPr>
              <w:t>c2) Personal Médico, Paramédico y afín</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D. Seguridad Pública</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E. Gastos asociados a la implementación de nuevas leyes federales o reformas a las mismas (E = e1 + e2)</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left="217" w:firstLine="0"/>
              <w:jc w:val="left"/>
              <w:rPr>
                <w:rFonts w:cs="Arial"/>
                <w:sz w:val="13"/>
                <w:szCs w:val="13"/>
                <w:lang w:val="es-MX"/>
              </w:rPr>
            </w:pPr>
            <w:r w:rsidRPr="009F0514">
              <w:rPr>
                <w:rFonts w:cs="Arial"/>
                <w:sz w:val="13"/>
                <w:szCs w:val="13"/>
                <w:lang w:val="es-MX"/>
              </w:rPr>
              <w:t>e1) Nombre del Programa o Ley 1</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left="217" w:firstLine="0"/>
              <w:jc w:val="left"/>
              <w:rPr>
                <w:rFonts w:cs="Arial"/>
                <w:sz w:val="13"/>
                <w:szCs w:val="13"/>
                <w:lang w:val="es-MX"/>
              </w:rPr>
            </w:pPr>
            <w:r w:rsidRPr="009F0514">
              <w:rPr>
                <w:rFonts w:cs="Arial"/>
                <w:sz w:val="13"/>
                <w:szCs w:val="13"/>
                <w:lang w:val="es-MX"/>
              </w:rPr>
              <w:t>e2) Nombre del Programa o Ley 2</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F. Sentencias laborales definitivas</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tcPr>
          <w:p w:rsidR="00A373CE" w:rsidRPr="009F0514" w:rsidRDefault="00A373CE" w:rsidP="00A373CE">
            <w:pPr>
              <w:pStyle w:val="Texto"/>
              <w:spacing w:after="0" w:line="240" w:lineRule="auto"/>
              <w:ind w:firstLine="0"/>
              <w:jc w:val="left"/>
              <w:rPr>
                <w:rFonts w:cs="Arial"/>
                <w:b/>
                <w:sz w:val="13"/>
                <w:szCs w:val="13"/>
                <w:lang w:val="es-MX"/>
              </w:rPr>
            </w:pPr>
            <w:r w:rsidRPr="009F0514">
              <w:rPr>
                <w:rFonts w:cs="Arial"/>
                <w:b/>
                <w:sz w:val="13"/>
                <w:szCs w:val="13"/>
                <w:lang w:val="es-MX"/>
              </w:rPr>
              <w:t>II. Gasto Etiquetado (II=A+B+C+D+E+F)</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A. Personal Administrativo y de Servicio Público</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B. Magisterio</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C. Servicios de Salud (C=c1+c2)</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217"/>
              <w:jc w:val="left"/>
              <w:rPr>
                <w:rFonts w:cs="Arial"/>
                <w:sz w:val="13"/>
                <w:szCs w:val="13"/>
                <w:lang w:val="es-MX"/>
              </w:rPr>
            </w:pPr>
            <w:r w:rsidRPr="009F0514">
              <w:rPr>
                <w:rFonts w:cs="Arial"/>
                <w:sz w:val="13"/>
                <w:szCs w:val="13"/>
                <w:lang w:val="es-MX"/>
              </w:rPr>
              <w:t>c1) Personal Administrativo</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217"/>
              <w:jc w:val="left"/>
              <w:rPr>
                <w:rFonts w:cs="Arial"/>
                <w:sz w:val="13"/>
                <w:szCs w:val="13"/>
                <w:lang w:val="es-MX"/>
              </w:rPr>
            </w:pPr>
            <w:r w:rsidRPr="009F0514">
              <w:rPr>
                <w:rFonts w:cs="Arial"/>
                <w:sz w:val="13"/>
                <w:szCs w:val="13"/>
                <w:lang w:val="es-MX"/>
              </w:rPr>
              <w:t>c2) Personal Médico, Paramédico y afín</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D. Seguridad Pública</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E. Gastos asociados a la implementación de nuevas leyes federales o reformas a las mismas (E = e1 + e2)</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left="217" w:firstLine="0"/>
              <w:jc w:val="left"/>
              <w:rPr>
                <w:rFonts w:cs="Arial"/>
                <w:sz w:val="13"/>
                <w:szCs w:val="13"/>
                <w:lang w:val="es-MX"/>
              </w:rPr>
            </w:pPr>
            <w:r w:rsidRPr="009F0514">
              <w:rPr>
                <w:rFonts w:cs="Arial"/>
                <w:sz w:val="13"/>
                <w:szCs w:val="13"/>
                <w:lang w:val="es-MX"/>
              </w:rPr>
              <w:t>e1) Nombre del Programa o Ley 1</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left="217" w:firstLine="0"/>
              <w:jc w:val="left"/>
              <w:rPr>
                <w:rFonts w:cs="Arial"/>
                <w:sz w:val="13"/>
                <w:szCs w:val="13"/>
                <w:lang w:val="es-MX"/>
              </w:rPr>
            </w:pPr>
            <w:r w:rsidRPr="009F0514">
              <w:rPr>
                <w:rFonts w:cs="Arial"/>
                <w:sz w:val="13"/>
                <w:szCs w:val="13"/>
                <w:lang w:val="es-MX"/>
              </w:rPr>
              <w:t>e2) Nombre del Programa o Ley 2</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cs="Arial"/>
                <w:sz w:val="13"/>
                <w:szCs w:val="13"/>
                <w:lang w:val="es-MX"/>
              </w:rPr>
              <w:t>F. Sentencias laborales definitivas</w:t>
            </w:r>
          </w:p>
        </w:tc>
        <w:tc>
          <w:tcPr>
            <w:tcW w:w="1174" w:type="dxa"/>
            <w:tcBorders>
              <w:top w:val="nil"/>
              <w:left w:val="single" w:sz="4" w:space="0" w:color="auto"/>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28"/>
        </w:trPr>
        <w:tc>
          <w:tcPr>
            <w:tcW w:w="2727" w:type="dxa"/>
            <w:tcBorders>
              <w:top w:val="nil"/>
              <w:left w:val="single" w:sz="4" w:space="0" w:color="auto"/>
              <w:bottom w:val="nil"/>
              <w:right w:val="nil"/>
            </w:tcBorders>
            <w:shd w:val="clear" w:color="auto" w:fill="auto"/>
            <w:vAlign w:val="center"/>
          </w:tcPr>
          <w:p w:rsidR="00A373CE" w:rsidRPr="009F0514" w:rsidRDefault="00A373CE" w:rsidP="00A373CE">
            <w:pPr>
              <w:pStyle w:val="Texto"/>
              <w:spacing w:after="0" w:line="240" w:lineRule="auto"/>
              <w:ind w:firstLine="0"/>
              <w:jc w:val="left"/>
              <w:rPr>
                <w:rFonts w:cs="Arial"/>
                <w:sz w:val="13"/>
                <w:szCs w:val="13"/>
                <w:lang w:val="es-MX"/>
              </w:rPr>
            </w:pPr>
            <w:r w:rsidRPr="009F0514">
              <w:rPr>
                <w:rFonts w:eastAsia="Calibri" w:cs="Arial"/>
                <w:b/>
                <w:sz w:val="13"/>
                <w:szCs w:val="13"/>
                <w:lang w:val="es-MX" w:eastAsia="en-US"/>
              </w:rPr>
              <w:t>III. Total del Gasto en Servicios Personales (III = I + II)</w:t>
            </w:r>
          </w:p>
        </w:tc>
        <w:tc>
          <w:tcPr>
            <w:tcW w:w="1174" w:type="dxa"/>
            <w:tcBorders>
              <w:top w:val="nil"/>
              <w:left w:val="single" w:sz="4" w:space="0" w:color="auto"/>
              <w:bottom w:val="nil"/>
              <w:right w:val="single" w:sz="4" w:space="0" w:color="auto"/>
            </w:tcBorders>
            <w:shd w:val="clear" w:color="auto" w:fill="auto"/>
          </w:tcPr>
          <w:p w:rsidR="00AD0340" w:rsidRPr="00AD0340" w:rsidRDefault="00AD0340" w:rsidP="00AD0340">
            <w:pPr>
              <w:pStyle w:val="Texto"/>
              <w:spacing w:after="0" w:line="240" w:lineRule="auto"/>
              <w:ind w:firstLine="0"/>
              <w:jc w:val="center"/>
              <w:rPr>
                <w:rFonts w:cs="Arial"/>
                <w:b/>
                <w:sz w:val="13"/>
                <w:szCs w:val="13"/>
                <w:lang w:val="es-MX"/>
              </w:rPr>
            </w:pPr>
            <w:r w:rsidRPr="00AD0340">
              <w:rPr>
                <w:rFonts w:cs="Arial"/>
                <w:b/>
                <w:sz w:val="13"/>
                <w:szCs w:val="13"/>
                <w:lang w:val="es-MX"/>
              </w:rPr>
              <w:t>99,903,563.00</w:t>
            </w:r>
          </w:p>
          <w:p w:rsidR="00A373CE" w:rsidRPr="00A373CE"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nil"/>
              <w:right w:val="single" w:sz="4" w:space="0" w:color="auto"/>
            </w:tcBorders>
            <w:shd w:val="clear" w:color="auto" w:fill="auto"/>
          </w:tcPr>
          <w:p w:rsidR="00A373CE" w:rsidRPr="00A373CE"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nil"/>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r w:rsidR="00A373CE" w:rsidRPr="009F0514" w:rsidTr="00A14FA2">
        <w:trPr>
          <w:trHeight w:val="480"/>
        </w:trPr>
        <w:tc>
          <w:tcPr>
            <w:tcW w:w="2727" w:type="dxa"/>
            <w:tcBorders>
              <w:top w:val="nil"/>
              <w:left w:val="single" w:sz="4" w:space="0" w:color="auto"/>
              <w:bottom w:val="single" w:sz="4" w:space="0" w:color="auto"/>
              <w:right w:val="nil"/>
            </w:tcBorders>
            <w:shd w:val="clear" w:color="auto" w:fill="auto"/>
          </w:tcPr>
          <w:p w:rsidR="00A373CE" w:rsidRPr="009F0514" w:rsidRDefault="00A373CE" w:rsidP="00A373CE">
            <w:pPr>
              <w:pStyle w:val="Texto"/>
              <w:spacing w:after="0" w:line="240" w:lineRule="auto"/>
              <w:ind w:firstLine="0"/>
              <w:jc w:val="left"/>
              <w:rPr>
                <w:rFonts w:cs="Arial"/>
                <w:b/>
                <w:sz w:val="13"/>
                <w:szCs w:val="13"/>
                <w:lang w:val="es-MX"/>
              </w:rPr>
            </w:pPr>
          </w:p>
        </w:tc>
        <w:tc>
          <w:tcPr>
            <w:tcW w:w="1174" w:type="dxa"/>
            <w:tcBorders>
              <w:top w:val="nil"/>
              <w:left w:val="single" w:sz="4" w:space="0" w:color="auto"/>
              <w:bottom w:val="single" w:sz="4" w:space="0" w:color="auto"/>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083" w:type="dxa"/>
            <w:tcBorders>
              <w:top w:val="nil"/>
              <w:left w:val="nil"/>
              <w:bottom w:val="single" w:sz="4" w:space="0" w:color="auto"/>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82" w:type="dxa"/>
            <w:tcBorders>
              <w:top w:val="nil"/>
              <w:left w:val="nil"/>
              <w:bottom w:val="single" w:sz="4" w:space="0" w:color="auto"/>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995" w:type="dxa"/>
            <w:tcBorders>
              <w:top w:val="nil"/>
              <w:left w:val="nil"/>
              <w:bottom w:val="single" w:sz="4" w:space="0" w:color="auto"/>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641" w:type="dxa"/>
            <w:tcBorders>
              <w:top w:val="nil"/>
              <w:left w:val="nil"/>
              <w:bottom w:val="single" w:sz="4" w:space="0" w:color="auto"/>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c>
          <w:tcPr>
            <w:tcW w:w="1137" w:type="dxa"/>
            <w:tcBorders>
              <w:top w:val="nil"/>
              <w:left w:val="nil"/>
              <w:bottom w:val="single" w:sz="4" w:space="0" w:color="auto"/>
              <w:right w:val="single" w:sz="4" w:space="0" w:color="auto"/>
            </w:tcBorders>
            <w:shd w:val="clear" w:color="auto" w:fill="auto"/>
          </w:tcPr>
          <w:p w:rsidR="00A373CE" w:rsidRPr="009F0514" w:rsidRDefault="00A373CE" w:rsidP="00A373CE">
            <w:pPr>
              <w:pStyle w:val="Texto"/>
              <w:spacing w:after="0" w:line="240" w:lineRule="auto"/>
              <w:ind w:firstLine="0"/>
              <w:jc w:val="center"/>
              <w:rPr>
                <w:rFonts w:cs="Arial"/>
                <w:b/>
                <w:sz w:val="13"/>
                <w:szCs w:val="13"/>
                <w:lang w:val="es-MX"/>
              </w:rPr>
            </w:pPr>
          </w:p>
        </w:tc>
      </w:tr>
    </w:tbl>
    <w:p w:rsidR="000813F5" w:rsidRPr="006751B0" w:rsidRDefault="000813F5" w:rsidP="000813F5">
      <w:pPr>
        <w:pStyle w:val="Texto"/>
        <w:spacing w:after="0" w:line="240" w:lineRule="auto"/>
        <w:rPr>
          <w:lang w:val="es-MX"/>
        </w:rPr>
      </w:pPr>
    </w:p>
    <w:p w:rsidR="00CA56B6" w:rsidRDefault="00702CD3" w:rsidP="00702CD3">
      <w:pPr>
        <w:tabs>
          <w:tab w:val="left" w:pos="1085"/>
        </w:tabs>
        <w:spacing w:after="0" w:line="240" w:lineRule="auto"/>
        <w:rPr>
          <w:rFonts w:ascii="Arial" w:hAnsi="Arial" w:cs="Arial"/>
          <w:sz w:val="20"/>
          <w:szCs w:val="20"/>
        </w:rPr>
      </w:pPr>
      <w:r>
        <w:rPr>
          <w:rFonts w:ascii="Arial" w:hAnsi="Arial" w:cs="Arial"/>
          <w:sz w:val="20"/>
          <w:szCs w:val="20"/>
        </w:rPr>
        <w:tab/>
      </w:r>
    </w:p>
    <w:p w:rsidR="00702CD3" w:rsidRDefault="00702CD3" w:rsidP="00702CD3">
      <w:pPr>
        <w:tabs>
          <w:tab w:val="left" w:pos="1085"/>
        </w:tabs>
        <w:spacing w:after="0" w:line="240" w:lineRule="auto"/>
        <w:rPr>
          <w:rFonts w:ascii="Arial" w:hAnsi="Arial" w:cs="Arial"/>
          <w:sz w:val="20"/>
          <w:szCs w:val="20"/>
        </w:rPr>
      </w:pPr>
    </w:p>
    <w:p w:rsidR="00E12D72" w:rsidRDefault="00E12D72" w:rsidP="000813F5">
      <w:pPr>
        <w:spacing w:after="0" w:line="240" w:lineRule="auto"/>
        <w:rPr>
          <w:rFonts w:ascii="Arial" w:hAnsi="Arial" w:cs="Arial"/>
          <w:sz w:val="20"/>
          <w:szCs w:val="20"/>
        </w:rPr>
      </w:pPr>
    </w:p>
    <w:p w:rsidR="00A14FA2" w:rsidRPr="002B4889" w:rsidRDefault="009F0514" w:rsidP="001F4702">
      <w:pPr>
        <w:pStyle w:val="Prrafodelista"/>
        <w:numPr>
          <w:ilvl w:val="0"/>
          <w:numId w:val="29"/>
        </w:numPr>
        <w:spacing w:after="0" w:line="240" w:lineRule="auto"/>
        <w:rPr>
          <w:rFonts w:ascii="Arial" w:hAnsi="Arial" w:cs="Arial"/>
          <w:b/>
          <w:bCs/>
          <w:sz w:val="20"/>
          <w:szCs w:val="20"/>
        </w:rPr>
      </w:pPr>
      <w:r w:rsidRPr="002B4889">
        <w:rPr>
          <w:rFonts w:ascii="Arial" w:hAnsi="Arial" w:cs="Arial"/>
          <w:b/>
          <w:bCs/>
          <w:sz w:val="20"/>
          <w:szCs w:val="20"/>
        </w:rPr>
        <w:t>Distribución del Gasto por Partida Genérica</w:t>
      </w:r>
      <w:r w:rsidR="00E2697A" w:rsidRPr="002B4889">
        <w:rPr>
          <w:rFonts w:ascii="Arial" w:hAnsi="Arial" w:cs="Arial"/>
          <w:b/>
          <w:bCs/>
          <w:sz w:val="20"/>
          <w:szCs w:val="20"/>
        </w:rPr>
        <w:t xml:space="preserve"> </w:t>
      </w:r>
    </w:p>
    <w:p w:rsidR="00E12D72" w:rsidRDefault="00E12D72" w:rsidP="00E12D72">
      <w:pPr>
        <w:pStyle w:val="Prrafodelista"/>
        <w:spacing w:after="0" w:line="240" w:lineRule="auto"/>
        <w:rPr>
          <w:rFonts w:ascii="Arial" w:hAnsi="Arial" w:cs="Arial"/>
          <w:b/>
          <w:bCs/>
          <w:sz w:val="20"/>
          <w:szCs w:val="20"/>
        </w:rPr>
      </w:pPr>
    </w:p>
    <w:tbl>
      <w:tblPr>
        <w:tblW w:w="9180" w:type="dxa"/>
        <w:tblInd w:w="-180" w:type="dxa"/>
        <w:tblCellMar>
          <w:left w:w="70" w:type="dxa"/>
          <w:right w:w="70" w:type="dxa"/>
        </w:tblCellMar>
        <w:tblLook w:val="04A0"/>
      </w:tblPr>
      <w:tblGrid>
        <w:gridCol w:w="1880"/>
        <w:gridCol w:w="1072"/>
        <w:gridCol w:w="4648"/>
        <w:gridCol w:w="1580"/>
      </w:tblGrid>
      <w:tr w:rsidR="00702CD3" w:rsidRPr="00702CD3" w:rsidTr="00996E88">
        <w:trPr>
          <w:trHeight w:val="300"/>
        </w:trPr>
        <w:tc>
          <w:tcPr>
            <w:tcW w:w="18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02CD3" w:rsidRPr="00702CD3" w:rsidRDefault="00702CD3" w:rsidP="00702CD3">
            <w:pPr>
              <w:spacing w:after="0" w:line="240" w:lineRule="auto"/>
              <w:jc w:val="center"/>
              <w:rPr>
                <w:rFonts w:ascii="Calibri" w:eastAsia="Times New Roman" w:hAnsi="Calibri" w:cs="Calibri"/>
                <w:b/>
                <w:bCs/>
                <w:color w:val="000000"/>
              </w:rPr>
            </w:pPr>
            <w:r w:rsidRPr="00702CD3">
              <w:rPr>
                <w:rFonts w:ascii="Calibri" w:eastAsia="Times New Roman" w:hAnsi="Calibri" w:cs="Calibri"/>
                <w:b/>
                <w:bCs/>
                <w:color w:val="000000"/>
              </w:rPr>
              <w:t>CLASIFICACIÓN</w:t>
            </w:r>
          </w:p>
        </w:tc>
        <w:tc>
          <w:tcPr>
            <w:tcW w:w="1072" w:type="dxa"/>
            <w:tcBorders>
              <w:top w:val="single" w:sz="8" w:space="0" w:color="000000"/>
              <w:left w:val="nil"/>
              <w:bottom w:val="single" w:sz="8" w:space="0" w:color="000000"/>
              <w:right w:val="single" w:sz="8" w:space="0" w:color="000000"/>
            </w:tcBorders>
            <w:shd w:val="clear" w:color="auto" w:fill="auto"/>
            <w:vAlign w:val="center"/>
            <w:hideMark/>
          </w:tcPr>
          <w:p w:rsidR="00702CD3" w:rsidRPr="00702CD3" w:rsidRDefault="00702CD3" w:rsidP="00702CD3">
            <w:pPr>
              <w:spacing w:after="0" w:line="240" w:lineRule="auto"/>
              <w:jc w:val="center"/>
              <w:rPr>
                <w:rFonts w:ascii="Calibri" w:eastAsia="Times New Roman" w:hAnsi="Calibri" w:cs="Calibri"/>
                <w:b/>
                <w:bCs/>
                <w:color w:val="000000"/>
              </w:rPr>
            </w:pPr>
            <w:r w:rsidRPr="00702CD3">
              <w:rPr>
                <w:rFonts w:ascii="Calibri" w:eastAsia="Times New Roman" w:hAnsi="Calibri" w:cs="Calibri"/>
                <w:b/>
                <w:bCs/>
                <w:color w:val="000000"/>
              </w:rPr>
              <w:t>PARTIDA GENÉRICA</w:t>
            </w:r>
          </w:p>
        </w:tc>
        <w:tc>
          <w:tcPr>
            <w:tcW w:w="4648" w:type="dxa"/>
            <w:tcBorders>
              <w:top w:val="single" w:sz="8" w:space="0" w:color="000000"/>
              <w:left w:val="nil"/>
              <w:bottom w:val="single" w:sz="8" w:space="0" w:color="000000"/>
              <w:right w:val="nil"/>
            </w:tcBorders>
            <w:shd w:val="clear" w:color="auto" w:fill="auto"/>
            <w:vAlign w:val="center"/>
            <w:hideMark/>
          </w:tcPr>
          <w:p w:rsidR="00702CD3" w:rsidRPr="00702CD3" w:rsidRDefault="00702CD3" w:rsidP="00702CD3">
            <w:pPr>
              <w:spacing w:after="0" w:line="240" w:lineRule="auto"/>
              <w:jc w:val="center"/>
              <w:rPr>
                <w:rFonts w:ascii="Calibri" w:eastAsia="Times New Roman" w:hAnsi="Calibri" w:cs="Calibri"/>
                <w:b/>
                <w:bCs/>
                <w:color w:val="000000"/>
              </w:rPr>
            </w:pPr>
            <w:r w:rsidRPr="00702CD3">
              <w:rPr>
                <w:rFonts w:ascii="Calibri" w:eastAsia="Times New Roman" w:hAnsi="Calibri" w:cs="Calibri"/>
                <w:b/>
                <w:bCs/>
                <w:color w:val="000000"/>
              </w:rPr>
              <w:t>CONCEPTO</w:t>
            </w:r>
          </w:p>
        </w:tc>
        <w:tc>
          <w:tcPr>
            <w:tcW w:w="1580" w:type="dxa"/>
            <w:tcBorders>
              <w:top w:val="single" w:sz="8" w:space="0" w:color="auto"/>
              <w:left w:val="single" w:sz="8" w:space="0" w:color="auto"/>
              <w:bottom w:val="single" w:sz="8" w:space="0" w:color="000000"/>
              <w:right w:val="single" w:sz="8" w:space="0" w:color="auto"/>
            </w:tcBorders>
            <w:shd w:val="clear" w:color="auto" w:fill="auto"/>
            <w:vAlign w:val="center"/>
            <w:hideMark/>
          </w:tcPr>
          <w:p w:rsidR="00702CD3" w:rsidRPr="00702CD3" w:rsidRDefault="00702CD3" w:rsidP="00702CD3">
            <w:pPr>
              <w:spacing w:after="0" w:line="240" w:lineRule="auto"/>
              <w:jc w:val="center"/>
              <w:rPr>
                <w:rFonts w:ascii="Calibri" w:eastAsia="Times New Roman" w:hAnsi="Calibri" w:cs="Calibri"/>
                <w:b/>
                <w:bCs/>
                <w:color w:val="000000"/>
              </w:rPr>
            </w:pPr>
            <w:r w:rsidRPr="00702CD3">
              <w:rPr>
                <w:rFonts w:ascii="Calibri" w:eastAsia="Times New Roman" w:hAnsi="Calibri" w:cs="Calibri"/>
                <w:b/>
                <w:bCs/>
                <w:color w:val="000000"/>
              </w:rPr>
              <w:t>IMPORTE</w:t>
            </w:r>
          </w:p>
        </w:tc>
      </w:tr>
      <w:tr w:rsidR="00702CD3" w:rsidRPr="00702CD3" w:rsidTr="00011DEF">
        <w:trPr>
          <w:trHeight w:val="315"/>
        </w:trPr>
        <w:tc>
          <w:tcPr>
            <w:tcW w:w="1880"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ORDINARIAS</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1110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DIETAS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 </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1130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SUELDO BASE AL PERSONAL PERMANENTE</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F0100D" w:rsidRDefault="00F0100D" w:rsidP="00F0100D">
            <w:pPr>
              <w:spacing w:after="0" w:line="240" w:lineRule="auto"/>
              <w:jc w:val="right"/>
              <w:rPr>
                <w:rFonts w:ascii="Calibri" w:hAnsi="Calibri" w:cs="Calibri"/>
                <w:color w:val="000000"/>
              </w:rPr>
            </w:pPr>
            <w:r w:rsidRPr="00F0100D">
              <w:rPr>
                <w:rFonts w:ascii="Calibri" w:hAnsi="Calibri" w:cs="Calibri"/>
                <w:color w:val="000000"/>
              </w:rPr>
              <w:t>18,959,583.00</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1210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HONORARIOS ASIMILABLES A SALARIOS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C3764E" w:rsidP="00702CD3">
            <w:pPr>
              <w:spacing w:after="0" w:line="240" w:lineRule="auto"/>
              <w:jc w:val="right"/>
              <w:rPr>
                <w:rFonts w:ascii="Calibri" w:eastAsia="Times New Roman" w:hAnsi="Calibri" w:cs="Calibri"/>
                <w:color w:val="000000"/>
              </w:rPr>
            </w:pPr>
            <w:r>
              <w:rPr>
                <w:rFonts w:ascii="Calibri" w:eastAsia="Times New Roman" w:hAnsi="Calibri" w:cs="Calibri"/>
                <w:color w:val="000000"/>
              </w:rPr>
              <w:t>0</w:t>
            </w:r>
            <w:r w:rsidR="00702CD3" w:rsidRPr="00702CD3">
              <w:rPr>
                <w:rFonts w:ascii="Calibri" w:eastAsia="Times New Roman" w:hAnsi="Calibri" w:cs="Calibri"/>
                <w:color w:val="000000"/>
              </w:rPr>
              <w:t> </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1220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SUELDO AL PERSONAL EVENTUAL</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F0100D" w:rsidP="00F0100D">
            <w:pPr>
              <w:spacing w:after="0" w:line="240" w:lineRule="auto"/>
              <w:jc w:val="right"/>
              <w:rPr>
                <w:rFonts w:ascii="Calibri" w:eastAsia="Times New Roman" w:hAnsi="Calibri" w:cs="Calibri"/>
                <w:color w:val="000000"/>
              </w:rPr>
            </w:pPr>
            <w:r>
              <w:rPr>
                <w:rFonts w:ascii="Calibri" w:hAnsi="Calibri" w:cs="Calibri"/>
                <w:color w:val="000000"/>
              </w:rPr>
              <w:t>26,648,191.00</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1340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COMPENSACIONES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927153" w:rsidP="00927153">
            <w:pPr>
              <w:spacing w:after="0" w:line="240" w:lineRule="auto"/>
              <w:jc w:val="right"/>
              <w:rPr>
                <w:rFonts w:ascii="Calibri" w:eastAsia="Times New Roman" w:hAnsi="Calibri" w:cs="Calibri"/>
                <w:color w:val="000000"/>
              </w:rPr>
            </w:pPr>
            <w:r>
              <w:rPr>
                <w:rFonts w:ascii="Calibri" w:hAnsi="Calibri" w:cs="Calibri"/>
                <w:color w:val="000000"/>
              </w:rPr>
              <w:t>22,520,309.00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1541</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PRESTACIONES CONTRACTUALES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0.00</w:t>
            </w:r>
          </w:p>
        </w:tc>
      </w:tr>
      <w:tr w:rsidR="00702CD3" w:rsidRPr="00702CD3" w:rsidTr="00011DEF">
        <w:trPr>
          <w:trHeight w:val="300"/>
        </w:trPr>
        <w:tc>
          <w:tcPr>
            <w:tcW w:w="1880" w:type="dxa"/>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0.00</w:t>
            </w:r>
          </w:p>
        </w:tc>
      </w:tr>
      <w:tr w:rsidR="00702CD3" w:rsidRPr="00702CD3" w:rsidTr="00011DEF">
        <w:trPr>
          <w:trHeight w:val="615"/>
        </w:trPr>
        <w:tc>
          <w:tcPr>
            <w:tcW w:w="1880"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EXTRAORDINARIAS</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1230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RETRIBUCIONES POR SERVICIOS DE CARACTER SOCIAL</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0.00</w:t>
            </w:r>
          </w:p>
        </w:tc>
      </w:tr>
      <w:tr w:rsidR="00702CD3" w:rsidRPr="00702CD3" w:rsidTr="00011DEF">
        <w:trPr>
          <w:trHeight w:val="6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1310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PRIMAS POR AÑOS DE SERVICIOS EFECTIVOS PRESTADOS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927153" w:rsidP="00927153">
            <w:pPr>
              <w:spacing w:after="0" w:line="240" w:lineRule="auto"/>
              <w:jc w:val="right"/>
              <w:rPr>
                <w:rFonts w:ascii="Calibri" w:eastAsia="Times New Roman" w:hAnsi="Calibri" w:cs="Calibri"/>
                <w:color w:val="000000"/>
              </w:rPr>
            </w:pPr>
            <w:r>
              <w:rPr>
                <w:rFonts w:ascii="Calibri" w:hAnsi="Calibri" w:cs="Calibri"/>
                <w:color w:val="000000"/>
              </w:rPr>
              <w:t>1,935,310.00</w:t>
            </w:r>
          </w:p>
        </w:tc>
      </w:tr>
      <w:tr w:rsidR="00702CD3" w:rsidRPr="00702CD3" w:rsidTr="00011DEF">
        <w:trPr>
          <w:trHeight w:val="6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1320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PRIMAS DE VACACIONES, DOMINICAL Y GRATIFICACIÓN DE FIN DE AÑO</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927153" w:rsidP="00927153">
            <w:pPr>
              <w:spacing w:after="0" w:line="240" w:lineRule="auto"/>
              <w:jc w:val="right"/>
              <w:rPr>
                <w:rFonts w:ascii="Calibri" w:eastAsia="Times New Roman" w:hAnsi="Calibri" w:cs="Calibri"/>
                <w:color w:val="000000"/>
              </w:rPr>
            </w:pPr>
            <w:r>
              <w:rPr>
                <w:rFonts w:ascii="Calibri" w:hAnsi="Calibri" w:cs="Calibri"/>
                <w:color w:val="000000"/>
              </w:rPr>
              <w:t>12,813,274.00</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1520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INDEMNIZACIONES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 </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1530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PRESTACIONES Y HABERES DE RETIRO</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 </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1540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PRESTACIONES CONTRACTUALES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927153" w:rsidP="00927153">
            <w:pPr>
              <w:spacing w:after="0" w:line="240" w:lineRule="auto"/>
              <w:jc w:val="right"/>
              <w:rPr>
                <w:rFonts w:ascii="Calibri" w:eastAsia="Times New Roman" w:hAnsi="Calibri" w:cs="Calibri"/>
                <w:color w:val="000000"/>
              </w:rPr>
            </w:pPr>
            <w:r>
              <w:rPr>
                <w:rFonts w:ascii="Calibri" w:hAnsi="Calibri" w:cs="Calibri"/>
                <w:color w:val="000000"/>
              </w:rPr>
              <w:t>3,954,000.00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1550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APOYOS A LA CAPACITACIÓN DE SERVIDORES PÚBLICOS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927153" w:rsidP="00927153">
            <w:pPr>
              <w:spacing w:after="0" w:line="240" w:lineRule="auto"/>
              <w:jc w:val="right"/>
              <w:rPr>
                <w:rFonts w:ascii="Calibri" w:eastAsia="Times New Roman" w:hAnsi="Calibri" w:cs="Calibri"/>
                <w:color w:val="000000"/>
              </w:rPr>
            </w:pPr>
            <w:r>
              <w:rPr>
                <w:rFonts w:ascii="Calibri" w:hAnsi="Calibri" w:cs="Calibri"/>
                <w:color w:val="000000"/>
              </w:rPr>
              <w:t>945,000.00</w:t>
            </w:r>
          </w:p>
        </w:tc>
      </w:tr>
      <w:tr w:rsidR="00702CD3" w:rsidRPr="00702CD3" w:rsidTr="00011DEF">
        <w:trPr>
          <w:trHeight w:val="315"/>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1590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OTRAS PRESTACIONES SOCIALES Y ECONÓMICAS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927153" w:rsidP="00927153">
            <w:pPr>
              <w:spacing w:after="0" w:line="240" w:lineRule="auto"/>
              <w:jc w:val="right"/>
              <w:rPr>
                <w:rFonts w:ascii="Calibri" w:eastAsia="Times New Roman" w:hAnsi="Calibri" w:cs="Calibri"/>
                <w:color w:val="000000"/>
              </w:rPr>
            </w:pPr>
            <w:r>
              <w:rPr>
                <w:rFonts w:ascii="Calibri" w:hAnsi="Calibri" w:cs="Calibri"/>
                <w:color w:val="000000"/>
              </w:rPr>
              <w:t>889,961.00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1710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ESTÍMULOS MENSUALES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E608D6" w:rsidP="00E608D6">
            <w:pPr>
              <w:spacing w:after="0" w:line="240" w:lineRule="auto"/>
              <w:jc w:val="right"/>
              <w:rPr>
                <w:rFonts w:ascii="Calibri" w:eastAsia="Times New Roman" w:hAnsi="Calibri" w:cs="Calibri"/>
                <w:color w:val="000000"/>
              </w:rPr>
            </w:pPr>
            <w:r>
              <w:rPr>
                <w:rFonts w:ascii="Calibri" w:hAnsi="Calibri" w:cs="Calibri"/>
                <w:color w:val="000000"/>
              </w:rPr>
              <w:t>2,801,925.00</w:t>
            </w:r>
          </w:p>
        </w:tc>
      </w:tr>
      <w:tr w:rsidR="00702CD3" w:rsidRPr="00702CD3" w:rsidTr="00011DEF">
        <w:trPr>
          <w:trHeight w:val="300"/>
        </w:trPr>
        <w:tc>
          <w:tcPr>
            <w:tcW w:w="1880" w:type="dxa"/>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0.00</w:t>
            </w:r>
          </w:p>
        </w:tc>
      </w:tr>
      <w:tr w:rsidR="00702CD3" w:rsidRPr="00702CD3" w:rsidTr="00011DEF">
        <w:trPr>
          <w:trHeight w:val="300"/>
        </w:trPr>
        <w:tc>
          <w:tcPr>
            <w:tcW w:w="1880" w:type="dxa"/>
            <w:vMerge w:val="restart"/>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SEGURIDAD SOCIAL</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1410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APORTACIONES DE SEGURIDAD SOCIAL</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E608D6" w:rsidP="00E608D6">
            <w:pPr>
              <w:spacing w:after="0" w:line="240" w:lineRule="auto"/>
              <w:jc w:val="right"/>
              <w:rPr>
                <w:rFonts w:ascii="Calibri" w:eastAsia="Times New Roman" w:hAnsi="Calibri" w:cs="Calibri"/>
                <w:color w:val="000000"/>
              </w:rPr>
            </w:pPr>
            <w:r>
              <w:rPr>
                <w:rFonts w:ascii="Calibri" w:hAnsi="Calibri" w:cs="Calibri"/>
                <w:color w:val="000000"/>
              </w:rPr>
              <w:t>1,992,569.00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1420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APORTACIONES A FONDOS DE VIVIENDA</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E608D6" w:rsidP="00E608D6">
            <w:pPr>
              <w:spacing w:after="0" w:line="240" w:lineRule="auto"/>
              <w:jc w:val="right"/>
              <w:rPr>
                <w:rFonts w:ascii="Calibri" w:eastAsia="Times New Roman" w:hAnsi="Calibri" w:cs="Calibri"/>
                <w:color w:val="000000"/>
              </w:rPr>
            </w:pPr>
            <w:r>
              <w:rPr>
                <w:rFonts w:ascii="Calibri" w:hAnsi="Calibri" w:cs="Calibri"/>
                <w:color w:val="000000"/>
              </w:rPr>
              <w:t>818,844.00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1430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APORTACIONES AL SISTEMA PARA EL RETIRO</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E608D6" w:rsidP="00E608D6">
            <w:pPr>
              <w:spacing w:after="0" w:line="240" w:lineRule="auto"/>
              <w:jc w:val="right"/>
              <w:rPr>
                <w:rFonts w:ascii="Calibri" w:eastAsia="Times New Roman" w:hAnsi="Calibri" w:cs="Calibri"/>
                <w:color w:val="000000"/>
              </w:rPr>
            </w:pPr>
            <w:r>
              <w:rPr>
                <w:rFonts w:ascii="Calibri" w:hAnsi="Calibri" w:cs="Calibri"/>
                <w:color w:val="000000"/>
              </w:rPr>
              <w:t>2,026,232.00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1440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APORTACIONES PARA SEGUROS</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E608D6" w:rsidP="00E608D6">
            <w:pPr>
              <w:spacing w:after="0" w:line="240" w:lineRule="auto"/>
              <w:jc w:val="right"/>
              <w:rPr>
                <w:rFonts w:ascii="Calibri" w:eastAsia="Times New Roman" w:hAnsi="Calibri" w:cs="Calibri"/>
                <w:color w:val="000000"/>
              </w:rPr>
            </w:pPr>
            <w:r>
              <w:rPr>
                <w:rFonts w:ascii="Calibri" w:hAnsi="Calibri" w:cs="Calibri"/>
                <w:color w:val="000000"/>
              </w:rPr>
              <w:t>2,647,330.00</w:t>
            </w:r>
          </w:p>
        </w:tc>
      </w:tr>
      <w:tr w:rsidR="00702CD3" w:rsidRPr="00702CD3" w:rsidTr="00011DEF">
        <w:trPr>
          <w:trHeight w:val="300"/>
        </w:trPr>
        <w:tc>
          <w:tcPr>
            <w:tcW w:w="1880" w:type="dxa"/>
            <w:vMerge/>
            <w:tcBorders>
              <w:top w:val="nil"/>
              <w:left w:val="single" w:sz="8" w:space="0" w:color="000000"/>
              <w:bottom w:val="single" w:sz="8" w:space="0" w:color="000000"/>
              <w:right w:val="single" w:sz="8" w:space="0" w:color="000000"/>
            </w:tcBorders>
            <w:vAlign w:val="center"/>
            <w:hideMark/>
          </w:tcPr>
          <w:p w:rsidR="00702CD3" w:rsidRPr="00702CD3" w:rsidRDefault="00702CD3" w:rsidP="00702CD3">
            <w:pPr>
              <w:spacing w:after="0" w:line="240" w:lineRule="auto"/>
              <w:rPr>
                <w:rFonts w:ascii="Calibri" w:eastAsia="Times New Roman" w:hAnsi="Calibri" w:cs="Calibri"/>
                <w:color w:val="000000"/>
              </w:rPr>
            </w:pP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1510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CUOTAS PARA EL FONDO DE AHORRO Y FONDO DE TRABAJO</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E608D6" w:rsidP="00E608D6">
            <w:pPr>
              <w:spacing w:after="0" w:line="240" w:lineRule="auto"/>
              <w:jc w:val="right"/>
              <w:rPr>
                <w:rFonts w:ascii="Calibri" w:eastAsia="Times New Roman" w:hAnsi="Calibri" w:cs="Calibri"/>
                <w:color w:val="000000"/>
              </w:rPr>
            </w:pPr>
            <w:r>
              <w:rPr>
                <w:rFonts w:ascii="Calibri" w:hAnsi="Calibri" w:cs="Calibri"/>
                <w:color w:val="000000"/>
              </w:rPr>
              <w:t>951,035.00</w:t>
            </w:r>
          </w:p>
        </w:tc>
      </w:tr>
      <w:tr w:rsidR="00702CD3" w:rsidRPr="00702CD3" w:rsidTr="00011DEF">
        <w:trPr>
          <w:trHeight w:val="300"/>
        </w:trPr>
        <w:tc>
          <w:tcPr>
            <w:tcW w:w="1880" w:type="dxa"/>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rPr>
                <w:rFonts w:ascii="Calibri" w:eastAsia="Times New Roman" w:hAnsi="Calibri" w:cs="Calibri"/>
                <w:color w:val="000000"/>
              </w:rPr>
            </w:pPr>
            <w:r w:rsidRPr="00702CD3">
              <w:rPr>
                <w:rFonts w:ascii="Calibri" w:eastAsia="Times New Roman" w:hAnsi="Calibri" w:cs="Calibri"/>
                <w:color w:val="000000"/>
              </w:rPr>
              <w:t> </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 </w:t>
            </w:r>
          </w:p>
        </w:tc>
      </w:tr>
      <w:tr w:rsidR="00702CD3" w:rsidRPr="00702CD3" w:rsidTr="00011DEF">
        <w:trPr>
          <w:trHeight w:val="300"/>
        </w:trPr>
        <w:tc>
          <w:tcPr>
            <w:tcW w:w="1880" w:type="dxa"/>
            <w:tcBorders>
              <w:top w:val="nil"/>
              <w:left w:val="single" w:sz="8" w:space="0" w:color="000000"/>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PREVISIONES</w:t>
            </w:r>
          </w:p>
        </w:tc>
        <w:tc>
          <w:tcPr>
            <w:tcW w:w="1072" w:type="dxa"/>
            <w:tcBorders>
              <w:top w:val="nil"/>
              <w:left w:val="nil"/>
              <w:bottom w:val="single" w:sz="8" w:space="0" w:color="000000"/>
              <w:right w:val="single" w:sz="8" w:space="0" w:color="000000"/>
            </w:tcBorders>
            <w:shd w:val="clear" w:color="000000" w:fill="FFFFFF"/>
            <w:vAlign w:val="center"/>
            <w:hideMark/>
          </w:tcPr>
          <w:p w:rsidR="00702CD3" w:rsidRPr="00702CD3" w:rsidRDefault="00702CD3" w:rsidP="00702CD3">
            <w:pPr>
              <w:spacing w:after="0" w:line="240" w:lineRule="auto"/>
              <w:jc w:val="center"/>
              <w:rPr>
                <w:rFonts w:ascii="Calibri" w:eastAsia="Times New Roman" w:hAnsi="Calibri" w:cs="Calibri"/>
                <w:color w:val="000000"/>
              </w:rPr>
            </w:pPr>
            <w:r w:rsidRPr="00702CD3">
              <w:rPr>
                <w:rFonts w:ascii="Calibri" w:eastAsia="Times New Roman" w:hAnsi="Calibri" w:cs="Calibri"/>
                <w:color w:val="000000"/>
              </w:rPr>
              <w:t>1610</w:t>
            </w:r>
          </w:p>
        </w:tc>
        <w:tc>
          <w:tcPr>
            <w:tcW w:w="4648" w:type="dxa"/>
            <w:tcBorders>
              <w:top w:val="nil"/>
              <w:left w:val="nil"/>
              <w:bottom w:val="single" w:sz="8" w:space="0" w:color="000000"/>
              <w:right w:val="nil"/>
            </w:tcBorders>
            <w:shd w:val="clear" w:color="000000" w:fill="FFFFFF"/>
            <w:vAlign w:val="center"/>
            <w:hideMark/>
          </w:tcPr>
          <w:p w:rsidR="00702CD3" w:rsidRPr="00702CD3" w:rsidRDefault="00702CD3" w:rsidP="00702CD3">
            <w:pPr>
              <w:spacing w:after="0" w:line="240" w:lineRule="auto"/>
              <w:jc w:val="both"/>
              <w:rPr>
                <w:rFonts w:ascii="Calibri" w:eastAsia="Times New Roman" w:hAnsi="Calibri" w:cs="Calibri"/>
                <w:color w:val="000000"/>
              </w:rPr>
            </w:pPr>
            <w:r w:rsidRPr="00702CD3">
              <w:rPr>
                <w:rFonts w:ascii="Calibri" w:eastAsia="Times New Roman" w:hAnsi="Calibri" w:cs="Calibri"/>
                <w:color w:val="000000"/>
              </w:rPr>
              <w:t>PRESTACIONES DE CARÁCTER LABORAL, ECONÓMICA Y DE SEGURIDAD SOCIAL</w:t>
            </w:r>
          </w:p>
        </w:tc>
        <w:tc>
          <w:tcPr>
            <w:tcW w:w="1580" w:type="dxa"/>
            <w:tcBorders>
              <w:top w:val="nil"/>
              <w:left w:val="single" w:sz="8" w:space="0" w:color="auto"/>
              <w:bottom w:val="single" w:sz="8" w:space="0" w:color="000000"/>
              <w:right w:val="single" w:sz="8" w:space="0" w:color="auto"/>
            </w:tcBorders>
            <w:shd w:val="clear" w:color="000000" w:fill="FFFFFF"/>
            <w:vAlign w:val="center"/>
            <w:hideMark/>
          </w:tcPr>
          <w:p w:rsidR="00702CD3" w:rsidRPr="00702CD3" w:rsidRDefault="00702CD3" w:rsidP="00702CD3">
            <w:pPr>
              <w:spacing w:after="0" w:line="240" w:lineRule="auto"/>
              <w:jc w:val="right"/>
              <w:rPr>
                <w:rFonts w:ascii="Calibri" w:eastAsia="Times New Roman" w:hAnsi="Calibri" w:cs="Calibri"/>
                <w:color w:val="000000"/>
              </w:rPr>
            </w:pPr>
            <w:r w:rsidRPr="00702CD3">
              <w:rPr>
                <w:rFonts w:ascii="Calibri" w:eastAsia="Times New Roman" w:hAnsi="Calibri" w:cs="Calibri"/>
                <w:color w:val="000000"/>
              </w:rPr>
              <w:t> </w:t>
            </w:r>
          </w:p>
        </w:tc>
      </w:tr>
      <w:tr w:rsidR="00702CD3" w:rsidRPr="00702CD3" w:rsidTr="00996E88">
        <w:trPr>
          <w:trHeight w:val="300"/>
        </w:trPr>
        <w:tc>
          <w:tcPr>
            <w:tcW w:w="7600" w:type="dxa"/>
            <w:gridSpan w:val="3"/>
            <w:tcBorders>
              <w:top w:val="single" w:sz="8" w:space="0" w:color="000000"/>
              <w:left w:val="single" w:sz="8" w:space="0" w:color="000000"/>
              <w:bottom w:val="single" w:sz="8" w:space="0" w:color="000000"/>
              <w:right w:val="nil"/>
            </w:tcBorders>
            <w:shd w:val="clear" w:color="auto" w:fill="auto"/>
            <w:vAlign w:val="center"/>
            <w:hideMark/>
          </w:tcPr>
          <w:p w:rsidR="00702CD3" w:rsidRPr="00702CD3" w:rsidRDefault="00702CD3" w:rsidP="00702CD3">
            <w:pPr>
              <w:spacing w:after="0" w:line="240" w:lineRule="auto"/>
              <w:jc w:val="center"/>
              <w:rPr>
                <w:rFonts w:ascii="Calibri" w:eastAsia="Times New Roman" w:hAnsi="Calibri" w:cs="Calibri"/>
                <w:b/>
                <w:bCs/>
                <w:color w:val="000000"/>
              </w:rPr>
            </w:pPr>
            <w:r w:rsidRPr="00702CD3">
              <w:rPr>
                <w:rFonts w:ascii="Calibri" w:eastAsia="Times New Roman" w:hAnsi="Calibri" w:cs="Calibri"/>
                <w:b/>
                <w:bCs/>
                <w:color w:val="000000"/>
              </w:rPr>
              <w:t>TOTAL</w:t>
            </w:r>
          </w:p>
        </w:tc>
        <w:tc>
          <w:tcPr>
            <w:tcW w:w="1580" w:type="dxa"/>
            <w:tcBorders>
              <w:top w:val="nil"/>
              <w:left w:val="single" w:sz="8" w:space="0" w:color="auto"/>
              <w:bottom w:val="single" w:sz="8" w:space="0" w:color="auto"/>
              <w:right w:val="single" w:sz="8" w:space="0" w:color="auto"/>
            </w:tcBorders>
            <w:shd w:val="clear" w:color="auto" w:fill="auto"/>
            <w:vAlign w:val="center"/>
            <w:hideMark/>
          </w:tcPr>
          <w:p w:rsidR="00702CD3" w:rsidRPr="00702CD3" w:rsidRDefault="00E608D6" w:rsidP="00E608D6">
            <w:pPr>
              <w:spacing w:after="0" w:line="240" w:lineRule="auto"/>
              <w:jc w:val="right"/>
              <w:rPr>
                <w:rFonts w:ascii="Calibri" w:eastAsia="Times New Roman" w:hAnsi="Calibri" w:cs="Calibri"/>
                <w:b/>
                <w:bCs/>
                <w:color w:val="000000"/>
              </w:rPr>
            </w:pPr>
            <w:r>
              <w:rPr>
                <w:rFonts w:ascii="Calibri" w:hAnsi="Calibri" w:cs="Calibri"/>
                <w:b/>
                <w:bCs/>
                <w:color w:val="000000"/>
              </w:rPr>
              <w:t>99,903,563.00</w:t>
            </w:r>
          </w:p>
        </w:tc>
      </w:tr>
    </w:tbl>
    <w:p w:rsidR="00E12D72" w:rsidRDefault="00E12D72" w:rsidP="00E12D72">
      <w:pPr>
        <w:spacing w:after="0" w:line="240" w:lineRule="auto"/>
        <w:rPr>
          <w:rFonts w:ascii="Arial" w:hAnsi="Arial" w:cs="Arial"/>
          <w:b/>
          <w:bCs/>
          <w:sz w:val="20"/>
          <w:szCs w:val="20"/>
        </w:rPr>
      </w:pPr>
    </w:p>
    <w:p w:rsidR="00E12D72" w:rsidRDefault="00E12D72" w:rsidP="00E12D72">
      <w:pPr>
        <w:spacing w:after="0" w:line="240" w:lineRule="auto"/>
        <w:rPr>
          <w:rFonts w:ascii="Arial" w:hAnsi="Arial" w:cs="Arial"/>
          <w:b/>
          <w:bCs/>
          <w:sz w:val="20"/>
          <w:szCs w:val="20"/>
        </w:rPr>
      </w:pPr>
    </w:p>
    <w:p w:rsidR="000813F5" w:rsidRPr="00291987" w:rsidRDefault="000F0C67" w:rsidP="00291987">
      <w:pPr>
        <w:pStyle w:val="Prrafodelista"/>
        <w:numPr>
          <w:ilvl w:val="0"/>
          <w:numId w:val="29"/>
        </w:numPr>
        <w:spacing w:after="0" w:line="240" w:lineRule="auto"/>
        <w:jc w:val="both"/>
        <w:rPr>
          <w:rFonts w:ascii="Arial" w:hAnsi="Arial" w:cs="Arial"/>
          <w:b/>
          <w:szCs w:val="24"/>
        </w:rPr>
      </w:pPr>
      <w:r w:rsidRPr="00291987">
        <w:rPr>
          <w:rFonts w:ascii="Arial" w:hAnsi="Arial" w:cs="Arial"/>
          <w:b/>
          <w:szCs w:val="24"/>
        </w:rPr>
        <w:t>Informe Sobre Estudios Actuariales</w:t>
      </w:r>
      <w:r w:rsidR="003F2FFD">
        <w:rPr>
          <w:rFonts w:ascii="Arial" w:hAnsi="Arial" w:cs="Arial"/>
          <w:b/>
          <w:szCs w:val="24"/>
        </w:rPr>
        <w:t xml:space="preserve">  </w:t>
      </w:r>
      <w:r w:rsidR="003F2FFD" w:rsidRPr="003F2FFD">
        <w:rPr>
          <w:rFonts w:ascii="Arial" w:hAnsi="Arial" w:cs="Arial"/>
          <w:b/>
          <w:color w:val="FF0000"/>
          <w:szCs w:val="24"/>
        </w:rPr>
        <w:t xml:space="preserve"> </w:t>
      </w:r>
    </w:p>
    <w:p w:rsidR="000813F5" w:rsidRDefault="000813F5" w:rsidP="000813F5">
      <w:pPr>
        <w:spacing w:after="0" w:line="240" w:lineRule="auto"/>
        <w:jc w:val="both"/>
        <w:rPr>
          <w:rFonts w:ascii="Arial" w:hAnsi="Arial" w:cs="Arial"/>
          <w:b/>
          <w:color w:val="0070C0"/>
          <w:szCs w:val="24"/>
        </w:rPr>
      </w:pPr>
    </w:p>
    <w:p w:rsidR="000813F5" w:rsidRDefault="000813F5" w:rsidP="000813F5">
      <w:pPr>
        <w:pStyle w:val="Texto"/>
        <w:spacing w:after="0" w:line="240" w:lineRule="auto"/>
        <w:rPr>
          <w:b/>
          <w:lang w:val="es-MX"/>
        </w:rPr>
      </w:pPr>
      <w:r w:rsidRPr="006751B0">
        <w:rPr>
          <w:b/>
          <w:lang w:val="es-MX"/>
        </w:rPr>
        <w:t>Formato 8)</w:t>
      </w:r>
      <w:r w:rsidRPr="006751B0">
        <w:rPr>
          <w:b/>
          <w:lang w:val="es-MX"/>
        </w:rPr>
        <w:tab/>
        <w:t>Informe sobre Estudios Actuariales – LDF</w:t>
      </w:r>
    </w:p>
    <w:p w:rsidR="00CD0587" w:rsidRPr="006751B0" w:rsidRDefault="00CD0587" w:rsidP="000813F5">
      <w:pPr>
        <w:pStyle w:val="Texto"/>
        <w:spacing w:after="0" w:line="240" w:lineRule="auto"/>
        <w:rPr>
          <w:b/>
          <w:lang w:val="es-MX"/>
        </w:rPr>
      </w:pPr>
    </w:p>
    <w:tbl>
      <w:tblPr>
        <w:tblW w:w="0" w:type="auto"/>
        <w:tblInd w:w="144" w:type="dxa"/>
        <w:tblLayout w:type="fixed"/>
        <w:tblCellMar>
          <w:left w:w="70" w:type="dxa"/>
          <w:right w:w="70" w:type="dxa"/>
        </w:tblCellMar>
        <w:tblLook w:val="04A0"/>
      </w:tblPr>
      <w:tblGrid>
        <w:gridCol w:w="4066"/>
        <w:gridCol w:w="904"/>
        <w:gridCol w:w="904"/>
        <w:gridCol w:w="904"/>
        <w:gridCol w:w="904"/>
        <w:gridCol w:w="1030"/>
      </w:tblGrid>
      <w:tr w:rsidR="000813F5" w:rsidRPr="006751B0" w:rsidTr="00996E88">
        <w:trPr>
          <w:tblHeader/>
        </w:trPr>
        <w:tc>
          <w:tcPr>
            <w:tcW w:w="8712" w:type="dxa"/>
            <w:gridSpan w:val="6"/>
            <w:tcBorders>
              <w:top w:val="single" w:sz="4" w:space="0" w:color="auto"/>
              <w:left w:val="single" w:sz="4" w:space="0" w:color="auto"/>
              <w:bottom w:val="single" w:sz="4" w:space="0" w:color="000000"/>
              <w:right w:val="single" w:sz="4" w:space="0" w:color="000000"/>
            </w:tcBorders>
            <w:shd w:val="clear" w:color="auto" w:fill="auto"/>
            <w:noWrap/>
            <w:vAlign w:val="center"/>
          </w:tcPr>
          <w:p w:rsidR="000813F5" w:rsidRPr="006751B0" w:rsidRDefault="00E12D72" w:rsidP="000813F5">
            <w:pPr>
              <w:spacing w:after="0" w:line="240" w:lineRule="auto"/>
              <w:jc w:val="center"/>
              <w:rPr>
                <w:rFonts w:ascii="Arial" w:hAnsi="Arial" w:cs="Arial"/>
                <w:b/>
                <w:bCs/>
                <w:color w:val="000000"/>
                <w:sz w:val="12"/>
                <w:szCs w:val="12"/>
              </w:rPr>
            </w:pPr>
            <w:r>
              <w:rPr>
                <w:rFonts w:ascii="Arial" w:hAnsi="Arial" w:cs="Arial"/>
                <w:b/>
                <w:bCs/>
                <w:color w:val="000000"/>
                <w:sz w:val="12"/>
                <w:szCs w:val="12"/>
              </w:rPr>
              <w:t>Instituto Electoral de Quintana Roo</w:t>
            </w:r>
            <w:r w:rsidR="000813F5" w:rsidRPr="006751B0">
              <w:rPr>
                <w:rFonts w:ascii="Arial" w:hAnsi="Arial" w:cs="Arial"/>
                <w:b/>
                <w:bCs/>
                <w:color w:val="000000"/>
                <w:sz w:val="12"/>
                <w:szCs w:val="12"/>
              </w:rPr>
              <w:t xml:space="preserve"> (a)</w:t>
            </w:r>
          </w:p>
          <w:p w:rsidR="000813F5" w:rsidRPr="006751B0" w:rsidRDefault="000813F5" w:rsidP="000813F5">
            <w:pPr>
              <w:spacing w:after="0" w:line="240" w:lineRule="auto"/>
              <w:jc w:val="center"/>
              <w:rPr>
                <w:rFonts w:ascii="Arial" w:hAnsi="Arial" w:cs="Arial"/>
                <w:b/>
                <w:bCs/>
                <w:color w:val="000000"/>
                <w:sz w:val="12"/>
                <w:szCs w:val="12"/>
              </w:rPr>
            </w:pPr>
            <w:r w:rsidRPr="006751B0">
              <w:rPr>
                <w:rFonts w:ascii="Arial" w:hAnsi="Arial" w:cs="Arial"/>
                <w:b/>
                <w:bCs/>
                <w:color w:val="000000"/>
                <w:sz w:val="12"/>
                <w:szCs w:val="12"/>
              </w:rPr>
              <w:t>Informe sobre Estudios Actuariales - LDF</w:t>
            </w:r>
          </w:p>
        </w:tc>
      </w:tr>
      <w:tr w:rsidR="000813F5" w:rsidRPr="006751B0" w:rsidTr="00996E88">
        <w:trPr>
          <w:tblHeader/>
        </w:trPr>
        <w:tc>
          <w:tcPr>
            <w:tcW w:w="4066" w:type="dxa"/>
            <w:tcBorders>
              <w:top w:val="nil"/>
              <w:left w:val="single" w:sz="4" w:space="0" w:color="auto"/>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rPr>
                <w:rFonts w:ascii="Arial" w:hAnsi="Arial" w:cs="Arial"/>
                <w:b/>
                <w:bCs/>
                <w:color w:val="000000"/>
                <w:sz w:val="12"/>
                <w:szCs w:val="12"/>
              </w:rPr>
            </w:pP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r w:rsidRPr="006751B0">
              <w:rPr>
                <w:rFonts w:ascii="Arial" w:hAnsi="Arial" w:cs="Arial"/>
                <w:b/>
                <w:bCs/>
                <w:color w:val="000000"/>
                <w:sz w:val="12"/>
                <w:szCs w:val="12"/>
              </w:rPr>
              <w:t>Pensiones y jubilaciones</w:t>
            </w: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r w:rsidRPr="006751B0">
              <w:rPr>
                <w:rFonts w:ascii="Arial" w:hAnsi="Arial" w:cs="Arial"/>
                <w:b/>
                <w:bCs/>
                <w:color w:val="000000"/>
                <w:sz w:val="12"/>
                <w:szCs w:val="12"/>
              </w:rPr>
              <w:t>Salud</w:t>
            </w: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r w:rsidRPr="006751B0">
              <w:rPr>
                <w:rFonts w:ascii="Arial" w:hAnsi="Arial" w:cs="Arial"/>
                <w:b/>
                <w:bCs/>
                <w:color w:val="000000"/>
                <w:sz w:val="12"/>
                <w:szCs w:val="12"/>
              </w:rPr>
              <w:t>Riesgos de trabajo</w:t>
            </w: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r w:rsidRPr="006751B0">
              <w:rPr>
                <w:rFonts w:ascii="Arial" w:hAnsi="Arial" w:cs="Arial"/>
                <w:b/>
                <w:bCs/>
                <w:color w:val="000000"/>
                <w:sz w:val="12"/>
                <w:szCs w:val="12"/>
              </w:rPr>
              <w:t>Invalidez y vida</w:t>
            </w:r>
          </w:p>
        </w:tc>
        <w:tc>
          <w:tcPr>
            <w:tcW w:w="1030"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ind w:left="-57" w:right="-57"/>
              <w:jc w:val="center"/>
              <w:rPr>
                <w:rFonts w:ascii="Arial" w:hAnsi="Arial" w:cs="Arial"/>
                <w:b/>
                <w:bCs/>
                <w:color w:val="000000"/>
                <w:sz w:val="12"/>
                <w:szCs w:val="12"/>
              </w:rPr>
            </w:pPr>
            <w:r w:rsidRPr="006751B0">
              <w:rPr>
                <w:rFonts w:ascii="Arial" w:hAnsi="Arial" w:cs="Arial"/>
                <w:b/>
                <w:bCs/>
                <w:color w:val="000000"/>
                <w:sz w:val="12"/>
                <w:szCs w:val="12"/>
              </w:rPr>
              <w:t>Otras prestaciones sociales</w:t>
            </w:r>
          </w:p>
        </w:tc>
      </w:tr>
      <w:tr w:rsidR="000813F5" w:rsidRPr="006751B0" w:rsidTr="000813F5">
        <w:tc>
          <w:tcPr>
            <w:tcW w:w="4066" w:type="dxa"/>
            <w:tcBorders>
              <w:top w:val="nil"/>
              <w:left w:val="single" w:sz="4" w:space="0" w:color="auto"/>
              <w:bottom w:val="nil"/>
              <w:right w:val="nil"/>
            </w:tcBorders>
            <w:shd w:val="clear" w:color="auto" w:fill="auto"/>
            <w:noWrap/>
            <w:vAlign w:val="center"/>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Tipo de Sistema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Prestación laboral o Fondo general para trabajadores del estado o municipio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Beneficio definido, Contribución definida o Mixto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Población afiliada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Activos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227"/>
              <w:rPr>
                <w:rFonts w:ascii="Arial" w:hAnsi="Arial" w:cs="Arial"/>
                <w:sz w:val="12"/>
                <w:szCs w:val="12"/>
              </w:rPr>
            </w:pPr>
            <w:r w:rsidRPr="006751B0">
              <w:rPr>
                <w:rFonts w:ascii="Arial" w:hAnsi="Arial" w:cs="Arial"/>
                <w:sz w:val="12"/>
                <w:szCs w:val="12"/>
              </w:rPr>
              <w:t>Edad máxima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227"/>
              <w:rPr>
                <w:rFonts w:ascii="Arial" w:hAnsi="Arial" w:cs="Arial"/>
                <w:sz w:val="12"/>
                <w:szCs w:val="12"/>
              </w:rPr>
            </w:pPr>
            <w:r w:rsidRPr="006751B0">
              <w:rPr>
                <w:rFonts w:ascii="Arial" w:hAnsi="Arial" w:cs="Arial"/>
                <w:sz w:val="12"/>
                <w:szCs w:val="12"/>
              </w:rPr>
              <w:t>Edad mínima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227"/>
              <w:rPr>
                <w:rFonts w:ascii="Arial" w:hAnsi="Arial" w:cs="Arial"/>
                <w:sz w:val="12"/>
                <w:szCs w:val="12"/>
              </w:rPr>
            </w:pPr>
            <w:r w:rsidRPr="006751B0">
              <w:rPr>
                <w:rFonts w:ascii="Arial" w:hAnsi="Arial" w:cs="Arial"/>
                <w:sz w:val="12"/>
                <w:szCs w:val="12"/>
              </w:rPr>
              <w:t>Edad promedio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Pensionados y Jubilados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227"/>
              <w:rPr>
                <w:rFonts w:ascii="Arial" w:hAnsi="Arial" w:cs="Arial"/>
                <w:sz w:val="12"/>
                <w:szCs w:val="12"/>
              </w:rPr>
            </w:pPr>
            <w:r w:rsidRPr="006751B0">
              <w:rPr>
                <w:rFonts w:ascii="Arial" w:hAnsi="Arial" w:cs="Arial"/>
                <w:sz w:val="12"/>
                <w:szCs w:val="12"/>
              </w:rPr>
              <w:t>Edad máxima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227"/>
              <w:rPr>
                <w:rFonts w:ascii="Arial" w:hAnsi="Arial" w:cs="Arial"/>
                <w:sz w:val="12"/>
                <w:szCs w:val="12"/>
              </w:rPr>
            </w:pPr>
            <w:r w:rsidRPr="006751B0">
              <w:rPr>
                <w:rFonts w:ascii="Arial" w:hAnsi="Arial" w:cs="Arial"/>
                <w:sz w:val="12"/>
                <w:szCs w:val="12"/>
              </w:rPr>
              <w:t>Edad mínima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D9250C" w:rsidP="000813F5">
            <w:pPr>
              <w:spacing w:after="0" w:line="240" w:lineRule="auto"/>
              <w:jc w:val="center"/>
              <w:rPr>
                <w:rFonts w:ascii="Arial" w:hAnsi="Arial" w:cs="Arial"/>
                <w:color w:val="000000"/>
                <w:sz w:val="12"/>
                <w:szCs w:val="12"/>
              </w:rPr>
            </w:pPr>
            <w:r>
              <w:rPr>
                <w:rFonts w:ascii="Arial" w:hAnsi="Arial" w:cs="Arial"/>
                <w:noProof/>
                <w:color w:val="000000"/>
                <w:sz w:val="12"/>
                <w:szCs w:val="12"/>
              </w:rPr>
              <w:pict>
                <v:shapetype id="_x0000_t202" coordsize="21600,21600" o:spt="202" path="m,l,21600r21600,l21600,xe">
                  <v:stroke joinstyle="miter"/>
                  <v:path gradientshapeok="t" o:connecttype="rect"/>
                </v:shapetype>
                <v:shape id="Cuadro de texto 2" o:spid="_x0000_s1026" type="#_x0000_t202" style="position:absolute;left:0;text-align:left;margin-left:-81.5pt;margin-top:0;width:171pt;height:44.25pt;z-index:2516592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" filled="f" stroked="f" strokeweight=".5pt">
                  <v:textbox>
                    <w:txbxContent>
                      <w:p w:rsidR="00812DCA" w:rsidRPr="0006670E" w:rsidRDefault="00812DCA" w:rsidP="0006670E">
                        <w:pPr>
                          <w:jc w:val="center"/>
                          <w:rPr>
                            <w:sz w:val="32"/>
                          </w:rPr>
                        </w:pPr>
                        <w:r w:rsidRPr="0006670E">
                          <w:rPr>
                            <w:sz w:val="32"/>
                          </w:rPr>
                          <w:t>NO APLICA</w:t>
                        </w:r>
                      </w:p>
                    </w:txbxContent>
                  </v:textbox>
                </v:shape>
              </w:pict>
            </w: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227"/>
              <w:rPr>
                <w:rFonts w:ascii="Arial" w:hAnsi="Arial" w:cs="Arial"/>
                <w:sz w:val="12"/>
                <w:szCs w:val="12"/>
              </w:rPr>
            </w:pPr>
            <w:r w:rsidRPr="006751B0">
              <w:rPr>
                <w:rFonts w:ascii="Arial" w:hAnsi="Arial" w:cs="Arial"/>
                <w:sz w:val="12"/>
                <w:szCs w:val="12"/>
              </w:rPr>
              <w:t>Edad promedio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Beneficiarios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Promedio de años de servicio (trabajadores activos)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Aportación individual al plan de pensión como % del salario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Aportación del ente público al plan de pensión como % del salario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Crecimiento esperado de los pensionados y jubilados (como %)</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Crecimiento esperado de los activos (como %)</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Edad de Jubilación o Pensión</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Esperanza de vida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A4480A">
        <w:tc>
          <w:tcPr>
            <w:tcW w:w="4066" w:type="dxa"/>
            <w:tcBorders>
              <w:top w:val="nil"/>
              <w:left w:val="single" w:sz="4" w:space="0" w:color="auto"/>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E75287">
        <w:tc>
          <w:tcPr>
            <w:tcW w:w="4066" w:type="dxa"/>
            <w:tcBorders>
              <w:top w:val="nil"/>
              <w:left w:val="single" w:sz="4" w:space="0" w:color="auto"/>
              <w:right w:val="nil"/>
            </w:tcBorders>
            <w:shd w:val="clear" w:color="auto" w:fill="auto"/>
            <w:noWrap/>
            <w:vAlign w:val="bottom"/>
          </w:tcPr>
          <w:p w:rsidR="000813F5" w:rsidRPr="006751B0" w:rsidRDefault="000813F5" w:rsidP="000813F5">
            <w:pPr>
              <w:spacing w:after="0" w:line="240" w:lineRule="auto"/>
              <w:rPr>
                <w:rFonts w:ascii="Arial" w:hAnsi="Arial" w:cs="Arial"/>
                <w:b/>
                <w:bCs/>
                <w:sz w:val="12"/>
                <w:szCs w:val="12"/>
              </w:rPr>
            </w:pPr>
            <w:r w:rsidRPr="006751B0">
              <w:rPr>
                <w:rFonts w:ascii="Arial" w:hAnsi="Arial" w:cs="Arial"/>
                <w:b/>
                <w:bCs/>
                <w:sz w:val="12"/>
                <w:szCs w:val="12"/>
              </w:rPr>
              <w:t>Ingresos del Fondo</w:t>
            </w:r>
          </w:p>
        </w:tc>
        <w:tc>
          <w:tcPr>
            <w:tcW w:w="904" w:type="dxa"/>
            <w:tcBorders>
              <w:top w:val="nil"/>
              <w:left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A4480A">
        <w:tc>
          <w:tcPr>
            <w:tcW w:w="4066" w:type="dxa"/>
            <w:tcBorders>
              <w:top w:val="nil"/>
              <w:left w:val="single" w:sz="4" w:space="0" w:color="auto"/>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Ingresos Anuales al Fondo de Pensiones</w:t>
            </w:r>
          </w:p>
        </w:tc>
        <w:tc>
          <w:tcPr>
            <w:tcW w:w="904" w:type="dxa"/>
            <w:tcBorders>
              <w:top w:val="nil"/>
              <w:left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A4480A">
        <w:tc>
          <w:tcPr>
            <w:tcW w:w="4066" w:type="dxa"/>
            <w:tcBorders>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sz w:val="12"/>
                <w:szCs w:val="12"/>
              </w:rPr>
            </w:pPr>
            <w:r w:rsidRPr="006751B0">
              <w:rPr>
                <w:rFonts w:ascii="Arial" w:hAnsi="Arial" w:cs="Arial"/>
                <w:b/>
                <w:bCs/>
                <w:sz w:val="12"/>
                <w:szCs w:val="12"/>
              </w:rPr>
              <w:t>Nómina anual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Activos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E75287">
        <w:tc>
          <w:tcPr>
            <w:tcW w:w="4066" w:type="dxa"/>
            <w:tcBorders>
              <w:top w:val="nil"/>
              <w:left w:val="single" w:sz="4" w:space="0" w:color="auto"/>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Pensionados y Jubilados</w:t>
            </w:r>
          </w:p>
        </w:tc>
        <w:tc>
          <w:tcPr>
            <w:tcW w:w="904" w:type="dxa"/>
            <w:tcBorders>
              <w:top w:val="nil"/>
              <w:left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E75287">
        <w:tc>
          <w:tcPr>
            <w:tcW w:w="4066" w:type="dxa"/>
            <w:tcBorders>
              <w:top w:val="nil"/>
              <w:left w:val="single" w:sz="4" w:space="0" w:color="auto"/>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Beneficiarios de Pensionados y Jubilados</w:t>
            </w:r>
          </w:p>
        </w:tc>
        <w:tc>
          <w:tcPr>
            <w:tcW w:w="904" w:type="dxa"/>
            <w:tcBorders>
              <w:top w:val="nil"/>
              <w:left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E75287">
        <w:tc>
          <w:tcPr>
            <w:tcW w:w="4066" w:type="dxa"/>
            <w:tcBorders>
              <w:top w:val="nil"/>
              <w:left w:val="single" w:sz="4" w:space="0" w:color="auto"/>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E75287">
        <w:tc>
          <w:tcPr>
            <w:tcW w:w="4066" w:type="dxa"/>
            <w:tcBorders>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sz w:val="12"/>
                <w:szCs w:val="12"/>
              </w:rPr>
            </w:pPr>
            <w:r w:rsidRPr="006751B0">
              <w:rPr>
                <w:rFonts w:ascii="Arial" w:hAnsi="Arial" w:cs="Arial"/>
                <w:b/>
                <w:bCs/>
                <w:sz w:val="12"/>
                <w:szCs w:val="12"/>
              </w:rPr>
              <w:t>Monto mensual por pensión</w:t>
            </w:r>
          </w:p>
        </w:tc>
        <w:tc>
          <w:tcPr>
            <w:tcW w:w="904" w:type="dxa"/>
            <w:tcBorders>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Máximo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Mínimo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Promedio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Monto de la reserva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Valor presente de las obligaciones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E75287">
        <w:tc>
          <w:tcPr>
            <w:tcW w:w="4066" w:type="dxa"/>
            <w:tcBorders>
              <w:top w:val="nil"/>
              <w:left w:val="single" w:sz="4" w:space="0" w:color="auto"/>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Pensiones y Jubilaciones en curso de pago</w:t>
            </w:r>
          </w:p>
        </w:tc>
        <w:tc>
          <w:tcPr>
            <w:tcW w:w="904" w:type="dxa"/>
            <w:tcBorders>
              <w:top w:val="nil"/>
              <w:left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E75287">
        <w:tc>
          <w:tcPr>
            <w:tcW w:w="4066" w:type="dxa"/>
            <w:tcBorders>
              <w:top w:val="nil"/>
              <w:left w:val="single" w:sz="4" w:space="0" w:color="auto"/>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Generación actual</w:t>
            </w:r>
          </w:p>
        </w:tc>
        <w:tc>
          <w:tcPr>
            <w:tcW w:w="904" w:type="dxa"/>
            <w:tcBorders>
              <w:top w:val="nil"/>
              <w:left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E75287">
        <w:tc>
          <w:tcPr>
            <w:tcW w:w="4066" w:type="dxa"/>
            <w:tcBorders>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Generaciones futuras</w:t>
            </w:r>
          </w:p>
        </w:tc>
        <w:tc>
          <w:tcPr>
            <w:tcW w:w="904" w:type="dxa"/>
            <w:tcBorders>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Valor presente de las contribuciones asociadas a los sueldos futuros de cotización X%</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Generación actual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Generaciones futuras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Valor presente de aportaciones futuras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Generación actual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Generaciones futuras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Otros Ingresos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Déficit/superávit actuarial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Generación actual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Generaciones futuras</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Periodo de suficiencia</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Año de descapitalización</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Tasa de rendimiento</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D957AB" w:rsidTr="000813F5">
        <w:tc>
          <w:tcPr>
            <w:tcW w:w="4066" w:type="dxa"/>
            <w:tcBorders>
              <w:top w:val="nil"/>
              <w:left w:val="single" w:sz="4" w:space="0" w:color="auto"/>
              <w:bottom w:val="nil"/>
              <w:right w:val="nil"/>
            </w:tcBorders>
            <w:shd w:val="clear" w:color="auto" w:fill="auto"/>
            <w:noWrap/>
            <w:vAlign w:val="bottom"/>
          </w:tcPr>
          <w:p w:rsidR="000813F5" w:rsidRPr="00D957AB" w:rsidRDefault="000813F5" w:rsidP="000813F5">
            <w:pPr>
              <w:spacing w:after="0" w:line="240" w:lineRule="auto"/>
              <w:ind w:left="113"/>
              <w:rPr>
                <w:rFonts w:ascii="Arial" w:hAnsi="Arial" w:cs="Arial"/>
                <w:b/>
                <w:bCs/>
                <w:color w:val="000000"/>
                <w:sz w:val="12"/>
                <w:szCs w:val="12"/>
              </w:rPr>
            </w:pPr>
          </w:p>
        </w:tc>
        <w:tc>
          <w:tcPr>
            <w:tcW w:w="904" w:type="dxa"/>
            <w:tcBorders>
              <w:top w:val="nil"/>
              <w:left w:val="single" w:sz="4" w:space="0" w:color="auto"/>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D957AB" w:rsidRDefault="000813F5" w:rsidP="000813F5">
            <w:pPr>
              <w:spacing w:after="0" w:line="240" w:lineRule="auto"/>
              <w:jc w:val="center"/>
              <w:rPr>
                <w:rFonts w:ascii="Arial" w:hAnsi="Arial" w:cs="Arial"/>
                <w:b/>
                <w:bCs/>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rPr>
                <w:rFonts w:ascii="Arial" w:hAnsi="Arial" w:cs="Arial"/>
                <w:b/>
                <w:bCs/>
                <w:color w:val="000000"/>
                <w:sz w:val="12"/>
                <w:szCs w:val="12"/>
              </w:rPr>
            </w:pPr>
            <w:r w:rsidRPr="006751B0">
              <w:rPr>
                <w:rFonts w:ascii="Arial" w:hAnsi="Arial" w:cs="Arial"/>
                <w:b/>
                <w:bCs/>
                <w:color w:val="000000"/>
                <w:sz w:val="12"/>
                <w:szCs w:val="12"/>
              </w:rPr>
              <w:t>Estudio actuarial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Año de elaboración del estudio actuarial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nil"/>
              <w:right w:val="nil"/>
            </w:tcBorders>
            <w:shd w:val="clear" w:color="auto" w:fill="auto"/>
            <w:noWrap/>
            <w:vAlign w:val="bottom"/>
          </w:tcPr>
          <w:p w:rsidR="000813F5" w:rsidRPr="006751B0" w:rsidRDefault="000813F5" w:rsidP="000813F5">
            <w:pPr>
              <w:spacing w:after="0" w:line="240" w:lineRule="auto"/>
              <w:ind w:left="113"/>
              <w:rPr>
                <w:rFonts w:ascii="Arial" w:hAnsi="Arial" w:cs="Arial"/>
                <w:sz w:val="12"/>
                <w:szCs w:val="12"/>
              </w:rPr>
            </w:pPr>
            <w:r w:rsidRPr="006751B0">
              <w:rPr>
                <w:rFonts w:ascii="Arial" w:hAnsi="Arial" w:cs="Arial"/>
                <w:sz w:val="12"/>
                <w:szCs w:val="12"/>
              </w:rPr>
              <w:t>Empresa que elaboró el estudio actuarial</w:t>
            </w:r>
          </w:p>
        </w:tc>
        <w:tc>
          <w:tcPr>
            <w:tcW w:w="904" w:type="dxa"/>
            <w:tcBorders>
              <w:top w:val="nil"/>
              <w:left w:val="single" w:sz="4" w:space="0" w:color="auto"/>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nil"/>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r w:rsidR="000813F5" w:rsidRPr="006751B0" w:rsidTr="000813F5">
        <w:tc>
          <w:tcPr>
            <w:tcW w:w="4066" w:type="dxa"/>
            <w:tcBorders>
              <w:top w:val="nil"/>
              <w:left w:val="single" w:sz="4" w:space="0" w:color="auto"/>
              <w:bottom w:val="single" w:sz="4" w:space="0" w:color="auto"/>
              <w:right w:val="nil"/>
            </w:tcBorders>
            <w:shd w:val="clear" w:color="auto" w:fill="auto"/>
            <w:noWrap/>
            <w:vAlign w:val="bottom"/>
          </w:tcPr>
          <w:p w:rsidR="000813F5" w:rsidRPr="006751B0" w:rsidRDefault="000813F5" w:rsidP="000813F5">
            <w:pPr>
              <w:spacing w:after="0" w:line="240" w:lineRule="auto"/>
              <w:ind w:left="113"/>
              <w:rPr>
                <w:rFonts w:ascii="Arial" w:hAnsi="Arial" w:cs="Arial"/>
                <w:color w:val="000000"/>
                <w:sz w:val="12"/>
                <w:szCs w:val="12"/>
              </w:rPr>
            </w:pPr>
          </w:p>
        </w:tc>
        <w:tc>
          <w:tcPr>
            <w:tcW w:w="904" w:type="dxa"/>
            <w:tcBorders>
              <w:top w:val="nil"/>
              <w:left w:val="single" w:sz="4" w:space="0" w:color="auto"/>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904"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c>
          <w:tcPr>
            <w:tcW w:w="1030" w:type="dxa"/>
            <w:tcBorders>
              <w:top w:val="nil"/>
              <w:left w:val="nil"/>
              <w:bottom w:val="single" w:sz="4" w:space="0" w:color="auto"/>
              <w:right w:val="single" w:sz="4" w:space="0" w:color="auto"/>
            </w:tcBorders>
            <w:shd w:val="clear" w:color="auto" w:fill="auto"/>
            <w:noWrap/>
            <w:vAlign w:val="center"/>
          </w:tcPr>
          <w:p w:rsidR="000813F5" w:rsidRPr="006751B0" w:rsidRDefault="000813F5" w:rsidP="000813F5">
            <w:pPr>
              <w:spacing w:after="0" w:line="240" w:lineRule="auto"/>
              <w:jc w:val="center"/>
              <w:rPr>
                <w:rFonts w:ascii="Arial" w:hAnsi="Arial" w:cs="Arial"/>
                <w:color w:val="000000"/>
                <w:sz w:val="12"/>
                <w:szCs w:val="12"/>
              </w:rPr>
            </w:pPr>
          </w:p>
        </w:tc>
      </w:tr>
    </w:tbl>
    <w:p w:rsidR="00AD59F9" w:rsidRDefault="00C87994" w:rsidP="000813F5">
      <w:pPr>
        <w:spacing w:after="0" w:line="240" w:lineRule="auto"/>
        <w:jc w:val="both"/>
        <w:rPr>
          <w:rFonts w:ascii="Arial" w:hAnsi="Arial" w:cs="Arial"/>
          <w:b/>
          <w:color w:val="0070C0"/>
          <w:sz w:val="24"/>
          <w:szCs w:val="24"/>
          <w:lang w:val="es-ES"/>
        </w:rPr>
      </w:pPr>
      <w:r w:rsidRPr="00C87994">
        <w:rPr>
          <w:rFonts w:ascii="Arial" w:hAnsi="Arial" w:cs="Arial"/>
          <w:b/>
          <w:noProof/>
          <w:color w:val="0070C0"/>
          <w:sz w:val="24"/>
          <w:szCs w:val="24"/>
          <w:lang w:eastAsia="es-MX"/>
        </w:rPr>
        <w:drawing>
          <wp:inline distT="0" distB="0" distL="0" distR="0">
            <wp:extent cx="5467350" cy="8126095"/>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567"/>
                    <a:stretch/>
                  </pic:blipFill>
                  <pic:spPr bwMode="auto">
                    <a:xfrm>
                      <a:off x="0" y="0"/>
                      <a:ext cx="5476522" cy="81397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D23F4" w:rsidRDefault="00AD23F4" w:rsidP="000813F5">
      <w:pPr>
        <w:spacing w:after="0" w:line="240" w:lineRule="auto"/>
        <w:jc w:val="both"/>
        <w:rPr>
          <w:rFonts w:ascii="Arial" w:hAnsi="Arial" w:cs="Arial"/>
          <w:b/>
          <w:color w:val="0070C0"/>
          <w:sz w:val="24"/>
          <w:szCs w:val="24"/>
          <w:lang w:val="es-ES"/>
        </w:rPr>
      </w:pPr>
      <w:r w:rsidRPr="00AD23F4">
        <w:rPr>
          <w:noProof/>
          <w:lang w:eastAsia="es-MX"/>
        </w:rPr>
        <w:drawing>
          <wp:inline distT="0" distB="0" distL="0" distR="0">
            <wp:extent cx="5558790" cy="8258810"/>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58790" cy="8258810"/>
                    </a:xfrm>
                    <a:prstGeom prst="rect">
                      <a:avLst/>
                    </a:prstGeom>
                    <a:noFill/>
                    <a:ln>
                      <a:noFill/>
                    </a:ln>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614670" cy="716978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4670" cy="7169785"/>
                    </a:xfrm>
                    <a:prstGeom prst="rect">
                      <a:avLst/>
                    </a:prstGeom>
                    <a:noFill/>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577753" cy="7214717"/>
            <wp:effectExtent l="0" t="0" r="444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582543" cy="72209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601956" cy="71258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609670" cy="71356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545455" cy="720969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552553" cy="7218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399978" cy="675249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401137" cy="67539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364459" cy="6957657"/>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366054" cy="6959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455285" cy="7143731"/>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456252" cy="71449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505416" cy="7099161"/>
            <wp:effectExtent l="0" t="0" r="635"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506493" cy="7100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599255" cy="6993653"/>
            <wp:effectExtent l="0" t="0" r="190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609236" cy="70061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extent cx="5525770" cy="71644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526976" cy="71660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32176E" w:rsidRDefault="0032176E"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D81FCF" w:rsidRDefault="00D81FCF" w:rsidP="000813F5">
      <w:pPr>
        <w:spacing w:after="0" w:line="240" w:lineRule="auto"/>
        <w:jc w:val="both"/>
        <w:rPr>
          <w:rFonts w:ascii="Arial" w:hAnsi="Arial" w:cs="Arial"/>
          <w:b/>
          <w:color w:val="0070C0"/>
          <w:sz w:val="24"/>
          <w:szCs w:val="24"/>
          <w:lang w:val="es-ES"/>
        </w:rPr>
      </w:pPr>
    </w:p>
    <w:p w:rsidR="00CD0587" w:rsidRPr="00C17B0F" w:rsidRDefault="00291987" w:rsidP="00291987">
      <w:pPr>
        <w:pStyle w:val="Prrafodelista"/>
        <w:numPr>
          <w:ilvl w:val="0"/>
          <w:numId w:val="29"/>
        </w:numPr>
        <w:spacing w:after="0"/>
        <w:rPr>
          <w:rFonts w:ascii="Arial" w:hAnsi="Arial" w:cs="Arial"/>
          <w:b/>
          <w:sz w:val="24"/>
          <w:szCs w:val="24"/>
        </w:rPr>
      </w:pPr>
      <w:r w:rsidRPr="00C17B0F">
        <w:rPr>
          <w:rFonts w:ascii="Arial" w:hAnsi="Arial" w:cs="Arial"/>
          <w:b/>
          <w:sz w:val="24"/>
          <w:szCs w:val="24"/>
        </w:rPr>
        <w:t>Tabulador de Sueldos Vigente.</w:t>
      </w:r>
    </w:p>
    <w:p w:rsidR="00CD0587" w:rsidRDefault="00CD0587" w:rsidP="00CD0587">
      <w:pPr>
        <w:spacing w:after="0"/>
        <w:rPr>
          <w:rFonts w:ascii="Arial" w:hAnsi="Arial" w:cs="Arial"/>
          <w:bCs/>
          <w:color w:val="000000" w:themeColor="text1"/>
          <w:sz w:val="24"/>
          <w:szCs w:val="24"/>
        </w:rPr>
      </w:pPr>
    </w:p>
    <w:tbl>
      <w:tblPr>
        <w:tblW w:w="11624" w:type="dxa"/>
        <w:tblInd w:w="-1418" w:type="dxa"/>
        <w:tblCellMar>
          <w:left w:w="70" w:type="dxa"/>
          <w:right w:w="70" w:type="dxa"/>
        </w:tblCellMar>
        <w:tblLook w:val="04A0"/>
      </w:tblPr>
      <w:tblGrid>
        <w:gridCol w:w="849"/>
        <w:gridCol w:w="1642"/>
        <w:gridCol w:w="1030"/>
        <w:gridCol w:w="919"/>
        <w:gridCol w:w="802"/>
        <w:gridCol w:w="1299"/>
        <w:gridCol w:w="1111"/>
        <w:gridCol w:w="931"/>
        <w:gridCol w:w="763"/>
        <w:gridCol w:w="513"/>
        <w:gridCol w:w="915"/>
        <w:gridCol w:w="850"/>
      </w:tblGrid>
      <w:tr w:rsidR="00A14FA2" w:rsidRPr="00A14FA2" w:rsidTr="0076245E">
        <w:trPr>
          <w:trHeight w:val="226"/>
        </w:trPr>
        <w:tc>
          <w:tcPr>
            <w:tcW w:w="11624" w:type="dxa"/>
            <w:gridSpan w:val="12"/>
            <w:tcBorders>
              <w:top w:val="nil"/>
              <w:left w:val="nil"/>
              <w:bottom w:val="single" w:sz="4" w:space="0" w:color="auto"/>
              <w:right w:val="nil"/>
            </w:tcBorders>
            <w:shd w:val="clear" w:color="auto" w:fill="auto"/>
            <w:noWrap/>
            <w:vAlign w:val="bottom"/>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TABULADOR DE SUELDOS VIGENTE DEL INSTITUTO ELECTORAL DE QUINTANA ROO</w:t>
            </w:r>
          </w:p>
        </w:tc>
      </w:tr>
      <w:tr w:rsidR="00A14FA2" w:rsidRPr="00A14FA2" w:rsidTr="0076245E">
        <w:trPr>
          <w:trHeight w:val="240"/>
        </w:trPr>
        <w:tc>
          <w:tcPr>
            <w:tcW w:w="8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NIVEL</w:t>
            </w:r>
          </w:p>
        </w:tc>
        <w:tc>
          <w:tcPr>
            <w:tcW w:w="16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PLAZA/PUESTO</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SUELDO</w:t>
            </w:r>
          </w:p>
        </w:tc>
        <w:tc>
          <w:tcPr>
            <w:tcW w:w="9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CANASTA BASICA</w:t>
            </w:r>
          </w:p>
        </w:tc>
        <w:tc>
          <w:tcPr>
            <w:tcW w:w="8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APOYO VIVIENDA</w:t>
            </w:r>
          </w:p>
        </w:tc>
        <w:tc>
          <w:tcPr>
            <w:tcW w:w="1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COMPENSACION</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TOTAL PERCEP.</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ISSSTE</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xml:space="preserve">AHORRO </w:t>
            </w:r>
          </w:p>
        </w:tc>
        <w:tc>
          <w:tcPr>
            <w:tcW w:w="5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ISPT</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TOTAL RETENC.</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TOTAL LIQUIDO</w:t>
            </w:r>
          </w:p>
        </w:tc>
      </w:tr>
      <w:tr w:rsidR="00A14FA2" w:rsidRPr="00A14FA2" w:rsidTr="0076245E">
        <w:trPr>
          <w:trHeight w:val="240"/>
        </w:trPr>
        <w:tc>
          <w:tcPr>
            <w:tcW w:w="849"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1030"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919"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802"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1299"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10.100%</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5%</w:t>
            </w:r>
          </w:p>
        </w:tc>
        <w:tc>
          <w:tcPr>
            <w:tcW w:w="513"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p>
        </w:tc>
      </w:tr>
      <w:tr w:rsidR="00A14FA2" w:rsidRPr="00A14FA2" w:rsidTr="0076245E">
        <w:trPr>
          <w:trHeight w:val="9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r>
      <w:tr w:rsidR="00A14FA2" w:rsidRPr="00A14FA2" w:rsidTr="0076245E">
        <w:trPr>
          <w:trHeight w:val="230"/>
        </w:trPr>
        <w:tc>
          <w:tcPr>
            <w:tcW w:w="11624"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C  O  N  F  I  A  N  Z  A</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IEQ001</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(a) PRESIDENTE (a)</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20,760.00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71,800.00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94,560.00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2,269.17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1,138.00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3,407.17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91,152.83 </w:t>
            </w:r>
          </w:p>
        </w:tc>
      </w:tr>
      <w:tr w:rsidR="00703BBD" w:rsidRPr="00A14FA2" w:rsidTr="0076245E">
        <w:trPr>
          <w:trHeight w:val="45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IEQ002</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(a) ELECTORAL/ TITULAR DEL ÓRGANO INTERNO DE CONTROL</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20,760.00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71,800.00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94,560.00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2,269.17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1,138.00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3,407.17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91,152.83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IEQ003</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SECRETARIO (a) EJECUTIVO (a)</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17,460.00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63,900.00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83,360.00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1,940.16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973.00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2,913.16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80,446.84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IEQ004</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DIRECTOR (a) SUBCONTRALOR (a)</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15,759.90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30,800.00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48,559.90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1,770.66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888.00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2,658.66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45,901.24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IEQ005</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JEFE DE UNIDAD/ SECRETARIA (o) PARTICULAR</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14,059.80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19,200.00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35,259.80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1,601.16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802.99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2,404.15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32,855.65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IEQ006</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COORDINADOR /COORDINADOR SPEN</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12,360.00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14,500.00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28,860.00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1,431.69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718.00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2,149.69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26,710.31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IEQ007</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PROFESIONAL DE SERVICIOS/TÉCNICO SPEN</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12,450.00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8,100.00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22,550.00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1,440.67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722.50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2,163.17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20,386.84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IEQ008</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TÉCNICO ESPECIALIZADO</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11,940.00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4,200.00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18,140.00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1,389.82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697.00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2,086.82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16,053.18 </w:t>
            </w:r>
          </w:p>
        </w:tc>
      </w:tr>
      <w:tr w:rsidR="00703BBD"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IEQ009</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ASISTENTE</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11,100.00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2,300.00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15,400.00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1,306.07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655.00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1,961.07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13,438.93 </w:t>
            </w:r>
          </w:p>
        </w:tc>
      </w:tr>
      <w:tr w:rsidR="00703BBD" w:rsidRPr="00A14FA2" w:rsidTr="0076245E">
        <w:trPr>
          <w:trHeight w:val="240"/>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IEQ010</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BBD" w:rsidRPr="00A14FA2" w:rsidRDefault="00703BBD" w:rsidP="00703BBD">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AUXILIAR GENERAL</w:t>
            </w:r>
          </w:p>
        </w:tc>
        <w:tc>
          <w:tcPr>
            <w:tcW w:w="103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8,250.00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3,000.00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13,250.00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1,021.93 </w:t>
            </w:r>
          </w:p>
        </w:tc>
        <w:tc>
          <w:tcPr>
            <w:tcW w:w="763" w:type="dxa"/>
            <w:tcBorders>
              <w:top w:val="single" w:sz="4" w:space="0" w:color="auto"/>
              <w:left w:val="single" w:sz="4" w:space="0" w:color="auto"/>
              <w:bottom w:val="single" w:sz="4" w:space="0" w:color="auto"/>
              <w:right w:val="single" w:sz="4" w:space="0" w:color="D9D9D9"/>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512.50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915"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1,534.43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BBD" w:rsidRPr="00A14FA2" w:rsidRDefault="00703BBD" w:rsidP="00703BBD">
            <w:pPr>
              <w:spacing w:after="0" w:line="240" w:lineRule="auto"/>
              <w:jc w:val="center"/>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11,715.58 </w:t>
            </w:r>
          </w:p>
        </w:tc>
      </w:tr>
      <w:tr w:rsidR="00A14FA2" w:rsidRPr="00A14FA2" w:rsidTr="0076245E">
        <w:trPr>
          <w:trHeight w:val="624"/>
        </w:trPr>
        <w:tc>
          <w:tcPr>
            <w:tcW w:w="11624"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4FA2" w:rsidRPr="00A14FA2" w:rsidRDefault="00A14FA2" w:rsidP="00A14FA2">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E V E N T U A L</w:t>
            </w:r>
          </w:p>
        </w:tc>
      </w:tr>
      <w:tr w:rsidR="00816750"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IEQ001-E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PRESIDENTE</w:t>
            </w:r>
          </w:p>
        </w:tc>
        <w:tc>
          <w:tcPr>
            <w:tcW w:w="1030"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3E5AE5">
            <w:pPr>
              <w:spacing w:after="0" w:line="240" w:lineRule="auto"/>
              <w:jc w:val="center"/>
              <w:rPr>
                <w:rFonts w:ascii="Arial" w:eastAsia="Times New Roman" w:hAnsi="Arial" w:cs="Arial"/>
                <w:sz w:val="14"/>
                <w:szCs w:val="14"/>
                <w:lang w:eastAsia="es-MX"/>
              </w:rPr>
            </w:pPr>
            <w:r w:rsidRPr="003E5AE5">
              <w:rPr>
                <w:rFonts w:ascii="Arial" w:eastAsia="Times New Roman" w:hAnsi="Arial" w:cs="Arial"/>
                <w:sz w:val="14"/>
                <w:szCs w:val="14"/>
                <w:lang w:eastAsia="es-MX"/>
              </w:rPr>
              <w:t xml:space="preserve">           15,004.00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111"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15,004.00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85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15,004.00 </w:t>
            </w:r>
          </w:p>
        </w:tc>
      </w:tr>
      <w:tr w:rsidR="00816750" w:rsidRPr="00A14FA2" w:rsidTr="0076245E">
        <w:trPr>
          <w:trHeight w:val="45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IEQ002-E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ELECTORAL  / VOCAL SECRETARIO</w:t>
            </w:r>
          </w:p>
        </w:tc>
        <w:tc>
          <w:tcPr>
            <w:tcW w:w="1030"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3E5AE5">
            <w:pPr>
              <w:spacing w:after="0" w:line="240" w:lineRule="auto"/>
              <w:jc w:val="center"/>
              <w:rPr>
                <w:rFonts w:ascii="Arial" w:eastAsia="Times New Roman" w:hAnsi="Arial" w:cs="Arial"/>
                <w:sz w:val="14"/>
                <w:szCs w:val="14"/>
                <w:lang w:eastAsia="es-MX"/>
              </w:rPr>
            </w:pPr>
            <w:r w:rsidRPr="003E5AE5">
              <w:rPr>
                <w:rFonts w:ascii="Arial" w:eastAsia="Times New Roman" w:hAnsi="Arial" w:cs="Arial"/>
                <w:sz w:val="14"/>
                <w:szCs w:val="14"/>
                <w:lang w:eastAsia="es-MX"/>
              </w:rPr>
              <w:t xml:space="preserve">           13,731.90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111"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13,731.90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85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13,731.90 </w:t>
            </w:r>
          </w:p>
        </w:tc>
      </w:tr>
      <w:tr w:rsidR="00816750" w:rsidRPr="00A14FA2" w:rsidTr="0076245E">
        <w:trPr>
          <w:trHeight w:val="680"/>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IEQ003-E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6750" w:rsidRPr="00A14FA2" w:rsidRDefault="003E5AE5" w:rsidP="00816750">
            <w:pPr>
              <w:spacing w:after="0" w:line="240" w:lineRule="auto"/>
              <w:rPr>
                <w:rFonts w:ascii="Arial" w:eastAsia="Times New Roman" w:hAnsi="Arial" w:cs="Arial"/>
                <w:sz w:val="14"/>
                <w:szCs w:val="14"/>
                <w:lang w:eastAsia="es-MX"/>
              </w:rPr>
            </w:pPr>
            <w:r w:rsidRPr="003E5AE5">
              <w:rPr>
                <w:rFonts w:ascii="Arial" w:eastAsia="Times New Roman" w:hAnsi="Arial" w:cs="Arial"/>
                <w:sz w:val="14"/>
                <w:szCs w:val="14"/>
                <w:lang w:eastAsia="es-MX"/>
              </w:rPr>
              <w:t>COORDINADORES DEL PREP / COORDINADOR ADMINISTRATIVO</w:t>
            </w:r>
          </w:p>
        </w:tc>
        <w:tc>
          <w:tcPr>
            <w:tcW w:w="1030"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3E5AE5">
            <w:pPr>
              <w:spacing w:after="0" w:line="240" w:lineRule="auto"/>
              <w:jc w:val="center"/>
              <w:rPr>
                <w:rFonts w:ascii="Arial" w:eastAsia="Times New Roman" w:hAnsi="Arial" w:cs="Arial"/>
                <w:sz w:val="14"/>
                <w:szCs w:val="14"/>
                <w:lang w:eastAsia="es-MX"/>
              </w:rPr>
            </w:pPr>
            <w:r w:rsidRPr="003E5AE5">
              <w:rPr>
                <w:rFonts w:ascii="Arial" w:eastAsia="Times New Roman" w:hAnsi="Arial" w:cs="Arial"/>
                <w:sz w:val="14"/>
                <w:szCs w:val="14"/>
                <w:lang w:eastAsia="es-MX"/>
              </w:rPr>
              <w:t xml:space="preserve">           12,459.90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12,459.90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85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12,459.90 </w:t>
            </w:r>
          </w:p>
        </w:tc>
      </w:tr>
      <w:tr w:rsidR="00816750" w:rsidRPr="00A14FA2" w:rsidTr="0076245E">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IEQ004-E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PROFESIONAL DE SERVICIOS</w:t>
            </w:r>
          </w:p>
        </w:tc>
        <w:tc>
          <w:tcPr>
            <w:tcW w:w="1030"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3E5AE5">
            <w:pPr>
              <w:spacing w:after="0" w:line="240" w:lineRule="auto"/>
              <w:jc w:val="center"/>
              <w:rPr>
                <w:rFonts w:ascii="Arial" w:eastAsia="Times New Roman" w:hAnsi="Arial" w:cs="Arial"/>
                <w:sz w:val="14"/>
                <w:szCs w:val="14"/>
                <w:lang w:eastAsia="es-MX"/>
              </w:rPr>
            </w:pPr>
            <w:r w:rsidRPr="003E5AE5">
              <w:rPr>
                <w:rFonts w:ascii="Arial" w:eastAsia="Times New Roman" w:hAnsi="Arial" w:cs="Arial"/>
                <w:sz w:val="14"/>
                <w:szCs w:val="14"/>
                <w:lang w:eastAsia="es-MX"/>
              </w:rPr>
              <w:t xml:space="preserve">             9,942.00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9,942.00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85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9,942.00 </w:t>
            </w:r>
          </w:p>
        </w:tc>
      </w:tr>
      <w:tr w:rsidR="00816750" w:rsidRPr="00A14FA2" w:rsidTr="0076245E">
        <w:trPr>
          <w:trHeight w:val="680"/>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IEQ005-E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6750" w:rsidRPr="00A14FA2" w:rsidRDefault="003E5AE5" w:rsidP="00816750">
            <w:pPr>
              <w:spacing w:after="0" w:line="240" w:lineRule="auto"/>
              <w:rPr>
                <w:rFonts w:ascii="Arial" w:eastAsia="Times New Roman" w:hAnsi="Arial" w:cs="Arial"/>
                <w:sz w:val="14"/>
                <w:szCs w:val="14"/>
                <w:lang w:eastAsia="es-MX"/>
              </w:rPr>
            </w:pPr>
            <w:r w:rsidRPr="003E5AE5">
              <w:rPr>
                <w:rFonts w:ascii="Arial" w:eastAsia="Times New Roman" w:hAnsi="Arial" w:cs="Arial"/>
                <w:sz w:val="14"/>
                <w:szCs w:val="14"/>
                <w:lang w:eastAsia="es-MX"/>
              </w:rPr>
              <w:t>CAPTURISTAS PREP/ VALIDADORES PREP / ACOPIADORES PREP / DIGITALIZADORES PREP / TÉCNICOS ADMINISTRATIVOS / ASISTENTE</w:t>
            </w:r>
          </w:p>
        </w:tc>
        <w:tc>
          <w:tcPr>
            <w:tcW w:w="1030"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3E5AE5">
            <w:pPr>
              <w:spacing w:after="0" w:line="240" w:lineRule="auto"/>
              <w:jc w:val="center"/>
              <w:rPr>
                <w:rFonts w:ascii="Arial" w:eastAsia="Times New Roman" w:hAnsi="Arial" w:cs="Arial"/>
                <w:sz w:val="14"/>
                <w:szCs w:val="14"/>
                <w:lang w:eastAsia="es-MX"/>
              </w:rPr>
            </w:pPr>
            <w:r w:rsidRPr="003E5AE5">
              <w:rPr>
                <w:rFonts w:ascii="Arial" w:eastAsia="Times New Roman" w:hAnsi="Arial" w:cs="Arial"/>
                <w:sz w:val="14"/>
                <w:szCs w:val="14"/>
                <w:lang w:eastAsia="es-MX"/>
              </w:rPr>
              <w:t xml:space="preserve">             7,272.00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7,272.00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85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7,272.00 </w:t>
            </w:r>
          </w:p>
        </w:tc>
      </w:tr>
      <w:tr w:rsidR="00816750" w:rsidRPr="00A14FA2" w:rsidTr="0076245E">
        <w:trPr>
          <w:trHeight w:val="45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IEQ006-E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6750" w:rsidRPr="00A14FA2" w:rsidRDefault="003E5AE5" w:rsidP="00816750">
            <w:pPr>
              <w:spacing w:after="0" w:line="240" w:lineRule="auto"/>
              <w:rPr>
                <w:rFonts w:ascii="Arial" w:eastAsia="Times New Roman" w:hAnsi="Arial" w:cs="Arial"/>
                <w:sz w:val="14"/>
                <w:szCs w:val="14"/>
                <w:lang w:eastAsia="es-MX"/>
              </w:rPr>
            </w:pPr>
            <w:r w:rsidRPr="003E5AE5">
              <w:rPr>
                <w:rFonts w:ascii="Arial" w:eastAsia="Times New Roman" w:hAnsi="Arial" w:cs="Arial"/>
                <w:sz w:val="14"/>
                <w:szCs w:val="14"/>
                <w:lang w:eastAsia="es-MX"/>
              </w:rPr>
              <w:t>AUXILIAR DE SERVICIOS GENERALES (Intendente y diligenciero)/(secretaria)</w:t>
            </w:r>
          </w:p>
        </w:tc>
        <w:tc>
          <w:tcPr>
            <w:tcW w:w="1030" w:type="dxa"/>
            <w:tcBorders>
              <w:top w:val="single" w:sz="4" w:space="0" w:color="auto"/>
              <w:left w:val="nil"/>
              <w:bottom w:val="single" w:sz="4" w:space="0" w:color="auto"/>
              <w:right w:val="nil"/>
            </w:tcBorders>
            <w:shd w:val="clear" w:color="auto" w:fill="auto"/>
            <w:noWrap/>
            <w:vAlign w:val="center"/>
            <w:hideMark/>
          </w:tcPr>
          <w:p w:rsidR="00816750" w:rsidRPr="00A14FA2" w:rsidRDefault="00816750" w:rsidP="003E5AE5">
            <w:pPr>
              <w:spacing w:after="0" w:line="240" w:lineRule="auto"/>
              <w:jc w:val="center"/>
              <w:rPr>
                <w:rFonts w:ascii="Arial" w:eastAsia="Times New Roman" w:hAnsi="Arial" w:cs="Arial"/>
                <w:sz w:val="14"/>
                <w:szCs w:val="14"/>
                <w:lang w:eastAsia="es-MX"/>
              </w:rPr>
            </w:pPr>
            <w:r w:rsidRPr="003E5AE5">
              <w:rPr>
                <w:rFonts w:ascii="Arial" w:eastAsia="Times New Roman" w:hAnsi="Arial" w:cs="Arial"/>
                <w:sz w:val="14"/>
                <w:szCs w:val="14"/>
                <w:lang w:eastAsia="es-MX"/>
              </w:rPr>
              <w:t xml:space="preserve">             6,500.10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D9D9D9"/>
              <w:bottom w:val="single" w:sz="4" w:space="0" w:color="auto"/>
              <w:right w:val="single" w:sz="4" w:space="0" w:color="D9D9D9"/>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6,500.10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850" w:type="dxa"/>
            <w:tcBorders>
              <w:top w:val="single" w:sz="4" w:space="0" w:color="auto"/>
              <w:left w:val="single" w:sz="4" w:space="0" w:color="D9D9D9"/>
              <w:bottom w:val="single" w:sz="4" w:space="0" w:color="auto"/>
              <w:right w:val="single" w:sz="4" w:space="0" w:color="auto"/>
            </w:tcBorders>
            <w:shd w:val="clear" w:color="auto" w:fill="auto"/>
            <w:noWrap/>
            <w:vAlign w:val="center"/>
            <w:hideMark/>
          </w:tcPr>
          <w:p w:rsidR="00816750" w:rsidRPr="00A14FA2" w:rsidRDefault="00816750" w:rsidP="00816750">
            <w:pPr>
              <w:spacing w:after="0" w:line="240" w:lineRule="auto"/>
              <w:rPr>
                <w:rFonts w:ascii="Arial" w:eastAsia="Times New Roman" w:hAnsi="Arial" w:cs="Arial"/>
                <w:sz w:val="14"/>
                <w:szCs w:val="14"/>
                <w:lang w:eastAsia="es-MX"/>
              </w:rPr>
            </w:pPr>
            <w:r w:rsidRPr="0009514F">
              <w:rPr>
                <w:rFonts w:ascii="Arial" w:eastAsia="Times New Roman" w:hAnsi="Arial" w:cs="Arial"/>
                <w:sz w:val="14"/>
                <w:szCs w:val="14"/>
                <w:lang w:eastAsia="es-MX"/>
              </w:rPr>
              <w:t xml:space="preserve">          6,500.10 </w:t>
            </w:r>
          </w:p>
        </w:tc>
      </w:tr>
    </w:tbl>
    <w:p w:rsidR="007745C6" w:rsidRDefault="00D9250C" w:rsidP="00CD0587">
      <w:pPr>
        <w:spacing w:after="0"/>
      </w:pPr>
      <w:r w:rsidRPr="00D9250C">
        <w:fldChar w:fldCharType="begin"/>
      </w:r>
      <w:r w:rsidR="007745C6">
        <w:instrText xml:space="preserve"> LINK Excel.Sheet.12 "C:\\Users\\Windows 10\\AppData\\Local\\Temp\\Rar$DIa7492.26187\\IEQROO 2020 CAPITULO 1000 CONGRESO PP Y PE ORDINARIO.xlsx" "FTO TABULADOR SUELDOS MENSUAL!F1C1:F22C17" \a \f 4 \h  \* MERGEFORMAT </w:instrText>
      </w:r>
      <w:r w:rsidRPr="00D9250C">
        <w:fldChar w:fldCharType="separate"/>
      </w:r>
    </w:p>
    <w:p w:rsidR="002A32AF" w:rsidRDefault="00D9250C" w:rsidP="00CD0587">
      <w:pPr>
        <w:spacing w:after="0"/>
        <w:rPr>
          <w:rFonts w:ascii="Arial" w:hAnsi="Arial" w:cs="Arial"/>
          <w:bCs/>
          <w:color w:val="000000" w:themeColor="text1"/>
          <w:sz w:val="24"/>
          <w:szCs w:val="24"/>
        </w:rPr>
      </w:pPr>
      <w:r>
        <w:rPr>
          <w:rFonts w:ascii="Arial" w:hAnsi="Arial" w:cs="Arial"/>
          <w:bCs/>
          <w:color w:val="000000" w:themeColor="text1"/>
          <w:sz w:val="24"/>
          <w:szCs w:val="24"/>
        </w:rPr>
        <w:fldChar w:fldCharType="end"/>
      </w:r>
    </w:p>
    <w:p w:rsidR="000F04C4" w:rsidRDefault="000F04C4" w:rsidP="00CD0587">
      <w:pPr>
        <w:spacing w:after="0"/>
        <w:rPr>
          <w:rFonts w:ascii="Arial" w:hAnsi="Arial" w:cs="Arial"/>
          <w:bCs/>
          <w:color w:val="000000" w:themeColor="text1"/>
          <w:sz w:val="24"/>
          <w:szCs w:val="24"/>
        </w:rPr>
      </w:pPr>
    </w:p>
    <w:p w:rsidR="000F04C4" w:rsidRDefault="000F04C4" w:rsidP="00CD0587">
      <w:pPr>
        <w:spacing w:after="0"/>
        <w:rPr>
          <w:rFonts w:ascii="Arial" w:hAnsi="Arial" w:cs="Arial"/>
          <w:bCs/>
          <w:color w:val="000000" w:themeColor="text1"/>
          <w:sz w:val="24"/>
          <w:szCs w:val="24"/>
        </w:rPr>
      </w:pPr>
    </w:p>
    <w:p w:rsidR="0053461C" w:rsidRDefault="0053461C" w:rsidP="00CD0587">
      <w:pPr>
        <w:spacing w:after="0"/>
        <w:rPr>
          <w:rFonts w:ascii="Arial" w:hAnsi="Arial" w:cs="Arial"/>
          <w:bCs/>
          <w:color w:val="000000" w:themeColor="text1"/>
          <w:sz w:val="24"/>
          <w:szCs w:val="24"/>
        </w:rPr>
      </w:pPr>
    </w:p>
    <w:p w:rsidR="0053461C" w:rsidRDefault="0053461C" w:rsidP="00CD0587">
      <w:pPr>
        <w:spacing w:after="0"/>
        <w:rPr>
          <w:rFonts w:ascii="Arial" w:hAnsi="Arial" w:cs="Arial"/>
          <w:bCs/>
          <w:color w:val="000000" w:themeColor="text1"/>
          <w:sz w:val="24"/>
          <w:szCs w:val="24"/>
        </w:rPr>
      </w:pPr>
    </w:p>
    <w:p w:rsidR="0053461C" w:rsidRDefault="0053461C" w:rsidP="00CD0587">
      <w:pPr>
        <w:spacing w:after="0"/>
        <w:rPr>
          <w:rFonts w:ascii="Arial" w:hAnsi="Arial" w:cs="Arial"/>
          <w:bCs/>
          <w:color w:val="000000" w:themeColor="text1"/>
          <w:sz w:val="24"/>
          <w:szCs w:val="24"/>
        </w:rPr>
      </w:pPr>
    </w:p>
    <w:p w:rsidR="000F04C4" w:rsidRDefault="000F04C4" w:rsidP="00CD0587">
      <w:pPr>
        <w:spacing w:after="0"/>
        <w:rPr>
          <w:rFonts w:ascii="Arial" w:hAnsi="Arial" w:cs="Arial"/>
          <w:bCs/>
          <w:color w:val="000000" w:themeColor="text1"/>
          <w:sz w:val="24"/>
          <w:szCs w:val="24"/>
        </w:rPr>
      </w:pPr>
    </w:p>
    <w:p w:rsidR="000F04C4" w:rsidRPr="0072119D" w:rsidRDefault="00E0303A" w:rsidP="00667579">
      <w:pPr>
        <w:pStyle w:val="Prrafodelista"/>
        <w:numPr>
          <w:ilvl w:val="1"/>
          <w:numId w:val="26"/>
        </w:numPr>
        <w:rPr>
          <w:rFonts w:ascii="Arial" w:hAnsi="Arial" w:cs="Arial"/>
          <w:b/>
          <w:sz w:val="24"/>
          <w:szCs w:val="24"/>
        </w:rPr>
      </w:pPr>
      <w:r w:rsidRPr="00E0303A">
        <w:rPr>
          <w:rFonts w:ascii="Arial" w:hAnsi="Arial" w:cs="Arial"/>
          <w:b/>
          <w:sz w:val="24"/>
          <w:szCs w:val="24"/>
        </w:rPr>
        <w:t>Adeudo</w:t>
      </w:r>
      <w:r w:rsidR="00444D7C">
        <w:rPr>
          <w:rFonts w:ascii="Arial" w:hAnsi="Arial" w:cs="Arial"/>
          <w:b/>
          <w:sz w:val="24"/>
          <w:szCs w:val="24"/>
        </w:rPr>
        <w:t>s</w:t>
      </w:r>
      <w:r w:rsidRPr="00E0303A">
        <w:rPr>
          <w:rFonts w:ascii="Arial" w:hAnsi="Arial" w:cs="Arial"/>
          <w:b/>
          <w:sz w:val="24"/>
          <w:szCs w:val="24"/>
        </w:rPr>
        <w:t xml:space="preserve"> </w:t>
      </w:r>
      <w:r w:rsidR="00444D7C">
        <w:rPr>
          <w:rFonts w:ascii="Arial" w:hAnsi="Arial" w:cs="Arial"/>
          <w:b/>
          <w:sz w:val="24"/>
          <w:szCs w:val="24"/>
        </w:rPr>
        <w:t>d</w:t>
      </w:r>
      <w:r w:rsidRPr="00E0303A">
        <w:rPr>
          <w:rFonts w:ascii="Arial" w:hAnsi="Arial" w:cs="Arial"/>
          <w:b/>
          <w:sz w:val="24"/>
          <w:szCs w:val="24"/>
        </w:rPr>
        <w:t>e Ejercicios Fiscales Anteriores</w:t>
      </w:r>
    </w:p>
    <w:p w:rsidR="0072119D" w:rsidRDefault="0072119D" w:rsidP="00444D7C">
      <w:pPr>
        <w:jc w:val="both"/>
        <w:rPr>
          <w:rFonts w:ascii="Arial" w:hAnsi="Arial" w:cs="Arial"/>
          <w:bCs/>
          <w:sz w:val="24"/>
          <w:szCs w:val="24"/>
        </w:rPr>
      </w:pPr>
    </w:p>
    <w:p w:rsidR="0072119D" w:rsidRDefault="0072119D" w:rsidP="00444D7C">
      <w:pPr>
        <w:jc w:val="both"/>
        <w:rPr>
          <w:rFonts w:ascii="Arial" w:hAnsi="Arial" w:cs="Arial"/>
          <w:bCs/>
          <w:sz w:val="24"/>
          <w:szCs w:val="24"/>
        </w:rPr>
      </w:pPr>
    </w:p>
    <w:p w:rsidR="00E0303A" w:rsidRDefault="0072119D" w:rsidP="00444D7C">
      <w:pPr>
        <w:jc w:val="both"/>
        <w:rPr>
          <w:rFonts w:ascii="Arial" w:hAnsi="Arial" w:cs="Arial"/>
          <w:bCs/>
          <w:sz w:val="24"/>
          <w:szCs w:val="24"/>
        </w:rPr>
      </w:pPr>
      <w:r>
        <w:rPr>
          <w:rFonts w:ascii="Arial" w:hAnsi="Arial" w:cs="Arial"/>
          <w:bCs/>
          <w:sz w:val="24"/>
          <w:szCs w:val="24"/>
        </w:rPr>
        <w:t>En este rubro cabe señalar que si bien existen importes</w:t>
      </w:r>
      <w:r w:rsidR="00E254D4">
        <w:rPr>
          <w:rFonts w:ascii="Arial" w:hAnsi="Arial" w:cs="Arial"/>
          <w:bCs/>
          <w:sz w:val="24"/>
          <w:szCs w:val="24"/>
        </w:rPr>
        <w:t xml:space="preserve"> </w:t>
      </w:r>
      <w:r w:rsidR="001D70DD">
        <w:rPr>
          <w:rFonts w:ascii="Arial" w:hAnsi="Arial" w:cs="Arial"/>
          <w:bCs/>
          <w:sz w:val="24"/>
          <w:szCs w:val="24"/>
        </w:rPr>
        <w:t xml:space="preserve">por </w:t>
      </w:r>
      <w:r w:rsidR="00E254D4">
        <w:rPr>
          <w:rFonts w:ascii="Arial" w:hAnsi="Arial" w:cs="Arial"/>
          <w:bCs/>
          <w:sz w:val="24"/>
          <w:szCs w:val="24"/>
        </w:rPr>
        <w:t xml:space="preserve">concepto de adeudos de los ejercicios fiscales anteriores (ADEFAS) </w:t>
      </w:r>
      <w:r>
        <w:rPr>
          <w:rFonts w:ascii="Arial" w:hAnsi="Arial" w:cs="Arial"/>
          <w:bCs/>
          <w:sz w:val="24"/>
          <w:szCs w:val="24"/>
        </w:rPr>
        <w:t>correspondientes al ejercicio 2013, estos no se están contemplando como gasto dentro del presupuesto 202</w:t>
      </w:r>
      <w:r w:rsidR="00D41C4C">
        <w:rPr>
          <w:rFonts w:ascii="Arial" w:hAnsi="Arial" w:cs="Arial"/>
          <w:bCs/>
          <w:sz w:val="24"/>
          <w:szCs w:val="24"/>
        </w:rPr>
        <w:t>2</w:t>
      </w:r>
      <w:r>
        <w:rPr>
          <w:rFonts w:ascii="Arial" w:hAnsi="Arial" w:cs="Arial"/>
          <w:bCs/>
          <w:sz w:val="24"/>
          <w:szCs w:val="24"/>
        </w:rPr>
        <w:t xml:space="preserve">.  </w:t>
      </w:r>
    </w:p>
    <w:p w:rsidR="00444D7C" w:rsidRDefault="00444D7C" w:rsidP="00444D7C">
      <w:pPr>
        <w:jc w:val="both"/>
        <w:rPr>
          <w:rFonts w:ascii="Arial" w:hAnsi="Arial" w:cs="Arial"/>
          <w:b/>
          <w:sz w:val="24"/>
          <w:szCs w:val="24"/>
        </w:rPr>
      </w:pPr>
    </w:p>
    <w:p w:rsidR="00E254D4" w:rsidRPr="00444D7C" w:rsidRDefault="00E254D4" w:rsidP="00444D7C">
      <w:pPr>
        <w:jc w:val="both"/>
        <w:rPr>
          <w:rFonts w:ascii="Arial" w:hAnsi="Arial" w:cs="Arial"/>
          <w:b/>
          <w:sz w:val="24"/>
          <w:szCs w:val="24"/>
        </w:rPr>
      </w:pPr>
    </w:p>
    <w:p w:rsidR="003254EC" w:rsidRDefault="00444D7C" w:rsidP="00667579">
      <w:pPr>
        <w:pStyle w:val="Prrafodelista"/>
        <w:numPr>
          <w:ilvl w:val="1"/>
          <w:numId w:val="26"/>
        </w:numPr>
        <w:jc w:val="both"/>
        <w:rPr>
          <w:rFonts w:ascii="Arial" w:hAnsi="Arial" w:cs="Arial"/>
          <w:b/>
          <w:sz w:val="24"/>
          <w:szCs w:val="24"/>
        </w:rPr>
      </w:pPr>
      <w:r w:rsidRPr="00444D7C">
        <w:rPr>
          <w:rFonts w:ascii="Arial" w:hAnsi="Arial" w:cs="Arial"/>
          <w:b/>
          <w:sz w:val="24"/>
          <w:szCs w:val="24"/>
        </w:rPr>
        <w:t>Fuentes de Financiamiento para el Ejercicio Fiscal 202</w:t>
      </w:r>
      <w:r w:rsidR="00ED3054">
        <w:rPr>
          <w:rFonts w:ascii="Arial" w:hAnsi="Arial" w:cs="Arial"/>
          <w:b/>
          <w:sz w:val="24"/>
          <w:szCs w:val="24"/>
        </w:rPr>
        <w:t>2</w:t>
      </w:r>
    </w:p>
    <w:p w:rsidR="003254EC" w:rsidRPr="003254EC" w:rsidRDefault="003254EC" w:rsidP="003254EC">
      <w:pPr>
        <w:pStyle w:val="Prrafodelista"/>
        <w:ind w:left="1080"/>
        <w:jc w:val="both"/>
        <w:rPr>
          <w:rFonts w:ascii="Arial" w:hAnsi="Arial" w:cs="Arial"/>
          <w:b/>
          <w:sz w:val="24"/>
          <w:szCs w:val="24"/>
        </w:rPr>
      </w:pPr>
    </w:p>
    <w:tbl>
      <w:tblPr>
        <w:tblW w:w="4929" w:type="pct"/>
        <w:tblInd w:w="134" w:type="dxa"/>
        <w:tblCellMar>
          <w:left w:w="72" w:type="dxa"/>
          <w:right w:w="72" w:type="dxa"/>
        </w:tblCellMar>
        <w:tblLook w:val="0000"/>
      </w:tblPr>
      <w:tblGrid>
        <w:gridCol w:w="7032"/>
        <w:gridCol w:w="1822"/>
      </w:tblGrid>
      <w:tr w:rsidR="00444D7C" w:rsidRPr="00F163DE" w:rsidTr="00996E88">
        <w:trPr>
          <w:cantSplit/>
        </w:trPr>
        <w:tc>
          <w:tcPr>
            <w:tcW w:w="5000" w:type="pct"/>
            <w:gridSpan w:val="2"/>
            <w:tcBorders>
              <w:top w:val="single" w:sz="6" w:space="0" w:color="auto"/>
              <w:left w:val="single" w:sz="6" w:space="0" w:color="auto"/>
              <w:bottom w:val="single" w:sz="6" w:space="0" w:color="auto"/>
              <w:right w:val="single" w:sz="6" w:space="0" w:color="auto"/>
            </w:tcBorders>
            <w:shd w:val="clear" w:color="auto" w:fill="auto"/>
            <w:noWrap/>
          </w:tcPr>
          <w:p w:rsidR="00444D7C" w:rsidRPr="00444D7C" w:rsidRDefault="00F1620E" w:rsidP="003254EC">
            <w:pPr>
              <w:pStyle w:val="Texto"/>
              <w:spacing w:after="0" w:line="240" w:lineRule="auto"/>
              <w:ind w:firstLine="0"/>
              <w:jc w:val="center"/>
              <w:rPr>
                <w:rFonts w:cs="Arial"/>
                <w:b/>
                <w:bCs/>
                <w:sz w:val="20"/>
              </w:rPr>
            </w:pPr>
            <w:r>
              <w:rPr>
                <w:rFonts w:cs="Arial"/>
                <w:b/>
                <w:bCs/>
                <w:sz w:val="20"/>
              </w:rPr>
              <w:t>Instituto Electoral de Quintana Roo</w:t>
            </w:r>
          </w:p>
        </w:tc>
      </w:tr>
      <w:tr w:rsidR="00444D7C" w:rsidRPr="00F163DE" w:rsidTr="00996E88">
        <w:trPr>
          <w:cantSplit/>
        </w:trPr>
        <w:tc>
          <w:tcPr>
            <w:tcW w:w="5000" w:type="pct"/>
            <w:gridSpan w:val="2"/>
            <w:tcBorders>
              <w:top w:val="single" w:sz="6" w:space="0" w:color="auto"/>
              <w:left w:val="single" w:sz="6" w:space="0" w:color="auto"/>
              <w:bottom w:val="single" w:sz="6" w:space="0" w:color="auto"/>
              <w:right w:val="single" w:sz="6" w:space="0" w:color="auto"/>
            </w:tcBorders>
            <w:shd w:val="clear" w:color="auto" w:fill="auto"/>
          </w:tcPr>
          <w:p w:rsidR="00444D7C" w:rsidRPr="00444D7C" w:rsidRDefault="00444D7C" w:rsidP="003254EC">
            <w:pPr>
              <w:pStyle w:val="Texto"/>
              <w:spacing w:after="0" w:line="240" w:lineRule="auto"/>
              <w:ind w:firstLine="0"/>
              <w:jc w:val="center"/>
              <w:rPr>
                <w:rFonts w:cs="Arial"/>
                <w:b/>
                <w:bCs/>
                <w:sz w:val="20"/>
              </w:rPr>
            </w:pPr>
            <w:r w:rsidRPr="00444D7C">
              <w:rPr>
                <w:rFonts w:cs="Arial"/>
                <w:b/>
                <w:bCs/>
                <w:sz w:val="20"/>
              </w:rPr>
              <w:t>Fuente de Financiamiento</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jc w:val="center"/>
              <w:rPr>
                <w:rFonts w:cs="Arial"/>
                <w:sz w:val="20"/>
              </w:rPr>
            </w:pPr>
            <w:r w:rsidRPr="00444D7C">
              <w:rPr>
                <w:rFonts w:cs="Arial"/>
                <w:sz w:val="20"/>
              </w:rPr>
              <w:t>Concepto</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jc w:val="center"/>
              <w:rPr>
                <w:rFonts w:cs="Arial"/>
                <w:sz w:val="20"/>
              </w:rPr>
            </w:pPr>
            <w:r w:rsidRPr="00444D7C">
              <w:rPr>
                <w:rFonts w:cs="Arial"/>
                <w:sz w:val="20"/>
              </w:rPr>
              <w:t>Importe</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jc w:val="left"/>
              <w:rPr>
                <w:rFonts w:cs="Arial"/>
                <w:b/>
                <w:sz w:val="20"/>
              </w:rPr>
            </w:pPr>
            <w:r w:rsidRPr="00444D7C">
              <w:rPr>
                <w:rFonts w:cs="Arial"/>
                <w:b/>
                <w:sz w:val="20"/>
              </w:rPr>
              <w:t>No Etiquetado</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7746AD" w:rsidP="003254EC">
            <w:pPr>
              <w:pStyle w:val="Texto"/>
              <w:spacing w:after="0" w:line="240" w:lineRule="auto"/>
              <w:ind w:firstLine="0"/>
              <w:jc w:val="right"/>
              <w:rPr>
                <w:rFonts w:cs="Arial"/>
                <w:b/>
                <w:sz w:val="20"/>
              </w:rPr>
            </w:pPr>
            <w:r>
              <w:rPr>
                <w:rFonts w:cs="Arial"/>
                <w:b/>
                <w:sz w:val="20"/>
              </w:rPr>
              <w:t>$</w:t>
            </w:r>
            <w:r w:rsidR="00E2035E" w:rsidRPr="00E2035E">
              <w:rPr>
                <w:rFonts w:cs="Arial"/>
                <w:b/>
                <w:sz w:val="20"/>
              </w:rPr>
              <w:t xml:space="preserve"> 408,522,319.00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Recursos Fiscales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EA69C0" w:rsidP="00EA69C0">
            <w:pPr>
              <w:spacing w:after="0" w:line="240" w:lineRule="auto"/>
              <w:jc w:val="right"/>
              <w:rPr>
                <w:rFonts w:cs="Arial"/>
                <w:sz w:val="20"/>
              </w:rPr>
            </w:pPr>
            <w:r>
              <w:rPr>
                <w:rFonts w:ascii="Calibri" w:hAnsi="Calibri" w:cs="Calibri"/>
              </w:rPr>
              <w:t>184,509,773.00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Financiamientos Internos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Financiamientos Externos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Ingresos Propios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Recursos Federales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EA69C0" w:rsidP="00EA69C0">
            <w:pPr>
              <w:spacing w:after="0" w:line="240" w:lineRule="auto"/>
              <w:jc w:val="right"/>
              <w:rPr>
                <w:rFonts w:cs="Arial"/>
                <w:sz w:val="20"/>
              </w:rPr>
            </w:pPr>
            <w:r>
              <w:rPr>
                <w:rFonts w:ascii="Calibri" w:hAnsi="Calibri" w:cs="Calibri"/>
              </w:rPr>
              <w:t>0.00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Recursos Estatales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757C89"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Otros Recursos de Libre Disposición</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757C89"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jc w:val="left"/>
              <w:rPr>
                <w:rFonts w:cs="Arial"/>
                <w:b/>
                <w:sz w:val="20"/>
              </w:rPr>
            </w:pPr>
            <w:r w:rsidRPr="00444D7C">
              <w:rPr>
                <w:rFonts w:cs="Arial"/>
                <w:b/>
                <w:sz w:val="20"/>
              </w:rPr>
              <w:t>No Etiquetado</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757C89"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Recursos Federales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812DCA" w:rsidP="00812DCA">
            <w:pPr>
              <w:spacing w:after="0" w:line="240" w:lineRule="auto"/>
              <w:jc w:val="right"/>
              <w:rPr>
                <w:rFonts w:cs="Arial"/>
                <w:sz w:val="20"/>
              </w:rPr>
            </w:pPr>
            <w:r>
              <w:rPr>
                <w:rFonts w:ascii="Calibri" w:hAnsi="Calibri" w:cs="Calibri"/>
              </w:rPr>
              <w:t>224,012,546.00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Recursos Estatales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r w:rsidR="00444D7C" w:rsidRPr="00F163DE" w:rsidTr="003254EC">
        <w:trPr>
          <w:cantSplit/>
        </w:trPr>
        <w:tc>
          <w:tcPr>
            <w:tcW w:w="3971" w:type="pct"/>
            <w:tcBorders>
              <w:top w:val="single" w:sz="6" w:space="0" w:color="auto"/>
              <w:left w:val="single" w:sz="6" w:space="0" w:color="auto"/>
              <w:bottom w:val="single" w:sz="6" w:space="0" w:color="auto"/>
              <w:right w:val="single" w:sz="6" w:space="0" w:color="auto"/>
            </w:tcBorders>
          </w:tcPr>
          <w:p w:rsidR="00444D7C" w:rsidRPr="00444D7C" w:rsidRDefault="00444D7C" w:rsidP="003254EC">
            <w:pPr>
              <w:pStyle w:val="Texto"/>
              <w:spacing w:after="0" w:line="240" w:lineRule="auto"/>
              <w:ind w:firstLine="0"/>
              <w:rPr>
                <w:rFonts w:cs="Arial"/>
                <w:sz w:val="20"/>
              </w:rPr>
            </w:pPr>
            <w:r w:rsidRPr="00444D7C">
              <w:rPr>
                <w:rFonts w:cs="Arial"/>
                <w:sz w:val="20"/>
              </w:rPr>
              <w:t>Otros Recursos de Transferencias Federales Etiquetadas</w:t>
            </w:r>
          </w:p>
        </w:tc>
        <w:tc>
          <w:tcPr>
            <w:tcW w:w="1029" w:type="pct"/>
            <w:tcBorders>
              <w:top w:val="single" w:sz="6" w:space="0" w:color="auto"/>
              <w:left w:val="single" w:sz="6" w:space="0" w:color="auto"/>
              <w:bottom w:val="single" w:sz="6" w:space="0" w:color="auto"/>
              <w:right w:val="single" w:sz="6" w:space="0" w:color="auto"/>
            </w:tcBorders>
          </w:tcPr>
          <w:p w:rsidR="00444D7C" w:rsidRPr="00444D7C" w:rsidRDefault="00D41C4C" w:rsidP="003254EC">
            <w:pPr>
              <w:pStyle w:val="Texto"/>
              <w:spacing w:after="0" w:line="240" w:lineRule="auto"/>
              <w:ind w:firstLine="0"/>
              <w:jc w:val="right"/>
              <w:rPr>
                <w:rFonts w:cs="Arial"/>
                <w:sz w:val="20"/>
              </w:rPr>
            </w:pPr>
            <w:r>
              <w:rPr>
                <w:rFonts w:cs="Arial"/>
                <w:sz w:val="20"/>
              </w:rPr>
              <w:t>0.00</w:t>
            </w:r>
          </w:p>
        </w:tc>
      </w:tr>
    </w:tbl>
    <w:p w:rsidR="00996E88" w:rsidRDefault="00996E88">
      <w:pPr>
        <w:spacing w:after="200" w:line="276" w:lineRule="auto"/>
        <w:rPr>
          <w:rFonts w:ascii="Arial" w:hAnsi="Arial" w:cs="Arial"/>
          <w:b/>
          <w:sz w:val="24"/>
          <w:szCs w:val="24"/>
        </w:rPr>
      </w:pPr>
    </w:p>
    <w:p w:rsidR="000F04C4" w:rsidRDefault="000F04C4">
      <w:pPr>
        <w:spacing w:after="200" w:line="276" w:lineRule="auto"/>
        <w:rPr>
          <w:rFonts w:ascii="Arial" w:hAnsi="Arial" w:cs="Arial"/>
          <w:b/>
          <w:sz w:val="24"/>
          <w:szCs w:val="24"/>
        </w:rPr>
      </w:pPr>
    </w:p>
    <w:p w:rsidR="00BB1CCD" w:rsidRDefault="00BB1CCD" w:rsidP="00667579">
      <w:pPr>
        <w:pStyle w:val="Prrafodelista"/>
        <w:numPr>
          <w:ilvl w:val="1"/>
          <w:numId w:val="26"/>
        </w:numPr>
        <w:rPr>
          <w:rFonts w:ascii="Arial" w:hAnsi="Arial" w:cs="Arial"/>
          <w:b/>
          <w:sz w:val="24"/>
          <w:szCs w:val="24"/>
        </w:rPr>
      </w:pPr>
      <w:r w:rsidRPr="006C6F88">
        <w:rPr>
          <w:rFonts w:ascii="Arial" w:hAnsi="Arial" w:cs="Arial"/>
          <w:b/>
          <w:sz w:val="24"/>
          <w:szCs w:val="24"/>
        </w:rPr>
        <w:t>Formatos Ley de Disciplina Financiera</w:t>
      </w:r>
    </w:p>
    <w:p w:rsidR="00BB1CCD" w:rsidRPr="006C6F88" w:rsidRDefault="00BB1CCD" w:rsidP="00BB1CCD">
      <w:pPr>
        <w:pStyle w:val="Prrafodelista"/>
        <w:ind w:left="1080"/>
        <w:rPr>
          <w:rFonts w:ascii="Arial" w:hAnsi="Arial" w:cs="Arial"/>
          <w:b/>
          <w:sz w:val="24"/>
          <w:szCs w:val="24"/>
        </w:rPr>
      </w:pPr>
    </w:p>
    <w:p w:rsidR="00BB1CCD" w:rsidRPr="006C6F88" w:rsidRDefault="00BB1CCD" w:rsidP="00BB1CCD">
      <w:pPr>
        <w:pStyle w:val="Prrafodelista"/>
        <w:numPr>
          <w:ilvl w:val="0"/>
          <w:numId w:val="29"/>
        </w:numPr>
        <w:spacing w:line="240" w:lineRule="auto"/>
        <w:rPr>
          <w:rFonts w:ascii="Arial" w:hAnsi="Arial" w:cs="Arial"/>
          <w:b/>
          <w:sz w:val="24"/>
          <w:szCs w:val="24"/>
        </w:rPr>
      </w:pPr>
      <w:r w:rsidRPr="005B1225">
        <w:rPr>
          <w:rFonts w:ascii="Arial" w:hAnsi="Arial" w:cs="Arial"/>
          <w:b/>
          <w:sz w:val="24"/>
          <w:szCs w:val="24"/>
        </w:rPr>
        <w:t>Proyecciones y Resultados de los Ingresos</w:t>
      </w:r>
      <w:r w:rsidRPr="006C6F88">
        <w:rPr>
          <w:rFonts w:ascii="Arial" w:hAnsi="Arial" w:cs="Arial"/>
          <w:b/>
          <w:sz w:val="24"/>
          <w:szCs w:val="24"/>
        </w:rPr>
        <w:t>.</w:t>
      </w:r>
    </w:p>
    <w:p w:rsidR="00BB1CCD" w:rsidRDefault="00BB1CCD" w:rsidP="00BB1CCD">
      <w:pPr>
        <w:spacing w:line="240" w:lineRule="auto"/>
        <w:ind w:firstLine="708"/>
        <w:jc w:val="both"/>
        <w:rPr>
          <w:rFonts w:ascii="Arial" w:hAnsi="Arial" w:cs="Arial"/>
          <w:b/>
          <w:sz w:val="24"/>
          <w:szCs w:val="24"/>
        </w:rPr>
      </w:pPr>
      <w:r w:rsidRPr="006C6F88">
        <w:rPr>
          <w:rFonts w:ascii="Arial" w:hAnsi="Arial" w:cs="Arial"/>
          <w:b/>
          <w:sz w:val="24"/>
          <w:szCs w:val="24"/>
        </w:rPr>
        <w:t>Formato 7 a)</w:t>
      </w:r>
      <w:r w:rsidRPr="006C6F88">
        <w:rPr>
          <w:rFonts w:ascii="Arial" w:hAnsi="Arial" w:cs="Arial"/>
          <w:b/>
          <w:sz w:val="24"/>
          <w:szCs w:val="24"/>
        </w:rPr>
        <w:tab/>
        <w:t>Proyecciones de Ingresos - LDF</w:t>
      </w:r>
    </w:p>
    <w:p w:rsidR="000F04C4" w:rsidRDefault="000F04C4">
      <w:pPr>
        <w:spacing w:after="200" w:line="276" w:lineRule="auto"/>
        <w:rPr>
          <w:rFonts w:ascii="Arial" w:hAnsi="Arial" w:cs="Arial"/>
          <w:b/>
          <w:sz w:val="24"/>
          <w:szCs w:val="24"/>
        </w:rPr>
      </w:pPr>
    </w:p>
    <w:p w:rsidR="00BB1CCD" w:rsidRDefault="00BB1CCD">
      <w:pPr>
        <w:spacing w:after="200" w:line="276" w:lineRule="auto"/>
        <w:rPr>
          <w:rFonts w:ascii="Arial" w:hAnsi="Arial" w:cs="Arial"/>
          <w:b/>
          <w:sz w:val="24"/>
          <w:szCs w:val="24"/>
        </w:rPr>
      </w:pPr>
    </w:p>
    <w:tbl>
      <w:tblPr>
        <w:tblpPr w:leftFromText="141" w:rightFromText="141" w:horzAnchor="margin" w:tblpXSpec="center" w:tblpY="-429"/>
        <w:tblW w:w="11189" w:type="dxa"/>
        <w:tblLayout w:type="fixed"/>
        <w:tblCellMar>
          <w:left w:w="70" w:type="dxa"/>
          <w:right w:w="70" w:type="dxa"/>
        </w:tblCellMar>
        <w:tblLook w:val="04A0"/>
      </w:tblPr>
      <w:tblGrid>
        <w:gridCol w:w="2977"/>
        <w:gridCol w:w="1418"/>
        <w:gridCol w:w="1276"/>
        <w:gridCol w:w="1417"/>
        <w:gridCol w:w="1407"/>
        <w:gridCol w:w="1276"/>
        <w:gridCol w:w="1418"/>
      </w:tblGrid>
      <w:tr w:rsidR="00337879" w:rsidRPr="00337879" w:rsidTr="00996E88">
        <w:trPr>
          <w:trHeight w:val="304"/>
        </w:trPr>
        <w:tc>
          <w:tcPr>
            <w:tcW w:w="11189" w:type="dxa"/>
            <w:gridSpan w:val="7"/>
            <w:tcBorders>
              <w:top w:val="single" w:sz="8" w:space="0" w:color="000000"/>
              <w:left w:val="single" w:sz="8" w:space="0" w:color="000000"/>
              <w:bottom w:val="nil"/>
              <w:right w:val="single" w:sz="8" w:space="0" w:color="000000"/>
            </w:tcBorders>
            <w:shd w:val="clear" w:color="auto" w:fill="auto"/>
            <w:noWrap/>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INSTITUTO ELECTORAL DE QUINTANA ROO</w:t>
            </w:r>
          </w:p>
        </w:tc>
      </w:tr>
      <w:tr w:rsidR="00337879" w:rsidRPr="00337879" w:rsidTr="00996E88">
        <w:trPr>
          <w:trHeight w:val="291"/>
        </w:trPr>
        <w:tc>
          <w:tcPr>
            <w:tcW w:w="11189" w:type="dxa"/>
            <w:gridSpan w:val="7"/>
            <w:tcBorders>
              <w:top w:val="nil"/>
              <w:left w:val="single" w:sz="8" w:space="0" w:color="000000"/>
              <w:bottom w:val="nil"/>
              <w:right w:val="single" w:sz="8" w:space="0" w:color="000000"/>
            </w:tcBorders>
            <w:shd w:val="clear" w:color="auto" w:fill="auto"/>
            <w:noWrap/>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Proyecciones de Ingresos - LDF</w:t>
            </w:r>
          </w:p>
        </w:tc>
      </w:tr>
      <w:tr w:rsidR="00337879" w:rsidRPr="00337879" w:rsidTr="00996E88">
        <w:trPr>
          <w:trHeight w:val="291"/>
        </w:trPr>
        <w:tc>
          <w:tcPr>
            <w:tcW w:w="11189" w:type="dxa"/>
            <w:gridSpan w:val="7"/>
            <w:tcBorders>
              <w:top w:val="nil"/>
              <w:left w:val="single" w:sz="8" w:space="0" w:color="000000"/>
              <w:bottom w:val="nil"/>
              <w:right w:val="single" w:sz="8" w:space="0" w:color="000000"/>
            </w:tcBorders>
            <w:shd w:val="clear" w:color="auto" w:fill="auto"/>
            <w:noWrap/>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(PESOS)</w:t>
            </w:r>
          </w:p>
        </w:tc>
      </w:tr>
      <w:tr w:rsidR="00337879" w:rsidRPr="00337879" w:rsidTr="00996E88">
        <w:trPr>
          <w:trHeight w:val="91"/>
        </w:trPr>
        <w:tc>
          <w:tcPr>
            <w:tcW w:w="11189" w:type="dxa"/>
            <w:gridSpan w:val="7"/>
            <w:tcBorders>
              <w:top w:val="nil"/>
              <w:left w:val="single" w:sz="8" w:space="0" w:color="000000"/>
              <w:bottom w:val="single" w:sz="8" w:space="0" w:color="000000"/>
              <w:right w:val="single" w:sz="8" w:space="0" w:color="000000"/>
            </w:tcBorders>
            <w:shd w:val="clear" w:color="auto" w:fill="auto"/>
            <w:noWrap/>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 xml:space="preserve">(CIFRAS NOMINALES) </w:t>
            </w:r>
          </w:p>
        </w:tc>
      </w:tr>
      <w:tr w:rsidR="00337879" w:rsidRPr="00337879" w:rsidTr="00996E88">
        <w:trPr>
          <w:trHeight w:val="307"/>
        </w:trPr>
        <w:tc>
          <w:tcPr>
            <w:tcW w:w="2977" w:type="dxa"/>
            <w:vMerge w:val="restart"/>
            <w:tcBorders>
              <w:top w:val="nil"/>
              <w:left w:val="single" w:sz="8" w:space="0" w:color="000000"/>
              <w:bottom w:val="single" w:sz="8" w:space="0" w:color="000000"/>
              <w:right w:val="single" w:sz="8" w:space="0" w:color="000000"/>
            </w:tcBorders>
            <w:shd w:val="clear" w:color="auto" w:fill="auto"/>
            <w:noWrap/>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Concepto (b)</w:t>
            </w:r>
          </w:p>
        </w:tc>
        <w:tc>
          <w:tcPr>
            <w:tcW w:w="1418" w:type="dxa"/>
            <w:tcBorders>
              <w:top w:val="nil"/>
              <w:left w:val="nil"/>
              <w:bottom w:val="nil"/>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 xml:space="preserve">Año en Cuestión </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Año 1 (d)</w:t>
            </w:r>
            <w:r w:rsidRPr="00337879">
              <w:rPr>
                <w:rFonts w:ascii="Arial" w:eastAsia="Times New Roman" w:hAnsi="Arial" w:cs="Arial"/>
                <w:b/>
                <w:bCs/>
                <w:color w:val="000000"/>
                <w:sz w:val="14"/>
                <w:szCs w:val="14"/>
                <w:lang w:eastAsia="es-MX"/>
              </w:rPr>
              <w:br/>
              <w:t>202</w:t>
            </w:r>
            <w:r w:rsidR="000C00BF">
              <w:rPr>
                <w:rFonts w:ascii="Arial" w:eastAsia="Times New Roman" w:hAnsi="Arial" w:cs="Arial"/>
                <w:b/>
                <w:bCs/>
                <w:color w:val="000000"/>
                <w:sz w:val="14"/>
                <w:szCs w:val="14"/>
                <w:lang w:eastAsia="es-MX"/>
              </w:rPr>
              <w:t>3</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Año 2 (d)</w:t>
            </w:r>
            <w:r w:rsidRPr="00337879">
              <w:rPr>
                <w:rFonts w:ascii="Arial" w:eastAsia="Times New Roman" w:hAnsi="Arial" w:cs="Arial"/>
                <w:b/>
                <w:bCs/>
                <w:color w:val="000000"/>
                <w:sz w:val="14"/>
                <w:szCs w:val="14"/>
                <w:lang w:eastAsia="es-MX"/>
              </w:rPr>
              <w:br/>
              <w:t>202</w:t>
            </w:r>
            <w:r w:rsidR="000C00BF">
              <w:rPr>
                <w:rFonts w:ascii="Arial" w:eastAsia="Times New Roman" w:hAnsi="Arial" w:cs="Arial"/>
                <w:b/>
                <w:bCs/>
                <w:color w:val="000000"/>
                <w:sz w:val="14"/>
                <w:szCs w:val="14"/>
                <w:lang w:eastAsia="es-MX"/>
              </w:rPr>
              <w:t>4</w:t>
            </w:r>
          </w:p>
        </w:tc>
        <w:tc>
          <w:tcPr>
            <w:tcW w:w="140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Año 3 (d)</w:t>
            </w:r>
            <w:r w:rsidRPr="00337879">
              <w:rPr>
                <w:rFonts w:ascii="Arial" w:eastAsia="Times New Roman" w:hAnsi="Arial" w:cs="Arial"/>
                <w:b/>
                <w:bCs/>
                <w:color w:val="000000"/>
                <w:sz w:val="14"/>
                <w:szCs w:val="14"/>
                <w:lang w:eastAsia="es-MX"/>
              </w:rPr>
              <w:br/>
              <w:t>202</w:t>
            </w:r>
            <w:r w:rsidR="000C00BF">
              <w:rPr>
                <w:rFonts w:ascii="Arial" w:eastAsia="Times New Roman" w:hAnsi="Arial" w:cs="Arial"/>
                <w:b/>
                <w:bCs/>
                <w:color w:val="000000"/>
                <w:sz w:val="14"/>
                <w:szCs w:val="14"/>
                <w:lang w:eastAsia="es-MX"/>
              </w:rPr>
              <w:t>5</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Año 4 (d)</w:t>
            </w:r>
            <w:r w:rsidRPr="00337879">
              <w:rPr>
                <w:rFonts w:ascii="Arial" w:eastAsia="Times New Roman" w:hAnsi="Arial" w:cs="Arial"/>
                <w:b/>
                <w:bCs/>
                <w:color w:val="000000"/>
                <w:sz w:val="14"/>
                <w:szCs w:val="14"/>
                <w:lang w:eastAsia="es-MX"/>
              </w:rPr>
              <w:br/>
              <w:t>202</w:t>
            </w:r>
            <w:r w:rsidR="000C00BF">
              <w:rPr>
                <w:rFonts w:ascii="Arial" w:eastAsia="Times New Roman" w:hAnsi="Arial" w:cs="Arial"/>
                <w:b/>
                <w:bCs/>
                <w:color w:val="000000"/>
                <w:sz w:val="14"/>
                <w:szCs w:val="14"/>
                <w:lang w:eastAsia="es-MX"/>
              </w:rPr>
              <w:t>6</w:t>
            </w:r>
          </w:p>
        </w:tc>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Año 5 (d)</w:t>
            </w:r>
            <w:r w:rsidRPr="00337879">
              <w:rPr>
                <w:rFonts w:ascii="Arial" w:eastAsia="Times New Roman" w:hAnsi="Arial" w:cs="Arial"/>
                <w:b/>
                <w:bCs/>
                <w:color w:val="000000"/>
                <w:sz w:val="14"/>
                <w:szCs w:val="14"/>
                <w:lang w:eastAsia="es-MX"/>
              </w:rPr>
              <w:br/>
              <w:t>202</w:t>
            </w:r>
            <w:r w:rsidR="000C00BF">
              <w:rPr>
                <w:rFonts w:ascii="Arial" w:eastAsia="Times New Roman" w:hAnsi="Arial" w:cs="Arial"/>
                <w:b/>
                <w:bCs/>
                <w:color w:val="000000"/>
                <w:sz w:val="14"/>
                <w:szCs w:val="14"/>
                <w:lang w:eastAsia="es-MX"/>
              </w:rPr>
              <w:t>7</w:t>
            </w:r>
          </w:p>
        </w:tc>
      </w:tr>
      <w:tr w:rsidR="00337879" w:rsidRPr="00337879" w:rsidTr="00996E88">
        <w:trPr>
          <w:trHeight w:val="435"/>
        </w:trPr>
        <w:tc>
          <w:tcPr>
            <w:tcW w:w="2977" w:type="dxa"/>
            <w:vMerge/>
            <w:tcBorders>
              <w:top w:val="nil"/>
              <w:left w:val="single" w:sz="8" w:space="0" w:color="000000"/>
              <w:bottom w:val="single" w:sz="8" w:space="0" w:color="000000"/>
              <w:right w:val="single" w:sz="8" w:space="0" w:color="000000"/>
            </w:tcBorders>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p>
        </w:tc>
        <w:tc>
          <w:tcPr>
            <w:tcW w:w="1418" w:type="dxa"/>
            <w:tcBorders>
              <w:top w:val="nil"/>
              <w:left w:val="nil"/>
              <w:bottom w:val="single" w:sz="8" w:space="0" w:color="000000"/>
              <w:right w:val="single" w:sz="8" w:space="0" w:color="000000"/>
            </w:tcBorders>
            <w:shd w:val="clear" w:color="auto" w:fill="auto"/>
            <w:vAlign w:val="center"/>
            <w:hideMark/>
          </w:tcPr>
          <w:p w:rsidR="00337879" w:rsidRPr="00337879" w:rsidRDefault="00337879" w:rsidP="00337879">
            <w:pPr>
              <w:spacing w:after="0" w:line="240" w:lineRule="auto"/>
              <w:jc w:val="center"/>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(de iniciativa de Ley) ©</w:t>
            </w:r>
            <w:r w:rsidRPr="00337879">
              <w:rPr>
                <w:rFonts w:ascii="Arial" w:eastAsia="Times New Roman" w:hAnsi="Arial" w:cs="Arial"/>
                <w:b/>
                <w:bCs/>
                <w:color w:val="000000"/>
                <w:sz w:val="14"/>
                <w:szCs w:val="14"/>
                <w:lang w:eastAsia="es-MX"/>
              </w:rPr>
              <w:br/>
              <w:t>202</w:t>
            </w:r>
            <w:r w:rsidR="000C00BF">
              <w:rPr>
                <w:rFonts w:ascii="Arial" w:eastAsia="Times New Roman" w:hAnsi="Arial" w:cs="Arial"/>
                <w:b/>
                <w:bCs/>
                <w:color w:val="000000"/>
                <w:sz w:val="14"/>
                <w:szCs w:val="14"/>
                <w:lang w:eastAsia="es-MX"/>
              </w:rPr>
              <w:t>2</w:t>
            </w:r>
          </w:p>
        </w:tc>
        <w:tc>
          <w:tcPr>
            <w:tcW w:w="1276" w:type="dxa"/>
            <w:vMerge/>
            <w:tcBorders>
              <w:top w:val="nil"/>
              <w:left w:val="single" w:sz="8" w:space="0" w:color="000000"/>
              <w:bottom w:val="single" w:sz="8" w:space="0" w:color="000000"/>
              <w:right w:val="single" w:sz="8" w:space="0" w:color="000000"/>
            </w:tcBorders>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p>
        </w:tc>
        <w:tc>
          <w:tcPr>
            <w:tcW w:w="1417" w:type="dxa"/>
            <w:vMerge/>
            <w:tcBorders>
              <w:top w:val="nil"/>
              <w:left w:val="single" w:sz="8" w:space="0" w:color="000000"/>
              <w:bottom w:val="single" w:sz="8" w:space="0" w:color="000000"/>
              <w:right w:val="single" w:sz="8" w:space="0" w:color="000000"/>
            </w:tcBorders>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p>
        </w:tc>
        <w:tc>
          <w:tcPr>
            <w:tcW w:w="1407" w:type="dxa"/>
            <w:vMerge/>
            <w:tcBorders>
              <w:top w:val="nil"/>
              <w:left w:val="single" w:sz="8" w:space="0" w:color="000000"/>
              <w:bottom w:val="single" w:sz="8" w:space="0" w:color="000000"/>
              <w:right w:val="single" w:sz="8" w:space="0" w:color="000000"/>
            </w:tcBorders>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p>
        </w:tc>
        <w:tc>
          <w:tcPr>
            <w:tcW w:w="1276" w:type="dxa"/>
            <w:vMerge/>
            <w:tcBorders>
              <w:top w:val="nil"/>
              <w:left w:val="single" w:sz="8" w:space="0" w:color="000000"/>
              <w:bottom w:val="single" w:sz="8" w:space="0" w:color="000000"/>
              <w:right w:val="single" w:sz="8" w:space="0" w:color="000000"/>
            </w:tcBorders>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p>
        </w:tc>
        <w:tc>
          <w:tcPr>
            <w:tcW w:w="1418" w:type="dxa"/>
            <w:vMerge/>
            <w:tcBorders>
              <w:top w:val="nil"/>
              <w:left w:val="single" w:sz="8" w:space="0" w:color="000000"/>
              <w:bottom w:val="single" w:sz="8" w:space="0" w:color="000000"/>
              <w:right w:val="single" w:sz="8" w:space="0" w:color="000000"/>
            </w:tcBorders>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p>
        </w:tc>
      </w:tr>
      <w:tr w:rsidR="00337879" w:rsidRPr="00337879" w:rsidTr="00337879">
        <w:trPr>
          <w:trHeight w:val="202"/>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both"/>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C569B7" w:rsidRPr="00337879" w:rsidTr="00916745">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C569B7" w:rsidRPr="00337879" w:rsidRDefault="00C569B7" w:rsidP="00C569B7">
            <w:pPr>
              <w:spacing w:after="0" w:line="240" w:lineRule="auto"/>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1.</w:t>
            </w:r>
            <w:r w:rsidRPr="00337879">
              <w:rPr>
                <w:rFonts w:ascii="Times New Roman" w:eastAsia="Times New Roman" w:hAnsi="Times New Roman" w:cs="Times New Roman"/>
                <w:b/>
                <w:bCs/>
                <w:color w:val="000000"/>
                <w:sz w:val="14"/>
                <w:szCs w:val="14"/>
                <w:lang w:eastAsia="es-MX"/>
              </w:rPr>
              <w:t xml:space="preserve">   </w:t>
            </w:r>
            <w:r w:rsidRPr="00337879">
              <w:rPr>
                <w:rFonts w:ascii="Arial" w:eastAsia="Times New Roman" w:hAnsi="Arial" w:cs="Arial"/>
                <w:b/>
                <w:bCs/>
                <w:color w:val="000000"/>
                <w:sz w:val="14"/>
                <w:szCs w:val="14"/>
                <w:lang w:eastAsia="es-MX"/>
              </w:rPr>
              <w:t>Ingresos de Libre Disposición (1=A+B+C+D+E+F+G+H+I+J+K+L)</w:t>
            </w:r>
          </w:p>
        </w:tc>
        <w:tc>
          <w:tcPr>
            <w:tcW w:w="1418" w:type="dxa"/>
            <w:tcBorders>
              <w:top w:val="single" w:sz="4" w:space="0" w:color="AAAAAA"/>
              <w:left w:val="single" w:sz="8" w:space="0" w:color="000000"/>
              <w:bottom w:val="single" w:sz="4" w:space="0" w:color="AAAAAA"/>
              <w:right w:val="single" w:sz="8" w:space="0" w:color="000000"/>
            </w:tcBorders>
            <w:shd w:val="clear" w:color="000000" w:fill="FFFFFF"/>
            <w:vAlign w:val="center"/>
            <w:hideMark/>
          </w:tcPr>
          <w:p w:rsidR="00C569B7" w:rsidRPr="00122CC4" w:rsidRDefault="00C569B7" w:rsidP="00C569B7">
            <w:pPr>
              <w:spacing w:after="0" w:line="240" w:lineRule="auto"/>
              <w:jc w:val="center"/>
              <w:rPr>
                <w:rFonts w:ascii="Arial" w:eastAsia="Times New Roman" w:hAnsi="Arial" w:cs="Arial"/>
                <w:b/>
                <w:bCs/>
                <w:color w:val="000000"/>
                <w:sz w:val="14"/>
                <w:szCs w:val="14"/>
                <w:lang w:eastAsia="es-MX"/>
              </w:rPr>
            </w:pPr>
            <w:r w:rsidRPr="00122CC4">
              <w:rPr>
                <w:rFonts w:ascii="Arial" w:eastAsia="Times New Roman" w:hAnsi="Arial" w:cs="Arial"/>
                <w:b/>
                <w:bCs/>
                <w:color w:val="000000"/>
                <w:sz w:val="14"/>
                <w:szCs w:val="14"/>
                <w:lang w:eastAsia="es-MX"/>
              </w:rPr>
              <w:t xml:space="preserve"> </w:t>
            </w:r>
            <w:r w:rsidRPr="00C21A2A">
              <w:rPr>
                <w:rFonts w:ascii="Arial" w:eastAsia="Times New Roman" w:hAnsi="Arial" w:cs="Arial"/>
                <w:b/>
                <w:bCs/>
                <w:color w:val="000000"/>
                <w:sz w:val="14"/>
                <w:szCs w:val="14"/>
                <w:lang w:eastAsia="es-MX"/>
              </w:rPr>
              <w:t xml:space="preserve"> $</w:t>
            </w:r>
            <w:r>
              <w:rPr>
                <w:rFonts w:ascii="Arial" w:eastAsia="Times New Roman" w:hAnsi="Arial" w:cs="Arial"/>
                <w:b/>
                <w:bCs/>
                <w:color w:val="000000"/>
                <w:sz w:val="14"/>
                <w:szCs w:val="14"/>
                <w:lang w:eastAsia="es-MX"/>
              </w:rPr>
              <w:t xml:space="preserve"> </w:t>
            </w:r>
            <w:r w:rsidRPr="00C21A2A">
              <w:rPr>
                <w:rFonts w:ascii="Arial" w:eastAsia="Times New Roman" w:hAnsi="Arial" w:cs="Arial"/>
                <w:b/>
                <w:bCs/>
                <w:color w:val="000000"/>
                <w:sz w:val="14"/>
                <w:szCs w:val="14"/>
                <w:lang w:eastAsia="es-MX"/>
              </w:rPr>
              <w:t>408,522,319.00</w:t>
            </w:r>
          </w:p>
        </w:tc>
        <w:tc>
          <w:tcPr>
            <w:tcW w:w="1276"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122CC4" w:rsidRDefault="00C569B7" w:rsidP="00C569B7">
            <w:pPr>
              <w:spacing w:after="0" w:line="240" w:lineRule="auto"/>
              <w:jc w:val="center"/>
              <w:rPr>
                <w:rFonts w:ascii="Arial" w:eastAsia="Times New Roman" w:hAnsi="Arial" w:cs="Arial"/>
                <w:b/>
                <w:bCs/>
                <w:color w:val="000000"/>
                <w:sz w:val="14"/>
                <w:szCs w:val="14"/>
                <w:lang w:eastAsia="es-MX"/>
              </w:rPr>
            </w:pPr>
            <w:r w:rsidRPr="00C569B7">
              <w:rPr>
                <w:rFonts w:ascii="Arial" w:eastAsia="Times New Roman" w:hAnsi="Arial" w:cs="Arial"/>
                <w:b/>
                <w:bCs/>
                <w:color w:val="000000"/>
                <w:sz w:val="14"/>
                <w:szCs w:val="14"/>
                <w:lang w:eastAsia="es-MX"/>
              </w:rPr>
              <w:t xml:space="preserve"> $159,614,276.00 </w:t>
            </w:r>
          </w:p>
        </w:tc>
        <w:tc>
          <w:tcPr>
            <w:tcW w:w="1417"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122CC4" w:rsidRDefault="00C569B7" w:rsidP="00C569B7">
            <w:pPr>
              <w:spacing w:after="0" w:line="240" w:lineRule="auto"/>
              <w:jc w:val="center"/>
              <w:rPr>
                <w:rFonts w:ascii="Arial" w:eastAsia="Times New Roman" w:hAnsi="Arial" w:cs="Arial"/>
                <w:b/>
                <w:bCs/>
                <w:color w:val="000000"/>
                <w:sz w:val="14"/>
                <w:szCs w:val="14"/>
                <w:lang w:eastAsia="es-MX"/>
              </w:rPr>
            </w:pPr>
            <w:r w:rsidRPr="00C569B7">
              <w:rPr>
                <w:rFonts w:ascii="Arial" w:eastAsia="Times New Roman" w:hAnsi="Arial" w:cs="Arial"/>
                <w:b/>
                <w:bCs/>
                <w:color w:val="000000"/>
                <w:sz w:val="14"/>
                <w:szCs w:val="14"/>
                <w:lang w:eastAsia="es-MX"/>
              </w:rPr>
              <w:t xml:space="preserve"> $416,692,765.00 </w:t>
            </w:r>
          </w:p>
        </w:tc>
        <w:tc>
          <w:tcPr>
            <w:tcW w:w="1407"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122CC4" w:rsidRDefault="00C569B7" w:rsidP="00C569B7">
            <w:pPr>
              <w:spacing w:after="0" w:line="240" w:lineRule="auto"/>
              <w:jc w:val="center"/>
              <w:rPr>
                <w:rFonts w:ascii="Arial" w:eastAsia="Times New Roman" w:hAnsi="Arial" w:cs="Arial"/>
                <w:b/>
                <w:bCs/>
                <w:color w:val="000000"/>
                <w:sz w:val="14"/>
                <w:szCs w:val="14"/>
                <w:lang w:eastAsia="es-MX"/>
              </w:rPr>
            </w:pPr>
            <w:r w:rsidRPr="00C569B7">
              <w:rPr>
                <w:rFonts w:ascii="Arial" w:eastAsia="Times New Roman" w:hAnsi="Arial" w:cs="Arial"/>
                <w:b/>
                <w:bCs/>
                <w:color w:val="000000"/>
                <w:sz w:val="14"/>
                <w:szCs w:val="14"/>
                <w:lang w:eastAsia="es-MX"/>
              </w:rPr>
              <w:t xml:space="preserve"> $ 425,026,620.00 </w:t>
            </w:r>
          </w:p>
        </w:tc>
        <w:tc>
          <w:tcPr>
            <w:tcW w:w="1276"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122CC4" w:rsidRDefault="00C569B7" w:rsidP="00C569B7">
            <w:pPr>
              <w:spacing w:after="0" w:line="240" w:lineRule="auto"/>
              <w:jc w:val="center"/>
              <w:rPr>
                <w:rFonts w:ascii="Arial" w:eastAsia="Times New Roman" w:hAnsi="Arial" w:cs="Arial"/>
                <w:b/>
                <w:bCs/>
                <w:color w:val="000000"/>
                <w:sz w:val="14"/>
                <w:szCs w:val="14"/>
                <w:lang w:eastAsia="es-MX"/>
              </w:rPr>
            </w:pPr>
            <w:r w:rsidRPr="00C569B7">
              <w:rPr>
                <w:rFonts w:ascii="Arial" w:eastAsia="Times New Roman" w:hAnsi="Arial" w:cs="Arial"/>
                <w:b/>
                <w:bCs/>
                <w:color w:val="000000"/>
                <w:sz w:val="14"/>
                <w:szCs w:val="14"/>
                <w:lang w:eastAsia="es-MX"/>
              </w:rPr>
              <w:t xml:space="preserve"> $161,210,418.00 </w:t>
            </w:r>
          </w:p>
        </w:tc>
        <w:tc>
          <w:tcPr>
            <w:tcW w:w="1418"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122CC4" w:rsidRDefault="00C569B7" w:rsidP="00C569B7">
            <w:pPr>
              <w:spacing w:after="0" w:line="240" w:lineRule="auto"/>
              <w:jc w:val="center"/>
              <w:rPr>
                <w:rFonts w:ascii="Arial" w:eastAsia="Times New Roman" w:hAnsi="Arial" w:cs="Arial"/>
                <w:b/>
                <w:bCs/>
                <w:color w:val="000000"/>
                <w:sz w:val="14"/>
                <w:szCs w:val="14"/>
                <w:lang w:eastAsia="es-MX"/>
              </w:rPr>
            </w:pPr>
            <w:r w:rsidRPr="00C569B7">
              <w:rPr>
                <w:rFonts w:ascii="Arial" w:eastAsia="Times New Roman" w:hAnsi="Arial" w:cs="Arial"/>
                <w:b/>
                <w:bCs/>
                <w:color w:val="000000"/>
                <w:sz w:val="14"/>
                <w:szCs w:val="14"/>
                <w:lang w:eastAsia="es-MX"/>
              </w:rPr>
              <w:t xml:space="preserve"> $ 433,527,152 </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A.</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Impuestos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453"/>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B.</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Cuotas y Aportaciones de Seguridad Social</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C.</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Contribuciones de Mejoras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D.</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Derechos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E.</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Productos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F.</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Aprovechamientos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463"/>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G.</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Ingresos por Venta de Bienes y Prestación de Servicios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H.</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Participaciones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33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I.</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Incentivos Derivados de la Colaboración Fiscal</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C569B7" w:rsidRPr="00337879" w:rsidTr="00EF155B">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C569B7" w:rsidRPr="00337879" w:rsidRDefault="00C569B7" w:rsidP="00C569B7">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J.</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Transferencias y Asignaciones</w:t>
            </w:r>
          </w:p>
        </w:tc>
        <w:tc>
          <w:tcPr>
            <w:tcW w:w="1418" w:type="dxa"/>
            <w:tcBorders>
              <w:top w:val="single" w:sz="4" w:space="0" w:color="AAAAAA"/>
              <w:left w:val="single" w:sz="8" w:space="0" w:color="000000"/>
              <w:bottom w:val="single" w:sz="4" w:space="0" w:color="AAAAAA"/>
              <w:right w:val="single" w:sz="8" w:space="0" w:color="000000"/>
            </w:tcBorders>
            <w:shd w:val="clear" w:color="000000" w:fill="FFFFFF"/>
            <w:vAlign w:val="center"/>
            <w:hideMark/>
          </w:tcPr>
          <w:p w:rsidR="00C569B7" w:rsidRPr="00C569B7" w:rsidRDefault="00C569B7" w:rsidP="00C569B7">
            <w:pPr>
              <w:spacing w:after="0" w:line="240" w:lineRule="auto"/>
              <w:jc w:val="center"/>
              <w:rPr>
                <w:rFonts w:ascii="Arial" w:eastAsia="Times New Roman" w:hAnsi="Arial" w:cs="Arial"/>
                <w:bCs/>
                <w:color w:val="000000"/>
                <w:sz w:val="14"/>
                <w:szCs w:val="14"/>
                <w:lang w:eastAsia="es-MX"/>
              </w:rPr>
            </w:pPr>
            <w:r w:rsidRPr="00C569B7">
              <w:rPr>
                <w:rFonts w:ascii="Arial" w:eastAsia="Times New Roman" w:hAnsi="Arial" w:cs="Arial"/>
                <w:bCs/>
                <w:color w:val="000000"/>
                <w:sz w:val="14"/>
                <w:szCs w:val="14"/>
                <w:lang w:eastAsia="es-MX"/>
              </w:rPr>
              <w:t xml:space="preserve">  $ 408,522,319.00</w:t>
            </w:r>
          </w:p>
        </w:tc>
        <w:tc>
          <w:tcPr>
            <w:tcW w:w="1276"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C569B7" w:rsidRDefault="00C569B7" w:rsidP="00C569B7">
            <w:pPr>
              <w:spacing w:after="0" w:line="240" w:lineRule="auto"/>
              <w:jc w:val="center"/>
              <w:rPr>
                <w:rFonts w:ascii="Arial" w:eastAsia="Times New Roman" w:hAnsi="Arial" w:cs="Arial"/>
                <w:bCs/>
                <w:color w:val="000000"/>
                <w:sz w:val="14"/>
                <w:szCs w:val="14"/>
                <w:lang w:eastAsia="es-MX"/>
              </w:rPr>
            </w:pPr>
            <w:r w:rsidRPr="00C569B7">
              <w:rPr>
                <w:rFonts w:ascii="Arial" w:eastAsia="Times New Roman" w:hAnsi="Arial" w:cs="Arial"/>
                <w:bCs/>
                <w:color w:val="000000"/>
                <w:sz w:val="14"/>
                <w:szCs w:val="14"/>
                <w:lang w:eastAsia="es-MX"/>
              </w:rPr>
              <w:t xml:space="preserve"> $159,614,276.00 </w:t>
            </w:r>
          </w:p>
        </w:tc>
        <w:tc>
          <w:tcPr>
            <w:tcW w:w="1417"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C569B7" w:rsidRDefault="00C569B7" w:rsidP="00C569B7">
            <w:pPr>
              <w:spacing w:after="0" w:line="240" w:lineRule="auto"/>
              <w:jc w:val="center"/>
              <w:rPr>
                <w:rFonts w:ascii="Arial" w:eastAsia="Times New Roman" w:hAnsi="Arial" w:cs="Arial"/>
                <w:bCs/>
                <w:color w:val="000000"/>
                <w:sz w:val="14"/>
                <w:szCs w:val="14"/>
                <w:lang w:eastAsia="es-MX"/>
              </w:rPr>
            </w:pPr>
            <w:r w:rsidRPr="00C569B7">
              <w:rPr>
                <w:rFonts w:ascii="Arial" w:eastAsia="Times New Roman" w:hAnsi="Arial" w:cs="Arial"/>
                <w:bCs/>
                <w:color w:val="000000"/>
                <w:sz w:val="14"/>
                <w:szCs w:val="14"/>
                <w:lang w:eastAsia="es-MX"/>
              </w:rPr>
              <w:t xml:space="preserve"> $416,692,765.00 </w:t>
            </w:r>
          </w:p>
        </w:tc>
        <w:tc>
          <w:tcPr>
            <w:tcW w:w="1407"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C569B7" w:rsidRDefault="00C569B7" w:rsidP="00C569B7">
            <w:pPr>
              <w:spacing w:after="0" w:line="240" w:lineRule="auto"/>
              <w:jc w:val="center"/>
              <w:rPr>
                <w:rFonts w:ascii="Arial" w:eastAsia="Times New Roman" w:hAnsi="Arial" w:cs="Arial"/>
                <w:bCs/>
                <w:color w:val="000000"/>
                <w:sz w:val="14"/>
                <w:szCs w:val="14"/>
                <w:lang w:eastAsia="es-MX"/>
              </w:rPr>
            </w:pPr>
            <w:r w:rsidRPr="00C569B7">
              <w:rPr>
                <w:rFonts w:ascii="Arial" w:eastAsia="Times New Roman" w:hAnsi="Arial" w:cs="Arial"/>
                <w:bCs/>
                <w:color w:val="000000"/>
                <w:sz w:val="14"/>
                <w:szCs w:val="14"/>
                <w:lang w:eastAsia="es-MX"/>
              </w:rPr>
              <w:t xml:space="preserve"> $ 425,026,620.00 </w:t>
            </w:r>
          </w:p>
        </w:tc>
        <w:tc>
          <w:tcPr>
            <w:tcW w:w="1276"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C569B7" w:rsidRDefault="00C569B7" w:rsidP="00C569B7">
            <w:pPr>
              <w:spacing w:after="0" w:line="240" w:lineRule="auto"/>
              <w:jc w:val="center"/>
              <w:rPr>
                <w:rFonts w:ascii="Arial" w:eastAsia="Times New Roman" w:hAnsi="Arial" w:cs="Arial"/>
                <w:bCs/>
                <w:color w:val="000000"/>
                <w:sz w:val="14"/>
                <w:szCs w:val="14"/>
                <w:lang w:eastAsia="es-MX"/>
              </w:rPr>
            </w:pPr>
            <w:r w:rsidRPr="00C569B7">
              <w:rPr>
                <w:rFonts w:ascii="Arial" w:eastAsia="Times New Roman" w:hAnsi="Arial" w:cs="Arial"/>
                <w:bCs/>
                <w:color w:val="000000"/>
                <w:sz w:val="14"/>
                <w:szCs w:val="14"/>
                <w:lang w:eastAsia="es-MX"/>
              </w:rPr>
              <w:t xml:space="preserve"> $161,210,418.00 </w:t>
            </w:r>
          </w:p>
        </w:tc>
        <w:tc>
          <w:tcPr>
            <w:tcW w:w="1418" w:type="dxa"/>
            <w:tcBorders>
              <w:top w:val="single" w:sz="4" w:space="0" w:color="AAAAAA"/>
              <w:left w:val="nil"/>
              <w:bottom w:val="single" w:sz="4" w:space="0" w:color="AAAAAA"/>
              <w:right w:val="single" w:sz="8" w:space="0" w:color="000000"/>
            </w:tcBorders>
            <w:shd w:val="clear" w:color="000000" w:fill="FFFFFF"/>
            <w:vAlign w:val="center"/>
            <w:hideMark/>
          </w:tcPr>
          <w:p w:rsidR="00C569B7" w:rsidRPr="00C569B7" w:rsidRDefault="00C569B7" w:rsidP="00C569B7">
            <w:pPr>
              <w:spacing w:after="0" w:line="240" w:lineRule="auto"/>
              <w:jc w:val="center"/>
              <w:rPr>
                <w:rFonts w:ascii="Arial" w:eastAsia="Times New Roman" w:hAnsi="Arial" w:cs="Arial"/>
                <w:bCs/>
                <w:color w:val="000000"/>
                <w:sz w:val="14"/>
                <w:szCs w:val="14"/>
                <w:lang w:eastAsia="es-MX"/>
              </w:rPr>
            </w:pPr>
            <w:r w:rsidRPr="00C569B7">
              <w:rPr>
                <w:rFonts w:ascii="Arial" w:eastAsia="Times New Roman" w:hAnsi="Arial" w:cs="Arial"/>
                <w:bCs/>
                <w:color w:val="000000"/>
                <w:sz w:val="14"/>
                <w:szCs w:val="14"/>
                <w:lang w:eastAsia="es-MX"/>
              </w:rPr>
              <w:t xml:space="preserve"> $ 433,527,152 </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K.</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Convenios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32"/>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L.</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Otros Ingresos de Libre Disposición</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xml:space="preserve">                           -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D36476">
        <w:trPr>
          <w:trHeight w:val="122"/>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both"/>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2.</w:t>
            </w:r>
            <w:r w:rsidRPr="00337879">
              <w:rPr>
                <w:rFonts w:ascii="Times New Roman" w:eastAsia="Times New Roman" w:hAnsi="Times New Roman" w:cs="Times New Roman"/>
                <w:b/>
                <w:bCs/>
                <w:color w:val="000000"/>
                <w:sz w:val="14"/>
                <w:szCs w:val="14"/>
                <w:lang w:eastAsia="es-MX"/>
              </w:rPr>
              <w:t xml:space="preserve">   </w:t>
            </w:r>
            <w:r w:rsidRPr="00337879">
              <w:rPr>
                <w:rFonts w:ascii="Arial" w:eastAsia="Times New Roman" w:hAnsi="Arial" w:cs="Arial"/>
                <w:b/>
                <w:bCs/>
                <w:color w:val="000000"/>
                <w:sz w:val="14"/>
                <w:szCs w:val="14"/>
                <w:lang w:eastAsia="es-MX"/>
              </w:rPr>
              <w:t>Transferencias Federales Etiquetadas (2=A+B+C+D+E)</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A.</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Aportaciones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29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B.</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Convenios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404"/>
        </w:trPr>
        <w:tc>
          <w:tcPr>
            <w:tcW w:w="2977" w:type="dxa"/>
            <w:tcBorders>
              <w:top w:val="nil"/>
              <w:left w:val="single" w:sz="8" w:space="0" w:color="000000"/>
              <w:bottom w:val="nil"/>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C.</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Fondos Distintos de Aportaciones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E7A67" w:rsidRPr="00337879" w:rsidTr="00BC5221">
        <w:trPr>
          <w:trHeight w:val="404"/>
        </w:trPr>
        <w:tc>
          <w:tcPr>
            <w:tcW w:w="2977" w:type="dxa"/>
            <w:tcBorders>
              <w:top w:val="nil"/>
              <w:left w:val="single" w:sz="8" w:space="0" w:color="000000"/>
              <w:bottom w:val="nil"/>
              <w:right w:val="single" w:sz="8" w:space="0" w:color="000000"/>
            </w:tcBorders>
            <w:shd w:val="clear" w:color="000000" w:fill="FFFFFF"/>
            <w:vAlign w:val="center"/>
          </w:tcPr>
          <w:p w:rsidR="003E7A67" w:rsidRPr="00337879" w:rsidRDefault="003E7A67" w:rsidP="003E7A67">
            <w:pPr>
              <w:spacing w:after="0" w:line="240" w:lineRule="auto"/>
              <w:ind w:firstLineChars="200" w:firstLine="280"/>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D.    Transferencias, Asignaciones, Subsidios y Subvenciones, y Pensiones y Jubilaciones</w:t>
            </w:r>
          </w:p>
        </w:tc>
        <w:tc>
          <w:tcPr>
            <w:tcW w:w="1418" w:type="dxa"/>
            <w:tcBorders>
              <w:top w:val="nil"/>
              <w:left w:val="nil"/>
              <w:bottom w:val="single" w:sz="4" w:space="0" w:color="AAAAAA"/>
              <w:right w:val="single" w:sz="8" w:space="0" w:color="000000"/>
            </w:tcBorders>
            <w:shd w:val="clear" w:color="000000" w:fill="FFFFFF"/>
          </w:tcPr>
          <w:p w:rsidR="003E7A67" w:rsidRPr="003E7A67" w:rsidRDefault="003E7A67" w:rsidP="003E7A67">
            <w:pPr>
              <w:spacing w:after="0" w:line="240" w:lineRule="auto"/>
              <w:jc w:val="center"/>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tcPr>
          <w:p w:rsidR="003E7A67" w:rsidRPr="003E7A67" w:rsidRDefault="003E7A67" w:rsidP="003E7A67">
            <w:pPr>
              <w:spacing w:after="0" w:line="240" w:lineRule="auto"/>
              <w:jc w:val="center"/>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tcPr>
          <w:p w:rsidR="003E7A67" w:rsidRPr="003E7A67" w:rsidRDefault="003E7A67" w:rsidP="003E7A67">
            <w:pPr>
              <w:spacing w:after="0" w:line="240" w:lineRule="auto"/>
              <w:jc w:val="center"/>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tcPr>
          <w:p w:rsidR="003E7A67" w:rsidRPr="003E7A67" w:rsidRDefault="003E7A67" w:rsidP="003E7A67">
            <w:pPr>
              <w:spacing w:after="0" w:line="240" w:lineRule="auto"/>
              <w:jc w:val="center"/>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tcPr>
          <w:p w:rsidR="003E7A67" w:rsidRPr="003E7A67" w:rsidRDefault="003E7A67" w:rsidP="003E7A67">
            <w:pPr>
              <w:spacing w:after="0" w:line="240" w:lineRule="auto"/>
              <w:jc w:val="center"/>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tcPr>
          <w:p w:rsidR="003E7A67" w:rsidRPr="003E7A67" w:rsidRDefault="003E7A67" w:rsidP="003E7A67">
            <w:pPr>
              <w:spacing w:after="0" w:line="240" w:lineRule="auto"/>
              <w:jc w:val="center"/>
              <w:rPr>
                <w:rFonts w:ascii="Arial" w:eastAsia="Times New Roman" w:hAnsi="Arial" w:cs="Arial"/>
                <w:color w:val="000000"/>
                <w:sz w:val="14"/>
                <w:szCs w:val="14"/>
                <w:lang w:eastAsia="es-MX"/>
              </w:rPr>
            </w:pPr>
            <w:r w:rsidRPr="003E7A67">
              <w:rPr>
                <w:rFonts w:ascii="Arial" w:eastAsia="Times New Roman" w:hAnsi="Arial" w:cs="Arial"/>
                <w:color w:val="000000"/>
                <w:sz w:val="14"/>
                <w:szCs w:val="14"/>
                <w:lang w:eastAsia="es-MX"/>
              </w:rPr>
              <w:t>0</w:t>
            </w:r>
          </w:p>
        </w:tc>
      </w:tr>
      <w:tr w:rsidR="00337879" w:rsidRPr="00337879" w:rsidTr="00337879">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E.</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Otras Transferencias Federales Etiquetadas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160"/>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both"/>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3.</w:t>
            </w:r>
            <w:r w:rsidRPr="00337879">
              <w:rPr>
                <w:rFonts w:ascii="Times New Roman" w:eastAsia="Times New Roman" w:hAnsi="Times New Roman" w:cs="Times New Roman"/>
                <w:b/>
                <w:bCs/>
                <w:color w:val="000000"/>
                <w:sz w:val="14"/>
                <w:szCs w:val="14"/>
                <w:lang w:eastAsia="es-MX"/>
              </w:rPr>
              <w:t xml:space="preserve">   </w:t>
            </w:r>
            <w:r w:rsidRPr="00337879">
              <w:rPr>
                <w:rFonts w:ascii="Arial" w:eastAsia="Times New Roman" w:hAnsi="Arial" w:cs="Arial"/>
                <w:b/>
                <w:bCs/>
                <w:color w:val="000000"/>
                <w:sz w:val="14"/>
                <w:szCs w:val="14"/>
                <w:lang w:eastAsia="es-MX"/>
              </w:rPr>
              <w:t>Ingresos Derivados de Financiamientos (3=A)</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394"/>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ind w:firstLineChars="200" w:firstLine="280"/>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A.</w:t>
            </w:r>
            <w:r w:rsidRPr="00337879">
              <w:rPr>
                <w:rFonts w:ascii="Times New Roman" w:eastAsia="Times New Roman" w:hAnsi="Times New Roman" w:cs="Times New Roman"/>
                <w:color w:val="000000"/>
                <w:sz w:val="14"/>
                <w:szCs w:val="14"/>
                <w:lang w:eastAsia="es-MX"/>
              </w:rPr>
              <w:t xml:space="preserve">    </w:t>
            </w:r>
            <w:r w:rsidRPr="00337879">
              <w:rPr>
                <w:rFonts w:ascii="Arial" w:eastAsia="Times New Roman" w:hAnsi="Arial" w:cs="Arial"/>
                <w:color w:val="000000"/>
                <w:sz w:val="14"/>
                <w:szCs w:val="14"/>
                <w:lang w:eastAsia="es-MX"/>
              </w:rPr>
              <w:t>Ingresos Derivados de Financiamientos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92"/>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both"/>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424"/>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4.</w:t>
            </w:r>
            <w:r w:rsidRPr="00337879">
              <w:rPr>
                <w:rFonts w:ascii="Times New Roman" w:eastAsia="Times New Roman" w:hAnsi="Times New Roman" w:cs="Times New Roman"/>
                <w:b/>
                <w:bCs/>
                <w:color w:val="000000"/>
                <w:sz w:val="14"/>
                <w:szCs w:val="14"/>
                <w:lang w:eastAsia="es-MX"/>
              </w:rPr>
              <w:t xml:space="preserve">   </w:t>
            </w:r>
            <w:r w:rsidRPr="00337879">
              <w:rPr>
                <w:rFonts w:ascii="Arial" w:eastAsia="Times New Roman" w:hAnsi="Arial" w:cs="Arial"/>
                <w:b/>
                <w:bCs/>
                <w:color w:val="000000"/>
                <w:sz w:val="14"/>
                <w:szCs w:val="14"/>
                <w:lang w:eastAsia="es-MX"/>
              </w:rPr>
              <w:t>Total de Ingresos Proyectados (4=1+2+3)</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81"/>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both"/>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D36476">
        <w:trPr>
          <w:trHeight w:val="200"/>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Datos Informativos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1. Ingresos Derivados de Financiamientos con Fuente de Pago de Recursos de Libre Disposición</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2. Ingresos Derivados de Financiamientos con Fuente de Pago de Transferencias Federales Etiquetadas</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0</w:t>
            </w:r>
          </w:p>
        </w:tc>
      </w:tr>
      <w:tr w:rsidR="00337879" w:rsidRPr="00337879" w:rsidTr="00337879">
        <w:trPr>
          <w:trHeight w:val="467"/>
        </w:trPr>
        <w:tc>
          <w:tcPr>
            <w:tcW w:w="2977" w:type="dxa"/>
            <w:tcBorders>
              <w:top w:val="nil"/>
              <w:left w:val="single" w:sz="8" w:space="0" w:color="000000"/>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b/>
                <w:bCs/>
                <w:color w:val="000000"/>
                <w:sz w:val="14"/>
                <w:szCs w:val="14"/>
                <w:lang w:eastAsia="es-MX"/>
              </w:rPr>
            </w:pPr>
            <w:r w:rsidRPr="00337879">
              <w:rPr>
                <w:rFonts w:ascii="Arial" w:eastAsia="Times New Roman" w:hAnsi="Arial" w:cs="Arial"/>
                <w:b/>
                <w:bCs/>
                <w:color w:val="000000"/>
                <w:sz w:val="14"/>
                <w:szCs w:val="14"/>
                <w:lang w:eastAsia="es-MX"/>
              </w:rPr>
              <w:t>3. Ingresos Derivados de Financiamiento (3 = 1 + 2)</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4" w:space="0" w:color="AAAAAA"/>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r w:rsidR="00337879" w:rsidRPr="00337879" w:rsidTr="00337879">
        <w:trPr>
          <w:trHeight w:val="307"/>
        </w:trPr>
        <w:tc>
          <w:tcPr>
            <w:tcW w:w="2977" w:type="dxa"/>
            <w:tcBorders>
              <w:top w:val="nil"/>
              <w:left w:val="single" w:sz="8" w:space="0" w:color="000000"/>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7" w:type="dxa"/>
            <w:tcBorders>
              <w:top w:val="nil"/>
              <w:left w:val="nil"/>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07" w:type="dxa"/>
            <w:tcBorders>
              <w:top w:val="nil"/>
              <w:left w:val="nil"/>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276" w:type="dxa"/>
            <w:tcBorders>
              <w:top w:val="nil"/>
              <w:left w:val="nil"/>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c>
          <w:tcPr>
            <w:tcW w:w="1418" w:type="dxa"/>
            <w:tcBorders>
              <w:top w:val="nil"/>
              <w:left w:val="nil"/>
              <w:bottom w:val="single" w:sz="8" w:space="0" w:color="000000"/>
              <w:right w:val="single" w:sz="8" w:space="0" w:color="000000"/>
            </w:tcBorders>
            <w:shd w:val="clear" w:color="000000" w:fill="FFFFFF"/>
            <w:vAlign w:val="center"/>
            <w:hideMark/>
          </w:tcPr>
          <w:p w:rsidR="00337879" w:rsidRPr="00337879" w:rsidRDefault="00337879" w:rsidP="00337879">
            <w:pPr>
              <w:spacing w:after="0" w:line="240" w:lineRule="auto"/>
              <w:jc w:val="center"/>
              <w:rPr>
                <w:rFonts w:ascii="Arial" w:eastAsia="Times New Roman" w:hAnsi="Arial" w:cs="Arial"/>
                <w:color w:val="000000"/>
                <w:sz w:val="14"/>
                <w:szCs w:val="14"/>
                <w:lang w:eastAsia="es-MX"/>
              </w:rPr>
            </w:pPr>
            <w:r w:rsidRPr="00337879">
              <w:rPr>
                <w:rFonts w:ascii="Arial" w:eastAsia="Times New Roman" w:hAnsi="Arial" w:cs="Arial"/>
                <w:color w:val="000000"/>
                <w:sz w:val="14"/>
                <w:szCs w:val="14"/>
                <w:lang w:eastAsia="es-MX"/>
              </w:rPr>
              <w:t> </w:t>
            </w:r>
          </w:p>
        </w:tc>
      </w:tr>
    </w:tbl>
    <w:p w:rsidR="009470D1" w:rsidRDefault="009470D1">
      <w:pPr>
        <w:spacing w:after="200" w:line="276" w:lineRule="auto"/>
        <w:rPr>
          <w:rFonts w:ascii="Arial" w:hAnsi="Arial" w:cs="Arial"/>
          <w:b/>
          <w:sz w:val="24"/>
          <w:szCs w:val="24"/>
        </w:rPr>
      </w:pPr>
    </w:p>
    <w:p w:rsidR="006C6F88" w:rsidRDefault="006C6F88" w:rsidP="006C6F88">
      <w:pPr>
        <w:spacing w:after="200" w:line="276" w:lineRule="auto"/>
        <w:ind w:firstLine="708"/>
        <w:rPr>
          <w:rFonts w:ascii="Arial" w:hAnsi="Arial" w:cs="Arial"/>
          <w:sz w:val="24"/>
          <w:szCs w:val="24"/>
        </w:rPr>
      </w:pPr>
      <w:r>
        <w:rPr>
          <w:rFonts w:ascii="Arial" w:hAnsi="Arial" w:cs="Arial"/>
          <w:b/>
          <w:bCs/>
          <w:sz w:val="24"/>
          <w:szCs w:val="24"/>
        </w:rPr>
        <w:t>Formato 7 b)</w:t>
      </w:r>
      <w:r>
        <w:rPr>
          <w:rFonts w:ascii="Arial" w:hAnsi="Arial" w:cs="Arial"/>
          <w:b/>
          <w:bCs/>
          <w:sz w:val="24"/>
          <w:szCs w:val="24"/>
        </w:rPr>
        <w:tab/>
        <w:t>Proyecciones de Egresos – LDF</w:t>
      </w:r>
      <w:r>
        <w:rPr>
          <w:rFonts w:ascii="Arial" w:hAnsi="Arial" w:cs="Arial"/>
          <w:sz w:val="24"/>
          <w:szCs w:val="24"/>
        </w:rPr>
        <w:t xml:space="preserve"> </w:t>
      </w:r>
    </w:p>
    <w:tbl>
      <w:tblPr>
        <w:tblW w:w="10197" w:type="dxa"/>
        <w:tblInd w:w="-684" w:type="dxa"/>
        <w:tblCellMar>
          <w:left w:w="70" w:type="dxa"/>
          <w:right w:w="70" w:type="dxa"/>
        </w:tblCellMar>
        <w:tblLook w:val="04A0"/>
      </w:tblPr>
      <w:tblGrid>
        <w:gridCol w:w="2679"/>
        <w:gridCol w:w="1253"/>
        <w:gridCol w:w="1253"/>
        <w:gridCol w:w="1253"/>
        <w:gridCol w:w="1253"/>
        <w:gridCol w:w="1253"/>
        <w:gridCol w:w="1253"/>
      </w:tblGrid>
      <w:tr w:rsidR="00D36476" w:rsidRPr="00D36476" w:rsidTr="00996E88">
        <w:trPr>
          <w:trHeight w:val="263"/>
        </w:trPr>
        <w:tc>
          <w:tcPr>
            <w:tcW w:w="10197" w:type="dxa"/>
            <w:gridSpan w:val="7"/>
            <w:tcBorders>
              <w:top w:val="single" w:sz="8" w:space="0" w:color="000000"/>
              <w:left w:val="single" w:sz="8" w:space="0" w:color="000000"/>
              <w:bottom w:val="nil"/>
              <w:right w:val="single" w:sz="8" w:space="0" w:color="000000"/>
            </w:tcBorders>
            <w:shd w:val="clear" w:color="auto" w:fill="auto"/>
            <w:noWrap/>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INSTITUTO ELECTORAL DE QUINTANA ROO (a)</w:t>
            </w:r>
          </w:p>
        </w:tc>
      </w:tr>
      <w:tr w:rsidR="00D36476" w:rsidRPr="00D36476" w:rsidTr="00996E88">
        <w:trPr>
          <w:trHeight w:val="263"/>
        </w:trPr>
        <w:tc>
          <w:tcPr>
            <w:tcW w:w="10197" w:type="dxa"/>
            <w:gridSpan w:val="7"/>
            <w:tcBorders>
              <w:top w:val="nil"/>
              <w:left w:val="single" w:sz="8" w:space="0" w:color="000000"/>
              <w:bottom w:val="nil"/>
              <w:right w:val="single" w:sz="8" w:space="0" w:color="000000"/>
            </w:tcBorders>
            <w:shd w:val="clear" w:color="auto" w:fill="auto"/>
            <w:noWrap/>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Proyecciones de Egresos - LDF</w:t>
            </w:r>
          </w:p>
        </w:tc>
      </w:tr>
      <w:tr w:rsidR="00D36476" w:rsidRPr="00D36476" w:rsidTr="00996E88">
        <w:trPr>
          <w:trHeight w:val="263"/>
        </w:trPr>
        <w:tc>
          <w:tcPr>
            <w:tcW w:w="10197" w:type="dxa"/>
            <w:gridSpan w:val="7"/>
            <w:tcBorders>
              <w:top w:val="nil"/>
              <w:left w:val="single" w:sz="8" w:space="0" w:color="000000"/>
              <w:bottom w:val="nil"/>
              <w:right w:val="single" w:sz="8" w:space="0" w:color="000000"/>
            </w:tcBorders>
            <w:shd w:val="clear" w:color="auto" w:fill="auto"/>
            <w:noWrap/>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(PESOS)</w:t>
            </w:r>
          </w:p>
        </w:tc>
      </w:tr>
      <w:tr w:rsidR="00D36476" w:rsidRPr="00D36476" w:rsidTr="00996E88">
        <w:trPr>
          <w:trHeight w:val="276"/>
        </w:trPr>
        <w:tc>
          <w:tcPr>
            <w:tcW w:w="10197" w:type="dxa"/>
            <w:gridSpan w:val="7"/>
            <w:tcBorders>
              <w:top w:val="nil"/>
              <w:left w:val="single" w:sz="8" w:space="0" w:color="000000"/>
              <w:bottom w:val="single" w:sz="8" w:space="0" w:color="000000"/>
              <w:right w:val="single" w:sz="8" w:space="0" w:color="000000"/>
            </w:tcBorders>
            <w:shd w:val="clear" w:color="auto" w:fill="auto"/>
            <w:noWrap/>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(CIFRAS NOMINALES)</w:t>
            </w:r>
          </w:p>
        </w:tc>
      </w:tr>
      <w:tr w:rsidR="00D36476" w:rsidRPr="00D36476" w:rsidTr="00996E88">
        <w:trPr>
          <w:trHeight w:val="263"/>
        </w:trPr>
        <w:tc>
          <w:tcPr>
            <w:tcW w:w="2679" w:type="dxa"/>
            <w:vMerge w:val="restart"/>
            <w:tcBorders>
              <w:top w:val="nil"/>
              <w:left w:val="single" w:sz="8" w:space="0" w:color="000000"/>
              <w:bottom w:val="single" w:sz="8" w:space="0" w:color="000000"/>
              <w:right w:val="single" w:sz="8" w:space="0" w:color="000000"/>
            </w:tcBorders>
            <w:shd w:val="clear" w:color="auto" w:fill="auto"/>
            <w:noWrap/>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Concepto (b)</w:t>
            </w:r>
          </w:p>
        </w:tc>
        <w:tc>
          <w:tcPr>
            <w:tcW w:w="1253" w:type="dxa"/>
            <w:tcBorders>
              <w:top w:val="nil"/>
              <w:left w:val="nil"/>
              <w:bottom w:val="nil"/>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 xml:space="preserve">Año en Cuestión </w:t>
            </w:r>
          </w:p>
        </w:tc>
        <w:tc>
          <w:tcPr>
            <w:tcW w:w="1253" w:type="dxa"/>
            <w:vMerge w:val="restart"/>
            <w:tcBorders>
              <w:top w:val="nil"/>
              <w:left w:val="single" w:sz="8" w:space="0" w:color="000000"/>
              <w:bottom w:val="single" w:sz="8" w:space="0" w:color="000000"/>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Año 1 (d)</w:t>
            </w:r>
            <w:r w:rsidRPr="00D36476">
              <w:rPr>
                <w:rFonts w:ascii="Arial" w:eastAsia="Times New Roman" w:hAnsi="Arial" w:cs="Arial"/>
                <w:b/>
                <w:bCs/>
                <w:color w:val="000000"/>
                <w:sz w:val="16"/>
                <w:szCs w:val="16"/>
                <w:lang w:eastAsia="es-MX"/>
              </w:rPr>
              <w:br/>
              <w:t>202</w:t>
            </w:r>
            <w:r w:rsidR="0028503B">
              <w:rPr>
                <w:rFonts w:ascii="Arial" w:eastAsia="Times New Roman" w:hAnsi="Arial" w:cs="Arial"/>
                <w:b/>
                <w:bCs/>
                <w:color w:val="000000"/>
                <w:sz w:val="16"/>
                <w:szCs w:val="16"/>
                <w:lang w:eastAsia="es-MX"/>
              </w:rPr>
              <w:t>3</w:t>
            </w:r>
          </w:p>
        </w:tc>
        <w:tc>
          <w:tcPr>
            <w:tcW w:w="1253" w:type="dxa"/>
            <w:vMerge w:val="restart"/>
            <w:tcBorders>
              <w:top w:val="nil"/>
              <w:left w:val="single" w:sz="8" w:space="0" w:color="000000"/>
              <w:bottom w:val="single" w:sz="8" w:space="0" w:color="000000"/>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Año 2 (d)</w:t>
            </w:r>
            <w:r w:rsidRPr="00D36476">
              <w:rPr>
                <w:rFonts w:ascii="Arial" w:eastAsia="Times New Roman" w:hAnsi="Arial" w:cs="Arial"/>
                <w:b/>
                <w:bCs/>
                <w:color w:val="000000"/>
                <w:sz w:val="16"/>
                <w:szCs w:val="16"/>
                <w:lang w:eastAsia="es-MX"/>
              </w:rPr>
              <w:br/>
              <w:t>202</w:t>
            </w:r>
            <w:r w:rsidR="0028503B">
              <w:rPr>
                <w:rFonts w:ascii="Arial" w:eastAsia="Times New Roman" w:hAnsi="Arial" w:cs="Arial"/>
                <w:b/>
                <w:bCs/>
                <w:color w:val="000000"/>
                <w:sz w:val="16"/>
                <w:szCs w:val="16"/>
                <w:lang w:eastAsia="es-MX"/>
              </w:rPr>
              <w:t>4</w:t>
            </w:r>
          </w:p>
        </w:tc>
        <w:tc>
          <w:tcPr>
            <w:tcW w:w="1253" w:type="dxa"/>
            <w:vMerge w:val="restart"/>
            <w:tcBorders>
              <w:top w:val="nil"/>
              <w:left w:val="single" w:sz="8" w:space="0" w:color="000000"/>
              <w:bottom w:val="single" w:sz="8" w:space="0" w:color="000000"/>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Año 3 (d)</w:t>
            </w:r>
            <w:r w:rsidRPr="00D36476">
              <w:rPr>
                <w:rFonts w:ascii="Arial" w:eastAsia="Times New Roman" w:hAnsi="Arial" w:cs="Arial"/>
                <w:b/>
                <w:bCs/>
                <w:color w:val="000000"/>
                <w:sz w:val="16"/>
                <w:szCs w:val="16"/>
                <w:lang w:eastAsia="es-MX"/>
              </w:rPr>
              <w:br/>
              <w:t>202</w:t>
            </w:r>
            <w:r w:rsidR="0028503B">
              <w:rPr>
                <w:rFonts w:ascii="Arial" w:eastAsia="Times New Roman" w:hAnsi="Arial" w:cs="Arial"/>
                <w:b/>
                <w:bCs/>
                <w:color w:val="000000"/>
                <w:sz w:val="16"/>
                <w:szCs w:val="16"/>
                <w:lang w:eastAsia="es-MX"/>
              </w:rPr>
              <w:t>5</w:t>
            </w:r>
          </w:p>
        </w:tc>
        <w:tc>
          <w:tcPr>
            <w:tcW w:w="1253" w:type="dxa"/>
            <w:vMerge w:val="restart"/>
            <w:tcBorders>
              <w:top w:val="nil"/>
              <w:left w:val="single" w:sz="8" w:space="0" w:color="000000"/>
              <w:bottom w:val="single" w:sz="8" w:space="0" w:color="000000"/>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Año 4 (d)</w:t>
            </w:r>
            <w:r w:rsidRPr="00D36476">
              <w:rPr>
                <w:rFonts w:ascii="Arial" w:eastAsia="Times New Roman" w:hAnsi="Arial" w:cs="Arial"/>
                <w:b/>
                <w:bCs/>
                <w:color w:val="000000"/>
                <w:sz w:val="16"/>
                <w:szCs w:val="16"/>
                <w:lang w:eastAsia="es-MX"/>
              </w:rPr>
              <w:br/>
              <w:t>202</w:t>
            </w:r>
            <w:r w:rsidR="0028503B">
              <w:rPr>
                <w:rFonts w:ascii="Arial" w:eastAsia="Times New Roman" w:hAnsi="Arial" w:cs="Arial"/>
                <w:b/>
                <w:bCs/>
                <w:color w:val="000000"/>
                <w:sz w:val="16"/>
                <w:szCs w:val="16"/>
                <w:lang w:eastAsia="es-MX"/>
              </w:rPr>
              <w:t>6</w:t>
            </w:r>
          </w:p>
        </w:tc>
        <w:tc>
          <w:tcPr>
            <w:tcW w:w="1253" w:type="dxa"/>
            <w:vMerge w:val="restart"/>
            <w:tcBorders>
              <w:top w:val="nil"/>
              <w:left w:val="single" w:sz="8" w:space="0" w:color="000000"/>
              <w:bottom w:val="single" w:sz="8" w:space="0" w:color="000000"/>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Año 5 (d)</w:t>
            </w:r>
            <w:r w:rsidRPr="00D36476">
              <w:rPr>
                <w:rFonts w:ascii="Arial" w:eastAsia="Times New Roman" w:hAnsi="Arial" w:cs="Arial"/>
                <w:b/>
                <w:bCs/>
                <w:color w:val="000000"/>
                <w:sz w:val="16"/>
                <w:szCs w:val="16"/>
                <w:lang w:eastAsia="es-MX"/>
              </w:rPr>
              <w:br/>
              <w:t>202</w:t>
            </w:r>
            <w:r w:rsidR="0028503B">
              <w:rPr>
                <w:rFonts w:ascii="Arial" w:eastAsia="Times New Roman" w:hAnsi="Arial" w:cs="Arial"/>
                <w:b/>
                <w:bCs/>
                <w:color w:val="000000"/>
                <w:sz w:val="16"/>
                <w:szCs w:val="16"/>
                <w:lang w:eastAsia="es-MX"/>
              </w:rPr>
              <w:t>7</w:t>
            </w:r>
          </w:p>
        </w:tc>
      </w:tr>
      <w:tr w:rsidR="00D36476" w:rsidRPr="00D36476" w:rsidTr="00996E88">
        <w:trPr>
          <w:trHeight w:val="540"/>
        </w:trPr>
        <w:tc>
          <w:tcPr>
            <w:tcW w:w="2679" w:type="dxa"/>
            <w:vMerge/>
            <w:tcBorders>
              <w:top w:val="nil"/>
              <w:left w:val="single" w:sz="8" w:space="0" w:color="000000"/>
              <w:bottom w:val="single" w:sz="8" w:space="0" w:color="000000"/>
              <w:right w:val="single" w:sz="8" w:space="0" w:color="000000"/>
            </w:tcBorders>
            <w:vAlign w:val="center"/>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p>
        </w:tc>
        <w:tc>
          <w:tcPr>
            <w:tcW w:w="1253" w:type="dxa"/>
            <w:tcBorders>
              <w:top w:val="nil"/>
              <w:left w:val="nil"/>
              <w:bottom w:val="single" w:sz="8" w:space="0" w:color="000000"/>
              <w:right w:val="single" w:sz="8" w:space="0" w:color="000000"/>
            </w:tcBorders>
            <w:shd w:val="clear" w:color="auto" w:fill="auto"/>
            <w:vAlign w:val="bottom"/>
            <w:hideMark/>
          </w:tcPr>
          <w:p w:rsidR="00D36476" w:rsidRPr="00D36476" w:rsidRDefault="00D36476" w:rsidP="00D36476">
            <w:pPr>
              <w:spacing w:after="0" w:line="240" w:lineRule="auto"/>
              <w:jc w:val="center"/>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(de proyecto de presupuesto) (c)</w:t>
            </w:r>
          </w:p>
        </w:tc>
        <w:tc>
          <w:tcPr>
            <w:tcW w:w="1253" w:type="dxa"/>
            <w:vMerge/>
            <w:tcBorders>
              <w:top w:val="nil"/>
              <w:left w:val="single" w:sz="8" w:space="0" w:color="000000"/>
              <w:bottom w:val="single" w:sz="8" w:space="0" w:color="000000"/>
              <w:right w:val="single" w:sz="8" w:space="0" w:color="000000"/>
            </w:tcBorders>
            <w:vAlign w:val="center"/>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p>
        </w:tc>
        <w:tc>
          <w:tcPr>
            <w:tcW w:w="1253" w:type="dxa"/>
            <w:vMerge/>
            <w:tcBorders>
              <w:top w:val="nil"/>
              <w:left w:val="single" w:sz="8" w:space="0" w:color="000000"/>
              <w:bottom w:val="single" w:sz="8" w:space="0" w:color="000000"/>
              <w:right w:val="single" w:sz="8" w:space="0" w:color="000000"/>
            </w:tcBorders>
            <w:vAlign w:val="center"/>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p>
        </w:tc>
        <w:tc>
          <w:tcPr>
            <w:tcW w:w="1253" w:type="dxa"/>
            <w:vMerge/>
            <w:tcBorders>
              <w:top w:val="nil"/>
              <w:left w:val="single" w:sz="8" w:space="0" w:color="000000"/>
              <w:bottom w:val="single" w:sz="8" w:space="0" w:color="000000"/>
              <w:right w:val="single" w:sz="8" w:space="0" w:color="000000"/>
            </w:tcBorders>
            <w:vAlign w:val="center"/>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p>
        </w:tc>
        <w:tc>
          <w:tcPr>
            <w:tcW w:w="1253" w:type="dxa"/>
            <w:vMerge/>
            <w:tcBorders>
              <w:top w:val="nil"/>
              <w:left w:val="single" w:sz="8" w:space="0" w:color="000000"/>
              <w:bottom w:val="single" w:sz="8" w:space="0" w:color="000000"/>
              <w:right w:val="single" w:sz="8" w:space="0" w:color="000000"/>
            </w:tcBorders>
            <w:vAlign w:val="center"/>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p>
        </w:tc>
        <w:tc>
          <w:tcPr>
            <w:tcW w:w="1253" w:type="dxa"/>
            <w:vMerge/>
            <w:tcBorders>
              <w:top w:val="nil"/>
              <w:left w:val="single" w:sz="8" w:space="0" w:color="000000"/>
              <w:bottom w:val="single" w:sz="8" w:space="0" w:color="000000"/>
              <w:right w:val="single" w:sz="8" w:space="0" w:color="000000"/>
            </w:tcBorders>
            <w:vAlign w:val="center"/>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p>
        </w:tc>
      </w:tr>
      <w:tr w:rsidR="004029F6" w:rsidRPr="00D36476" w:rsidTr="00916745">
        <w:trPr>
          <w:trHeight w:val="527"/>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1.  Gasto No Etiquetado</w:t>
            </w:r>
            <w:r w:rsidRPr="00D36476">
              <w:rPr>
                <w:rFonts w:ascii="Arial" w:eastAsia="Times New Roman" w:hAnsi="Arial" w:cs="Arial"/>
                <w:color w:val="000000"/>
                <w:sz w:val="16"/>
                <w:szCs w:val="16"/>
                <w:lang w:eastAsia="es-MX"/>
              </w:rPr>
              <w:t xml:space="preserve"> </w:t>
            </w:r>
            <w:r w:rsidRPr="00D36476">
              <w:rPr>
                <w:rFonts w:ascii="Arial" w:eastAsia="Times New Roman" w:hAnsi="Arial" w:cs="Arial"/>
                <w:b/>
                <w:bCs/>
                <w:color w:val="000000"/>
                <w:sz w:val="16"/>
                <w:szCs w:val="16"/>
                <w:lang w:eastAsia="es-MX"/>
              </w:rPr>
              <w:t>(1=A+B+C+D+E+F+G+H+I)</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8E272B" w:rsidRDefault="004029F6" w:rsidP="004029F6">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408,522,319.00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4029F6" w:rsidRDefault="004029F6" w:rsidP="004029F6">
            <w:pPr>
              <w:spacing w:after="0" w:line="240" w:lineRule="auto"/>
              <w:jc w:val="right"/>
              <w:rPr>
                <w:rFonts w:ascii="Arial" w:hAnsi="Arial" w:cs="Arial"/>
                <w:b/>
                <w:bCs/>
                <w:color w:val="000000"/>
                <w:sz w:val="16"/>
                <w:szCs w:val="16"/>
              </w:rPr>
            </w:pPr>
            <w:r w:rsidRPr="004029F6">
              <w:rPr>
                <w:rFonts w:ascii="Arial" w:hAnsi="Arial" w:cs="Arial"/>
                <w:b/>
                <w:bCs/>
                <w:color w:val="000000"/>
                <w:sz w:val="16"/>
                <w:szCs w:val="16"/>
              </w:rPr>
              <w:t xml:space="preserve"> 159,614,276.00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4029F6" w:rsidRDefault="004029F6" w:rsidP="004029F6">
            <w:pPr>
              <w:spacing w:after="0" w:line="240" w:lineRule="auto"/>
              <w:jc w:val="right"/>
              <w:rPr>
                <w:rFonts w:ascii="Arial" w:hAnsi="Arial" w:cs="Arial"/>
                <w:b/>
                <w:bCs/>
                <w:color w:val="000000"/>
                <w:sz w:val="16"/>
                <w:szCs w:val="16"/>
              </w:rPr>
            </w:pPr>
            <w:r w:rsidRPr="004029F6">
              <w:rPr>
                <w:rFonts w:ascii="Arial" w:hAnsi="Arial" w:cs="Arial"/>
                <w:b/>
                <w:bCs/>
                <w:color w:val="000000"/>
                <w:sz w:val="16"/>
                <w:szCs w:val="16"/>
              </w:rPr>
              <w:t xml:space="preserve"> 416,692,765.00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4029F6" w:rsidRDefault="004029F6" w:rsidP="004029F6">
            <w:pPr>
              <w:spacing w:after="0" w:line="240" w:lineRule="auto"/>
              <w:jc w:val="right"/>
              <w:rPr>
                <w:rFonts w:ascii="Arial" w:hAnsi="Arial" w:cs="Arial"/>
                <w:b/>
                <w:bCs/>
                <w:color w:val="000000"/>
                <w:sz w:val="16"/>
                <w:szCs w:val="16"/>
              </w:rPr>
            </w:pPr>
            <w:r w:rsidRPr="004029F6">
              <w:rPr>
                <w:rFonts w:ascii="Arial" w:hAnsi="Arial" w:cs="Arial"/>
                <w:b/>
                <w:bCs/>
                <w:color w:val="000000"/>
                <w:sz w:val="16"/>
                <w:szCs w:val="16"/>
              </w:rPr>
              <w:t xml:space="preserve"> 425,026,620.00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4029F6" w:rsidRDefault="004029F6" w:rsidP="004029F6">
            <w:pPr>
              <w:spacing w:after="0" w:line="240" w:lineRule="auto"/>
              <w:jc w:val="right"/>
              <w:rPr>
                <w:rFonts w:ascii="Arial" w:hAnsi="Arial" w:cs="Arial"/>
                <w:b/>
                <w:bCs/>
                <w:color w:val="000000"/>
                <w:sz w:val="16"/>
                <w:szCs w:val="16"/>
              </w:rPr>
            </w:pPr>
            <w:r w:rsidRPr="004029F6">
              <w:rPr>
                <w:rFonts w:ascii="Arial" w:hAnsi="Arial" w:cs="Arial"/>
                <w:b/>
                <w:bCs/>
                <w:color w:val="000000"/>
                <w:sz w:val="16"/>
                <w:szCs w:val="16"/>
              </w:rPr>
              <w:t xml:space="preserve"> 161,210,418.00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4029F6" w:rsidRDefault="004029F6" w:rsidP="004029F6">
            <w:pPr>
              <w:spacing w:after="0" w:line="240" w:lineRule="auto"/>
              <w:jc w:val="right"/>
              <w:rPr>
                <w:rFonts w:ascii="Arial" w:hAnsi="Arial" w:cs="Arial"/>
                <w:b/>
                <w:bCs/>
                <w:color w:val="000000"/>
                <w:sz w:val="16"/>
                <w:szCs w:val="16"/>
              </w:rPr>
            </w:pPr>
            <w:r w:rsidRPr="004029F6">
              <w:rPr>
                <w:rFonts w:ascii="Arial" w:hAnsi="Arial" w:cs="Arial"/>
                <w:b/>
                <w:bCs/>
                <w:color w:val="000000"/>
                <w:sz w:val="16"/>
                <w:szCs w:val="16"/>
              </w:rPr>
              <w:t xml:space="preserve"> 433,527,153.00 </w:t>
            </w:r>
          </w:p>
        </w:tc>
      </w:tr>
      <w:tr w:rsidR="004029F6" w:rsidRPr="00D36476" w:rsidTr="007237A8">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A.     Servicios Personales</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8E272B"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99,903,563.00 </w:t>
            </w:r>
          </w:p>
        </w:tc>
        <w:tc>
          <w:tcPr>
            <w:tcW w:w="1253" w:type="dxa"/>
            <w:tcBorders>
              <w:top w:val="nil"/>
              <w:left w:val="single" w:sz="8" w:space="0" w:color="000000"/>
              <w:bottom w:val="single" w:sz="4" w:space="0" w:color="AAAAAA"/>
              <w:right w:val="single" w:sz="8" w:space="0" w:color="000000"/>
            </w:tcBorders>
            <w:shd w:val="clear" w:color="auto" w:fill="auto"/>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76,632,387.00 </w:t>
            </w:r>
          </w:p>
        </w:tc>
        <w:tc>
          <w:tcPr>
            <w:tcW w:w="1253" w:type="dxa"/>
            <w:tcBorders>
              <w:top w:val="nil"/>
              <w:left w:val="single" w:sz="8" w:space="0" w:color="000000"/>
              <w:bottom w:val="single" w:sz="4" w:space="0" w:color="AAAAAA"/>
              <w:right w:val="single" w:sz="8" w:space="0" w:color="000000"/>
            </w:tcBorders>
            <w:shd w:val="clear" w:color="auto" w:fill="auto"/>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101,901,634.00 </w:t>
            </w:r>
          </w:p>
        </w:tc>
        <w:tc>
          <w:tcPr>
            <w:tcW w:w="1253" w:type="dxa"/>
            <w:tcBorders>
              <w:top w:val="nil"/>
              <w:left w:val="single" w:sz="8" w:space="0" w:color="000000"/>
              <w:bottom w:val="single" w:sz="4" w:space="0" w:color="AAAAAA"/>
              <w:right w:val="single" w:sz="8" w:space="0" w:color="000000"/>
            </w:tcBorders>
            <w:shd w:val="clear" w:color="auto" w:fill="auto"/>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103,939,667.00 </w:t>
            </w:r>
          </w:p>
        </w:tc>
        <w:tc>
          <w:tcPr>
            <w:tcW w:w="1253" w:type="dxa"/>
            <w:tcBorders>
              <w:top w:val="nil"/>
              <w:left w:val="single" w:sz="8" w:space="0" w:color="000000"/>
              <w:bottom w:val="single" w:sz="4" w:space="0" w:color="AAAAAA"/>
              <w:right w:val="single" w:sz="8" w:space="0" w:color="000000"/>
            </w:tcBorders>
            <w:shd w:val="clear" w:color="auto" w:fill="auto"/>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77,398,711.00 </w:t>
            </w:r>
          </w:p>
        </w:tc>
        <w:tc>
          <w:tcPr>
            <w:tcW w:w="1253" w:type="dxa"/>
            <w:tcBorders>
              <w:top w:val="nil"/>
              <w:left w:val="single" w:sz="8" w:space="0" w:color="000000"/>
              <w:bottom w:val="single" w:sz="4" w:space="0" w:color="AAAAAA"/>
              <w:right w:val="single" w:sz="8" w:space="0" w:color="000000"/>
            </w:tcBorders>
            <w:shd w:val="clear" w:color="auto" w:fill="auto"/>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106,018,460.00 </w:t>
            </w:r>
          </w:p>
        </w:tc>
      </w:tr>
      <w:tr w:rsidR="004029F6" w:rsidRPr="00D36476" w:rsidTr="00916745">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B.     Materiales y Suministros</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8E272B"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133,490,178.00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6,934,029.00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136,159,982.00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138,883,182.00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7,003,369.00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141,660,846.00 </w:t>
            </w:r>
          </w:p>
        </w:tc>
      </w:tr>
      <w:tr w:rsidR="004029F6" w:rsidRPr="00D36476" w:rsidTr="00916745">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C.    Servicios Generales</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8E272B"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80,682,861.00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24,537,805.00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82,296,518.00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83,942,448.00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24,783,183.00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85,621,297.00 </w:t>
            </w:r>
          </w:p>
        </w:tc>
      </w:tr>
      <w:tr w:rsidR="004029F6" w:rsidRPr="00D36476" w:rsidTr="00916745">
        <w:trPr>
          <w:trHeight w:val="515"/>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D.    Transferencias, Asignaciones, Subsidios y Otras Ayudas</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8E272B"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93,300,217.00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50,828,547.00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95,166,221.00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97,069,545.00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51,336,832.00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99,010,936.00 </w:t>
            </w:r>
          </w:p>
        </w:tc>
      </w:tr>
      <w:tr w:rsidR="004029F6" w:rsidRPr="00D36476" w:rsidTr="00916745">
        <w:trPr>
          <w:trHeight w:val="502"/>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E.     Bienes Muebles, Inmuebles e Intangibles</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8E272B"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1,145,500.00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681,508.00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1,168,410.00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1,191,778.00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688,323.00 </w:t>
            </w:r>
          </w:p>
        </w:tc>
        <w:tc>
          <w:tcPr>
            <w:tcW w:w="1253"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1,215,614.00 </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F.     Inversión Pública</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CF4125">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CF4125">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CF4125">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CF4125">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CF4125">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CF4125">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502"/>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G.    Inversiones Financieras y Otras Provisiones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502"/>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xml:space="preserve">H.    Participaciones y Aportaciones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I.      Deuda Pública</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r>
      <w:tr w:rsidR="00D36476" w:rsidRPr="00D36476" w:rsidTr="00D36476">
        <w:trPr>
          <w:trHeight w:val="527"/>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2.  Gasto Etiquetado (2=A+B+C+D+E+F+G+H+I)</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A.     Servicios Personales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B.     Materiales y Suministros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C.    Servicios Generales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753"/>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D.    Transferencias, Asignaciones, Subsidios y Otras Ayudas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502"/>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E.     Bienes Muebles, Inmuebles e Intangibles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F.     Inversión Pública</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502"/>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G.    Inversiones Financieras y Otras Provisiones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502"/>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H.    Participaciones y Aportaciones</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I.      Deuda Pública</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right"/>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0</w:t>
            </w:r>
          </w:p>
        </w:tc>
      </w:tr>
      <w:tr w:rsidR="00D36476" w:rsidRPr="00D36476" w:rsidTr="00D36476">
        <w:trPr>
          <w:trHeight w:val="279"/>
        </w:trPr>
        <w:tc>
          <w:tcPr>
            <w:tcW w:w="2679" w:type="dxa"/>
            <w:tcBorders>
              <w:top w:val="nil"/>
              <w:left w:val="single" w:sz="8" w:space="0" w:color="000000"/>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r>
      <w:tr w:rsidR="004029F6" w:rsidRPr="00D36476" w:rsidTr="00916745">
        <w:trPr>
          <w:trHeight w:val="251"/>
        </w:trPr>
        <w:tc>
          <w:tcPr>
            <w:tcW w:w="2679" w:type="dxa"/>
            <w:tcBorders>
              <w:top w:val="nil"/>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rPr>
                <w:rFonts w:ascii="Arial" w:eastAsia="Times New Roman" w:hAnsi="Arial" w:cs="Arial"/>
                <w:b/>
                <w:bCs/>
                <w:color w:val="000000"/>
                <w:sz w:val="16"/>
                <w:szCs w:val="16"/>
                <w:lang w:eastAsia="es-MX"/>
              </w:rPr>
            </w:pPr>
            <w:r w:rsidRPr="00D36476">
              <w:rPr>
                <w:rFonts w:ascii="Arial" w:eastAsia="Times New Roman" w:hAnsi="Arial" w:cs="Arial"/>
                <w:b/>
                <w:bCs/>
                <w:color w:val="000000"/>
                <w:sz w:val="16"/>
                <w:szCs w:val="16"/>
                <w:lang w:eastAsia="es-MX"/>
              </w:rPr>
              <w:t>3.  Total de Egresos Proyectados (3 = 1 + 2)</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408,522,319.00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159,614,276.00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416,692,765.00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425,026,620.00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161,210,418.00 </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hideMark/>
          </w:tcPr>
          <w:p w:rsidR="004029F6" w:rsidRPr="00D36476" w:rsidRDefault="004029F6" w:rsidP="004029F6">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433,527,153.00 </w:t>
            </w:r>
          </w:p>
        </w:tc>
      </w:tr>
      <w:tr w:rsidR="00D36476" w:rsidRPr="00D36476" w:rsidTr="00D36476">
        <w:trPr>
          <w:trHeight w:val="263"/>
        </w:trPr>
        <w:tc>
          <w:tcPr>
            <w:tcW w:w="2679" w:type="dxa"/>
            <w:tcBorders>
              <w:top w:val="nil"/>
              <w:left w:val="single" w:sz="8" w:space="0" w:color="000000"/>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hideMark/>
          </w:tcPr>
          <w:p w:rsidR="00D36476" w:rsidRPr="00D36476" w:rsidRDefault="00D36476" w:rsidP="00D36476">
            <w:pPr>
              <w:spacing w:after="0" w:line="240" w:lineRule="auto"/>
              <w:jc w:val="both"/>
              <w:rPr>
                <w:rFonts w:ascii="Arial" w:eastAsia="Times New Roman" w:hAnsi="Arial" w:cs="Arial"/>
                <w:color w:val="000000"/>
                <w:sz w:val="16"/>
                <w:szCs w:val="16"/>
                <w:lang w:eastAsia="es-MX"/>
              </w:rPr>
            </w:pPr>
            <w:r w:rsidRPr="00D36476">
              <w:rPr>
                <w:rFonts w:ascii="Arial" w:eastAsia="Times New Roman" w:hAnsi="Arial" w:cs="Arial"/>
                <w:color w:val="000000"/>
                <w:sz w:val="16"/>
                <w:szCs w:val="16"/>
                <w:lang w:eastAsia="es-MX"/>
              </w:rPr>
              <w:t> </w:t>
            </w:r>
          </w:p>
        </w:tc>
      </w:tr>
    </w:tbl>
    <w:p w:rsidR="006C6F88" w:rsidRDefault="006C6F88" w:rsidP="006C6F88">
      <w:pPr>
        <w:spacing w:after="200" w:line="276" w:lineRule="auto"/>
        <w:ind w:firstLine="708"/>
        <w:rPr>
          <w:rFonts w:ascii="Arial" w:hAnsi="Arial" w:cs="Arial"/>
          <w:sz w:val="24"/>
          <w:szCs w:val="24"/>
        </w:rPr>
      </w:pPr>
    </w:p>
    <w:p w:rsidR="006C6F88" w:rsidRPr="001D6031" w:rsidRDefault="006C6F88" w:rsidP="006C6F88">
      <w:pPr>
        <w:rPr>
          <w:rFonts w:ascii="Arial" w:hAnsi="Arial" w:cs="Arial"/>
          <w:b/>
          <w:bCs/>
          <w:sz w:val="24"/>
          <w:szCs w:val="24"/>
        </w:rPr>
      </w:pPr>
      <w:r>
        <w:rPr>
          <w:rFonts w:ascii="Arial" w:hAnsi="Arial" w:cs="Arial"/>
          <w:sz w:val="24"/>
          <w:szCs w:val="24"/>
        </w:rPr>
        <w:tab/>
      </w:r>
      <w:r w:rsidR="001D6031" w:rsidRPr="001D6031">
        <w:rPr>
          <w:rFonts w:ascii="Arial" w:hAnsi="Arial" w:cs="Arial"/>
          <w:b/>
          <w:sz w:val="24"/>
          <w:szCs w:val="24"/>
        </w:rPr>
        <w:t>Formato 7 c)</w:t>
      </w:r>
      <w:r w:rsidR="001D6031" w:rsidRPr="001D6031">
        <w:rPr>
          <w:rFonts w:ascii="Arial" w:hAnsi="Arial" w:cs="Arial"/>
          <w:b/>
          <w:sz w:val="24"/>
          <w:szCs w:val="24"/>
        </w:rPr>
        <w:tab/>
        <w:t>Resultados de Ingresos - LDF</w:t>
      </w:r>
    </w:p>
    <w:tbl>
      <w:tblPr>
        <w:tblW w:w="10416" w:type="dxa"/>
        <w:tblInd w:w="-731" w:type="dxa"/>
        <w:tblCellMar>
          <w:left w:w="70" w:type="dxa"/>
          <w:right w:w="70" w:type="dxa"/>
        </w:tblCellMar>
        <w:tblLook w:val="04A0"/>
      </w:tblPr>
      <w:tblGrid>
        <w:gridCol w:w="2798"/>
        <w:gridCol w:w="1269"/>
        <w:gridCol w:w="1269"/>
        <w:gridCol w:w="1269"/>
        <w:gridCol w:w="1269"/>
        <w:gridCol w:w="1269"/>
        <w:gridCol w:w="1273"/>
      </w:tblGrid>
      <w:tr w:rsidR="00B82DB4" w:rsidRPr="00B82DB4" w:rsidTr="00996E88">
        <w:trPr>
          <w:trHeight w:val="210"/>
        </w:trPr>
        <w:tc>
          <w:tcPr>
            <w:tcW w:w="10416" w:type="dxa"/>
            <w:gridSpan w:val="7"/>
            <w:tcBorders>
              <w:top w:val="single" w:sz="8" w:space="0" w:color="000000"/>
              <w:left w:val="single" w:sz="8" w:space="0" w:color="000000"/>
              <w:bottom w:val="nil"/>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INSTITUTO ELECTORAL DE QUINTANA ROO</w:t>
            </w:r>
          </w:p>
        </w:tc>
      </w:tr>
      <w:tr w:rsidR="00B82DB4" w:rsidRPr="00B82DB4" w:rsidTr="00996E88">
        <w:trPr>
          <w:trHeight w:val="210"/>
        </w:trPr>
        <w:tc>
          <w:tcPr>
            <w:tcW w:w="10416" w:type="dxa"/>
            <w:gridSpan w:val="7"/>
            <w:tcBorders>
              <w:top w:val="nil"/>
              <w:left w:val="single" w:sz="8" w:space="0" w:color="000000"/>
              <w:bottom w:val="nil"/>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Resultados de Ingresos - LDF</w:t>
            </w:r>
          </w:p>
        </w:tc>
      </w:tr>
      <w:tr w:rsidR="00B82DB4" w:rsidRPr="00B82DB4" w:rsidTr="00996E88">
        <w:trPr>
          <w:trHeight w:val="220"/>
        </w:trPr>
        <w:tc>
          <w:tcPr>
            <w:tcW w:w="10416" w:type="dxa"/>
            <w:gridSpan w:val="7"/>
            <w:tcBorders>
              <w:top w:val="nil"/>
              <w:left w:val="single" w:sz="8" w:space="0" w:color="000000"/>
              <w:bottom w:val="single" w:sz="8" w:space="0" w:color="000000"/>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(PESOS)</w:t>
            </w:r>
          </w:p>
        </w:tc>
      </w:tr>
      <w:tr w:rsidR="00B82DB4" w:rsidRPr="00B82DB4" w:rsidTr="00EB0D0F">
        <w:trPr>
          <w:trHeight w:val="461"/>
        </w:trPr>
        <w:tc>
          <w:tcPr>
            <w:tcW w:w="2798" w:type="dxa"/>
            <w:tcBorders>
              <w:top w:val="nil"/>
              <w:left w:val="single" w:sz="8" w:space="0" w:color="000000"/>
              <w:bottom w:val="single" w:sz="8" w:space="0" w:color="000000"/>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Concepto (b)</w:t>
            </w:r>
          </w:p>
        </w:tc>
        <w:tc>
          <w:tcPr>
            <w:tcW w:w="1269"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5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23684A">
              <w:rPr>
                <w:rFonts w:ascii="Arial" w:eastAsia="Times New Roman" w:hAnsi="Arial" w:cs="Arial"/>
                <w:b/>
                <w:bCs/>
                <w:color w:val="000000"/>
                <w:sz w:val="16"/>
                <w:szCs w:val="16"/>
                <w:lang w:eastAsia="es-MX"/>
              </w:rPr>
              <w:t>6</w:t>
            </w:r>
          </w:p>
        </w:tc>
        <w:tc>
          <w:tcPr>
            <w:tcW w:w="1269"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4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23684A">
              <w:rPr>
                <w:rFonts w:ascii="Arial" w:eastAsia="Times New Roman" w:hAnsi="Arial" w:cs="Arial"/>
                <w:b/>
                <w:bCs/>
                <w:color w:val="000000"/>
                <w:sz w:val="16"/>
                <w:szCs w:val="16"/>
                <w:lang w:eastAsia="es-MX"/>
              </w:rPr>
              <w:t>7</w:t>
            </w:r>
          </w:p>
        </w:tc>
        <w:tc>
          <w:tcPr>
            <w:tcW w:w="1269"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3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23684A">
              <w:rPr>
                <w:rFonts w:ascii="Arial" w:eastAsia="Times New Roman" w:hAnsi="Arial" w:cs="Arial"/>
                <w:b/>
                <w:bCs/>
                <w:color w:val="000000"/>
                <w:sz w:val="16"/>
                <w:szCs w:val="16"/>
                <w:lang w:eastAsia="es-MX"/>
              </w:rPr>
              <w:t>8</w:t>
            </w:r>
          </w:p>
        </w:tc>
        <w:tc>
          <w:tcPr>
            <w:tcW w:w="1269"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2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23684A">
              <w:rPr>
                <w:rFonts w:ascii="Arial" w:eastAsia="Times New Roman" w:hAnsi="Arial" w:cs="Arial"/>
                <w:b/>
                <w:bCs/>
                <w:color w:val="000000"/>
                <w:sz w:val="16"/>
                <w:szCs w:val="16"/>
                <w:lang w:eastAsia="es-MX"/>
              </w:rPr>
              <w:t>9</w:t>
            </w:r>
          </w:p>
        </w:tc>
        <w:tc>
          <w:tcPr>
            <w:tcW w:w="1269"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1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w:t>
            </w:r>
            <w:r w:rsidR="0023684A">
              <w:rPr>
                <w:rFonts w:ascii="Arial" w:eastAsia="Times New Roman" w:hAnsi="Arial" w:cs="Arial"/>
                <w:b/>
                <w:bCs/>
                <w:color w:val="000000"/>
                <w:sz w:val="16"/>
                <w:szCs w:val="16"/>
                <w:lang w:eastAsia="es-MX"/>
              </w:rPr>
              <w:t>20</w:t>
            </w:r>
          </w:p>
        </w:tc>
        <w:tc>
          <w:tcPr>
            <w:tcW w:w="127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Año del Ejercicio Vigente (d)</w:t>
            </w:r>
            <w:r w:rsidRPr="00B82DB4">
              <w:rPr>
                <w:rFonts w:ascii="Arial" w:eastAsia="Times New Roman" w:hAnsi="Arial" w:cs="Arial"/>
                <w:b/>
                <w:bCs/>
                <w:color w:val="000000"/>
                <w:sz w:val="16"/>
                <w:szCs w:val="16"/>
                <w:lang w:eastAsia="es-MX"/>
              </w:rPr>
              <w:br/>
              <w:t>202</w:t>
            </w:r>
            <w:r w:rsidR="0023684A">
              <w:rPr>
                <w:rFonts w:ascii="Arial" w:eastAsia="Times New Roman" w:hAnsi="Arial" w:cs="Arial"/>
                <w:b/>
                <w:bCs/>
                <w:color w:val="000000"/>
                <w:sz w:val="16"/>
                <w:szCs w:val="16"/>
                <w:lang w:eastAsia="es-MX"/>
              </w:rPr>
              <w:t>1</w:t>
            </w:r>
          </w:p>
        </w:tc>
      </w:tr>
      <w:tr w:rsidR="00B82DB4" w:rsidRPr="00B82DB4" w:rsidTr="00EB0D0F">
        <w:trPr>
          <w:trHeight w:val="228"/>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EB0D0F" w:rsidRPr="00B82DB4" w:rsidTr="00EB0D0F">
        <w:trPr>
          <w:trHeight w:val="420"/>
        </w:trPr>
        <w:tc>
          <w:tcPr>
            <w:tcW w:w="2798" w:type="dxa"/>
            <w:tcBorders>
              <w:top w:val="nil"/>
              <w:left w:val="single" w:sz="8" w:space="0" w:color="000000"/>
              <w:bottom w:val="single" w:sz="4" w:space="0" w:color="AAAAAA"/>
              <w:right w:val="single" w:sz="8" w:space="0" w:color="000000"/>
            </w:tcBorders>
            <w:shd w:val="clear" w:color="000000" w:fill="FFFFFF"/>
            <w:hideMark/>
          </w:tcPr>
          <w:p w:rsidR="00EB0D0F" w:rsidRPr="00B82DB4" w:rsidRDefault="00EB0D0F" w:rsidP="00EB0D0F">
            <w:pPr>
              <w:spacing w:after="0" w:line="240" w:lineRule="auto"/>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1.  Ingresos de Libre Disposición (1=A+B+C+D+E+F+G+H+I+J+K+L)</w:t>
            </w:r>
          </w:p>
        </w:tc>
        <w:tc>
          <w:tcPr>
            <w:tcW w:w="1269" w:type="dxa"/>
            <w:tcBorders>
              <w:top w:val="single" w:sz="4" w:space="0" w:color="AAAAAA"/>
              <w:left w:val="single" w:sz="8" w:space="0" w:color="000000"/>
              <w:bottom w:val="single" w:sz="4" w:space="0" w:color="AAAAAA"/>
              <w:right w:val="single" w:sz="8" w:space="0" w:color="000000"/>
            </w:tcBorders>
            <w:shd w:val="clear" w:color="000000" w:fill="FFFFFF"/>
            <w:hideMark/>
          </w:tcPr>
          <w:p w:rsidR="00EB0D0F" w:rsidRPr="00B82DB4" w:rsidRDefault="00EB0D0F" w:rsidP="00EB0D0F">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237,882,562.00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EB0D0F" w:rsidRPr="00B82DB4" w:rsidRDefault="00EB0D0F" w:rsidP="00EB0D0F">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133,773,575.00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EB0D0F" w:rsidRPr="00B82DB4" w:rsidRDefault="00EB0D0F" w:rsidP="00EB0D0F">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264,340,398.00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EB0D0F" w:rsidRPr="00B82DB4" w:rsidRDefault="00EB0D0F" w:rsidP="00EB0D0F">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290,755,173.00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EB0D0F" w:rsidRPr="00B82DB4" w:rsidRDefault="00EB0D0F" w:rsidP="00EB0D0F">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145,784,811.00 </w:t>
            </w:r>
          </w:p>
        </w:tc>
        <w:tc>
          <w:tcPr>
            <w:tcW w:w="1273" w:type="dxa"/>
            <w:tcBorders>
              <w:top w:val="single" w:sz="4" w:space="0" w:color="AAAAAA"/>
              <w:left w:val="nil"/>
              <w:bottom w:val="single" w:sz="4" w:space="0" w:color="AAAAAA"/>
              <w:right w:val="single" w:sz="8" w:space="0" w:color="000000"/>
            </w:tcBorders>
            <w:shd w:val="clear" w:color="000000" w:fill="FFFFFF"/>
            <w:hideMark/>
          </w:tcPr>
          <w:p w:rsidR="00EB0D0F" w:rsidRPr="00B82DB4" w:rsidRDefault="00EB0D0F" w:rsidP="00EB0D0F">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363,590,043.00 </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A.    Impuestos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B.    Cuotas y Aportaciones de Seguridad Social</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C.    Contribuciones de Mejoras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D.    Derechos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E.    Productos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F.    Aprovechamientos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G.    Ingresos por Ventas de Bienes y Servicios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H.    Participaciones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r>
      <w:tr w:rsidR="00B82DB4" w:rsidRPr="00B82DB4" w:rsidTr="00EB0D0F">
        <w:trPr>
          <w:trHeight w:val="300"/>
        </w:trPr>
        <w:tc>
          <w:tcPr>
            <w:tcW w:w="2798" w:type="dxa"/>
            <w:tcBorders>
              <w:top w:val="nil"/>
              <w:left w:val="single" w:sz="8" w:space="0" w:color="000000"/>
              <w:bottom w:val="nil"/>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I.     Incentivos Derivados de la Colaboración Fiscal</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8C1EEF" w:rsidRPr="00B82DB4" w:rsidTr="00916745">
        <w:trPr>
          <w:trHeight w:val="222"/>
        </w:trPr>
        <w:tc>
          <w:tcPr>
            <w:tcW w:w="2798" w:type="dxa"/>
            <w:tcBorders>
              <w:top w:val="nil"/>
              <w:left w:val="single" w:sz="8" w:space="0" w:color="000000"/>
              <w:bottom w:val="nil"/>
              <w:right w:val="single" w:sz="8" w:space="0" w:color="000000"/>
            </w:tcBorders>
            <w:shd w:val="clear" w:color="auto" w:fill="auto"/>
            <w:hideMark/>
          </w:tcPr>
          <w:p w:rsidR="008C1EEF" w:rsidRPr="00317993" w:rsidRDefault="008C1EEF" w:rsidP="008C1EEF">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J.     Transferencias y Asignaciones</w:t>
            </w:r>
          </w:p>
        </w:tc>
        <w:tc>
          <w:tcPr>
            <w:tcW w:w="1269" w:type="dxa"/>
            <w:tcBorders>
              <w:top w:val="single" w:sz="4" w:space="0" w:color="AAAAAA"/>
              <w:left w:val="single" w:sz="8" w:space="0" w:color="000000"/>
              <w:bottom w:val="single" w:sz="4" w:space="0" w:color="AAAAAA"/>
              <w:right w:val="single" w:sz="8" w:space="0" w:color="000000"/>
            </w:tcBorders>
            <w:shd w:val="clear" w:color="000000" w:fill="FFFFFF"/>
            <w:hideMark/>
          </w:tcPr>
          <w:p w:rsidR="008C1EEF" w:rsidRPr="00B82DB4" w:rsidRDefault="008C1EEF" w:rsidP="008C1EEF">
            <w:pPr>
              <w:spacing w:after="0" w:line="240" w:lineRule="auto"/>
              <w:jc w:val="both"/>
              <w:rPr>
                <w:rFonts w:ascii="Arial" w:eastAsia="Times New Roman" w:hAnsi="Arial" w:cs="Arial"/>
                <w:color w:val="000000"/>
                <w:sz w:val="16"/>
                <w:szCs w:val="16"/>
                <w:lang w:eastAsia="es-MX"/>
              </w:rPr>
            </w:pPr>
            <w:r>
              <w:rPr>
                <w:rFonts w:ascii="Arial" w:hAnsi="Arial" w:cs="Arial"/>
                <w:color w:val="000000"/>
                <w:sz w:val="16"/>
                <w:szCs w:val="16"/>
              </w:rPr>
              <w:t xml:space="preserve"> 237,882,562.00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8C1EEF" w:rsidRPr="00B82DB4" w:rsidRDefault="008C1EEF" w:rsidP="008C1EEF">
            <w:pPr>
              <w:spacing w:after="0" w:line="240" w:lineRule="auto"/>
              <w:jc w:val="both"/>
              <w:rPr>
                <w:rFonts w:ascii="Arial" w:eastAsia="Times New Roman" w:hAnsi="Arial" w:cs="Arial"/>
                <w:color w:val="000000"/>
                <w:sz w:val="16"/>
                <w:szCs w:val="16"/>
                <w:lang w:eastAsia="es-MX"/>
              </w:rPr>
            </w:pPr>
            <w:r>
              <w:rPr>
                <w:rFonts w:ascii="Arial" w:hAnsi="Arial" w:cs="Arial"/>
                <w:color w:val="000000"/>
                <w:sz w:val="16"/>
                <w:szCs w:val="16"/>
              </w:rPr>
              <w:t xml:space="preserve"> 133,773,575.00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8C1EEF" w:rsidRPr="00B82DB4" w:rsidRDefault="008C1EEF" w:rsidP="008C1EEF">
            <w:pPr>
              <w:spacing w:after="0" w:line="240" w:lineRule="auto"/>
              <w:jc w:val="both"/>
              <w:rPr>
                <w:rFonts w:ascii="Arial" w:eastAsia="Times New Roman" w:hAnsi="Arial" w:cs="Arial"/>
                <w:color w:val="000000"/>
                <w:sz w:val="16"/>
                <w:szCs w:val="16"/>
                <w:lang w:eastAsia="es-MX"/>
              </w:rPr>
            </w:pPr>
            <w:r>
              <w:rPr>
                <w:rFonts w:ascii="Arial" w:hAnsi="Arial" w:cs="Arial"/>
                <w:color w:val="000000"/>
                <w:sz w:val="16"/>
                <w:szCs w:val="16"/>
              </w:rPr>
              <w:t xml:space="preserve"> 264,340,398.00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8C1EEF" w:rsidRPr="00B82DB4" w:rsidRDefault="008C1EEF" w:rsidP="008C1EEF">
            <w:pPr>
              <w:spacing w:after="0" w:line="240" w:lineRule="auto"/>
              <w:jc w:val="both"/>
              <w:rPr>
                <w:rFonts w:ascii="Arial" w:eastAsia="Times New Roman" w:hAnsi="Arial" w:cs="Arial"/>
                <w:color w:val="000000"/>
                <w:sz w:val="16"/>
                <w:szCs w:val="16"/>
                <w:lang w:eastAsia="es-MX"/>
              </w:rPr>
            </w:pPr>
            <w:r>
              <w:rPr>
                <w:rFonts w:ascii="Arial" w:hAnsi="Arial" w:cs="Arial"/>
                <w:color w:val="000000"/>
                <w:sz w:val="16"/>
                <w:szCs w:val="16"/>
              </w:rPr>
              <w:t xml:space="preserve"> 290,755,173.00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8C1EEF" w:rsidRPr="00B82DB4" w:rsidRDefault="008C1EEF" w:rsidP="008C1EEF">
            <w:pPr>
              <w:spacing w:after="0" w:line="240" w:lineRule="auto"/>
              <w:jc w:val="both"/>
              <w:rPr>
                <w:rFonts w:ascii="Arial" w:eastAsia="Times New Roman" w:hAnsi="Arial" w:cs="Arial"/>
                <w:color w:val="000000"/>
                <w:sz w:val="16"/>
                <w:szCs w:val="16"/>
                <w:lang w:eastAsia="es-MX"/>
              </w:rPr>
            </w:pPr>
            <w:r>
              <w:rPr>
                <w:rFonts w:ascii="Arial" w:hAnsi="Arial" w:cs="Arial"/>
                <w:color w:val="000000"/>
                <w:sz w:val="16"/>
                <w:szCs w:val="16"/>
              </w:rPr>
              <w:t xml:space="preserve"> 145,784,811.00 </w:t>
            </w:r>
          </w:p>
        </w:tc>
        <w:tc>
          <w:tcPr>
            <w:tcW w:w="1273" w:type="dxa"/>
            <w:tcBorders>
              <w:top w:val="single" w:sz="4" w:space="0" w:color="AAAAAA"/>
              <w:left w:val="nil"/>
              <w:bottom w:val="single" w:sz="4" w:space="0" w:color="AAAAAA"/>
              <w:right w:val="single" w:sz="8" w:space="0" w:color="000000"/>
            </w:tcBorders>
            <w:shd w:val="clear" w:color="000000" w:fill="FFFFFF"/>
            <w:hideMark/>
          </w:tcPr>
          <w:p w:rsidR="008C1EEF" w:rsidRPr="00B82DB4" w:rsidRDefault="008C1EEF" w:rsidP="008C1EEF">
            <w:pPr>
              <w:spacing w:after="0" w:line="240" w:lineRule="auto"/>
              <w:jc w:val="both"/>
              <w:rPr>
                <w:rFonts w:ascii="Arial" w:eastAsia="Times New Roman" w:hAnsi="Arial" w:cs="Arial"/>
                <w:color w:val="000000"/>
                <w:sz w:val="16"/>
                <w:szCs w:val="16"/>
                <w:lang w:eastAsia="es-MX"/>
              </w:rPr>
            </w:pPr>
            <w:r>
              <w:rPr>
                <w:rFonts w:ascii="Arial" w:hAnsi="Arial" w:cs="Arial"/>
                <w:color w:val="000000"/>
                <w:sz w:val="16"/>
                <w:szCs w:val="16"/>
              </w:rPr>
              <w:t xml:space="preserve">     363,590,043.00 </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K.    Convenios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L.     Otros Ingresos de Libre Disposición</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B82DB4" w:rsidRPr="00B82DB4" w:rsidTr="00EB0D0F">
        <w:trPr>
          <w:trHeight w:val="461"/>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317993" w:rsidRDefault="00B82DB4" w:rsidP="00B82DB4">
            <w:pPr>
              <w:spacing w:after="0" w:line="240" w:lineRule="auto"/>
              <w:rPr>
                <w:rFonts w:ascii="Arial" w:eastAsia="Times New Roman" w:hAnsi="Arial" w:cs="Arial"/>
                <w:b/>
                <w:bCs/>
                <w:color w:val="000000"/>
                <w:sz w:val="16"/>
                <w:szCs w:val="16"/>
                <w:lang w:eastAsia="es-MX"/>
              </w:rPr>
            </w:pPr>
            <w:r w:rsidRPr="00317993">
              <w:rPr>
                <w:rFonts w:ascii="Arial" w:eastAsia="Times New Roman" w:hAnsi="Arial" w:cs="Arial"/>
                <w:b/>
                <w:bCs/>
                <w:color w:val="000000"/>
                <w:sz w:val="16"/>
                <w:szCs w:val="16"/>
                <w:lang w:eastAsia="es-MX"/>
              </w:rPr>
              <w:t>2.  Transferencias Federales Etiquetadas</w:t>
            </w:r>
            <w:r w:rsidRPr="00317993">
              <w:rPr>
                <w:rFonts w:ascii="Arial" w:eastAsia="Times New Roman" w:hAnsi="Arial" w:cs="Arial"/>
                <w:b/>
                <w:bCs/>
                <w:color w:val="000000"/>
                <w:sz w:val="16"/>
                <w:szCs w:val="16"/>
                <w:vertAlign w:val="superscript"/>
                <w:lang w:eastAsia="es-MX"/>
              </w:rPr>
              <w:t xml:space="preserve"> </w:t>
            </w:r>
            <w:r w:rsidRPr="00317993">
              <w:rPr>
                <w:rFonts w:ascii="Arial" w:eastAsia="Times New Roman" w:hAnsi="Arial" w:cs="Arial"/>
                <w:b/>
                <w:bCs/>
                <w:color w:val="000000"/>
                <w:sz w:val="16"/>
                <w:szCs w:val="16"/>
                <w:lang w:eastAsia="es-MX"/>
              </w:rPr>
              <w:t>(2=A+B+C+D+E)</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A.    Aportaciones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B.    Convenios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nil"/>
              <w:right w:val="single" w:sz="8" w:space="0" w:color="000000"/>
            </w:tcBorders>
            <w:shd w:val="clear" w:color="auto" w:fill="auto"/>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C.    Fondos Distintos de Aportaciones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582"/>
        </w:trPr>
        <w:tc>
          <w:tcPr>
            <w:tcW w:w="2798" w:type="dxa"/>
            <w:tcBorders>
              <w:top w:val="nil"/>
              <w:left w:val="single" w:sz="8" w:space="0" w:color="000000"/>
              <w:bottom w:val="nil"/>
              <w:right w:val="single" w:sz="8" w:space="0" w:color="000000"/>
            </w:tcBorders>
            <w:shd w:val="clear" w:color="auto" w:fill="auto"/>
            <w:hideMark/>
          </w:tcPr>
          <w:p w:rsidR="00B82DB4" w:rsidRPr="00317993" w:rsidRDefault="00B82DB4" w:rsidP="00B82DB4">
            <w:pPr>
              <w:spacing w:after="0" w:line="240" w:lineRule="auto"/>
              <w:rPr>
                <w:rFonts w:ascii="Arial" w:eastAsia="Times New Roman" w:hAnsi="Arial" w:cs="Arial"/>
                <w:color w:val="000000"/>
                <w:sz w:val="16"/>
                <w:szCs w:val="16"/>
                <w:lang w:eastAsia="es-MX"/>
              </w:rPr>
            </w:pPr>
            <w:r w:rsidRPr="00317993">
              <w:rPr>
                <w:rFonts w:ascii="Arial" w:eastAsia="Times New Roman" w:hAnsi="Arial" w:cs="Arial"/>
                <w:color w:val="000000"/>
                <w:sz w:val="16"/>
                <w:szCs w:val="16"/>
                <w:lang w:eastAsia="es-MX"/>
              </w:rPr>
              <w:t>D.    Transferencias, Asignaciones, Subsidios y Subvenciones, y Pensiones y Jubilaciones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E.    Otras Transferencias Federales Etiquetadas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B82DB4" w:rsidRPr="00B82DB4" w:rsidTr="00EB0D0F">
        <w:trPr>
          <w:trHeight w:val="210"/>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3.  Ingresos Derivados de Financiamientos (3=A)</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A. Ingresos Derivados de Financiamientos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4C1098" w:rsidRPr="00B82DB4" w:rsidTr="00916745">
        <w:trPr>
          <w:trHeight w:val="300"/>
        </w:trPr>
        <w:tc>
          <w:tcPr>
            <w:tcW w:w="2798" w:type="dxa"/>
            <w:tcBorders>
              <w:top w:val="nil"/>
              <w:left w:val="single" w:sz="8" w:space="0" w:color="000000"/>
              <w:bottom w:val="single" w:sz="4" w:space="0" w:color="AAAAAA"/>
              <w:right w:val="single" w:sz="8" w:space="0" w:color="000000"/>
            </w:tcBorders>
            <w:shd w:val="clear" w:color="000000" w:fill="FFFFFF"/>
            <w:hideMark/>
          </w:tcPr>
          <w:p w:rsidR="004C1098" w:rsidRPr="00B82DB4" w:rsidRDefault="004C1098" w:rsidP="004C1098">
            <w:pPr>
              <w:spacing w:after="0" w:line="240" w:lineRule="auto"/>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4.  Total de Resultados de Ingresos (4=1+2+3)</w:t>
            </w:r>
          </w:p>
        </w:tc>
        <w:tc>
          <w:tcPr>
            <w:tcW w:w="1269" w:type="dxa"/>
            <w:tcBorders>
              <w:top w:val="single" w:sz="4" w:space="0" w:color="AAAAAA"/>
              <w:left w:val="single" w:sz="8" w:space="0" w:color="000000"/>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237,882,562.00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133,773,575.00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264,340,398.00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290,755,173.00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145,784,811.00 </w:t>
            </w:r>
          </w:p>
        </w:tc>
        <w:tc>
          <w:tcPr>
            <w:tcW w:w="1273"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363,590,043.00 </w:t>
            </w:r>
          </w:p>
        </w:tc>
      </w:tr>
      <w:tr w:rsidR="00B82DB4" w:rsidRPr="00B82DB4" w:rsidTr="00EB0D0F">
        <w:trPr>
          <w:trHeight w:val="222"/>
        </w:trPr>
        <w:tc>
          <w:tcPr>
            <w:tcW w:w="2798" w:type="dxa"/>
            <w:tcBorders>
              <w:top w:val="nil"/>
              <w:left w:val="single" w:sz="8" w:space="0" w:color="000000"/>
              <w:bottom w:val="single" w:sz="4" w:space="0" w:color="AAAAAA"/>
              <w:right w:val="single" w:sz="8" w:space="0" w:color="000000"/>
            </w:tcBorders>
            <w:shd w:val="clear" w:color="000000" w:fill="FFFFFF"/>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B82DB4" w:rsidRPr="00B82DB4" w:rsidTr="00EB0D0F">
        <w:trPr>
          <w:trHeight w:val="210"/>
        </w:trPr>
        <w:tc>
          <w:tcPr>
            <w:tcW w:w="2798" w:type="dxa"/>
            <w:tcBorders>
              <w:top w:val="nil"/>
              <w:left w:val="single" w:sz="8" w:space="0" w:color="000000"/>
              <w:bottom w:val="single" w:sz="4" w:space="0" w:color="AAAAAA"/>
              <w:right w:val="single" w:sz="8" w:space="0" w:color="000000"/>
            </w:tcBorders>
            <w:shd w:val="clear" w:color="000000" w:fill="FFFFFF"/>
            <w:vAlign w:val="bottom"/>
            <w:hideMark/>
          </w:tcPr>
          <w:p w:rsidR="00B82DB4" w:rsidRPr="00B82DB4" w:rsidRDefault="00B82DB4" w:rsidP="00B82DB4">
            <w:pPr>
              <w:spacing w:after="0" w:line="240" w:lineRule="auto"/>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Datos Informativos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B82DB4" w:rsidRPr="00B82DB4" w:rsidTr="00EB0D0F">
        <w:trPr>
          <w:trHeight w:val="310"/>
        </w:trPr>
        <w:tc>
          <w:tcPr>
            <w:tcW w:w="2798" w:type="dxa"/>
            <w:tcBorders>
              <w:top w:val="nil"/>
              <w:left w:val="single" w:sz="8" w:space="0" w:color="000000"/>
              <w:bottom w:val="single" w:sz="4" w:space="0" w:color="AAAAAA"/>
              <w:right w:val="single" w:sz="8" w:space="0" w:color="000000"/>
            </w:tcBorders>
            <w:shd w:val="clear" w:color="000000" w:fill="FFFFFF"/>
            <w:vAlign w:val="bottom"/>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1. Ingresos Derivados de Financiamientos con Fuente de Pago de Recursos de Libre Disposición</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B0D0F">
        <w:trPr>
          <w:trHeight w:val="310"/>
        </w:trPr>
        <w:tc>
          <w:tcPr>
            <w:tcW w:w="2798" w:type="dxa"/>
            <w:tcBorders>
              <w:top w:val="nil"/>
              <w:left w:val="single" w:sz="8" w:space="0" w:color="000000"/>
              <w:bottom w:val="single" w:sz="4" w:space="0" w:color="AAAAAA"/>
              <w:right w:val="single" w:sz="8" w:space="0" w:color="000000"/>
            </w:tcBorders>
            <w:shd w:val="clear" w:color="000000" w:fill="FFFFFF"/>
            <w:vAlign w:val="bottom"/>
            <w:hideMark/>
          </w:tcPr>
          <w:p w:rsidR="00B82DB4" w:rsidRPr="00B82DB4" w:rsidRDefault="00B82DB4" w:rsidP="00B82DB4">
            <w:pPr>
              <w:spacing w:after="0" w:line="240" w:lineRule="auto"/>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2. Ingresos derivados de Financiamientos con Fuente de Pago de Transferencias Federales Etiquetadas</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69"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73" w:type="dxa"/>
            <w:tcBorders>
              <w:top w:val="nil"/>
              <w:left w:val="nil"/>
              <w:bottom w:val="single" w:sz="4" w:space="0" w:color="AAAAAA"/>
              <w:right w:val="single" w:sz="8" w:space="0" w:color="000000"/>
            </w:tcBorders>
            <w:shd w:val="clear" w:color="000000" w:fill="FFFFFF"/>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4C1098" w:rsidRPr="00B82DB4" w:rsidTr="00916745">
        <w:trPr>
          <w:trHeight w:val="210"/>
        </w:trPr>
        <w:tc>
          <w:tcPr>
            <w:tcW w:w="2798" w:type="dxa"/>
            <w:tcBorders>
              <w:top w:val="nil"/>
              <w:left w:val="single" w:sz="8" w:space="0" w:color="000000"/>
              <w:bottom w:val="single" w:sz="4" w:space="0" w:color="AAAAAA"/>
              <w:right w:val="single" w:sz="8" w:space="0" w:color="000000"/>
            </w:tcBorders>
            <w:shd w:val="clear" w:color="000000" w:fill="FFFFFF"/>
            <w:vAlign w:val="bottom"/>
            <w:hideMark/>
          </w:tcPr>
          <w:p w:rsidR="004C1098" w:rsidRPr="00B82DB4" w:rsidRDefault="004C1098" w:rsidP="004C1098">
            <w:pPr>
              <w:spacing w:after="0" w:line="240" w:lineRule="auto"/>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3. Ingresos Derivados de Financiamiento (3 = 1 + 2)</w:t>
            </w:r>
          </w:p>
        </w:tc>
        <w:tc>
          <w:tcPr>
            <w:tcW w:w="1269" w:type="dxa"/>
            <w:tcBorders>
              <w:top w:val="single" w:sz="4" w:space="0" w:color="AAAAAA"/>
              <w:left w:val="single" w:sz="8" w:space="0" w:color="000000"/>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237,882,562.00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133,773,575.00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264,340,398.00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290,755,173.00 </w:t>
            </w:r>
          </w:p>
        </w:tc>
        <w:tc>
          <w:tcPr>
            <w:tcW w:w="1269"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145,784,811.00 </w:t>
            </w:r>
          </w:p>
        </w:tc>
        <w:tc>
          <w:tcPr>
            <w:tcW w:w="1273" w:type="dxa"/>
            <w:tcBorders>
              <w:top w:val="single" w:sz="4" w:space="0" w:color="AAAAAA"/>
              <w:left w:val="nil"/>
              <w:bottom w:val="single" w:sz="4" w:space="0" w:color="AAAAAA"/>
              <w:right w:val="single" w:sz="8" w:space="0" w:color="000000"/>
            </w:tcBorders>
            <w:shd w:val="clear" w:color="000000" w:fill="FFFFFF"/>
            <w:hideMark/>
          </w:tcPr>
          <w:p w:rsidR="004C1098" w:rsidRPr="00B82DB4" w:rsidRDefault="004C1098" w:rsidP="004C1098">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363,590,043.00 </w:t>
            </w:r>
          </w:p>
        </w:tc>
      </w:tr>
      <w:tr w:rsidR="00B82DB4" w:rsidRPr="00B82DB4" w:rsidTr="00EB0D0F">
        <w:trPr>
          <w:trHeight w:val="210"/>
        </w:trPr>
        <w:tc>
          <w:tcPr>
            <w:tcW w:w="2798" w:type="dxa"/>
            <w:tcBorders>
              <w:top w:val="nil"/>
              <w:left w:val="single" w:sz="8" w:space="0" w:color="000000"/>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69" w:type="dxa"/>
            <w:tcBorders>
              <w:top w:val="nil"/>
              <w:left w:val="nil"/>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73" w:type="dxa"/>
            <w:tcBorders>
              <w:top w:val="nil"/>
              <w:left w:val="nil"/>
              <w:bottom w:val="single" w:sz="8" w:space="0" w:color="000000"/>
              <w:right w:val="single" w:sz="8" w:space="0" w:color="000000"/>
            </w:tcBorders>
            <w:shd w:val="clear" w:color="000000" w:fill="FFFFFF"/>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bl>
    <w:p w:rsidR="006C6F88" w:rsidRPr="006C6F88" w:rsidRDefault="006C6F88" w:rsidP="006C6F88">
      <w:pPr>
        <w:rPr>
          <w:rFonts w:ascii="Arial" w:hAnsi="Arial" w:cs="Arial"/>
          <w:b/>
          <w:bCs/>
          <w:sz w:val="24"/>
          <w:szCs w:val="24"/>
        </w:rPr>
      </w:pPr>
    </w:p>
    <w:p w:rsidR="00FF6618" w:rsidRDefault="00FF6618" w:rsidP="001D6031">
      <w:pPr>
        <w:pStyle w:val="Texto"/>
        <w:spacing w:before="40" w:after="0" w:line="240" w:lineRule="auto"/>
        <w:ind w:left="144" w:firstLine="0"/>
        <w:rPr>
          <w:sz w:val="20"/>
          <w:vertAlign w:val="superscript"/>
          <w:lang w:val="es-MX"/>
        </w:rPr>
      </w:pPr>
    </w:p>
    <w:p w:rsidR="006C6F88" w:rsidRPr="00FF6618" w:rsidRDefault="00FF6618" w:rsidP="00FF6618">
      <w:pPr>
        <w:ind w:firstLine="708"/>
        <w:rPr>
          <w:rFonts w:ascii="Arial" w:hAnsi="Arial" w:cs="Arial"/>
          <w:sz w:val="24"/>
          <w:szCs w:val="24"/>
        </w:rPr>
      </w:pPr>
      <w:r w:rsidRPr="00FF6618">
        <w:rPr>
          <w:rFonts w:ascii="Arial" w:hAnsi="Arial" w:cs="Arial"/>
          <w:b/>
          <w:sz w:val="24"/>
          <w:szCs w:val="24"/>
        </w:rPr>
        <w:t>Formato 7 d)</w:t>
      </w:r>
      <w:r>
        <w:rPr>
          <w:rFonts w:ascii="Arial" w:hAnsi="Arial" w:cs="Arial"/>
          <w:b/>
          <w:sz w:val="24"/>
          <w:szCs w:val="24"/>
        </w:rPr>
        <w:tab/>
      </w:r>
      <w:r w:rsidRPr="00FF6618">
        <w:rPr>
          <w:rFonts w:ascii="Arial" w:hAnsi="Arial" w:cs="Arial"/>
          <w:b/>
          <w:sz w:val="24"/>
          <w:szCs w:val="24"/>
        </w:rPr>
        <w:t>Resultados de Egresos - LDF</w:t>
      </w:r>
    </w:p>
    <w:tbl>
      <w:tblPr>
        <w:tblW w:w="10579" w:type="dxa"/>
        <w:tblInd w:w="-592" w:type="dxa"/>
        <w:tblCellMar>
          <w:left w:w="70" w:type="dxa"/>
          <w:right w:w="70" w:type="dxa"/>
        </w:tblCellMar>
        <w:tblLook w:val="04A0"/>
      </w:tblPr>
      <w:tblGrid>
        <w:gridCol w:w="3061"/>
        <w:gridCol w:w="1253"/>
        <w:gridCol w:w="1253"/>
        <w:gridCol w:w="1253"/>
        <w:gridCol w:w="1253"/>
        <w:gridCol w:w="1253"/>
        <w:gridCol w:w="1253"/>
      </w:tblGrid>
      <w:tr w:rsidR="00B82DB4" w:rsidRPr="00B82DB4" w:rsidTr="00996E88">
        <w:trPr>
          <w:trHeight w:val="296"/>
        </w:trPr>
        <w:tc>
          <w:tcPr>
            <w:tcW w:w="10579" w:type="dxa"/>
            <w:gridSpan w:val="7"/>
            <w:tcBorders>
              <w:top w:val="single" w:sz="8" w:space="0" w:color="000000"/>
              <w:left w:val="single" w:sz="8" w:space="0" w:color="000000"/>
              <w:bottom w:val="nil"/>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INSTITUTO ELECTORAL DE QUINTANA ROO</w:t>
            </w:r>
          </w:p>
        </w:tc>
      </w:tr>
      <w:tr w:rsidR="00B82DB4" w:rsidRPr="00B82DB4" w:rsidTr="00996E88">
        <w:trPr>
          <w:trHeight w:val="296"/>
        </w:trPr>
        <w:tc>
          <w:tcPr>
            <w:tcW w:w="10579" w:type="dxa"/>
            <w:gridSpan w:val="7"/>
            <w:tcBorders>
              <w:top w:val="nil"/>
              <w:left w:val="single" w:sz="8" w:space="0" w:color="000000"/>
              <w:bottom w:val="nil"/>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Resultados de Egresos - LDF</w:t>
            </w:r>
          </w:p>
        </w:tc>
      </w:tr>
      <w:tr w:rsidR="00B82DB4" w:rsidRPr="00B82DB4" w:rsidTr="00996E88">
        <w:trPr>
          <w:trHeight w:val="309"/>
        </w:trPr>
        <w:tc>
          <w:tcPr>
            <w:tcW w:w="10579" w:type="dxa"/>
            <w:gridSpan w:val="7"/>
            <w:tcBorders>
              <w:top w:val="nil"/>
              <w:left w:val="single" w:sz="8" w:space="0" w:color="000000"/>
              <w:bottom w:val="single" w:sz="8" w:space="0" w:color="000000"/>
              <w:right w:val="single" w:sz="8" w:space="0" w:color="000000"/>
            </w:tcBorders>
            <w:shd w:val="clear" w:color="auto" w:fill="auto"/>
            <w:noWrap/>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(PESOS)</w:t>
            </w:r>
          </w:p>
        </w:tc>
      </w:tr>
      <w:tr w:rsidR="00B82DB4" w:rsidRPr="00B82DB4" w:rsidTr="00996E88">
        <w:trPr>
          <w:trHeight w:val="649"/>
        </w:trPr>
        <w:tc>
          <w:tcPr>
            <w:tcW w:w="3061" w:type="dxa"/>
            <w:tcBorders>
              <w:top w:val="nil"/>
              <w:left w:val="single" w:sz="8" w:space="0" w:color="000000"/>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Concepto (b)</w:t>
            </w:r>
          </w:p>
        </w:tc>
        <w:tc>
          <w:tcPr>
            <w:tcW w:w="125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5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F825E2">
              <w:rPr>
                <w:rFonts w:ascii="Arial" w:eastAsia="Times New Roman" w:hAnsi="Arial" w:cs="Arial"/>
                <w:b/>
                <w:bCs/>
                <w:color w:val="000000"/>
                <w:sz w:val="16"/>
                <w:szCs w:val="16"/>
                <w:lang w:eastAsia="es-MX"/>
              </w:rPr>
              <w:t>6</w:t>
            </w:r>
          </w:p>
        </w:tc>
        <w:tc>
          <w:tcPr>
            <w:tcW w:w="125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4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F825E2">
              <w:rPr>
                <w:rFonts w:ascii="Arial" w:eastAsia="Times New Roman" w:hAnsi="Arial" w:cs="Arial"/>
                <w:b/>
                <w:bCs/>
                <w:color w:val="000000"/>
                <w:sz w:val="16"/>
                <w:szCs w:val="16"/>
                <w:lang w:eastAsia="es-MX"/>
              </w:rPr>
              <w:t>7</w:t>
            </w:r>
          </w:p>
        </w:tc>
        <w:tc>
          <w:tcPr>
            <w:tcW w:w="125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3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F825E2">
              <w:rPr>
                <w:rFonts w:ascii="Arial" w:eastAsia="Times New Roman" w:hAnsi="Arial" w:cs="Arial"/>
                <w:b/>
                <w:bCs/>
                <w:color w:val="000000"/>
                <w:sz w:val="16"/>
                <w:szCs w:val="16"/>
                <w:lang w:eastAsia="es-MX"/>
              </w:rPr>
              <w:t>8</w:t>
            </w:r>
          </w:p>
        </w:tc>
        <w:tc>
          <w:tcPr>
            <w:tcW w:w="125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2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201</w:t>
            </w:r>
            <w:r w:rsidR="00F825E2">
              <w:rPr>
                <w:rFonts w:ascii="Arial" w:eastAsia="Times New Roman" w:hAnsi="Arial" w:cs="Arial"/>
                <w:b/>
                <w:bCs/>
                <w:color w:val="000000"/>
                <w:sz w:val="16"/>
                <w:szCs w:val="16"/>
                <w:lang w:eastAsia="es-MX"/>
              </w:rPr>
              <w:t>9</w:t>
            </w:r>
          </w:p>
        </w:tc>
        <w:tc>
          <w:tcPr>
            <w:tcW w:w="125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1 </w:t>
            </w:r>
            <w:r w:rsidRPr="00B82DB4">
              <w:rPr>
                <w:rFonts w:ascii="Arial" w:eastAsia="Times New Roman" w:hAnsi="Arial" w:cs="Arial"/>
                <w:b/>
                <w:bCs/>
                <w:color w:val="000000"/>
                <w:sz w:val="16"/>
                <w:szCs w:val="16"/>
                <w:vertAlign w:val="superscript"/>
                <w:lang w:eastAsia="es-MX"/>
              </w:rPr>
              <w:t xml:space="preserve">1 </w:t>
            </w:r>
            <w:r w:rsidRPr="00B82DB4">
              <w:rPr>
                <w:rFonts w:ascii="Arial" w:eastAsia="Times New Roman" w:hAnsi="Arial" w:cs="Arial"/>
                <w:b/>
                <w:bCs/>
                <w:color w:val="000000"/>
                <w:sz w:val="16"/>
                <w:szCs w:val="16"/>
                <w:lang w:eastAsia="es-MX"/>
              </w:rPr>
              <w:t>©</w:t>
            </w:r>
            <w:r w:rsidRPr="00B82DB4">
              <w:rPr>
                <w:rFonts w:ascii="Arial" w:eastAsia="Times New Roman" w:hAnsi="Arial" w:cs="Arial"/>
                <w:b/>
                <w:bCs/>
                <w:color w:val="000000"/>
                <w:sz w:val="16"/>
                <w:szCs w:val="16"/>
                <w:lang w:eastAsia="es-MX"/>
              </w:rPr>
              <w:br/>
              <w:t>20</w:t>
            </w:r>
            <w:r w:rsidR="00F825E2">
              <w:rPr>
                <w:rFonts w:ascii="Arial" w:eastAsia="Times New Roman" w:hAnsi="Arial" w:cs="Arial"/>
                <w:b/>
                <w:bCs/>
                <w:color w:val="000000"/>
                <w:sz w:val="16"/>
                <w:szCs w:val="16"/>
                <w:lang w:eastAsia="es-MX"/>
              </w:rPr>
              <w:t>20</w:t>
            </w:r>
          </w:p>
        </w:tc>
        <w:tc>
          <w:tcPr>
            <w:tcW w:w="1253" w:type="dxa"/>
            <w:tcBorders>
              <w:top w:val="nil"/>
              <w:left w:val="nil"/>
              <w:bottom w:val="single" w:sz="8" w:space="0" w:color="000000"/>
              <w:right w:val="single" w:sz="8" w:space="0" w:color="000000"/>
            </w:tcBorders>
            <w:shd w:val="clear" w:color="auto" w:fill="auto"/>
            <w:vAlign w:val="bottom"/>
            <w:hideMark/>
          </w:tcPr>
          <w:p w:rsidR="00B82DB4" w:rsidRPr="00B82DB4" w:rsidRDefault="00B82DB4" w:rsidP="00B82DB4">
            <w:pPr>
              <w:spacing w:after="0" w:line="240" w:lineRule="auto"/>
              <w:jc w:val="center"/>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 xml:space="preserve">Año del Ejercicio Vigente </w:t>
            </w:r>
            <w:r w:rsidRPr="00B82DB4">
              <w:rPr>
                <w:rFonts w:ascii="Arial" w:eastAsia="Times New Roman" w:hAnsi="Arial" w:cs="Arial"/>
                <w:b/>
                <w:bCs/>
                <w:color w:val="000000"/>
                <w:sz w:val="16"/>
                <w:szCs w:val="16"/>
                <w:vertAlign w:val="superscript"/>
                <w:lang w:eastAsia="es-MX"/>
              </w:rPr>
              <w:t xml:space="preserve">2 </w:t>
            </w:r>
            <w:r w:rsidRPr="00B82DB4">
              <w:rPr>
                <w:rFonts w:ascii="Arial" w:eastAsia="Times New Roman" w:hAnsi="Arial" w:cs="Arial"/>
                <w:b/>
                <w:bCs/>
                <w:color w:val="000000"/>
                <w:sz w:val="16"/>
                <w:szCs w:val="16"/>
                <w:lang w:eastAsia="es-MX"/>
              </w:rPr>
              <w:t>(d)</w:t>
            </w:r>
            <w:r w:rsidRPr="00B82DB4">
              <w:rPr>
                <w:rFonts w:ascii="Arial" w:eastAsia="Times New Roman" w:hAnsi="Arial" w:cs="Arial"/>
                <w:b/>
                <w:bCs/>
                <w:color w:val="000000"/>
                <w:sz w:val="16"/>
                <w:szCs w:val="16"/>
                <w:lang w:eastAsia="es-MX"/>
              </w:rPr>
              <w:br/>
              <w:t>202</w:t>
            </w:r>
            <w:r w:rsidR="00F825E2">
              <w:rPr>
                <w:rFonts w:ascii="Arial" w:eastAsia="Times New Roman" w:hAnsi="Arial" w:cs="Arial"/>
                <w:b/>
                <w:bCs/>
                <w:color w:val="000000"/>
                <w:sz w:val="16"/>
                <w:szCs w:val="16"/>
                <w:lang w:eastAsia="es-MX"/>
              </w:rPr>
              <w:t>1</w:t>
            </w:r>
          </w:p>
        </w:tc>
      </w:tr>
      <w:tr w:rsidR="00ED0092" w:rsidRPr="00B82DB4" w:rsidTr="00ED0092">
        <w:trPr>
          <w:trHeight w:val="42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1.  Gasto No Etiquetado</w:t>
            </w:r>
            <w:r w:rsidRPr="00B82DB4">
              <w:rPr>
                <w:rFonts w:ascii="Arial" w:eastAsia="Times New Roman" w:hAnsi="Arial" w:cs="Arial"/>
                <w:color w:val="000000"/>
                <w:sz w:val="16"/>
                <w:szCs w:val="16"/>
                <w:lang w:eastAsia="es-MX"/>
              </w:rPr>
              <w:t xml:space="preserve"> </w:t>
            </w:r>
            <w:r w:rsidRPr="00B82DB4">
              <w:rPr>
                <w:rFonts w:ascii="Arial" w:eastAsia="Times New Roman" w:hAnsi="Arial" w:cs="Arial"/>
                <w:b/>
                <w:bCs/>
                <w:color w:val="000000"/>
                <w:sz w:val="16"/>
                <w:szCs w:val="16"/>
                <w:lang w:eastAsia="es-MX"/>
              </w:rPr>
              <w:t>(1=A+B+C+D+E+F+G+H+I)</w:t>
            </w:r>
          </w:p>
        </w:tc>
        <w:tc>
          <w:tcPr>
            <w:tcW w:w="1253" w:type="dxa"/>
            <w:tcBorders>
              <w:top w:val="single" w:sz="8" w:space="0" w:color="000000"/>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238,493,710.00 </w:t>
            </w:r>
          </w:p>
        </w:tc>
        <w:tc>
          <w:tcPr>
            <w:tcW w:w="1253" w:type="dxa"/>
            <w:tcBorders>
              <w:top w:val="single" w:sz="8" w:space="0" w:color="000000"/>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135,162,852.00 </w:t>
            </w:r>
          </w:p>
        </w:tc>
        <w:tc>
          <w:tcPr>
            <w:tcW w:w="1253" w:type="dxa"/>
            <w:tcBorders>
              <w:top w:val="single" w:sz="8" w:space="0" w:color="000000"/>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260,000,000.00 </w:t>
            </w:r>
          </w:p>
        </w:tc>
        <w:tc>
          <w:tcPr>
            <w:tcW w:w="1253" w:type="dxa"/>
            <w:tcBorders>
              <w:top w:val="single" w:sz="8" w:space="0" w:color="000000"/>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290,755,173.00 </w:t>
            </w:r>
          </w:p>
        </w:tc>
        <w:tc>
          <w:tcPr>
            <w:tcW w:w="1253" w:type="dxa"/>
            <w:tcBorders>
              <w:top w:val="single" w:sz="8" w:space="0" w:color="000000"/>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145,784,811.00 </w:t>
            </w:r>
          </w:p>
        </w:tc>
        <w:tc>
          <w:tcPr>
            <w:tcW w:w="1253" w:type="dxa"/>
            <w:tcBorders>
              <w:top w:val="single" w:sz="8" w:space="0" w:color="000000"/>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b/>
                <w:bCs/>
                <w:color w:val="000000"/>
                <w:sz w:val="16"/>
                <w:szCs w:val="16"/>
                <w:lang w:eastAsia="es-MX"/>
              </w:rPr>
            </w:pPr>
            <w:r>
              <w:rPr>
                <w:rFonts w:ascii="Arial" w:hAnsi="Arial" w:cs="Arial"/>
                <w:b/>
                <w:bCs/>
                <w:color w:val="000000"/>
                <w:sz w:val="16"/>
                <w:szCs w:val="16"/>
              </w:rPr>
              <w:t xml:space="preserve">     363,590,043.00 </w:t>
            </w:r>
          </w:p>
        </w:tc>
      </w:tr>
      <w:tr w:rsidR="00ED0092"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A.     Servicios Personales</w:t>
            </w:r>
          </w:p>
        </w:tc>
        <w:tc>
          <w:tcPr>
            <w:tcW w:w="1253"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74,947,746.00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61,671,275.00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89,678,136.00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81,881,290.00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68,729,243.00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118,721,665.00 </w:t>
            </w:r>
          </w:p>
        </w:tc>
      </w:tr>
      <w:tr w:rsidR="00ED0092"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B.     Materiales y Suministros</w:t>
            </w:r>
          </w:p>
        </w:tc>
        <w:tc>
          <w:tcPr>
            <w:tcW w:w="1253"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52,252,576.00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3,654,249.00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33,334,101.00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47,815,764.00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7,935,666.00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66,230,698.00 </w:t>
            </w:r>
          </w:p>
        </w:tc>
      </w:tr>
      <w:tr w:rsidR="00ED0092"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C.    Servicios Generales</w:t>
            </w:r>
          </w:p>
        </w:tc>
        <w:tc>
          <w:tcPr>
            <w:tcW w:w="1253"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30,452,315.00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10,484,778.00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48,715,731.00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62,461,796.00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23,099,855.00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96,188,971.00 </w:t>
            </w:r>
          </w:p>
        </w:tc>
      </w:tr>
      <w:tr w:rsidR="00ED0092" w:rsidRPr="00B82DB4" w:rsidTr="00ED0092">
        <w:trPr>
          <w:trHeight w:val="42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D.    Transferencias, Asignaciones, Subsidios y Otras Ayudas</w:t>
            </w:r>
          </w:p>
        </w:tc>
        <w:tc>
          <w:tcPr>
            <w:tcW w:w="1253"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80,841,073.00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59,352,550.00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88,112,832.00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97,718,170.00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45,290,442.00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79,886,191.00 </w:t>
            </w:r>
          </w:p>
        </w:tc>
      </w:tr>
      <w:tr w:rsidR="00ED0092"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E.     Bienes Muebles, Inmuebles e Intangibles</w:t>
            </w:r>
          </w:p>
        </w:tc>
        <w:tc>
          <w:tcPr>
            <w:tcW w:w="1253"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0</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0</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159,200.00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878,153.00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729,605.00 </w:t>
            </w:r>
          </w:p>
        </w:tc>
        <w:tc>
          <w:tcPr>
            <w:tcW w:w="1253" w:type="dxa"/>
            <w:tcBorders>
              <w:top w:val="nil"/>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right"/>
              <w:rPr>
                <w:rFonts w:ascii="Arial" w:eastAsia="Times New Roman" w:hAnsi="Arial" w:cs="Arial"/>
                <w:color w:val="000000"/>
                <w:sz w:val="16"/>
                <w:szCs w:val="16"/>
                <w:lang w:eastAsia="es-MX"/>
              </w:rPr>
            </w:pPr>
            <w:r>
              <w:rPr>
                <w:rFonts w:ascii="Arial" w:hAnsi="Arial" w:cs="Arial"/>
                <w:color w:val="000000"/>
                <w:sz w:val="16"/>
                <w:szCs w:val="16"/>
              </w:rPr>
              <w:t xml:space="preserve">         2,562,518.00 </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F.     Inversión Pública</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G.    Inversiones Financieras y Otras Provisiones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xml:space="preserve">H.    Participaciones y Aportaciones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I.      Deuda Pública</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B82DB4" w:rsidRPr="00B82DB4" w:rsidTr="00ED0092">
        <w:trPr>
          <w:trHeight w:val="296"/>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2.  Gasto Etiquetado (2=A+B+C+D+E+F+G+H+I)</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A.     Servicios Personales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B.     Materiales y Suministros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C.    Servicios Generales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42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D.    Transferencias, Asignaciones, Subsidios y Otras Ayudas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E.     Bienes Muebles, Inmuebles e Intangibles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F.     Inversión Pública</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G.    Inversiones Financieras y Otras Provisiones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H.    Participaciones y Aportaciones</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28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I.      Deuda Pública</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right"/>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0</w:t>
            </w:r>
          </w:p>
        </w:tc>
      </w:tr>
      <w:tr w:rsidR="00B82DB4" w:rsidRPr="00B82DB4" w:rsidTr="00ED0092">
        <w:trPr>
          <w:trHeight w:val="313"/>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4" w:space="0" w:color="AAAAAA"/>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r w:rsidR="00ED0092" w:rsidRPr="00B82DB4" w:rsidTr="00916745">
        <w:trPr>
          <w:trHeight w:val="422"/>
        </w:trPr>
        <w:tc>
          <w:tcPr>
            <w:tcW w:w="3061" w:type="dxa"/>
            <w:tcBorders>
              <w:top w:val="nil"/>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sidRPr="00B82DB4">
              <w:rPr>
                <w:rFonts w:ascii="Arial" w:eastAsia="Times New Roman" w:hAnsi="Arial" w:cs="Arial"/>
                <w:b/>
                <w:bCs/>
                <w:color w:val="000000"/>
                <w:sz w:val="16"/>
                <w:szCs w:val="16"/>
                <w:lang w:eastAsia="es-MX"/>
              </w:rPr>
              <w:t>3.  Total del Resultado de Egresos (3=1+2)</w:t>
            </w:r>
          </w:p>
        </w:tc>
        <w:tc>
          <w:tcPr>
            <w:tcW w:w="1253" w:type="dxa"/>
            <w:tcBorders>
              <w:top w:val="single" w:sz="4" w:space="0" w:color="AAAAAA"/>
              <w:left w:val="single" w:sz="8" w:space="0" w:color="000000"/>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238,493,710.00 </w:t>
            </w:r>
          </w:p>
        </w:tc>
        <w:tc>
          <w:tcPr>
            <w:tcW w:w="1253" w:type="dxa"/>
            <w:tcBorders>
              <w:top w:val="single" w:sz="4" w:space="0" w:color="AAAAAA"/>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135,162,852.00 </w:t>
            </w:r>
          </w:p>
        </w:tc>
        <w:tc>
          <w:tcPr>
            <w:tcW w:w="1253" w:type="dxa"/>
            <w:tcBorders>
              <w:top w:val="single" w:sz="4" w:space="0" w:color="AAAAAA"/>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260,000,000.00 </w:t>
            </w:r>
          </w:p>
        </w:tc>
        <w:tc>
          <w:tcPr>
            <w:tcW w:w="1253" w:type="dxa"/>
            <w:tcBorders>
              <w:top w:val="single" w:sz="4" w:space="0" w:color="AAAAAA"/>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290,755,173.00 </w:t>
            </w:r>
          </w:p>
        </w:tc>
        <w:tc>
          <w:tcPr>
            <w:tcW w:w="1253" w:type="dxa"/>
            <w:tcBorders>
              <w:top w:val="single" w:sz="4" w:space="0" w:color="AAAAAA"/>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145,784,811.00 </w:t>
            </w:r>
          </w:p>
        </w:tc>
        <w:tc>
          <w:tcPr>
            <w:tcW w:w="1253" w:type="dxa"/>
            <w:tcBorders>
              <w:top w:val="single" w:sz="4" w:space="0" w:color="AAAAAA"/>
              <w:left w:val="nil"/>
              <w:bottom w:val="single" w:sz="4" w:space="0" w:color="AAAAAA"/>
              <w:right w:val="single" w:sz="8" w:space="0" w:color="000000"/>
            </w:tcBorders>
            <w:shd w:val="clear" w:color="000000" w:fill="FFFFFF"/>
            <w:noWrap/>
            <w:hideMark/>
          </w:tcPr>
          <w:p w:rsidR="00ED0092" w:rsidRPr="00B82DB4" w:rsidRDefault="00ED0092" w:rsidP="00ED0092">
            <w:pPr>
              <w:spacing w:after="0" w:line="240" w:lineRule="auto"/>
              <w:jc w:val="both"/>
              <w:rPr>
                <w:rFonts w:ascii="Arial" w:eastAsia="Times New Roman" w:hAnsi="Arial" w:cs="Arial"/>
                <w:b/>
                <w:bCs/>
                <w:color w:val="000000"/>
                <w:sz w:val="16"/>
                <w:szCs w:val="16"/>
                <w:lang w:eastAsia="es-MX"/>
              </w:rPr>
            </w:pPr>
            <w:r>
              <w:rPr>
                <w:rFonts w:ascii="Arial" w:hAnsi="Arial" w:cs="Arial"/>
                <w:b/>
                <w:bCs/>
                <w:color w:val="000000"/>
                <w:sz w:val="16"/>
                <w:szCs w:val="16"/>
              </w:rPr>
              <w:t xml:space="preserve">     363,590,043.00 </w:t>
            </w:r>
          </w:p>
        </w:tc>
      </w:tr>
      <w:tr w:rsidR="00B82DB4" w:rsidRPr="00B82DB4" w:rsidTr="00ED0092">
        <w:trPr>
          <w:trHeight w:val="296"/>
        </w:trPr>
        <w:tc>
          <w:tcPr>
            <w:tcW w:w="3061" w:type="dxa"/>
            <w:tcBorders>
              <w:top w:val="nil"/>
              <w:left w:val="single" w:sz="8" w:space="0" w:color="000000"/>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c>
          <w:tcPr>
            <w:tcW w:w="1253" w:type="dxa"/>
            <w:tcBorders>
              <w:top w:val="nil"/>
              <w:left w:val="nil"/>
              <w:bottom w:val="single" w:sz="8" w:space="0" w:color="000000"/>
              <w:right w:val="single" w:sz="8" w:space="0" w:color="000000"/>
            </w:tcBorders>
            <w:shd w:val="clear" w:color="000000" w:fill="FFFFFF"/>
            <w:noWrap/>
            <w:hideMark/>
          </w:tcPr>
          <w:p w:rsidR="00B82DB4" w:rsidRPr="00B82DB4" w:rsidRDefault="00B82DB4" w:rsidP="00B82DB4">
            <w:pPr>
              <w:spacing w:after="0" w:line="240" w:lineRule="auto"/>
              <w:jc w:val="both"/>
              <w:rPr>
                <w:rFonts w:ascii="Arial" w:eastAsia="Times New Roman" w:hAnsi="Arial" w:cs="Arial"/>
                <w:color w:val="000000"/>
                <w:sz w:val="16"/>
                <w:szCs w:val="16"/>
                <w:lang w:eastAsia="es-MX"/>
              </w:rPr>
            </w:pPr>
            <w:r w:rsidRPr="00B82DB4">
              <w:rPr>
                <w:rFonts w:ascii="Arial" w:eastAsia="Times New Roman" w:hAnsi="Arial" w:cs="Arial"/>
                <w:color w:val="000000"/>
                <w:sz w:val="16"/>
                <w:szCs w:val="16"/>
                <w:lang w:eastAsia="es-MX"/>
              </w:rPr>
              <w:t> </w:t>
            </w:r>
          </w:p>
        </w:tc>
      </w:tr>
    </w:tbl>
    <w:p w:rsidR="006C6F88" w:rsidRDefault="006C6F88" w:rsidP="006C6F88">
      <w:pPr>
        <w:rPr>
          <w:rFonts w:ascii="Arial" w:hAnsi="Arial" w:cs="Arial"/>
          <w:sz w:val="24"/>
          <w:szCs w:val="24"/>
        </w:rPr>
      </w:pPr>
    </w:p>
    <w:p w:rsidR="006C6F88" w:rsidRDefault="006C6F88" w:rsidP="006C6F88">
      <w:pPr>
        <w:rPr>
          <w:rFonts w:ascii="Arial" w:hAnsi="Arial" w:cs="Arial"/>
          <w:sz w:val="24"/>
          <w:szCs w:val="24"/>
        </w:rPr>
      </w:pPr>
    </w:p>
    <w:p w:rsidR="00FF6618" w:rsidRDefault="00FF6618" w:rsidP="00FF6618">
      <w:pPr>
        <w:pStyle w:val="Texto"/>
        <w:spacing w:after="40"/>
        <w:ind w:left="144" w:firstLine="0"/>
        <w:rPr>
          <w:sz w:val="20"/>
          <w:vertAlign w:val="superscript"/>
          <w:lang w:val="es-MX"/>
        </w:rPr>
      </w:pPr>
    </w:p>
    <w:p w:rsidR="00FF6618" w:rsidRDefault="00FF6618" w:rsidP="00FF6618">
      <w:pPr>
        <w:pStyle w:val="Texto"/>
        <w:spacing w:after="40"/>
        <w:ind w:left="144" w:firstLine="0"/>
        <w:rPr>
          <w:sz w:val="20"/>
          <w:vertAlign w:val="superscript"/>
          <w:lang w:val="es-MX"/>
        </w:rPr>
      </w:pPr>
    </w:p>
    <w:p w:rsidR="00FF6618" w:rsidRDefault="00FF6618" w:rsidP="00FF6618">
      <w:pPr>
        <w:pStyle w:val="Texto"/>
        <w:spacing w:after="40"/>
        <w:ind w:left="144" w:firstLine="0"/>
        <w:rPr>
          <w:sz w:val="20"/>
          <w:vertAlign w:val="superscript"/>
          <w:lang w:val="es-MX"/>
        </w:rPr>
      </w:pPr>
    </w:p>
    <w:p w:rsidR="00FF6618" w:rsidRDefault="00FF6618" w:rsidP="00FF6618">
      <w:pPr>
        <w:pStyle w:val="Texto"/>
        <w:spacing w:after="40"/>
        <w:ind w:left="144" w:firstLine="0"/>
        <w:rPr>
          <w:sz w:val="20"/>
          <w:vertAlign w:val="superscript"/>
          <w:lang w:val="es-MX"/>
        </w:rPr>
      </w:pPr>
    </w:p>
    <w:p w:rsidR="00FF6618" w:rsidRDefault="00FF6618" w:rsidP="00FF6618">
      <w:pPr>
        <w:pStyle w:val="Texto"/>
        <w:spacing w:after="40"/>
        <w:ind w:left="144" w:firstLine="0"/>
        <w:rPr>
          <w:sz w:val="20"/>
          <w:vertAlign w:val="superscript"/>
          <w:lang w:val="es-MX"/>
        </w:rPr>
      </w:pPr>
    </w:p>
    <w:p w:rsidR="00FF6618" w:rsidRDefault="00FF6618" w:rsidP="00FF6618">
      <w:pPr>
        <w:pStyle w:val="Texto"/>
        <w:spacing w:after="40"/>
        <w:ind w:left="144" w:firstLine="0"/>
        <w:rPr>
          <w:sz w:val="20"/>
          <w:vertAlign w:val="superscript"/>
          <w:lang w:val="es-MX"/>
        </w:rPr>
      </w:pPr>
    </w:p>
    <w:p w:rsidR="00FF6618" w:rsidRDefault="00FF6618" w:rsidP="00FF6618">
      <w:pPr>
        <w:spacing w:after="0" w:line="240" w:lineRule="auto"/>
        <w:ind w:firstLine="708"/>
        <w:jc w:val="both"/>
        <w:rPr>
          <w:rFonts w:ascii="Arial" w:eastAsia="Times New Roman" w:hAnsi="Arial" w:cs="Times New Roman"/>
          <w:b/>
          <w:sz w:val="24"/>
          <w:szCs w:val="24"/>
          <w:lang w:eastAsia="es-MX"/>
        </w:rPr>
      </w:pPr>
      <w:r w:rsidRPr="00FF6618">
        <w:rPr>
          <w:rFonts w:ascii="Arial" w:eastAsia="Times New Roman" w:hAnsi="Arial" w:cs="Times New Roman"/>
          <w:b/>
          <w:sz w:val="24"/>
          <w:szCs w:val="24"/>
          <w:lang w:eastAsia="es-MX"/>
        </w:rPr>
        <w:t>Balance Presupuestario</w:t>
      </w:r>
    </w:p>
    <w:p w:rsidR="00FF6618" w:rsidRDefault="00FF6618" w:rsidP="00FF6618">
      <w:pPr>
        <w:spacing w:after="0" w:line="240" w:lineRule="auto"/>
        <w:jc w:val="both"/>
        <w:rPr>
          <w:rFonts w:ascii="Arial" w:eastAsia="Times New Roman" w:hAnsi="Arial" w:cs="Times New Roman"/>
          <w:b/>
          <w:sz w:val="24"/>
          <w:szCs w:val="24"/>
          <w:lang w:eastAsia="es-MX"/>
        </w:rPr>
      </w:pPr>
    </w:p>
    <w:tbl>
      <w:tblPr>
        <w:tblW w:w="8857" w:type="dxa"/>
        <w:tblInd w:w="144" w:type="dxa"/>
        <w:tblLayout w:type="fixed"/>
        <w:tblCellMar>
          <w:left w:w="70" w:type="dxa"/>
          <w:right w:w="70" w:type="dxa"/>
        </w:tblCellMar>
        <w:tblLook w:val="04A0"/>
      </w:tblPr>
      <w:tblGrid>
        <w:gridCol w:w="172"/>
        <w:gridCol w:w="43"/>
        <w:gridCol w:w="5670"/>
        <w:gridCol w:w="992"/>
        <w:gridCol w:w="992"/>
        <w:gridCol w:w="988"/>
      </w:tblGrid>
      <w:tr w:rsidR="00FF6618" w:rsidRPr="006751B0" w:rsidTr="00786C01">
        <w:tc>
          <w:tcPr>
            <w:tcW w:w="8857" w:type="dxa"/>
            <w:gridSpan w:val="6"/>
            <w:tcBorders>
              <w:top w:val="single" w:sz="4" w:space="0" w:color="auto"/>
              <w:left w:val="single" w:sz="4" w:space="0" w:color="auto"/>
              <w:bottom w:val="nil"/>
              <w:right w:val="single" w:sz="4" w:space="0" w:color="auto"/>
            </w:tcBorders>
            <w:shd w:val="clear" w:color="auto" w:fill="auto"/>
            <w:noWrap/>
            <w:vAlign w:val="center"/>
          </w:tcPr>
          <w:p w:rsidR="00FF6618" w:rsidRPr="006751B0" w:rsidRDefault="00D34994" w:rsidP="00185097">
            <w:pPr>
              <w:spacing w:after="0"/>
              <w:jc w:val="center"/>
              <w:rPr>
                <w:rFonts w:ascii="Arial" w:hAnsi="Arial" w:cs="Arial"/>
                <w:b/>
                <w:bCs/>
                <w:sz w:val="12"/>
                <w:szCs w:val="12"/>
              </w:rPr>
            </w:pPr>
            <w:r>
              <w:rPr>
                <w:rFonts w:ascii="Arial" w:hAnsi="Arial" w:cs="Arial"/>
                <w:b/>
                <w:bCs/>
                <w:sz w:val="12"/>
                <w:szCs w:val="12"/>
              </w:rPr>
              <w:t>INSTITUTO ELECTORAL DE QUINTANA ROO</w:t>
            </w:r>
            <w:r w:rsidR="00FF6618" w:rsidRPr="006751B0">
              <w:rPr>
                <w:rFonts w:ascii="Arial" w:hAnsi="Arial" w:cs="Arial"/>
                <w:b/>
                <w:bCs/>
                <w:sz w:val="12"/>
                <w:szCs w:val="12"/>
              </w:rPr>
              <w:t xml:space="preserve"> (a)</w:t>
            </w:r>
          </w:p>
        </w:tc>
      </w:tr>
      <w:tr w:rsidR="00FF6618" w:rsidRPr="006751B0" w:rsidTr="00786C01">
        <w:tc>
          <w:tcPr>
            <w:tcW w:w="8857" w:type="dxa"/>
            <w:gridSpan w:val="6"/>
            <w:tcBorders>
              <w:top w:val="nil"/>
              <w:left w:val="single" w:sz="4" w:space="0" w:color="auto"/>
              <w:bottom w:val="nil"/>
              <w:right w:val="single" w:sz="4" w:space="0" w:color="auto"/>
            </w:tcBorders>
            <w:shd w:val="clear" w:color="auto" w:fill="auto"/>
            <w:noWrap/>
            <w:vAlign w:val="center"/>
          </w:tcPr>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Balance Presupuestario - LDF</w:t>
            </w:r>
          </w:p>
        </w:tc>
      </w:tr>
      <w:tr w:rsidR="00FF6618" w:rsidRPr="006751B0" w:rsidTr="00786C01">
        <w:tc>
          <w:tcPr>
            <w:tcW w:w="8857" w:type="dxa"/>
            <w:gridSpan w:val="6"/>
            <w:tcBorders>
              <w:top w:val="nil"/>
              <w:left w:val="single" w:sz="4" w:space="0" w:color="auto"/>
              <w:bottom w:val="nil"/>
              <w:right w:val="single" w:sz="4" w:space="0" w:color="auto"/>
            </w:tcBorders>
            <w:shd w:val="clear" w:color="auto" w:fill="auto"/>
            <w:noWrap/>
            <w:vAlign w:val="center"/>
          </w:tcPr>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 xml:space="preserve">Del </w:t>
            </w:r>
            <w:r>
              <w:rPr>
                <w:rFonts w:ascii="Arial" w:hAnsi="Arial" w:cs="Arial"/>
                <w:b/>
                <w:bCs/>
                <w:sz w:val="12"/>
                <w:szCs w:val="12"/>
              </w:rPr>
              <w:t xml:space="preserve">1 de enero al </w:t>
            </w:r>
            <w:r w:rsidR="00E50965">
              <w:rPr>
                <w:rFonts w:ascii="Arial" w:hAnsi="Arial" w:cs="Arial"/>
                <w:b/>
                <w:bCs/>
                <w:sz w:val="12"/>
                <w:szCs w:val="12"/>
              </w:rPr>
              <w:t>31</w:t>
            </w:r>
            <w:r>
              <w:rPr>
                <w:rFonts w:ascii="Arial" w:hAnsi="Arial" w:cs="Arial"/>
                <w:b/>
                <w:bCs/>
                <w:sz w:val="12"/>
                <w:szCs w:val="12"/>
              </w:rPr>
              <w:t xml:space="preserve"> de </w:t>
            </w:r>
            <w:r w:rsidR="00E50965">
              <w:rPr>
                <w:rFonts w:ascii="Arial" w:hAnsi="Arial" w:cs="Arial"/>
                <w:b/>
                <w:bCs/>
                <w:sz w:val="12"/>
                <w:szCs w:val="12"/>
              </w:rPr>
              <w:t>diciembre</w:t>
            </w:r>
            <w:r>
              <w:rPr>
                <w:rFonts w:ascii="Arial" w:hAnsi="Arial" w:cs="Arial"/>
                <w:b/>
                <w:bCs/>
                <w:sz w:val="12"/>
                <w:szCs w:val="12"/>
              </w:rPr>
              <w:t xml:space="preserve"> de 20</w:t>
            </w:r>
            <w:r w:rsidR="00E50965">
              <w:rPr>
                <w:rFonts w:ascii="Arial" w:hAnsi="Arial" w:cs="Arial"/>
                <w:b/>
                <w:bCs/>
                <w:sz w:val="12"/>
                <w:szCs w:val="12"/>
              </w:rPr>
              <w:t>2</w:t>
            </w:r>
            <w:r w:rsidR="00CF4125">
              <w:rPr>
                <w:rFonts w:ascii="Arial" w:hAnsi="Arial" w:cs="Arial"/>
                <w:b/>
                <w:bCs/>
                <w:sz w:val="12"/>
                <w:szCs w:val="12"/>
              </w:rPr>
              <w:t>2</w:t>
            </w:r>
            <w:r w:rsidRPr="006751B0">
              <w:rPr>
                <w:rFonts w:ascii="Arial" w:hAnsi="Arial" w:cs="Arial"/>
                <w:b/>
                <w:bCs/>
                <w:sz w:val="12"/>
                <w:szCs w:val="12"/>
              </w:rPr>
              <w:t xml:space="preserve"> (b)</w:t>
            </w:r>
          </w:p>
        </w:tc>
      </w:tr>
      <w:tr w:rsidR="00FF6618" w:rsidRPr="006751B0" w:rsidTr="00786C01">
        <w:tc>
          <w:tcPr>
            <w:tcW w:w="8857" w:type="dxa"/>
            <w:gridSpan w:val="6"/>
            <w:tcBorders>
              <w:top w:val="nil"/>
              <w:left w:val="single" w:sz="4" w:space="0" w:color="auto"/>
              <w:bottom w:val="single" w:sz="4" w:space="0" w:color="auto"/>
              <w:right w:val="single" w:sz="4" w:space="0" w:color="auto"/>
            </w:tcBorders>
            <w:shd w:val="clear" w:color="auto" w:fill="auto"/>
            <w:noWrap/>
            <w:vAlign w:val="center"/>
          </w:tcPr>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(PESOS)</w:t>
            </w:r>
          </w:p>
        </w:tc>
      </w:tr>
      <w:tr w:rsidR="00FF6618" w:rsidRPr="006751B0" w:rsidTr="00786C01">
        <w:tc>
          <w:tcPr>
            <w:tcW w:w="58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F6618" w:rsidRPr="006751B0" w:rsidRDefault="00FF6618" w:rsidP="00185097">
            <w:pPr>
              <w:spacing w:after="0"/>
              <w:rPr>
                <w:rFonts w:ascii="Arial" w:hAnsi="Arial" w:cs="Arial"/>
                <w:b/>
                <w:bCs/>
                <w:sz w:val="12"/>
                <w:szCs w:val="12"/>
              </w:rPr>
            </w:pPr>
            <w:r w:rsidRPr="006751B0">
              <w:rPr>
                <w:rFonts w:ascii="Arial" w:hAnsi="Arial" w:cs="Arial"/>
                <w:b/>
                <w:bCs/>
                <w:sz w:val="12"/>
                <w:szCs w:val="12"/>
              </w:rPr>
              <w:t>Concepto (c)</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Estimado/</w:t>
            </w:r>
          </w:p>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Aprobado (d)</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Devengado</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Recaudado/</w:t>
            </w:r>
          </w:p>
          <w:p w:rsidR="00FF6618" w:rsidRPr="006751B0" w:rsidRDefault="00FF6618" w:rsidP="00185097">
            <w:pPr>
              <w:spacing w:after="0"/>
              <w:jc w:val="center"/>
              <w:rPr>
                <w:rFonts w:ascii="Arial" w:hAnsi="Arial" w:cs="Arial"/>
                <w:b/>
                <w:bCs/>
                <w:sz w:val="12"/>
                <w:szCs w:val="12"/>
              </w:rPr>
            </w:pPr>
            <w:r w:rsidRPr="006751B0">
              <w:rPr>
                <w:rFonts w:ascii="Arial" w:hAnsi="Arial" w:cs="Arial"/>
                <w:b/>
                <w:bCs/>
                <w:sz w:val="12"/>
                <w:szCs w:val="12"/>
              </w:rPr>
              <w:t xml:space="preserve">Pagado </w:t>
            </w:r>
          </w:p>
        </w:tc>
      </w:tr>
      <w:tr w:rsidR="00E50965" w:rsidRPr="006751B0" w:rsidTr="00786C01">
        <w:tc>
          <w:tcPr>
            <w:tcW w:w="215" w:type="dxa"/>
            <w:gridSpan w:val="2"/>
            <w:tcBorders>
              <w:top w:val="single" w:sz="4" w:space="0" w:color="auto"/>
              <w:left w:val="single" w:sz="4" w:space="0" w:color="auto"/>
              <w:bottom w:val="nil"/>
            </w:tcBorders>
            <w:shd w:val="clear" w:color="auto" w:fill="auto"/>
          </w:tcPr>
          <w:p w:rsidR="00E50965" w:rsidRPr="006751B0" w:rsidRDefault="00E50965" w:rsidP="00E50965">
            <w:pPr>
              <w:spacing w:after="0" w:line="100" w:lineRule="exact"/>
              <w:rPr>
                <w:rFonts w:ascii="Arial" w:hAnsi="Arial" w:cs="Arial"/>
                <w:sz w:val="12"/>
                <w:szCs w:val="12"/>
              </w:rPr>
            </w:pPr>
          </w:p>
        </w:tc>
        <w:tc>
          <w:tcPr>
            <w:tcW w:w="5670" w:type="dxa"/>
            <w:tcBorders>
              <w:top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right w:val="single" w:sz="4" w:space="0" w:color="auto"/>
            </w:tcBorders>
            <w:shd w:val="clear" w:color="auto" w:fill="auto"/>
          </w:tcPr>
          <w:p w:rsidR="00E50965" w:rsidRPr="00E50965" w:rsidRDefault="00E50965" w:rsidP="00E50965">
            <w:pPr>
              <w:spacing w:after="0" w:line="120" w:lineRule="exact"/>
              <w:rPr>
                <w:rFonts w:ascii="Arial" w:hAnsi="Arial" w:cs="Arial"/>
                <w:b/>
                <w:sz w:val="12"/>
                <w:szCs w:val="12"/>
              </w:rPr>
            </w:pPr>
          </w:p>
        </w:tc>
        <w:tc>
          <w:tcPr>
            <w:tcW w:w="992" w:type="dxa"/>
            <w:tcBorders>
              <w:top w:val="single" w:sz="4" w:space="0" w:color="auto"/>
              <w:left w:val="single" w:sz="4" w:space="0" w:color="auto"/>
              <w:right w:val="single" w:sz="4" w:space="0" w:color="auto"/>
            </w:tcBorders>
            <w:shd w:val="clear" w:color="auto" w:fill="auto"/>
          </w:tcPr>
          <w:p w:rsidR="00E50965" w:rsidRPr="00E50965" w:rsidRDefault="00E50965" w:rsidP="00E50965">
            <w:pPr>
              <w:spacing w:after="0" w:line="120" w:lineRule="exact"/>
              <w:rPr>
                <w:rFonts w:ascii="Arial" w:hAnsi="Arial" w:cs="Arial"/>
                <w:b/>
                <w:sz w:val="12"/>
                <w:szCs w:val="12"/>
              </w:rPr>
            </w:pPr>
          </w:p>
        </w:tc>
        <w:tc>
          <w:tcPr>
            <w:tcW w:w="988" w:type="dxa"/>
            <w:tcBorders>
              <w:top w:val="single" w:sz="4" w:space="0" w:color="auto"/>
              <w:left w:val="single" w:sz="4" w:space="0" w:color="auto"/>
              <w:right w:val="single" w:sz="4" w:space="0" w:color="auto"/>
            </w:tcBorders>
            <w:shd w:val="clear" w:color="auto" w:fill="auto"/>
          </w:tcPr>
          <w:p w:rsidR="00E50965" w:rsidRPr="00E50965" w:rsidRDefault="00E50965" w:rsidP="00E50965">
            <w:pPr>
              <w:spacing w:after="0" w:line="120" w:lineRule="exact"/>
              <w:rPr>
                <w:rFonts w:ascii="Arial" w:hAnsi="Arial" w:cs="Arial"/>
                <w:b/>
                <w:sz w:val="12"/>
                <w:szCs w:val="12"/>
              </w:rPr>
            </w:pPr>
          </w:p>
        </w:tc>
      </w:tr>
      <w:tr w:rsidR="00984CDF" w:rsidRPr="006751B0" w:rsidTr="00786C01">
        <w:tc>
          <w:tcPr>
            <w:tcW w:w="215" w:type="dxa"/>
            <w:gridSpan w:val="2"/>
            <w:tcBorders>
              <w:left w:val="single" w:sz="4" w:space="0" w:color="auto"/>
            </w:tcBorders>
            <w:shd w:val="clear" w:color="auto" w:fill="auto"/>
          </w:tcPr>
          <w:p w:rsidR="00984CDF" w:rsidRPr="006751B0" w:rsidRDefault="00984CDF" w:rsidP="00984CDF">
            <w:pPr>
              <w:spacing w:after="0" w:line="120" w:lineRule="exact"/>
              <w:rPr>
                <w:rFonts w:ascii="Arial" w:hAnsi="Arial" w:cs="Arial"/>
                <w:sz w:val="12"/>
                <w:szCs w:val="12"/>
              </w:rPr>
            </w:pPr>
          </w:p>
        </w:tc>
        <w:tc>
          <w:tcPr>
            <w:tcW w:w="5670" w:type="dxa"/>
            <w:tcBorders>
              <w:right w:val="single" w:sz="4" w:space="0" w:color="auto"/>
            </w:tcBorders>
            <w:shd w:val="clear" w:color="auto" w:fill="auto"/>
          </w:tcPr>
          <w:p w:rsidR="00984CDF" w:rsidRPr="006751B0" w:rsidRDefault="00984CDF" w:rsidP="00984CDF">
            <w:pPr>
              <w:spacing w:after="0" w:line="120" w:lineRule="exact"/>
              <w:rPr>
                <w:rFonts w:ascii="Arial" w:hAnsi="Arial" w:cs="Arial"/>
                <w:b/>
                <w:bCs/>
                <w:sz w:val="12"/>
                <w:szCs w:val="12"/>
              </w:rPr>
            </w:pPr>
            <w:r w:rsidRPr="006751B0">
              <w:rPr>
                <w:rFonts w:ascii="Arial" w:hAnsi="Arial" w:cs="Arial"/>
                <w:b/>
                <w:bCs/>
                <w:sz w:val="12"/>
                <w:szCs w:val="12"/>
              </w:rPr>
              <w:t>A. Ingresos Totales (A = A1+A2+A3)</w:t>
            </w:r>
          </w:p>
        </w:tc>
        <w:tc>
          <w:tcPr>
            <w:tcW w:w="992" w:type="dxa"/>
            <w:tcBorders>
              <w:left w:val="single" w:sz="8" w:space="0" w:color="000000"/>
              <w:right w:val="single" w:sz="8" w:space="0" w:color="000000"/>
            </w:tcBorders>
            <w:shd w:val="clear" w:color="auto" w:fill="auto"/>
          </w:tcPr>
          <w:p w:rsidR="00984CDF" w:rsidRDefault="00984CDF" w:rsidP="00984CDF">
            <w:pPr>
              <w:spacing w:after="0" w:line="120" w:lineRule="exact"/>
              <w:rPr>
                <w:rFonts w:ascii="Arial" w:hAnsi="Arial" w:cs="Arial"/>
                <w:b/>
                <w:sz w:val="12"/>
                <w:szCs w:val="12"/>
              </w:rPr>
            </w:pPr>
          </w:p>
          <w:p w:rsidR="00984CDF" w:rsidRPr="008C51DE" w:rsidRDefault="00984CDF" w:rsidP="00984CDF">
            <w:pPr>
              <w:spacing w:after="0" w:line="120" w:lineRule="exact"/>
              <w:rPr>
                <w:rFonts w:ascii="Arial" w:hAnsi="Arial" w:cs="Arial"/>
                <w:b/>
                <w:sz w:val="12"/>
                <w:szCs w:val="12"/>
              </w:rPr>
            </w:pPr>
            <w:r w:rsidRPr="00984CDF">
              <w:rPr>
                <w:rFonts w:ascii="Arial" w:hAnsi="Arial" w:cs="Arial"/>
                <w:b/>
                <w:sz w:val="12"/>
                <w:szCs w:val="12"/>
              </w:rPr>
              <w:t>408,522,319.00</w:t>
            </w:r>
          </w:p>
        </w:tc>
        <w:tc>
          <w:tcPr>
            <w:tcW w:w="992" w:type="dxa"/>
            <w:tcBorders>
              <w:left w:val="nil"/>
              <w:right w:val="single" w:sz="8" w:space="0" w:color="000000"/>
            </w:tcBorders>
            <w:shd w:val="clear" w:color="auto" w:fill="auto"/>
          </w:tcPr>
          <w:p w:rsidR="00984CDF" w:rsidRPr="008C51DE"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88" w:type="dxa"/>
            <w:tcBorders>
              <w:left w:val="nil"/>
              <w:right w:val="single" w:sz="8" w:space="0" w:color="000000"/>
            </w:tcBorders>
            <w:shd w:val="clear" w:color="auto" w:fill="auto"/>
          </w:tcPr>
          <w:p w:rsidR="00984CDF" w:rsidRPr="008C51DE"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r>
      <w:tr w:rsidR="00984CDF" w:rsidRPr="006751B0" w:rsidTr="00786C01">
        <w:tc>
          <w:tcPr>
            <w:tcW w:w="215" w:type="dxa"/>
            <w:gridSpan w:val="2"/>
            <w:tcBorders>
              <w:left w:val="single" w:sz="4" w:space="0" w:color="auto"/>
            </w:tcBorders>
            <w:shd w:val="clear" w:color="auto" w:fill="auto"/>
          </w:tcPr>
          <w:p w:rsidR="00984CDF" w:rsidRPr="006751B0" w:rsidRDefault="00984CDF" w:rsidP="00984CDF">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984CDF" w:rsidRPr="006751B0" w:rsidRDefault="00984CDF" w:rsidP="00984CDF">
            <w:pPr>
              <w:spacing w:after="0" w:line="120" w:lineRule="exact"/>
              <w:ind w:left="272"/>
              <w:rPr>
                <w:rFonts w:ascii="Arial" w:hAnsi="Arial" w:cs="Arial"/>
                <w:bCs/>
                <w:sz w:val="12"/>
                <w:szCs w:val="12"/>
              </w:rPr>
            </w:pPr>
            <w:r w:rsidRPr="006751B0">
              <w:rPr>
                <w:rFonts w:ascii="Arial" w:hAnsi="Arial" w:cs="Arial"/>
                <w:bCs/>
                <w:sz w:val="12"/>
                <w:szCs w:val="12"/>
              </w:rPr>
              <w:t>A1. Ingresos de Libre Disposición</w:t>
            </w:r>
          </w:p>
        </w:tc>
        <w:tc>
          <w:tcPr>
            <w:tcW w:w="992" w:type="dxa"/>
            <w:tcBorders>
              <w:top w:val="nil"/>
              <w:left w:val="single" w:sz="8" w:space="0" w:color="000000"/>
              <w:right w:val="single" w:sz="8" w:space="0" w:color="000000"/>
            </w:tcBorders>
            <w:shd w:val="clear" w:color="auto" w:fill="auto"/>
          </w:tcPr>
          <w:p w:rsidR="00984CDF" w:rsidRPr="008C51DE"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92" w:type="dxa"/>
            <w:tcBorders>
              <w:top w:val="nil"/>
              <w:left w:val="nil"/>
              <w:right w:val="single" w:sz="8" w:space="0" w:color="000000"/>
            </w:tcBorders>
            <w:shd w:val="clear" w:color="auto" w:fill="auto"/>
          </w:tcPr>
          <w:p w:rsidR="00984CDF" w:rsidRPr="008C51DE"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88" w:type="dxa"/>
            <w:tcBorders>
              <w:top w:val="nil"/>
              <w:left w:val="nil"/>
              <w:right w:val="single" w:sz="8" w:space="0" w:color="000000"/>
            </w:tcBorders>
            <w:shd w:val="clear" w:color="auto" w:fill="auto"/>
          </w:tcPr>
          <w:p w:rsidR="00984CDF" w:rsidRPr="00724D72"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r>
      <w:tr w:rsidR="003A4031" w:rsidRPr="006751B0" w:rsidTr="00786C01">
        <w:tc>
          <w:tcPr>
            <w:tcW w:w="215" w:type="dxa"/>
            <w:gridSpan w:val="2"/>
            <w:tcBorders>
              <w:left w:val="single" w:sz="4" w:space="0" w:color="auto"/>
            </w:tcBorders>
            <w:shd w:val="clear" w:color="auto" w:fill="auto"/>
          </w:tcPr>
          <w:p w:rsidR="003A4031" w:rsidRPr="006751B0" w:rsidRDefault="003A4031" w:rsidP="003A4031">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3A4031" w:rsidRPr="006751B0" w:rsidRDefault="003A4031" w:rsidP="003A4031">
            <w:pPr>
              <w:spacing w:after="0" w:line="120" w:lineRule="exact"/>
              <w:ind w:left="272"/>
              <w:rPr>
                <w:rFonts w:ascii="Arial" w:hAnsi="Arial" w:cs="Arial"/>
                <w:bCs/>
                <w:sz w:val="12"/>
                <w:szCs w:val="12"/>
              </w:rPr>
            </w:pPr>
            <w:r w:rsidRPr="006751B0">
              <w:rPr>
                <w:rFonts w:ascii="Arial" w:hAnsi="Arial" w:cs="Arial"/>
                <w:bCs/>
                <w:sz w:val="12"/>
                <w:szCs w:val="12"/>
              </w:rPr>
              <w:t>A2. Transferencias Federales Etiquetadas</w:t>
            </w:r>
          </w:p>
        </w:tc>
        <w:tc>
          <w:tcPr>
            <w:tcW w:w="992" w:type="dxa"/>
            <w:tcBorders>
              <w:left w:val="single" w:sz="4" w:space="0" w:color="auto"/>
              <w:right w:val="single" w:sz="4" w:space="0" w:color="auto"/>
            </w:tcBorders>
            <w:shd w:val="clear" w:color="auto" w:fill="auto"/>
          </w:tcPr>
          <w:p w:rsidR="003A4031" w:rsidRPr="003A4031" w:rsidRDefault="003A4031" w:rsidP="003A4031">
            <w:pPr>
              <w:spacing w:after="0" w:line="120" w:lineRule="exact"/>
              <w:rPr>
                <w:rFonts w:ascii="Arial" w:hAnsi="Arial" w:cs="Arial"/>
                <w:b/>
                <w:sz w:val="12"/>
                <w:szCs w:val="12"/>
              </w:rPr>
            </w:pPr>
          </w:p>
        </w:tc>
        <w:tc>
          <w:tcPr>
            <w:tcW w:w="992" w:type="dxa"/>
            <w:tcBorders>
              <w:left w:val="single" w:sz="4" w:space="0" w:color="auto"/>
              <w:right w:val="single" w:sz="4" w:space="0" w:color="auto"/>
            </w:tcBorders>
            <w:shd w:val="clear" w:color="auto" w:fill="auto"/>
          </w:tcPr>
          <w:p w:rsidR="003A4031" w:rsidRPr="003A4031" w:rsidRDefault="003A4031" w:rsidP="003A4031">
            <w:pPr>
              <w:spacing w:after="0" w:line="120" w:lineRule="exact"/>
              <w:rPr>
                <w:rFonts w:ascii="Arial" w:hAnsi="Arial" w:cs="Arial"/>
                <w:b/>
                <w:sz w:val="12"/>
                <w:szCs w:val="12"/>
              </w:rPr>
            </w:pPr>
          </w:p>
        </w:tc>
        <w:tc>
          <w:tcPr>
            <w:tcW w:w="988" w:type="dxa"/>
            <w:tcBorders>
              <w:left w:val="single" w:sz="4" w:space="0" w:color="auto"/>
              <w:right w:val="single" w:sz="4" w:space="0" w:color="auto"/>
            </w:tcBorders>
            <w:shd w:val="clear" w:color="auto" w:fill="auto"/>
          </w:tcPr>
          <w:p w:rsidR="003A4031" w:rsidRPr="007F6A01" w:rsidRDefault="003A4031" w:rsidP="003A4031">
            <w:pPr>
              <w:spacing w:after="0" w:line="120" w:lineRule="exact"/>
              <w:rPr>
                <w:rFonts w:ascii="Arial" w:hAnsi="Arial" w:cs="Arial"/>
                <w:b/>
                <w:sz w:val="12"/>
                <w:szCs w:val="12"/>
              </w:rPr>
            </w:pPr>
          </w:p>
        </w:tc>
      </w:tr>
      <w:tr w:rsidR="00E50965" w:rsidRPr="006751B0" w:rsidTr="00786C01">
        <w:tc>
          <w:tcPr>
            <w:tcW w:w="215" w:type="dxa"/>
            <w:gridSpan w:val="2"/>
            <w:tcBorders>
              <w:top w:val="nil"/>
              <w:left w:val="single" w:sz="4" w:space="0" w:color="auto"/>
              <w:bottom w:val="nil"/>
            </w:tcBorders>
            <w:shd w:val="clear" w:color="auto" w:fill="auto"/>
          </w:tcPr>
          <w:p w:rsidR="00E50965" w:rsidRPr="006751B0" w:rsidRDefault="00E50965" w:rsidP="00E50965">
            <w:pPr>
              <w:spacing w:after="0" w:line="120" w:lineRule="exact"/>
              <w:rPr>
                <w:rFonts w:ascii="Arial" w:hAnsi="Arial" w:cs="Arial"/>
                <w:sz w:val="12"/>
                <w:szCs w:val="12"/>
              </w:rPr>
            </w:pPr>
          </w:p>
        </w:tc>
        <w:tc>
          <w:tcPr>
            <w:tcW w:w="5670" w:type="dxa"/>
            <w:tcBorders>
              <w:top w:val="nil"/>
              <w:bottom w:val="nil"/>
              <w:right w:val="single" w:sz="4" w:space="0" w:color="auto"/>
            </w:tcBorders>
            <w:shd w:val="clear" w:color="auto" w:fill="auto"/>
          </w:tcPr>
          <w:p w:rsidR="00E50965" w:rsidRPr="006751B0" w:rsidRDefault="00E50965" w:rsidP="00E50965">
            <w:pPr>
              <w:spacing w:after="0" w:line="120" w:lineRule="exact"/>
              <w:ind w:left="272"/>
              <w:rPr>
                <w:rFonts w:ascii="Arial" w:hAnsi="Arial" w:cs="Arial"/>
                <w:sz w:val="12"/>
                <w:szCs w:val="12"/>
              </w:rPr>
            </w:pPr>
            <w:r w:rsidRPr="006751B0">
              <w:rPr>
                <w:rFonts w:ascii="Arial" w:hAnsi="Arial" w:cs="Arial"/>
                <w:bCs/>
                <w:sz w:val="12"/>
                <w:szCs w:val="12"/>
              </w:rPr>
              <w:t>A3. Financiamiento Neto</w:t>
            </w: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DD78B9" w:rsidTr="00786C01">
        <w:tc>
          <w:tcPr>
            <w:tcW w:w="215" w:type="dxa"/>
            <w:gridSpan w:val="2"/>
            <w:tcBorders>
              <w:lef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984CDF" w:rsidRPr="006751B0" w:rsidTr="00786C01">
        <w:tc>
          <w:tcPr>
            <w:tcW w:w="215" w:type="dxa"/>
            <w:gridSpan w:val="2"/>
            <w:tcBorders>
              <w:left w:val="single" w:sz="4" w:space="0" w:color="auto"/>
            </w:tcBorders>
            <w:shd w:val="clear" w:color="auto" w:fill="auto"/>
          </w:tcPr>
          <w:p w:rsidR="00984CDF" w:rsidRPr="006751B0" w:rsidRDefault="00984CDF" w:rsidP="00984CDF">
            <w:pPr>
              <w:spacing w:after="0" w:line="120" w:lineRule="exact"/>
              <w:rPr>
                <w:rFonts w:ascii="Arial" w:hAnsi="Arial" w:cs="Arial"/>
                <w:b/>
                <w:bCs/>
                <w:sz w:val="12"/>
                <w:szCs w:val="12"/>
              </w:rPr>
            </w:pPr>
          </w:p>
        </w:tc>
        <w:tc>
          <w:tcPr>
            <w:tcW w:w="5670" w:type="dxa"/>
            <w:tcBorders>
              <w:right w:val="single" w:sz="4" w:space="0" w:color="auto"/>
            </w:tcBorders>
            <w:shd w:val="clear" w:color="auto" w:fill="auto"/>
          </w:tcPr>
          <w:p w:rsidR="00984CDF" w:rsidRPr="006751B0" w:rsidRDefault="00984CDF" w:rsidP="00984CDF">
            <w:pPr>
              <w:spacing w:after="0" w:line="120" w:lineRule="exact"/>
              <w:rPr>
                <w:rFonts w:ascii="Arial" w:hAnsi="Arial" w:cs="Arial"/>
                <w:b/>
                <w:bCs/>
                <w:sz w:val="12"/>
                <w:szCs w:val="12"/>
              </w:rPr>
            </w:pPr>
            <w:r w:rsidRPr="006751B0">
              <w:rPr>
                <w:rFonts w:ascii="Arial" w:hAnsi="Arial" w:cs="Arial"/>
                <w:b/>
                <w:bCs/>
                <w:sz w:val="12"/>
                <w:szCs w:val="12"/>
              </w:rPr>
              <w:t>B. Egresos Presupuestarios</w:t>
            </w:r>
            <w:r w:rsidRPr="006751B0">
              <w:rPr>
                <w:rFonts w:ascii="Arial" w:hAnsi="Arial" w:cs="Arial"/>
                <w:b/>
                <w:bCs/>
                <w:sz w:val="12"/>
                <w:szCs w:val="12"/>
                <w:vertAlign w:val="superscript"/>
              </w:rPr>
              <w:t>1</w:t>
            </w:r>
            <w:r w:rsidRPr="006751B0">
              <w:rPr>
                <w:rFonts w:ascii="Arial" w:hAnsi="Arial" w:cs="Arial"/>
                <w:b/>
                <w:bCs/>
                <w:sz w:val="12"/>
                <w:szCs w:val="12"/>
              </w:rPr>
              <w:t xml:space="preserve"> (B = B1+B2)</w:t>
            </w:r>
          </w:p>
        </w:tc>
        <w:tc>
          <w:tcPr>
            <w:tcW w:w="992" w:type="dxa"/>
            <w:tcBorders>
              <w:left w:val="single" w:sz="8" w:space="0" w:color="000000"/>
              <w:right w:val="single" w:sz="8" w:space="0" w:color="000000"/>
            </w:tcBorders>
            <w:shd w:val="clear" w:color="auto" w:fill="auto"/>
          </w:tcPr>
          <w:p w:rsidR="00984CDF" w:rsidRPr="00E50965"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92" w:type="dxa"/>
            <w:tcBorders>
              <w:left w:val="nil"/>
              <w:right w:val="single" w:sz="8" w:space="0" w:color="000000"/>
            </w:tcBorders>
            <w:shd w:val="clear" w:color="auto" w:fill="auto"/>
          </w:tcPr>
          <w:p w:rsidR="00984CDF" w:rsidRPr="00E50965"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88" w:type="dxa"/>
            <w:tcBorders>
              <w:left w:val="nil"/>
              <w:right w:val="single" w:sz="8" w:space="0" w:color="000000"/>
            </w:tcBorders>
            <w:shd w:val="clear" w:color="auto" w:fill="auto"/>
          </w:tcPr>
          <w:p w:rsidR="00984CDF" w:rsidRPr="00E50965"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r>
      <w:tr w:rsidR="00984CDF" w:rsidRPr="006751B0" w:rsidTr="00786C01">
        <w:tc>
          <w:tcPr>
            <w:tcW w:w="215" w:type="dxa"/>
            <w:gridSpan w:val="2"/>
            <w:tcBorders>
              <w:left w:val="single" w:sz="4" w:space="0" w:color="auto"/>
            </w:tcBorders>
            <w:shd w:val="clear" w:color="auto" w:fill="auto"/>
          </w:tcPr>
          <w:p w:rsidR="00984CDF" w:rsidRPr="006751B0" w:rsidRDefault="00984CDF" w:rsidP="00984CDF">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984CDF" w:rsidRPr="006751B0" w:rsidRDefault="00984CDF" w:rsidP="00984CDF">
            <w:pPr>
              <w:spacing w:after="0" w:line="120" w:lineRule="exact"/>
              <w:ind w:left="272"/>
              <w:rPr>
                <w:rFonts w:ascii="Arial" w:hAnsi="Arial" w:cs="Arial"/>
                <w:bCs/>
                <w:sz w:val="12"/>
                <w:szCs w:val="12"/>
              </w:rPr>
            </w:pPr>
            <w:r w:rsidRPr="006751B0">
              <w:rPr>
                <w:rFonts w:ascii="Arial" w:hAnsi="Arial" w:cs="Arial"/>
                <w:bCs/>
                <w:sz w:val="12"/>
                <w:szCs w:val="12"/>
              </w:rPr>
              <w:t>B1. Gasto No Etiquetado (sin incluir Amortización de la Deuda Pública)</w:t>
            </w:r>
          </w:p>
        </w:tc>
        <w:tc>
          <w:tcPr>
            <w:tcW w:w="992" w:type="dxa"/>
            <w:tcBorders>
              <w:top w:val="nil"/>
              <w:left w:val="single" w:sz="8" w:space="0" w:color="000000"/>
              <w:right w:val="single" w:sz="8" w:space="0" w:color="000000"/>
            </w:tcBorders>
            <w:shd w:val="clear" w:color="auto" w:fill="auto"/>
          </w:tcPr>
          <w:p w:rsidR="00984CDF" w:rsidRPr="003A4031"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92" w:type="dxa"/>
            <w:tcBorders>
              <w:top w:val="nil"/>
              <w:left w:val="nil"/>
              <w:right w:val="single" w:sz="8" w:space="0" w:color="000000"/>
            </w:tcBorders>
            <w:shd w:val="clear" w:color="auto" w:fill="auto"/>
          </w:tcPr>
          <w:p w:rsidR="00984CDF" w:rsidRPr="003A4031"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88" w:type="dxa"/>
            <w:tcBorders>
              <w:top w:val="nil"/>
              <w:left w:val="nil"/>
              <w:right w:val="single" w:sz="8" w:space="0" w:color="000000"/>
            </w:tcBorders>
            <w:shd w:val="clear" w:color="auto" w:fill="auto"/>
          </w:tcPr>
          <w:p w:rsidR="00984CDF" w:rsidRPr="003A4031"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r>
      <w:tr w:rsidR="007F6A01" w:rsidRPr="006751B0" w:rsidTr="00786C01">
        <w:tc>
          <w:tcPr>
            <w:tcW w:w="215" w:type="dxa"/>
            <w:gridSpan w:val="2"/>
            <w:tcBorders>
              <w:left w:val="single" w:sz="4" w:space="0" w:color="auto"/>
            </w:tcBorders>
            <w:shd w:val="clear" w:color="auto" w:fill="auto"/>
          </w:tcPr>
          <w:p w:rsidR="007F6A01" w:rsidRPr="006751B0" w:rsidRDefault="007F6A01" w:rsidP="007F6A01">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7F6A01" w:rsidRPr="006751B0" w:rsidRDefault="007F6A01" w:rsidP="007F6A01">
            <w:pPr>
              <w:spacing w:after="0" w:line="120" w:lineRule="exact"/>
              <w:ind w:left="272"/>
              <w:rPr>
                <w:rFonts w:ascii="Arial" w:hAnsi="Arial" w:cs="Arial"/>
                <w:bCs/>
                <w:sz w:val="12"/>
                <w:szCs w:val="12"/>
              </w:rPr>
            </w:pPr>
            <w:r w:rsidRPr="006751B0">
              <w:rPr>
                <w:rFonts w:ascii="Arial" w:hAnsi="Arial" w:cs="Arial"/>
                <w:bCs/>
                <w:sz w:val="12"/>
                <w:szCs w:val="12"/>
              </w:rPr>
              <w:t>B2. Gasto Etiquetado (sin incluir Amortización de la Deuda Pública)</w:t>
            </w:r>
            <w:r>
              <w:rPr>
                <w:rFonts w:ascii="Arial" w:hAnsi="Arial" w:cs="Arial"/>
                <w:bCs/>
                <w:sz w:val="12"/>
                <w:szCs w:val="12"/>
              </w:rPr>
              <w:t xml:space="preserve"> </w:t>
            </w:r>
          </w:p>
        </w:tc>
        <w:tc>
          <w:tcPr>
            <w:tcW w:w="992" w:type="dxa"/>
            <w:tcBorders>
              <w:left w:val="single" w:sz="4" w:space="0" w:color="auto"/>
              <w:right w:val="single" w:sz="4" w:space="0" w:color="auto"/>
            </w:tcBorders>
            <w:shd w:val="clear" w:color="auto" w:fill="auto"/>
          </w:tcPr>
          <w:p w:rsidR="007F6A01" w:rsidRPr="006751B0" w:rsidRDefault="007F6A01" w:rsidP="007F6A01">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7F6A01" w:rsidRPr="006751B0" w:rsidRDefault="007F6A01" w:rsidP="007F6A01">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7F6A01" w:rsidRPr="006751B0" w:rsidRDefault="007F6A01" w:rsidP="007F6A01">
            <w:pPr>
              <w:spacing w:after="0" w:line="120" w:lineRule="exact"/>
              <w:rPr>
                <w:rFonts w:ascii="Arial" w:hAnsi="Arial" w:cs="Arial"/>
                <w:sz w:val="12"/>
                <w:szCs w:val="12"/>
              </w:rPr>
            </w:pPr>
          </w:p>
        </w:tc>
      </w:tr>
      <w:tr w:rsidR="00E50965" w:rsidRPr="00DD78B9" w:rsidTr="00786C01">
        <w:tc>
          <w:tcPr>
            <w:tcW w:w="215" w:type="dxa"/>
            <w:gridSpan w:val="2"/>
            <w:tcBorders>
              <w:lef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E50965" w:rsidRPr="006751B0" w:rsidRDefault="00E50965" w:rsidP="00E50965">
            <w:pPr>
              <w:spacing w:after="0" w:line="120" w:lineRule="exact"/>
              <w:rPr>
                <w:rFonts w:ascii="Arial" w:hAnsi="Arial" w:cs="Arial"/>
                <w:bCs/>
                <w:sz w:val="12"/>
                <w:szCs w:val="12"/>
              </w:rPr>
            </w:pPr>
            <w:r w:rsidRPr="006751B0">
              <w:rPr>
                <w:rFonts w:ascii="Arial" w:hAnsi="Arial" w:cs="Arial"/>
                <w:b/>
                <w:bCs/>
                <w:sz w:val="12"/>
                <w:szCs w:val="12"/>
              </w:rPr>
              <w:t>C. Remanentes del Ejercicio Anterior ( C = C1 + C2 )</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E50965" w:rsidRPr="006751B0" w:rsidRDefault="00E50965" w:rsidP="00E50965">
            <w:pPr>
              <w:spacing w:after="0" w:line="120" w:lineRule="exact"/>
              <w:ind w:left="272"/>
              <w:rPr>
                <w:rFonts w:ascii="Arial" w:hAnsi="Arial" w:cs="Arial"/>
                <w:bCs/>
                <w:sz w:val="12"/>
                <w:szCs w:val="12"/>
              </w:rPr>
            </w:pPr>
            <w:r w:rsidRPr="006751B0">
              <w:rPr>
                <w:rFonts w:ascii="Arial" w:hAnsi="Arial" w:cs="Arial"/>
                <w:bCs/>
                <w:sz w:val="12"/>
                <w:szCs w:val="12"/>
              </w:rPr>
              <w:t>C1. Remanentes de Ingresos de Libre Disposición aplicados en el periodo</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line="120" w:lineRule="exact"/>
              <w:rPr>
                <w:rFonts w:ascii="Arial" w:hAnsi="Arial" w:cs="Arial"/>
                <w:bCs/>
                <w:sz w:val="12"/>
                <w:szCs w:val="12"/>
              </w:rPr>
            </w:pPr>
          </w:p>
        </w:tc>
        <w:tc>
          <w:tcPr>
            <w:tcW w:w="5670" w:type="dxa"/>
            <w:tcBorders>
              <w:right w:val="single" w:sz="4" w:space="0" w:color="auto"/>
            </w:tcBorders>
            <w:shd w:val="clear" w:color="auto" w:fill="auto"/>
          </w:tcPr>
          <w:p w:rsidR="00E50965" w:rsidRPr="006751B0" w:rsidRDefault="00E50965" w:rsidP="00E50965">
            <w:pPr>
              <w:spacing w:after="0" w:line="120" w:lineRule="exact"/>
              <w:ind w:left="272"/>
              <w:rPr>
                <w:rFonts w:ascii="Arial" w:hAnsi="Arial" w:cs="Arial"/>
                <w:bCs/>
                <w:sz w:val="12"/>
                <w:szCs w:val="12"/>
              </w:rPr>
            </w:pPr>
            <w:r w:rsidRPr="006751B0">
              <w:rPr>
                <w:rFonts w:ascii="Arial" w:hAnsi="Arial" w:cs="Arial"/>
                <w:bCs/>
                <w:sz w:val="12"/>
                <w:szCs w:val="12"/>
              </w:rPr>
              <w:t>C2. Remanentes de Transferencias Federales Etiquetadas aplicados en el periodo</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DD78B9" w:rsidTr="00786C01">
        <w:tc>
          <w:tcPr>
            <w:tcW w:w="215" w:type="dxa"/>
            <w:gridSpan w:val="2"/>
            <w:tcBorders>
              <w:lef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5670" w:type="dxa"/>
            <w:tcBorders>
              <w:right w:val="single" w:sz="4" w:space="0" w:color="auto"/>
            </w:tcBorders>
            <w:shd w:val="clear" w:color="auto" w:fill="auto"/>
          </w:tcPr>
          <w:p w:rsidR="00E50965" w:rsidRPr="006751B0" w:rsidRDefault="00E50965" w:rsidP="00E50965">
            <w:pPr>
              <w:spacing w:after="0" w:line="120" w:lineRule="exact"/>
              <w:rPr>
                <w:rFonts w:ascii="Arial" w:hAnsi="Arial" w:cs="Arial"/>
                <w:b/>
                <w:bCs/>
                <w:sz w:val="12"/>
                <w:szCs w:val="12"/>
              </w:rPr>
            </w:pPr>
            <w:r w:rsidRPr="006751B0">
              <w:rPr>
                <w:rFonts w:ascii="Arial" w:hAnsi="Arial" w:cs="Arial"/>
                <w:b/>
                <w:bCs/>
                <w:sz w:val="12"/>
                <w:szCs w:val="12"/>
              </w:rPr>
              <w:t>I. Balance Presupuestario (I = A – B + C)</w:t>
            </w:r>
            <w:r>
              <w:rPr>
                <w:rFonts w:ascii="Arial" w:hAnsi="Arial" w:cs="Arial"/>
                <w:b/>
                <w:bCs/>
                <w:sz w:val="12"/>
                <w:szCs w:val="12"/>
              </w:rPr>
              <w:t xml:space="preserve">  </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5670" w:type="dxa"/>
            <w:tcBorders>
              <w:right w:val="single" w:sz="4" w:space="0" w:color="auto"/>
            </w:tcBorders>
            <w:shd w:val="clear" w:color="auto" w:fill="auto"/>
          </w:tcPr>
          <w:p w:rsidR="00E50965" w:rsidRPr="006751B0" w:rsidRDefault="00E50965" w:rsidP="00E50965">
            <w:pPr>
              <w:spacing w:after="0" w:line="120" w:lineRule="exact"/>
              <w:rPr>
                <w:rFonts w:ascii="Arial" w:hAnsi="Arial" w:cs="Arial"/>
                <w:b/>
                <w:bCs/>
                <w:sz w:val="12"/>
                <w:szCs w:val="12"/>
              </w:rPr>
            </w:pPr>
            <w:r w:rsidRPr="006751B0">
              <w:rPr>
                <w:rFonts w:ascii="Arial" w:hAnsi="Arial" w:cs="Arial"/>
                <w:b/>
                <w:bCs/>
                <w:sz w:val="12"/>
                <w:szCs w:val="12"/>
              </w:rPr>
              <w:t>II. Balance Presupuestario sin Financiamiento Neto (II = I - A3)</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5670" w:type="dxa"/>
            <w:tcBorders>
              <w:right w:val="single" w:sz="4" w:space="0" w:color="auto"/>
            </w:tcBorders>
            <w:shd w:val="clear" w:color="auto" w:fill="auto"/>
          </w:tcPr>
          <w:p w:rsidR="00E50965" w:rsidRPr="006751B0" w:rsidRDefault="00E50965" w:rsidP="00E50965">
            <w:pPr>
              <w:spacing w:after="0" w:line="120" w:lineRule="exact"/>
              <w:rPr>
                <w:rFonts w:ascii="Arial" w:hAnsi="Arial" w:cs="Arial"/>
                <w:b/>
                <w:bCs/>
                <w:sz w:val="12"/>
                <w:szCs w:val="12"/>
              </w:rPr>
            </w:pPr>
            <w:r w:rsidRPr="006751B0">
              <w:rPr>
                <w:rFonts w:ascii="Arial" w:hAnsi="Arial" w:cs="Arial"/>
                <w:b/>
                <w:bCs/>
                <w:sz w:val="12"/>
                <w:szCs w:val="12"/>
              </w:rPr>
              <w:t>III. Balance Presupuestario sin Financiamiento Neto y sin Remanentes del Ejercicio Anterior (III= II - C)</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line="120" w:lineRule="exact"/>
              <w:rPr>
                <w:rFonts w:ascii="Arial" w:hAnsi="Arial" w:cs="Arial"/>
                <w:sz w:val="12"/>
                <w:szCs w:val="12"/>
              </w:rPr>
            </w:pPr>
          </w:p>
        </w:tc>
      </w:tr>
      <w:tr w:rsidR="00E50965" w:rsidRPr="00DD78B9" w:rsidTr="00786C01">
        <w:tc>
          <w:tcPr>
            <w:tcW w:w="215" w:type="dxa"/>
            <w:gridSpan w:val="2"/>
            <w:tcBorders>
              <w:left w:val="single" w:sz="4" w:space="0" w:color="auto"/>
              <w:bottom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5670" w:type="dxa"/>
            <w:tcBorders>
              <w:bottom w:val="single" w:sz="4" w:space="0" w:color="auto"/>
              <w:right w:val="single" w:sz="4" w:space="0" w:color="auto"/>
            </w:tcBorders>
            <w:shd w:val="clear" w:color="auto" w:fill="auto"/>
          </w:tcPr>
          <w:p w:rsidR="00E50965" w:rsidRPr="00DD78B9" w:rsidRDefault="00E50965" w:rsidP="00E50965">
            <w:pPr>
              <w:spacing w:after="0" w:line="100" w:lineRule="exact"/>
              <w:rPr>
                <w:rFonts w:ascii="Arial" w:hAnsi="Arial" w:cs="Arial"/>
                <w:sz w:val="12"/>
                <w:szCs w:val="12"/>
              </w:rPr>
            </w:pPr>
          </w:p>
        </w:tc>
        <w:tc>
          <w:tcPr>
            <w:tcW w:w="992" w:type="dxa"/>
            <w:tcBorders>
              <w:left w:val="single" w:sz="4" w:space="0" w:color="auto"/>
              <w:bottom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bottom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bottom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58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Concepto</w:t>
            </w:r>
          </w:p>
        </w:tc>
        <w:tc>
          <w:tcPr>
            <w:tcW w:w="992" w:type="dxa"/>
            <w:tcBorders>
              <w:top w:val="single" w:sz="4" w:space="0" w:color="auto"/>
              <w:left w:val="nil"/>
              <w:bottom w:val="single" w:sz="4" w:space="0" w:color="auto"/>
              <w:right w:val="single" w:sz="4" w:space="0" w:color="auto"/>
            </w:tcBorders>
            <w:shd w:val="clear" w:color="auto" w:fill="auto"/>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Aprobado</w:t>
            </w:r>
          </w:p>
        </w:tc>
        <w:tc>
          <w:tcPr>
            <w:tcW w:w="992" w:type="dxa"/>
            <w:tcBorders>
              <w:top w:val="single" w:sz="4" w:space="0" w:color="auto"/>
              <w:left w:val="nil"/>
              <w:bottom w:val="single" w:sz="4" w:space="0" w:color="auto"/>
              <w:right w:val="single" w:sz="4" w:space="0" w:color="auto"/>
            </w:tcBorders>
            <w:shd w:val="clear" w:color="auto" w:fill="auto"/>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Devengado</w:t>
            </w:r>
          </w:p>
        </w:tc>
        <w:tc>
          <w:tcPr>
            <w:tcW w:w="988" w:type="dxa"/>
            <w:tcBorders>
              <w:top w:val="single" w:sz="4" w:space="0" w:color="auto"/>
              <w:left w:val="nil"/>
              <w:bottom w:val="single" w:sz="4" w:space="0" w:color="auto"/>
              <w:right w:val="single" w:sz="4" w:space="0" w:color="auto"/>
            </w:tcBorders>
            <w:shd w:val="clear" w:color="auto" w:fill="auto"/>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Pagado</w:t>
            </w:r>
          </w:p>
        </w:tc>
      </w:tr>
      <w:tr w:rsidR="00E50965" w:rsidRPr="00CE404E" w:rsidTr="00786C01">
        <w:tc>
          <w:tcPr>
            <w:tcW w:w="215" w:type="dxa"/>
            <w:gridSpan w:val="2"/>
            <w:tcBorders>
              <w:top w:val="single" w:sz="4" w:space="0" w:color="auto"/>
              <w:lef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5670" w:type="dxa"/>
            <w:tcBorders>
              <w:top w:val="single" w:sz="4" w:space="0" w:color="auto"/>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top w:val="single" w:sz="4" w:space="0" w:color="auto"/>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rPr>
                <w:rFonts w:ascii="Arial" w:hAnsi="Arial" w:cs="Arial"/>
                <w:b/>
                <w:bCs/>
                <w:sz w:val="12"/>
                <w:szCs w:val="12"/>
              </w:rPr>
            </w:pPr>
          </w:p>
        </w:tc>
        <w:tc>
          <w:tcPr>
            <w:tcW w:w="5670" w:type="dxa"/>
            <w:tcBorders>
              <w:right w:val="single" w:sz="4" w:space="0" w:color="auto"/>
            </w:tcBorders>
            <w:shd w:val="clear" w:color="auto" w:fill="auto"/>
          </w:tcPr>
          <w:p w:rsidR="00E50965" w:rsidRPr="006751B0" w:rsidRDefault="00E50965" w:rsidP="00E50965">
            <w:pPr>
              <w:spacing w:after="0"/>
              <w:rPr>
                <w:rFonts w:ascii="Arial" w:hAnsi="Arial" w:cs="Arial"/>
                <w:bCs/>
                <w:sz w:val="12"/>
                <w:szCs w:val="12"/>
              </w:rPr>
            </w:pPr>
            <w:r w:rsidRPr="006751B0">
              <w:rPr>
                <w:rFonts w:ascii="Arial" w:hAnsi="Arial" w:cs="Arial"/>
                <w:b/>
                <w:bCs/>
                <w:sz w:val="12"/>
                <w:szCs w:val="12"/>
              </w:rPr>
              <w:t>E. Intereses, Comisiones y Gastos de la Deuda (E = E1+E2)</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rPr>
                <w:rFonts w:ascii="Arial" w:hAnsi="Arial" w:cs="Arial"/>
                <w:sz w:val="12"/>
                <w:szCs w:val="12"/>
              </w:rPr>
            </w:pPr>
          </w:p>
        </w:tc>
      </w:tr>
      <w:tr w:rsidR="00E50965" w:rsidRPr="00CE404E" w:rsidTr="00786C01">
        <w:tc>
          <w:tcPr>
            <w:tcW w:w="215" w:type="dxa"/>
            <w:gridSpan w:val="2"/>
            <w:tcBorders>
              <w:top w:val="nil"/>
              <w:left w:val="single" w:sz="4" w:space="0" w:color="auto"/>
              <w:bottom w:val="nil"/>
            </w:tcBorders>
            <w:shd w:val="clear" w:color="auto" w:fill="auto"/>
          </w:tcPr>
          <w:p w:rsidR="00E50965" w:rsidRPr="00CE404E" w:rsidRDefault="00E50965" w:rsidP="00E50965">
            <w:pPr>
              <w:spacing w:after="0" w:line="100" w:lineRule="exact"/>
              <w:rPr>
                <w:rFonts w:ascii="Arial" w:hAnsi="Arial" w:cs="Arial"/>
                <w:sz w:val="12"/>
                <w:szCs w:val="12"/>
              </w:rPr>
            </w:pPr>
          </w:p>
        </w:tc>
        <w:tc>
          <w:tcPr>
            <w:tcW w:w="5670" w:type="dxa"/>
            <w:tcBorders>
              <w:top w:val="nil"/>
              <w:bottom w:val="nil"/>
              <w:right w:val="single" w:sz="4" w:space="0" w:color="auto"/>
            </w:tcBorders>
            <w:shd w:val="clear" w:color="auto" w:fill="auto"/>
          </w:tcPr>
          <w:p w:rsidR="00E50965" w:rsidRPr="00CE404E" w:rsidRDefault="00E50965" w:rsidP="00E50965">
            <w:pPr>
              <w:spacing w:after="0"/>
              <w:ind w:left="212"/>
              <w:rPr>
                <w:rFonts w:ascii="Arial" w:hAnsi="Arial" w:cs="Arial"/>
                <w:bCs/>
                <w:sz w:val="12"/>
                <w:szCs w:val="12"/>
              </w:rPr>
            </w:pPr>
            <w:r w:rsidRPr="006751B0">
              <w:rPr>
                <w:rFonts w:ascii="Arial" w:hAnsi="Arial" w:cs="Arial"/>
                <w:bCs/>
                <w:sz w:val="12"/>
                <w:szCs w:val="12"/>
              </w:rPr>
              <w:t>E1. Intereses, Comisiones y Gastos de la Deuda con Gasto No Etiquetado</w:t>
            </w: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CE404E" w:rsidTr="00786C01">
        <w:tc>
          <w:tcPr>
            <w:tcW w:w="215" w:type="dxa"/>
            <w:gridSpan w:val="2"/>
            <w:tcBorders>
              <w:top w:val="nil"/>
              <w:left w:val="single" w:sz="4" w:space="0" w:color="auto"/>
              <w:bottom w:val="nil"/>
            </w:tcBorders>
            <w:shd w:val="clear" w:color="auto" w:fill="auto"/>
          </w:tcPr>
          <w:p w:rsidR="00E50965" w:rsidRPr="00CE404E" w:rsidRDefault="00E50965" w:rsidP="00E50965">
            <w:pPr>
              <w:spacing w:after="0" w:line="100" w:lineRule="exact"/>
              <w:rPr>
                <w:rFonts w:ascii="Arial" w:hAnsi="Arial" w:cs="Arial"/>
                <w:sz w:val="12"/>
                <w:szCs w:val="12"/>
              </w:rPr>
            </w:pPr>
          </w:p>
        </w:tc>
        <w:tc>
          <w:tcPr>
            <w:tcW w:w="5670" w:type="dxa"/>
            <w:tcBorders>
              <w:top w:val="nil"/>
              <w:bottom w:val="nil"/>
              <w:right w:val="single" w:sz="4" w:space="0" w:color="auto"/>
            </w:tcBorders>
            <w:shd w:val="clear" w:color="auto" w:fill="auto"/>
          </w:tcPr>
          <w:p w:rsidR="00E50965" w:rsidRPr="00CE404E" w:rsidRDefault="00E50965" w:rsidP="00E50965">
            <w:pPr>
              <w:spacing w:after="0"/>
              <w:ind w:left="212"/>
              <w:rPr>
                <w:rFonts w:ascii="Arial" w:hAnsi="Arial" w:cs="Arial"/>
                <w:bCs/>
                <w:sz w:val="12"/>
                <w:szCs w:val="12"/>
              </w:rPr>
            </w:pPr>
            <w:r w:rsidRPr="006751B0">
              <w:rPr>
                <w:rFonts w:ascii="Arial" w:hAnsi="Arial" w:cs="Arial"/>
                <w:bCs/>
                <w:sz w:val="12"/>
                <w:szCs w:val="12"/>
              </w:rPr>
              <w:t>E2. Intereses, Comisiones y Gastos de la Deuda con Gasto Etiquetado</w:t>
            </w: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CE404E" w:rsidTr="00786C01">
        <w:tc>
          <w:tcPr>
            <w:tcW w:w="215" w:type="dxa"/>
            <w:gridSpan w:val="2"/>
            <w:tcBorders>
              <w:top w:val="nil"/>
              <w:left w:val="single" w:sz="4" w:space="0" w:color="auto"/>
              <w:bottom w:val="nil"/>
            </w:tcBorders>
            <w:shd w:val="clear" w:color="auto" w:fill="auto"/>
          </w:tcPr>
          <w:p w:rsidR="00E50965" w:rsidRPr="00CE404E" w:rsidRDefault="00E50965" w:rsidP="00E50965">
            <w:pPr>
              <w:spacing w:after="0" w:line="100" w:lineRule="exact"/>
              <w:rPr>
                <w:rFonts w:ascii="Arial" w:hAnsi="Arial" w:cs="Arial"/>
                <w:sz w:val="12"/>
                <w:szCs w:val="12"/>
              </w:rPr>
            </w:pPr>
          </w:p>
        </w:tc>
        <w:tc>
          <w:tcPr>
            <w:tcW w:w="5670" w:type="dxa"/>
            <w:tcBorders>
              <w:top w:val="nil"/>
              <w:bottom w:val="nil"/>
              <w:right w:val="single" w:sz="4" w:space="0" w:color="auto"/>
            </w:tcBorders>
            <w:shd w:val="clear" w:color="auto" w:fill="auto"/>
          </w:tcPr>
          <w:p w:rsidR="00E50965" w:rsidRPr="00CE404E" w:rsidRDefault="00E50965" w:rsidP="00E50965">
            <w:pPr>
              <w:spacing w:after="0" w:line="100" w:lineRule="exact"/>
              <w:rPr>
                <w:rFonts w:ascii="Arial" w:hAnsi="Arial" w:cs="Arial"/>
                <w:sz w:val="12"/>
                <w:szCs w:val="12"/>
              </w:rPr>
            </w:pP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92"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c>
          <w:tcPr>
            <w:tcW w:w="988" w:type="dxa"/>
            <w:tcBorders>
              <w:top w:val="nil"/>
              <w:left w:val="single" w:sz="4" w:space="0" w:color="auto"/>
              <w:bottom w:val="nil"/>
              <w:right w:val="single" w:sz="4" w:space="0" w:color="auto"/>
            </w:tcBorders>
            <w:shd w:val="clear" w:color="auto" w:fill="auto"/>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tcPr>
          <w:p w:rsidR="00E50965" w:rsidRPr="006751B0" w:rsidRDefault="00E50965" w:rsidP="00E50965">
            <w:pPr>
              <w:spacing w:after="0"/>
              <w:rPr>
                <w:rFonts w:ascii="Arial" w:hAnsi="Arial" w:cs="Arial"/>
                <w:b/>
                <w:bCs/>
                <w:sz w:val="12"/>
                <w:szCs w:val="12"/>
              </w:rPr>
            </w:pPr>
          </w:p>
        </w:tc>
        <w:tc>
          <w:tcPr>
            <w:tcW w:w="5670" w:type="dxa"/>
            <w:tcBorders>
              <w:right w:val="single" w:sz="4" w:space="0" w:color="auto"/>
            </w:tcBorders>
            <w:shd w:val="clear" w:color="auto" w:fill="auto"/>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 xml:space="preserve">IV. Balance Primario (IV = III </w:t>
            </w:r>
            <w:r w:rsidRPr="006751B0">
              <w:rPr>
                <w:rFonts w:ascii="Arial" w:hAnsi="Arial" w:cs="Arial"/>
                <w:b/>
                <w:sz w:val="12"/>
                <w:szCs w:val="12"/>
              </w:rPr>
              <w:t>+ E</w:t>
            </w:r>
            <w:r w:rsidRPr="006751B0">
              <w:rPr>
                <w:rFonts w:ascii="Arial" w:hAnsi="Arial" w:cs="Arial"/>
                <w:b/>
                <w:bCs/>
                <w:sz w:val="12"/>
                <w:szCs w:val="12"/>
              </w:rPr>
              <w:t>)</w:t>
            </w: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rPr>
                <w:rFonts w:ascii="Arial" w:hAnsi="Arial" w:cs="Arial"/>
                <w:b/>
                <w:bCs/>
                <w:sz w:val="12"/>
                <w:szCs w:val="12"/>
              </w:rPr>
            </w:pPr>
          </w:p>
        </w:tc>
        <w:tc>
          <w:tcPr>
            <w:tcW w:w="992" w:type="dxa"/>
            <w:tcBorders>
              <w:left w:val="single" w:sz="4" w:space="0" w:color="auto"/>
              <w:right w:val="single" w:sz="4" w:space="0" w:color="auto"/>
            </w:tcBorders>
            <w:shd w:val="clear" w:color="auto" w:fill="auto"/>
          </w:tcPr>
          <w:p w:rsidR="00E50965" w:rsidRPr="006751B0" w:rsidRDefault="00E50965" w:rsidP="00E50965">
            <w:pPr>
              <w:spacing w:after="0"/>
              <w:rPr>
                <w:rFonts w:ascii="Arial" w:hAnsi="Arial" w:cs="Arial"/>
                <w:b/>
                <w:bCs/>
                <w:sz w:val="12"/>
                <w:szCs w:val="12"/>
              </w:rPr>
            </w:pPr>
          </w:p>
        </w:tc>
        <w:tc>
          <w:tcPr>
            <w:tcW w:w="988" w:type="dxa"/>
            <w:tcBorders>
              <w:left w:val="single" w:sz="4" w:space="0" w:color="auto"/>
              <w:right w:val="single" w:sz="4" w:space="0" w:color="auto"/>
            </w:tcBorders>
            <w:shd w:val="clear" w:color="auto" w:fill="auto"/>
          </w:tcPr>
          <w:p w:rsidR="00E50965" w:rsidRPr="006751B0" w:rsidRDefault="00E50965" w:rsidP="00E50965">
            <w:pPr>
              <w:spacing w:after="0"/>
              <w:rPr>
                <w:rFonts w:ascii="Arial" w:hAnsi="Arial" w:cs="Arial"/>
                <w:b/>
                <w:bCs/>
                <w:sz w:val="12"/>
                <w:szCs w:val="12"/>
              </w:rPr>
            </w:pPr>
          </w:p>
        </w:tc>
      </w:tr>
      <w:tr w:rsidR="00E50965" w:rsidRPr="00CE404E" w:rsidTr="00786C01">
        <w:tc>
          <w:tcPr>
            <w:tcW w:w="215" w:type="dxa"/>
            <w:gridSpan w:val="2"/>
            <w:tcBorders>
              <w:left w:val="single" w:sz="4" w:space="0" w:color="auto"/>
              <w:bottom w:val="single" w:sz="4" w:space="0" w:color="auto"/>
            </w:tcBorders>
            <w:shd w:val="clear" w:color="auto" w:fill="auto"/>
          </w:tcPr>
          <w:p w:rsidR="00E50965" w:rsidRPr="00CE404E" w:rsidRDefault="00E50965" w:rsidP="00E50965">
            <w:pPr>
              <w:spacing w:after="0" w:line="100" w:lineRule="exact"/>
              <w:rPr>
                <w:rFonts w:ascii="Arial" w:hAnsi="Arial" w:cs="Arial"/>
                <w:sz w:val="12"/>
                <w:szCs w:val="12"/>
              </w:rPr>
            </w:pPr>
          </w:p>
        </w:tc>
        <w:tc>
          <w:tcPr>
            <w:tcW w:w="5670" w:type="dxa"/>
            <w:tcBorders>
              <w:bottom w:val="single" w:sz="4" w:space="0" w:color="auto"/>
              <w:right w:val="single" w:sz="4" w:space="0" w:color="auto"/>
            </w:tcBorders>
            <w:shd w:val="clear" w:color="auto" w:fill="auto"/>
          </w:tcPr>
          <w:p w:rsidR="00E50965" w:rsidRPr="00CE404E" w:rsidRDefault="00E50965" w:rsidP="00E50965">
            <w:pPr>
              <w:spacing w:after="0" w:line="100" w:lineRule="exact"/>
              <w:rPr>
                <w:rFonts w:ascii="Arial" w:hAnsi="Arial" w:cs="Arial"/>
                <w:sz w:val="12"/>
                <w:szCs w:val="12"/>
              </w:rPr>
            </w:pPr>
          </w:p>
        </w:tc>
        <w:tc>
          <w:tcPr>
            <w:tcW w:w="992" w:type="dxa"/>
            <w:tcBorders>
              <w:left w:val="single" w:sz="4" w:space="0" w:color="auto"/>
              <w:bottom w:val="single" w:sz="4" w:space="0" w:color="auto"/>
              <w:right w:val="single" w:sz="4" w:space="0" w:color="auto"/>
            </w:tcBorders>
            <w:shd w:val="clear" w:color="auto" w:fill="auto"/>
          </w:tcPr>
          <w:p w:rsidR="00E50965" w:rsidRPr="00CE404E" w:rsidRDefault="00E50965" w:rsidP="00E50965">
            <w:pPr>
              <w:spacing w:after="0" w:line="100" w:lineRule="exact"/>
              <w:rPr>
                <w:rFonts w:ascii="Arial" w:hAnsi="Arial" w:cs="Arial"/>
                <w:sz w:val="12"/>
                <w:szCs w:val="12"/>
              </w:rPr>
            </w:pPr>
          </w:p>
        </w:tc>
        <w:tc>
          <w:tcPr>
            <w:tcW w:w="992" w:type="dxa"/>
            <w:tcBorders>
              <w:left w:val="single" w:sz="4" w:space="0" w:color="auto"/>
              <w:bottom w:val="single" w:sz="4" w:space="0" w:color="auto"/>
              <w:right w:val="single" w:sz="4" w:space="0" w:color="auto"/>
            </w:tcBorders>
            <w:shd w:val="clear" w:color="auto" w:fill="auto"/>
          </w:tcPr>
          <w:p w:rsidR="00E50965" w:rsidRPr="00CE404E" w:rsidRDefault="00E50965" w:rsidP="00E50965">
            <w:pPr>
              <w:spacing w:after="0" w:line="100" w:lineRule="exact"/>
              <w:rPr>
                <w:rFonts w:ascii="Arial" w:hAnsi="Arial" w:cs="Arial"/>
                <w:sz w:val="12"/>
                <w:szCs w:val="12"/>
              </w:rPr>
            </w:pPr>
          </w:p>
        </w:tc>
        <w:tc>
          <w:tcPr>
            <w:tcW w:w="988" w:type="dxa"/>
            <w:tcBorders>
              <w:left w:val="single" w:sz="4" w:space="0" w:color="auto"/>
              <w:bottom w:val="single" w:sz="4" w:space="0" w:color="auto"/>
              <w:right w:val="single" w:sz="4" w:space="0" w:color="auto"/>
            </w:tcBorders>
            <w:shd w:val="clear" w:color="auto" w:fill="auto"/>
          </w:tcPr>
          <w:p w:rsidR="00E50965" w:rsidRPr="00CE404E" w:rsidRDefault="00E50965" w:rsidP="00E50965">
            <w:pPr>
              <w:spacing w:after="0" w:line="100" w:lineRule="exact"/>
              <w:rPr>
                <w:rFonts w:ascii="Arial" w:hAnsi="Arial" w:cs="Arial"/>
                <w:sz w:val="12"/>
                <w:szCs w:val="12"/>
              </w:rPr>
            </w:pPr>
          </w:p>
        </w:tc>
      </w:tr>
      <w:tr w:rsidR="00E50965" w:rsidRPr="006751B0" w:rsidTr="00786C01">
        <w:tc>
          <w:tcPr>
            <w:tcW w:w="58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Concepto</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Estimado/ Aprobado</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Devengado</w:t>
            </w:r>
          </w:p>
        </w:tc>
        <w:tc>
          <w:tcPr>
            <w:tcW w:w="988" w:type="dxa"/>
            <w:tcBorders>
              <w:top w:val="single" w:sz="4" w:space="0" w:color="auto"/>
              <w:left w:val="nil"/>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Recaudado/</w:t>
            </w:r>
          </w:p>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Pagado</w:t>
            </w:r>
          </w:p>
        </w:tc>
      </w:tr>
      <w:tr w:rsidR="00E50965" w:rsidRPr="00CE404E" w:rsidTr="00786C01">
        <w:tc>
          <w:tcPr>
            <w:tcW w:w="215" w:type="dxa"/>
            <w:gridSpan w:val="2"/>
            <w:tcBorders>
              <w:top w:val="single" w:sz="4" w:space="0" w:color="auto"/>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670" w:type="dxa"/>
            <w:tcBorders>
              <w:top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bottom w:val="nil"/>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bottom w:val="nil"/>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top w:val="single" w:sz="4" w:space="0" w:color="auto"/>
              <w:left w:val="single" w:sz="4" w:space="0" w:color="auto"/>
              <w:bottom w:val="nil"/>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p>
        </w:tc>
        <w:tc>
          <w:tcPr>
            <w:tcW w:w="5670" w:type="dxa"/>
            <w:tcBorders>
              <w:righ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F. Financiamiento (F = F1 + F2)</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highlight w:val="yellow"/>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6751B0" w:rsidTr="00786C01">
        <w:tc>
          <w:tcPr>
            <w:tcW w:w="215" w:type="dxa"/>
            <w:gridSpan w:val="2"/>
            <w:tcBorders>
              <w:top w:val="nil"/>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670" w:type="dxa"/>
            <w:tcBorders>
              <w:top w:val="nil"/>
              <w:right w:val="single" w:sz="4" w:space="0" w:color="auto"/>
            </w:tcBorders>
            <w:shd w:val="clear" w:color="auto" w:fill="auto"/>
            <w:noWrap/>
          </w:tcPr>
          <w:p w:rsidR="00E50965" w:rsidRPr="006751B0" w:rsidRDefault="00E50965" w:rsidP="00E50965">
            <w:pPr>
              <w:spacing w:after="0"/>
              <w:ind w:left="212"/>
              <w:rPr>
                <w:rFonts w:ascii="Arial" w:hAnsi="Arial" w:cs="Arial"/>
                <w:sz w:val="12"/>
                <w:szCs w:val="12"/>
              </w:rPr>
            </w:pPr>
            <w:r w:rsidRPr="006751B0">
              <w:rPr>
                <w:rFonts w:ascii="Arial" w:hAnsi="Arial" w:cs="Arial"/>
                <w:sz w:val="12"/>
                <w:szCs w:val="12"/>
              </w:rPr>
              <w:t>F1. Fi</w:t>
            </w:r>
            <w:r w:rsidRPr="00CE404E">
              <w:rPr>
                <w:rFonts w:ascii="Arial" w:hAnsi="Arial" w:cs="Arial"/>
                <w:bCs/>
                <w:sz w:val="12"/>
                <w:szCs w:val="12"/>
              </w:rPr>
              <w:t>nanciamiento con Fuente de Pago de Ingresos de Libre Disposición</w:t>
            </w:r>
          </w:p>
        </w:tc>
        <w:tc>
          <w:tcPr>
            <w:tcW w:w="992" w:type="dxa"/>
            <w:tcBorders>
              <w:top w:val="nil"/>
              <w:left w:val="single" w:sz="4" w:space="0" w:color="auto"/>
              <w:bottom w:val="nil"/>
              <w:right w:val="single" w:sz="4" w:space="0" w:color="auto"/>
            </w:tcBorders>
            <w:shd w:val="clear" w:color="auto" w:fill="auto"/>
            <w:noWrap/>
          </w:tcPr>
          <w:p w:rsidR="00E50965" w:rsidRPr="006751B0" w:rsidRDefault="00E50965" w:rsidP="00E50965">
            <w:pPr>
              <w:spacing w:after="0"/>
              <w:rPr>
                <w:rFonts w:ascii="Arial" w:hAnsi="Arial" w:cs="Arial"/>
                <w:sz w:val="12"/>
                <w:szCs w:val="12"/>
                <w:highlight w:val="yellow"/>
              </w:rPr>
            </w:pPr>
          </w:p>
        </w:tc>
        <w:tc>
          <w:tcPr>
            <w:tcW w:w="992" w:type="dxa"/>
            <w:tcBorders>
              <w:top w:val="nil"/>
              <w:left w:val="single" w:sz="4" w:space="0" w:color="auto"/>
              <w:bottom w:val="nil"/>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top w:val="nil"/>
              <w:left w:val="single" w:sz="4" w:space="0" w:color="auto"/>
              <w:bottom w:val="nil"/>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6751B0" w:rsidTr="00786C01">
        <w:tc>
          <w:tcPr>
            <w:tcW w:w="215" w:type="dxa"/>
            <w:gridSpan w:val="2"/>
            <w:tcBorders>
              <w:top w:val="nil"/>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670" w:type="dxa"/>
            <w:tcBorders>
              <w:top w:val="nil"/>
              <w:right w:val="single" w:sz="4" w:space="0" w:color="auto"/>
            </w:tcBorders>
            <w:shd w:val="clear" w:color="auto" w:fill="auto"/>
            <w:noWrap/>
          </w:tcPr>
          <w:p w:rsidR="00E50965" w:rsidRPr="006751B0" w:rsidRDefault="00E50965" w:rsidP="00E50965">
            <w:pPr>
              <w:spacing w:after="0"/>
              <w:ind w:left="212"/>
              <w:rPr>
                <w:rFonts w:ascii="Arial" w:hAnsi="Arial" w:cs="Arial"/>
                <w:sz w:val="12"/>
                <w:szCs w:val="12"/>
              </w:rPr>
            </w:pPr>
            <w:r w:rsidRPr="00CE404E">
              <w:rPr>
                <w:rFonts w:ascii="Arial" w:hAnsi="Arial" w:cs="Arial"/>
                <w:bCs/>
                <w:sz w:val="12"/>
                <w:szCs w:val="12"/>
              </w:rPr>
              <w:t>F2. Financiamiento con Fuente de Pago de Transferencias Federales Etiqueta</w:t>
            </w:r>
            <w:r w:rsidRPr="006751B0">
              <w:rPr>
                <w:rFonts w:ascii="Arial" w:hAnsi="Arial" w:cs="Arial"/>
                <w:sz w:val="12"/>
                <w:szCs w:val="12"/>
              </w:rPr>
              <w:t>das</w:t>
            </w:r>
          </w:p>
        </w:tc>
        <w:tc>
          <w:tcPr>
            <w:tcW w:w="992" w:type="dxa"/>
            <w:tcBorders>
              <w:top w:val="nil"/>
              <w:left w:val="single" w:sz="4" w:space="0" w:color="auto"/>
              <w:bottom w:val="nil"/>
              <w:right w:val="single" w:sz="4" w:space="0" w:color="auto"/>
            </w:tcBorders>
            <w:shd w:val="clear" w:color="auto" w:fill="auto"/>
            <w:noWrap/>
          </w:tcPr>
          <w:p w:rsidR="00E50965" w:rsidRPr="006751B0" w:rsidRDefault="00E50965" w:rsidP="00E50965">
            <w:pPr>
              <w:spacing w:after="0"/>
              <w:rPr>
                <w:rFonts w:ascii="Arial" w:hAnsi="Arial" w:cs="Arial"/>
                <w:sz w:val="12"/>
                <w:szCs w:val="12"/>
                <w:highlight w:val="yellow"/>
              </w:rPr>
            </w:pPr>
          </w:p>
        </w:tc>
        <w:tc>
          <w:tcPr>
            <w:tcW w:w="992" w:type="dxa"/>
            <w:tcBorders>
              <w:top w:val="nil"/>
              <w:left w:val="single" w:sz="4" w:space="0" w:color="auto"/>
              <w:bottom w:val="nil"/>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top w:val="nil"/>
              <w:left w:val="single" w:sz="4" w:space="0" w:color="auto"/>
              <w:bottom w:val="nil"/>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p>
        </w:tc>
        <w:tc>
          <w:tcPr>
            <w:tcW w:w="5670" w:type="dxa"/>
            <w:tcBorders>
              <w:righ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G. Amortización de la Deuda (G = G1 + G2)</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highlight w:val="yellow"/>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CE404E" w:rsidTr="00786C01">
        <w:tc>
          <w:tcPr>
            <w:tcW w:w="215" w:type="dxa"/>
            <w:gridSpan w:val="2"/>
            <w:tcBorders>
              <w:top w:val="nil"/>
              <w:lef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5670" w:type="dxa"/>
            <w:tcBorders>
              <w:top w:val="nil"/>
              <w:right w:val="single" w:sz="4" w:space="0" w:color="auto"/>
            </w:tcBorders>
            <w:shd w:val="clear" w:color="auto" w:fill="auto"/>
            <w:noWrap/>
          </w:tcPr>
          <w:p w:rsidR="00E50965" w:rsidRPr="00187065" w:rsidRDefault="00E50965" w:rsidP="00E50965">
            <w:pPr>
              <w:spacing w:after="0"/>
              <w:ind w:left="212"/>
              <w:rPr>
                <w:rFonts w:ascii="Arial" w:hAnsi="Arial" w:cs="Arial"/>
                <w:bCs/>
                <w:sz w:val="12"/>
                <w:szCs w:val="12"/>
              </w:rPr>
            </w:pPr>
            <w:r w:rsidRPr="006751B0">
              <w:rPr>
                <w:rFonts w:ascii="Arial" w:hAnsi="Arial" w:cs="Arial"/>
                <w:bCs/>
                <w:sz w:val="12"/>
                <w:szCs w:val="12"/>
              </w:rPr>
              <w:t>G1. Amortización de la Deuda Pública con Gasto No Etiquetado</w:t>
            </w:r>
          </w:p>
        </w:tc>
        <w:tc>
          <w:tcPr>
            <w:tcW w:w="992" w:type="dxa"/>
            <w:tcBorders>
              <w:top w:val="nil"/>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nil"/>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top w:val="nil"/>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CE404E" w:rsidTr="00786C01">
        <w:tc>
          <w:tcPr>
            <w:tcW w:w="215" w:type="dxa"/>
            <w:gridSpan w:val="2"/>
            <w:tcBorders>
              <w:top w:val="nil"/>
              <w:lef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5670" w:type="dxa"/>
            <w:tcBorders>
              <w:top w:val="nil"/>
              <w:right w:val="single" w:sz="4" w:space="0" w:color="auto"/>
            </w:tcBorders>
            <w:shd w:val="clear" w:color="auto" w:fill="auto"/>
            <w:noWrap/>
          </w:tcPr>
          <w:p w:rsidR="00E50965" w:rsidRPr="00187065" w:rsidRDefault="00E50965" w:rsidP="00E50965">
            <w:pPr>
              <w:spacing w:after="0"/>
              <w:ind w:left="212"/>
              <w:rPr>
                <w:rFonts w:ascii="Arial" w:hAnsi="Arial" w:cs="Arial"/>
                <w:bCs/>
                <w:sz w:val="12"/>
                <w:szCs w:val="12"/>
              </w:rPr>
            </w:pPr>
            <w:r w:rsidRPr="006751B0">
              <w:rPr>
                <w:rFonts w:ascii="Arial" w:hAnsi="Arial" w:cs="Arial"/>
                <w:bCs/>
                <w:sz w:val="12"/>
                <w:szCs w:val="12"/>
              </w:rPr>
              <w:t>G2. Amortización de la Deuda Pública con Gasto Etiquetado</w:t>
            </w:r>
          </w:p>
        </w:tc>
        <w:tc>
          <w:tcPr>
            <w:tcW w:w="992" w:type="dxa"/>
            <w:tcBorders>
              <w:top w:val="nil"/>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nil"/>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top w:val="nil"/>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CE404E" w:rsidTr="00786C01">
        <w:tc>
          <w:tcPr>
            <w:tcW w:w="215" w:type="dxa"/>
            <w:gridSpan w:val="2"/>
            <w:tcBorders>
              <w:top w:val="nil"/>
              <w:lef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5670" w:type="dxa"/>
            <w:tcBorders>
              <w:top w:val="nil"/>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nil"/>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nil"/>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top w:val="nil"/>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bottom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p>
        </w:tc>
        <w:tc>
          <w:tcPr>
            <w:tcW w:w="5670" w:type="dxa"/>
            <w:tcBorders>
              <w:bottom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A3. Financiamiento Neto (A3 = F – G)</w:t>
            </w:r>
          </w:p>
          <w:p w:rsidR="00E50965" w:rsidRPr="006751B0" w:rsidRDefault="00E50965" w:rsidP="00E50965">
            <w:pPr>
              <w:spacing w:after="0"/>
              <w:rPr>
                <w:rFonts w:ascii="Arial" w:hAnsi="Arial" w:cs="Arial"/>
                <w:b/>
                <w:bCs/>
                <w:sz w:val="12"/>
                <w:szCs w:val="12"/>
              </w:rPr>
            </w:pPr>
          </w:p>
        </w:tc>
        <w:tc>
          <w:tcPr>
            <w:tcW w:w="992" w:type="dxa"/>
            <w:tcBorders>
              <w:left w:val="single" w:sz="4" w:space="0" w:color="auto"/>
              <w:bottom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p>
        </w:tc>
        <w:tc>
          <w:tcPr>
            <w:tcW w:w="992" w:type="dxa"/>
            <w:tcBorders>
              <w:left w:val="single" w:sz="4" w:space="0" w:color="auto"/>
              <w:bottom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p>
        </w:tc>
        <w:tc>
          <w:tcPr>
            <w:tcW w:w="988" w:type="dxa"/>
            <w:tcBorders>
              <w:left w:val="single" w:sz="4" w:space="0" w:color="auto"/>
              <w:bottom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bCs/>
                <w:sz w:val="12"/>
                <w:szCs w:val="12"/>
              </w:rPr>
            </w:pPr>
          </w:p>
        </w:tc>
      </w:tr>
      <w:tr w:rsidR="00E50965" w:rsidRPr="006751B0" w:rsidTr="00786C01">
        <w:tc>
          <w:tcPr>
            <w:tcW w:w="58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Concepto</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Estimado/</w:t>
            </w:r>
          </w:p>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Aprobado</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Devengado</w:t>
            </w:r>
          </w:p>
        </w:tc>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Recaudado/</w:t>
            </w:r>
          </w:p>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Pagado</w:t>
            </w:r>
          </w:p>
        </w:tc>
      </w:tr>
      <w:tr w:rsidR="00E50965" w:rsidRPr="00CE404E" w:rsidTr="00786C01">
        <w:tc>
          <w:tcPr>
            <w:tcW w:w="5885" w:type="dxa"/>
            <w:gridSpan w:val="3"/>
            <w:tcBorders>
              <w:top w:val="single" w:sz="4" w:space="0" w:color="auto"/>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88" w:type="dxa"/>
            <w:tcBorders>
              <w:top w:val="single" w:sz="4" w:space="0" w:color="auto"/>
              <w:left w:val="single" w:sz="4" w:space="0" w:color="auto"/>
              <w:right w:val="single" w:sz="4" w:space="0" w:color="auto"/>
            </w:tcBorders>
            <w:shd w:val="clear" w:color="auto" w:fill="auto"/>
            <w:noWrap/>
            <w:vAlign w:val="center"/>
          </w:tcPr>
          <w:p w:rsidR="00E50965" w:rsidRPr="00CE404E" w:rsidRDefault="00E50965" w:rsidP="00E50965">
            <w:pPr>
              <w:spacing w:after="0" w:line="100" w:lineRule="exact"/>
              <w:rPr>
                <w:rFonts w:ascii="Arial" w:hAnsi="Arial" w:cs="Arial"/>
                <w:sz w:val="12"/>
                <w:szCs w:val="12"/>
              </w:rPr>
            </w:pPr>
          </w:p>
        </w:tc>
      </w:tr>
      <w:tr w:rsidR="00984CDF" w:rsidRPr="006751B0" w:rsidTr="00786C01">
        <w:tc>
          <w:tcPr>
            <w:tcW w:w="215" w:type="dxa"/>
            <w:gridSpan w:val="2"/>
            <w:tcBorders>
              <w:left w:val="single" w:sz="4" w:space="0" w:color="auto"/>
            </w:tcBorders>
            <w:shd w:val="clear" w:color="auto" w:fill="auto"/>
            <w:noWrap/>
          </w:tcPr>
          <w:p w:rsidR="00984CDF" w:rsidRPr="006751B0" w:rsidRDefault="00984CDF" w:rsidP="00984CDF">
            <w:pPr>
              <w:spacing w:after="0"/>
              <w:rPr>
                <w:rFonts w:ascii="Arial" w:hAnsi="Arial" w:cs="Arial"/>
                <w:sz w:val="12"/>
                <w:szCs w:val="12"/>
              </w:rPr>
            </w:pPr>
          </w:p>
        </w:tc>
        <w:tc>
          <w:tcPr>
            <w:tcW w:w="5670" w:type="dxa"/>
            <w:tcBorders>
              <w:right w:val="single" w:sz="4" w:space="0" w:color="auto"/>
            </w:tcBorders>
            <w:shd w:val="clear" w:color="auto" w:fill="auto"/>
            <w:noWrap/>
            <w:vAlign w:val="center"/>
          </w:tcPr>
          <w:p w:rsidR="00984CDF" w:rsidRPr="006751B0" w:rsidRDefault="00984CDF" w:rsidP="00984CDF">
            <w:pPr>
              <w:spacing w:after="0"/>
              <w:rPr>
                <w:rFonts w:ascii="Arial" w:hAnsi="Arial" w:cs="Arial"/>
                <w:bCs/>
                <w:sz w:val="12"/>
                <w:szCs w:val="12"/>
              </w:rPr>
            </w:pPr>
            <w:r w:rsidRPr="006751B0">
              <w:rPr>
                <w:rFonts w:ascii="Arial" w:hAnsi="Arial" w:cs="Arial"/>
                <w:bCs/>
                <w:sz w:val="12"/>
                <w:szCs w:val="12"/>
              </w:rPr>
              <w:t xml:space="preserve">A1. Ingresos de Libre Disposición </w:t>
            </w:r>
          </w:p>
        </w:tc>
        <w:tc>
          <w:tcPr>
            <w:tcW w:w="992" w:type="dxa"/>
            <w:tcBorders>
              <w:left w:val="single" w:sz="8" w:space="0" w:color="000000"/>
              <w:right w:val="single" w:sz="8" w:space="0" w:color="000000"/>
            </w:tcBorders>
            <w:shd w:val="clear" w:color="auto" w:fill="auto"/>
            <w:noWrap/>
          </w:tcPr>
          <w:p w:rsidR="00984CDF" w:rsidRPr="00984CDF"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92" w:type="dxa"/>
            <w:tcBorders>
              <w:left w:val="nil"/>
              <w:right w:val="single" w:sz="8" w:space="0" w:color="000000"/>
            </w:tcBorders>
            <w:shd w:val="clear" w:color="auto" w:fill="auto"/>
            <w:noWrap/>
          </w:tcPr>
          <w:p w:rsidR="00984CDF" w:rsidRPr="00984CDF"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88" w:type="dxa"/>
            <w:tcBorders>
              <w:left w:val="nil"/>
              <w:right w:val="single" w:sz="8" w:space="0" w:color="000000"/>
            </w:tcBorders>
            <w:shd w:val="clear" w:color="auto" w:fill="auto"/>
            <w:noWrap/>
          </w:tcPr>
          <w:p w:rsidR="00984CDF" w:rsidRPr="00984CDF"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r>
      <w:tr w:rsidR="00E50965" w:rsidRPr="006751B0" w:rsidTr="00786C01">
        <w:tc>
          <w:tcPr>
            <w:tcW w:w="215" w:type="dxa"/>
            <w:gridSpan w:val="2"/>
            <w:tcBorders>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670" w:type="dxa"/>
            <w:tcBorders>
              <w:right w:val="single" w:sz="4" w:space="0" w:color="auto"/>
            </w:tcBorders>
            <w:shd w:val="clear" w:color="auto" w:fill="auto"/>
            <w:noWrap/>
            <w:vAlign w:val="center"/>
          </w:tcPr>
          <w:p w:rsidR="00E50965" w:rsidRPr="006751B0" w:rsidRDefault="00E50965" w:rsidP="00E50965">
            <w:pPr>
              <w:spacing w:after="0"/>
              <w:rPr>
                <w:rFonts w:ascii="Arial" w:hAnsi="Arial" w:cs="Arial"/>
                <w:bCs/>
                <w:sz w:val="12"/>
                <w:szCs w:val="12"/>
              </w:rPr>
            </w:pPr>
            <w:r w:rsidRPr="006751B0">
              <w:rPr>
                <w:rFonts w:ascii="Arial" w:hAnsi="Arial" w:cs="Arial"/>
                <w:bCs/>
                <w:sz w:val="12"/>
                <w:szCs w:val="12"/>
              </w:rPr>
              <w:t>A3.1 Financiamiento Neto con Fuente de Pago de Ingresos de Libre Disposición (A3.1 = F1 – G1)</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CE404E" w:rsidTr="00786C01">
        <w:tc>
          <w:tcPr>
            <w:tcW w:w="215" w:type="dxa"/>
            <w:gridSpan w:val="2"/>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noWrap/>
          </w:tcPr>
          <w:p w:rsidR="00E50965" w:rsidRPr="00187065" w:rsidRDefault="00E50965" w:rsidP="00E50965">
            <w:pPr>
              <w:spacing w:after="0"/>
              <w:ind w:left="212"/>
              <w:rPr>
                <w:rFonts w:ascii="Arial" w:hAnsi="Arial" w:cs="Arial"/>
                <w:bCs/>
                <w:sz w:val="12"/>
                <w:szCs w:val="12"/>
              </w:rPr>
            </w:pPr>
            <w:r w:rsidRPr="006751B0">
              <w:rPr>
                <w:rFonts w:ascii="Arial" w:hAnsi="Arial" w:cs="Arial"/>
                <w:bCs/>
                <w:sz w:val="12"/>
                <w:szCs w:val="12"/>
              </w:rPr>
              <w:t xml:space="preserve">F1. </w:t>
            </w:r>
            <w:r w:rsidRPr="00187065">
              <w:rPr>
                <w:rFonts w:ascii="Arial" w:hAnsi="Arial" w:cs="Arial"/>
                <w:bCs/>
                <w:sz w:val="12"/>
                <w:szCs w:val="12"/>
              </w:rPr>
              <w:t>Fin</w:t>
            </w:r>
            <w:r w:rsidRPr="00CE404E">
              <w:rPr>
                <w:rFonts w:ascii="Arial" w:hAnsi="Arial" w:cs="Arial"/>
                <w:bCs/>
                <w:sz w:val="12"/>
                <w:szCs w:val="12"/>
              </w:rPr>
              <w:t>anciamiento con Fuente de Pago de Ingresos de Libre Disposición</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CE404E" w:rsidTr="00786C01">
        <w:tc>
          <w:tcPr>
            <w:tcW w:w="215" w:type="dxa"/>
            <w:gridSpan w:val="2"/>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noWrap/>
          </w:tcPr>
          <w:p w:rsidR="00E50965" w:rsidRPr="00187065" w:rsidRDefault="00E50965" w:rsidP="00E50965">
            <w:pPr>
              <w:spacing w:after="0"/>
              <w:ind w:left="212"/>
              <w:rPr>
                <w:rFonts w:ascii="Arial" w:hAnsi="Arial" w:cs="Arial"/>
                <w:bCs/>
                <w:sz w:val="12"/>
                <w:szCs w:val="12"/>
              </w:rPr>
            </w:pPr>
            <w:r w:rsidRPr="006751B0">
              <w:rPr>
                <w:rFonts w:ascii="Arial" w:hAnsi="Arial" w:cs="Arial"/>
                <w:bCs/>
                <w:sz w:val="12"/>
                <w:szCs w:val="12"/>
              </w:rPr>
              <w:t>G1. Amortización de la Deuda Pública con Gasto No Etiquetado</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CE404E" w:rsidTr="00786C01">
        <w:tc>
          <w:tcPr>
            <w:tcW w:w="215" w:type="dxa"/>
            <w:gridSpan w:val="2"/>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984CDF" w:rsidRPr="006751B0" w:rsidTr="00786C01">
        <w:tc>
          <w:tcPr>
            <w:tcW w:w="215" w:type="dxa"/>
            <w:gridSpan w:val="2"/>
            <w:tcBorders>
              <w:left w:val="single" w:sz="4" w:space="0" w:color="auto"/>
            </w:tcBorders>
            <w:shd w:val="clear" w:color="auto" w:fill="auto"/>
            <w:noWrap/>
          </w:tcPr>
          <w:p w:rsidR="00984CDF" w:rsidRPr="006751B0" w:rsidRDefault="00984CDF" w:rsidP="00984CDF">
            <w:pPr>
              <w:spacing w:after="0"/>
              <w:rPr>
                <w:rFonts w:ascii="Arial" w:hAnsi="Arial" w:cs="Arial"/>
                <w:sz w:val="12"/>
                <w:szCs w:val="12"/>
              </w:rPr>
            </w:pPr>
          </w:p>
        </w:tc>
        <w:tc>
          <w:tcPr>
            <w:tcW w:w="5670" w:type="dxa"/>
            <w:tcBorders>
              <w:right w:val="single" w:sz="4" w:space="0" w:color="auto"/>
            </w:tcBorders>
            <w:shd w:val="clear" w:color="auto" w:fill="auto"/>
            <w:noWrap/>
          </w:tcPr>
          <w:p w:rsidR="00984CDF" w:rsidRPr="006751B0" w:rsidRDefault="00984CDF" w:rsidP="00984CDF">
            <w:pPr>
              <w:spacing w:after="0"/>
              <w:rPr>
                <w:rFonts w:ascii="Arial" w:hAnsi="Arial" w:cs="Arial"/>
                <w:bCs/>
                <w:sz w:val="12"/>
                <w:szCs w:val="12"/>
              </w:rPr>
            </w:pPr>
            <w:r w:rsidRPr="006751B0">
              <w:rPr>
                <w:rFonts w:ascii="Arial" w:hAnsi="Arial" w:cs="Arial"/>
                <w:bCs/>
                <w:sz w:val="12"/>
                <w:szCs w:val="12"/>
              </w:rPr>
              <w:t>B1. Gasto No Etiquetado (sin incluir Amortización de la Deuda Pública)</w:t>
            </w:r>
          </w:p>
        </w:tc>
        <w:tc>
          <w:tcPr>
            <w:tcW w:w="992" w:type="dxa"/>
            <w:tcBorders>
              <w:left w:val="single" w:sz="8" w:space="0" w:color="000000"/>
              <w:right w:val="single" w:sz="8" w:space="0" w:color="000000"/>
            </w:tcBorders>
            <w:shd w:val="clear" w:color="auto" w:fill="auto"/>
            <w:noWrap/>
          </w:tcPr>
          <w:p w:rsidR="00984CDF" w:rsidRPr="00984CDF"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92" w:type="dxa"/>
            <w:tcBorders>
              <w:left w:val="nil"/>
              <w:right w:val="single" w:sz="8" w:space="0" w:color="000000"/>
            </w:tcBorders>
            <w:shd w:val="clear" w:color="auto" w:fill="auto"/>
            <w:noWrap/>
          </w:tcPr>
          <w:p w:rsidR="00984CDF" w:rsidRPr="00984CDF"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c>
          <w:tcPr>
            <w:tcW w:w="988" w:type="dxa"/>
            <w:tcBorders>
              <w:left w:val="nil"/>
              <w:right w:val="single" w:sz="8" w:space="0" w:color="000000"/>
            </w:tcBorders>
            <w:shd w:val="clear" w:color="auto" w:fill="auto"/>
            <w:noWrap/>
          </w:tcPr>
          <w:p w:rsidR="00984CDF" w:rsidRPr="00984CDF" w:rsidRDefault="00984CDF" w:rsidP="00984CDF">
            <w:pPr>
              <w:spacing w:after="0" w:line="120" w:lineRule="exact"/>
              <w:rPr>
                <w:rFonts w:ascii="Arial" w:hAnsi="Arial" w:cs="Arial"/>
                <w:b/>
                <w:sz w:val="12"/>
                <w:szCs w:val="12"/>
              </w:rPr>
            </w:pPr>
            <w:r w:rsidRPr="00984CDF">
              <w:rPr>
                <w:rFonts w:ascii="Arial" w:hAnsi="Arial" w:cs="Arial"/>
                <w:b/>
                <w:sz w:val="12"/>
                <w:szCs w:val="12"/>
              </w:rPr>
              <w:t xml:space="preserve">           408,522,319.00 </w:t>
            </w:r>
          </w:p>
        </w:tc>
      </w:tr>
      <w:tr w:rsidR="00E50965" w:rsidRPr="00CE404E" w:rsidTr="00786C01">
        <w:tc>
          <w:tcPr>
            <w:tcW w:w="215" w:type="dxa"/>
            <w:gridSpan w:val="2"/>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670" w:type="dxa"/>
            <w:tcBorders>
              <w:right w:val="single" w:sz="4" w:space="0" w:color="auto"/>
            </w:tcBorders>
            <w:shd w:val="clear" w:color="auto" w:fill="auto"/>
            <w:noWrap/>
          </w:tcPr>
          <w:p w:rsidR="00E50965" w:rsidRPr="006751B0" w:rsidRDefault="00E50965" w:rsidP="00E50965">
            <w:pPr>
              <w:spacing w:after="0"/>
              <w:rPr>
                <w:rFonts w:ascii="Arial" w:hAnsi="Arial" w:cs="Arial"/>
                <w:bCs/>
                <w:sz w:val="12"/>
                <w:szCs w:val="12"/>
              </w:rPr>
            </w:pPr>
            <w:r w:rsidRPr="006751B0">
              <w:rPr>
                <w:rFonts w:ascii="Arial" w:hAnsi="Arial" w:cs="Arial"/>
                <w:bCs/>
                <w:sz w:val="12"/>
                <w:szCs w:val="12"/>
              </w:rPr>
              <w:t>C1. Remanentes de Ingresos de Libre Disposición aplicados en el periodo</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CE404E" w:rsidTr="00786C01">
        <w:tc>
          <w:tcPr>
            <w:tcW w:w="215" w:type="dxa"/>
            <w:gridSpan w:val="2"/>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670" w:type="dxa"/>
            <w:tcBorders>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215" w:type="dxa"/>
            <w:gridSpan w:val="2"/>
            <w:tcBorders>
              <w:lef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c>
          <w:tcPr>
            <w:tcW w:w="5670" w:type="dxa"/>
            <w:tcBorders>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r w:rsidRPr="006751B0">
              <w:rPr>
                <w:rFonts w:ascii="Arial" w:hAnsi="Arial" w:cs="Arial"/>
                <w:b/>
                <w:sz w:val="12"/>
                <w:szCs w:val="12"/>
              </w:rPr>
              <w:t>V. Balance Presupuestario de Recursos Disponibles (V = A1 + A3.1 – B 1 + C1)</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r>
      <w:tr w:rsidR="00E50965" w:rsidRPr="006751B0" w:rsidTr="00786C01">
        <w:tc>
          <w:tcPr>
            <w:tcW w:w="215" w:type="dxa"/>
            <w:gridSpan w:val="2"/>
            <w:tcBorders>
              <w:lef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c>
          <w:tcPr>
            <w:tcW w:w="5670" w:type="dxa"/>
            <w:tcBorders>
              <w:right w:val="single" w:sz="4" w:space="0" w:color="auto"/>
            </w:tcBorders>
            <w:shd w:val="clear" w:color="auto" w:fill="auto"/>
            <w:noWrap/>
          </w:tcPr>
          <w:p w:rsidR="00E50965" w:rsidRPr="00CE404E" w:rsidRDefault="00E50965" w:rsidP="00E50965">
            <w:pPr>
              <w:spacing w:after="0"/>
              <w:rPr>
                <w:rFonts w:ascii="Arial" w:hAnsi="Arial" w:cs="Arial"/>
                <w:b/>
                <w:sz w:val="12"/>
                <w:szCs w:val="12"/>
              </w:rPr>
            </w:pPr>
            <w:r w:rsidRPr="006751B0">
              <w:rPr>
                <w:rFonts w:ascii="Arial" w:hAnsi="Arial" w:cs="Arial"/>
                <w:b/>
                <w:sz w:val="12"/>
                <w:szCs w:val="12"/>
              </w:rPr>
              <w:t>VI. Balance Presupuestario de Recursos Disponibles sin Financiamiento Neto (VI = V – A3.1)</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b/>
                <w:sz w:val="12"/>
                <w:szCs w:val="12"/>
              </w:rPr>
            </w:pPr>
          </w:p>
        </w:tc>
      </w:tr>
      <w:tr w:rsidR="00E50965" w:rsidRPr="00CE404E" w:rsidTr="00786C01">
        <w:tc>
          <w:tcPr>
            <w:tcW w:w="215" w:type="dxa"/>
            <w:gridSpan w:val="2"/>
            <w:tcBorders>
              <w:left w:val="single" w:sz="4" w:space="0" w:color="auto"/>
              <w:bottom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5670" w:type="dxa"/>
            <w:tcBorders>
              <w:bottom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left w:val="single" w:sz="4" w:space="0" w:color="auto"/>
              <w:bottom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left w:val="single" w:sz="4" w:space="0" w:color="auto"/>
              <w:bottom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88" w:type="dxa"/>
            <w:tcBorders>
              <w:left w:val="single" w:sz="4" w:space="0" w:color="auto"/>
              <w:bottom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r>
      <w:tr w:rsidR="00E50965" w:rsidRPr="006751B0" w:rsidTr="00786C01">
        <w:tc>
          <w:tcPr>
            <w:tcW w:w="58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rPr>
                <w:rFonts w:ascii="Arial" w:hAnsi="Arial" w:cs="Arial"/>
                <w:b/>
                <w:bCs/>
                <w:sz w:val="12"/>
                <w:szCs w:val="12"/>
              </w:rPr>
            </w:pPr>
            <w:r w:rsidRPr="006751B0">
              <w:rPr>
                <w:rFonts w:ascii="Arial" w:hAnsi="Arial" w:cs="Arial"/>
                <w:b/>
                <w:bCs/>
                <w:sz w:val="12"/>
                <w:szCs w:val="12"/>
              </w:rPr>
              <w:t>Concepto</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Estimado/ Aprobado</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Devengado</w:t>
            </w:r>
          </w:p>
        </w:tc>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Recaudado/</w:t>
            </w:r>
          </w:p>
          <w:p w:rsidR="00E50965" w:rsidRPr="006751B0" w:rsidRDefault="00E50965" w:rsidP="00E50965">
            <w:pPr>
              <w:spacing w:after="0"/>
              <w:jc w:val="center"/>
              <w:rPr>
                <w:rFonts w:ascii="Arial" w:hAnsi="Arial" w:cs="Arial"/>
                <w:b/>
                <w:bCs/>
                <w:sz w:val="12"/>
                <w:szCs w:val="12"/>
              </w:rPr>
            </w:pPr>
            <w:r w:rsidRPr="006751B0">
              <w:rPr>
                <w:rFonts w:ascii="Arial" w:hAnsi="Arial" w:cs="Arial"/>
                <w:b/>
                <w:bCs/>
                <w:sz w:val="12"/>
                <w:szCs w:val="12"/>
              </w:rPr>
              <w:t>Pagado</w:t>
            </w:r>
          </w:p>
        </w:tc>
      </w:tr>
      <w:tr w:rsidR="00E50965" w:rsidRPr="00CE404E" w:rsidTr="00786C01">
        <w:tc>
          <w:tcPr>
            <w:tcW w:w="5885" w:type="dxa"/>
            <w:gridSpan w:val="3"/>
            <w:tcBorders>
              <w:top w:val="single" w:sz="4" w:space="0" w:color="auto"/>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92" w:type="dxa"/>
            <w:tcBorders>
              <w:top w:val="single" w:sz="4" w:space="0" w:color="auto"/>
              <w:left w:val="single" w:sz="4" w:space="0" w:color="auto"/>
              <w:right w:val="single" w:sz="4" w:space="0" w:color="auto"/>
            </w:tcBorders>
            <w:shd w:val="clear" w:color="auto" w:fill="auto"/>
            <w:noWrap/>
          </w:tcPr>
          <w:p w:rsidR="00E50965" w:rsidRPr="00CE404E" w:rsidRDefault="00E50965" w:rsidP="00E50965">
            <w:pPr>
              <w:spacing w:after="0" w:line="100" w:lineRule="exact"/>
              <w:rPr>
                <w:rFonts w:ascii="Arial" w:hAnsi="Arial" w:cs="Arial"/>
                <w:sz w:val="12"/>
                <w:szCs w:val="12"/>
              </w:rPr>
            </w:pPr>
          </w:p>
        </w:tc>
        <w:tc>
          <w:tcPr>
            <w:tcW w:w="988" w:type="dxa"/>
            <w:tcBorders>
              <w:top w:val="single" w:sz="4" w:space="0" w:color="auto"/>
              <w:left w:val="single" w:sz="4" w:space="0" w:color="auto"/>
              <w:right w:val="single" w:sz="4" w:space="0" w:color="auto"/>
            </w:tcBorders>
            <w:shd w:val="clear" w:color="auto" w:fill="auto"/>
            <w:noWrap/>
            <w:vAlign w:val="center"/>
          </w:tcPr>
          <w:p w:rsidR="00E50965" w:rsidRPr="00CE404E" w:rsidRDefault="00E50965" w:rsidP="00E50965">
            <w:pPr>
              <w:spacing w:after="0" w:line="100" w:lineRule="exact"/>
              <w:rPr>
                <w:rFonts w:ascii="Arial" w:hAnsi="Arial" w:cs="Arial"/>
                <w:sz w:val="12"/>
                <w:szCs w:val="12"/>
              </w:rPr>
            </w:pPr>
          </w:p>
        </w:tc>
      </w:tr>
      <w:tr w:rsidR="00E50965" w:rsidRPr="006751B0" w:rsidTr="00786C01">
        <w:tc>
          <w:tcPr>
            <w:tcW w:w="172" w:type="dxa"/>
            <w:tcBorders>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713" w:type="dxa"/>
            <w:gridSpan w:val="2"/>
            <w:tcBorders>
              <w:right w:val="single" w:sz="4" w:space="0" w:color="auto"/>
            </w:tcBorders>
            <w:shd w:val="clear" w:color="auto" w:fill="auto"/>
            <w:noWrap/>
            <w:vAlign w:val="center"/>
          </w:tcPr>
          <w:p w:rsidR="00E50965" w:rsidRPr="006751B0" w:rsidRDefault="00E50965" w:rsidP="00E50965">
            <w:pPr>
              <w:spacing w:after="0"/>
              <w:rPr>
                <w:rFonts w:ascii="Arial" w:hAnsi="Arial" w:cs="Arial"/>
                <w:bCs/>
                <w:sz w:val="12"/>
                <w:szCs w:val="12"/>
              </w:rPr>
            </w:pPr>
            <w:r w:rsidRPr="006751B0">
              <w:rPr>
                <w:rFonts w:ascii="Arial" w:hAnsi="Arial" w:cs="Arial"/>
                <w:bCs/>
                <w:sz w:val="12"/>
                <w:szCs w:val="12"/>
              </w:rPr>
              <w:t>A2. Transferencias Federales Etiquetadas</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6751B0" w:rsidTr="00786C01">
        <w:tc>
          <w:tcPr>
            <w:tcW w:w="172" w:type="dxa"/>
            <w:tcBorders>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713" w:type="dxa"/>
            <w:gridSpan w:val="2"/>
            <w:tcBorders>
              <w:right w:val="single" w:sz="4" w:space="0" w:color="auto"/>
            </w:tcBorders>
            <w:shd w:val="clear" w:color="auto" w:fill="auto"/>
            <w:noWrap/>
            <w:vAlign w:val="center"/>
          </w:tcPr>
          <w:p w:rsidR="00E50965" w:rsidRPr="006751B0" w:rsidRDefault="00E50965" w:rsidP="00E50965">
            <w:pPr>
              <w:spacing w:after="0"/>
              <w:rPr>
                <w:rFonts w:ascii="Arial" w:hAnsi="Arial" w:cs="Arial"/>
                <w:bCs/>
                <w:sz w:val="12"/>
                <w:szCs w:val="12"/>
              </w:rPr>
            </w:pPr>
            <w:r w:rsidRPr="006751B0">
              <w:rPr>
                <w:rFonts w:ascii="Arial" w:hAnsi="Arial" w:cs="Arial"/>
                <w:bCs/>
                <w:sz w:val="12"/>
                <w:szCs w:val="12"/>
              </w:rPr>
              <w:t xml:space="preserve">A3.2 Financiamiento Neto con Fuente </w:t>
            </w:r>
            <w:r w:rsidRPr="006751B0">
              <w:rPr>
                <w:rFonts w:ascii="Arial" w:hAnsi="Arial" w:cs="Arial"/>
                <w:sz w:val="12"/>
                <w:szCs w:val="12"/>
              </w:rPr>
              <w:t>de Pago de Transferencias Federales Etiquetadas (A3.2 = F2 – G2)</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6751B0" w:rsidTr="00786C01">
        <w:tc>
          <w:tcPr>
            <w:tcW w:w="172" w:type="dxa"/>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713" w:type="dxa"/>
            <w:gridSpan w:val="2"/>
            <w:tcBorders>
              <w:right w:val="single" w:sz="4" w:space="0" w:color="auto"/>
            </w:tcBorders>
            <w:shd w:val="clear" w:color="auto" w:fill="auto"/>
            <w:noWrap/>
            <w:vAlign w:val="center"/>
          </w:tcPr>
          <w:p w:rsidR="00E50965" w:rsidRPr="006751B0" w:rsidRDefault="00E50965" w:rsidP="00E50965">
            <w:pPr>
              <w:spacing w:after="0"/>
              <w:ind w:left="210"/>
              <w:rPr>
                <w:rFonts w:ascii="Arial" w:hAnsi="Arial" w:cs="Arial"/>
                <w:bCs/>
                <w:sz w:val="12"/>
                <w:szCs w:val="12"/>
              </w:rPr>
            </w:pPr>
            <w:r w:rsidRPr="006751B0">
              <w:rPr>
                <w:rFonts w:ascii="Arial" w:hAnsi="Arial" w:cs="Arial"/>
                <w:bCs/>
                <w:sz w:val="12"/>
                <w:szCs w:val="12"/>
              </w:rPr>
              <w:t xml:space="preserve">F2. </w:t>
            </w:r>
            <w:r w:rsidRPr="00CE404E">
              <w:rPr>
                <w:rFonts w:ascii="Arial" w:hAnsi="Arial" w:cs="Arial"/>
                <w:bCs/>
                <w:sz w:val="12"/>
                <w:szCs w:val="12"/>
              </w:rPr>
              <w:t>Financiamiento con Fuente de Pago de Transferencias Federales Etiquetadas</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6751B0" w:rsidTr="00786C01">
        <w:tc>
          <w:tcPr>
            <w:tcW w:w="172" w:type="dxa"/>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713" w:type="dxa"/>
            <w:gridSpan w:val="2"/>
            <w:tcBorders>
              <w:right w:val="single" w:sz="4" w:space="0" w:color="auto"/>
            </w:tcBorders>
            <w:shd w:val="clear" w:color="auto" w:fill="auto"/>
            <w:noWrap/>
            <w:vAlign w:val="center"/>
          </w:tcPr>
          <w:p w:rsidR="00E50965" w:rsidRPr="006751B0" w:rsidRDefault="00E50965" w:rsidP="00E50965">
            <w:pPr>
              <w:spacing w:after="0"/>
              <w:ind w:left="212"/>
              <w:rPr>
                <w:rFonts w:ascii="Arial" w:hAnsi="Arial" w:cs="Arial"/>
                <w:bCs/>
                <w:sz w:val="12"/>
                <w:szCs w:val="12"/>
              </w:rPr>
            </w:pPr>
            <w:r w:rsidRPr="00CE404E">
              <w:rPr>
                <w:rFonts w:ascii="Arial" w:hAnsi="Arial" w:cs="Arial"/>
                <w:bCs/>
                <w:sz w:val="12"/>
                <w:szCs w:val="12"/>
              </w:rPr>
              <w:t>G2. A</w:t>
            </w:r>
            <w:r w:rsidRPr="006751B0">
              <w:rPr>
                <w:rFonts w:ascii="Arial" w:hAnsi="Arial" w:cs="Arial"/>
                <w:bCs/>
                <w:sz w:val="12"/>
                <w:szCs w:val="12"/>
              </w:rPr>
              <w:t>mortización de la Deuda Pública con Gasto Etiquetado</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187065" w:rsidTr="00786C01">
        <w:tc>
          <w:tcPr>
            <w:tcW w:w="172" w:type="dxa"/>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713" w:type="dxa"/>
            <w:gridSpan w:val="2"/>
            <w:tcBorders>
              <w:right w:val="single" w:sz="4" w:space="0" w:color="auto"/>
            </w:tcBorders>
            <w:shd w:val="clear" w:color="auto" w:fill="auto"/>
            <w:noWrap/>
          </w:tcPr>
          <w:p w:rsidR="00E50965" w:rsidRPr="00187065"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172" w:type="dxa"/>
            <w:tcBorders>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713" w:type="dxa"/>
            <w:gridSpan w:val="2"/>
            <w:tcBorders>
              <w:right w:val="single" w:sz="4" w:space="0" w:color="auto"/>
            </w:tcBorders>
            <w:shd w:val="clear" w:color="auto" w:fill="auto"/>
            <w:noWrap/>
          </w:tcPr>
          <w:p w:rsidR="00E50965" w:rsidRPr="006751B0" w:rsidRDefault="00E50965" w:rsidP="00E50965">
            <w:pPr>
              <w:spacing w:after="0"/>
              <w:rPr>
                <w:rFonts w:ascii="Arial" w:hAnsi="Arial" w:cs="Arial"/>
                <w:bCs/>
                <w:sz w:val="12"/>
                <w:szCs w:val="12"/>
              </w:rPr>
            </w:pPr>
            <w:r w:rsidRPr="006751B0">
              <w:rPr>
                <w:rFonts w:ascii="Arial" w:hAnsi="Arial" w:cs="Arial"/>
                <w:bCs/>
                <w:sz w:val="12"/>
                <w:szCs w:val="12"/>
              </w:rPr>
              <w:t>B2. Gasto Etiquetado (sin incluir Amortización de la Deuda Pública)</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CE404E" w:rsidTr="00786C01">
        <w:tc>
          <w:tcPr>
            <w:tcW w:w="172" w:type="dxa"/>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713" w:type="dxa"/>
            <w:gridSpan w:val="2"/>
            <w:tcBorders>
              <w:right w:val="single" w:sz="4" w:space="0" w:color="auto"/>
            </w:tcBorders>
            <w:shd w:val="clear" w:color="auto" w:fill="auto"/>
            <w:noWrap/>
          </w:tcPr>
          <w:p w:rsidR="00E50965" w:rsidRPr="00187065"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6751B0" w:rsidTr="00786C01">
        <w:tc>
          <w:tcPr>
            <w:tcW w:w="172" w:type="dxa"/>
            <w:tcBorders>
              <w:lef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5713" w:type="dxa"/>
            <w:gridSpan w:val="2"/>
            <w:tcBorders>
              <w:right w:val="single" w:sz="4" w:space="0" w:color="auto"/>
            </w:tcBorders>
            <w:shd w:val="clear" w:color="auto" w:fill="auto"/>
            <w:noWrap/>
          </w:tcPr>
          <w:p w:rsidR="00E50965" w:rsidRPr="006751B0" w:rsidRDefault="00E50965" w:rsidP="00E50965">
            <w:pPr>
              <w:spacing w:after="0"/>
              <w:rPr>
                <w:rFonts w:ascii="Arial" w:hAnsi="Arial" w:cs="Arial"/>
                <w:bCs/>
                <w:sz w:val="12"/>
                <w:szCs w:val="12"/>
              </w:rPr>
            </w:pPr>
            <w:r w:rsidRPr="006751B0">
              <w:rPr>
                <w:rFonts w:ascii="Arial" w:hAnsi="Arial" w:cs="Arial"/>
                <w:bCs/>
                <w:sz w:val="12"/>
                <w:szCs w:val="12"/>
              </w:rPr>
              <w:t>C2. Remanentes de Transferencias Federales Etiquetadas aplicados en el periodo</w:t>
            </w: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rPr>
                <w:rFonts w:ascii="Arial" w:hAnsi="Arial" w:cs="Arial"/>
                <w:sz w:val="12"/>
                <w:szCs w:val="12"/>
              </w:rPr>
            </w:pPr>
          </w:p>
        </w:tc>
      </w:tr>
      <w:tr w:rsidR="00E50965" w:rsidRPr="00CE404E" w:rsidTr="00786C01">
        <w:tc>
          <w:tcPr>
            <w:tcW w:w="172" w:type="dxa"/>
            <w:tcBorders>
              <w:lef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5713" w:type="dxa"/>
            <w:gridSpan w:val="2"/>
            <w:tcBorders>
              <w:right w:val="single" w:sz="4" w:space="0" w:color="auto"/>
            </w:tcBorders>
            <w:shd w:val="clear" w:color="auto" w:fill="auto"/>
            <w:noWrap/>
          </w:tcPr>
          <w:p w:rsidR="00E50965" w:rsidRPr="00187065"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92"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c>
          <w:tcPr>
            <w:tcW w:w="988" w:type="dxa"/>
            <w:tcBorders>
              <w:left w:val="single" w:sz="4" w:space="0" w:color="auto"/>
              <w:right w:val="single" w:sz="4" w:space="0" w:color="auto"/>
            </w:tcBorders>
            <w:shd w:val="clear" w:color="auto" w:fill="auto"/>
            <w:noWrap/>
          </w:tcPr>
          <w:p w:rsidR="00E50965" w:rsidRPr="006751B0" w:rsidRDefault="00E50965" w:rsidP="00E50965">
            <w:pPr>
              <w:spacing w:after="0" w:line="100" w:lineRule="exact"/>
              <w:rPr>
                <w:rFonts w:ascii="Arial" w:hAnsi="Arial" w:cs="Arial"/>
                <w:sz w:val="12"/>
                <w:szCs w:val="12"/>
              </w:rPr>
            </w:pPr>
          </w:p>
        </w:tc>
      </w:tr>
      <w:tr w:rsidR="00E50965" w:rsidRPr="00187065" w:rsidTr="00786C01">
        <w:tc>
          <w:tcPr>
            <w:tcW w:w="172" w:type="dxa"/>
            <w:tcBorders>
              <w:lef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c>
          <w:tcPr>
            <w:tcW w:w="5713" w:type="dxa"/>
            <w:gridSpan w:val="2"/>
            <w:tcBorders>
              <w:right w:val="single" w:sz="4" w:space="0" w:color="auto"/>
            </w:tcBorders>
            <w:shd w:val="clear" w:color="auto" w:fill="auto"/>
            <w:noWrap/>
          </w:tcPr>
          <w:p w:rsidR="00E50965" w:rsidRPr="00187065" w:rsidRDefault="00E50965" w:rsidP="00E50965">
            <w:pPr>
              <w:spacing w:after="0"/>
              <w:rPr>
                <w:rFonts w:ascii="Arial" w:hAnsi="Arial" w:cs="Arial"/>
                <w:b/>
                <w:bCs/>
                <w:sz w:val="12"/>
                <w:szCs w:val="12"/>
              </w:rPr>
            </w:pPr>
            <w:r w:rsidRPr="00187065">
              <w:rPr>
                <w:rFonts w:ascii="Arial" w:hAnsi="Arial" w:cs="Arial"/>
                <w:b/>
                <w:bCs/>
                <w:sz w:val="12"/>
                <w:szCs w:val="12"/>
              </w:rPr>
              <w:t>VII. Balance Presupuestario de Recursos Etiquetados (VII = A2 + A3.2 – B2 + C2)</w:t>
            </w:r>
          </w:p>
        </w:tc>
        <w:tc>
          <w:tcPr>
            <w:tcW w:w="992" w:type="dxa"/>
            <w:tcBorders>
              <w:left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c>
          <w:tcPr>
            <w:tcW w:w="992" w:type="dxa"/>
            <w:tcBorders>
              <w:left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c>
          <w:tcPr>
            <w:tcW w:w="988" w:type="dxa"/>
            <w:tcBorders>
              <w:left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r>
      <w:tr w:rsidR="00E50965" w:rsidRPr="00187065" w:rsidTr="00786C01">
        <w:tc>
          <w:tcPr>
            <w:tcW w:w="172" w:type="dxa"/>
            <w:tcBorders>
              <w:left w:val="single" w:sz="4" w:space="0" w:color="auto"/>
              <w:bottom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c>
          <w:tcPr>
            <w:tcW w:w="5713" w:type="dxa"/>
            <w:gridSpan w:val="2"/>
            <w:tcBorders>
              <w:bottom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bCs/>
                <w:sz w:val="12"/>
                <w:szCs w:val="12"/>
              </w:rPr>
            </w:pPr>
            <w:r w:rsidRPr="00187065">
              <w:rPr>
                <w:rFonts w:ascii="Arial" w:hAnsi="Arial" w:cs="Arial"/>
                <w:b/>
                <w:bCs/>
                <w:sz w:val="12"/>
                <w:szCs w:val="12"/>
              </w:rPr>
              <w:t>VIII. Balance Presupuestario de Recursos Etiquetados sin Financiamiento Neto (VIII = VII – A3.2)</w:t>
            </w:r>
          </w:p>
          <w:p w:rsidR="00E50965" w:rsidRPr="00187065" w:rsidRDefault="00E50965" w:rsidP="00E50965">
            <w:pPr>
              <w:spacing w:after="0"/>
              <w:rPr>
                <w:rFonts w:ascii="Arial" w:hAnsi="Arial" w:cs="Arial"/>
                <w:b/>
                <w:bCs/>
                <w:sz w:val="12"/>
                <w:szCs w:val="12"/>
              </w:rPr>
            </w:pPr>
          </w:p>
        </w:tc>
        <w:tc>
          <w:tcPr>
            <w:tcW w:w="992" w:type="dxa"/>
            <w:tcBorders>
              <w:left w:val="single" w:sz="4" w:space="0" w:color="auto"/>
              <w:bottom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c>
          <w:tcPr>
            <w:tcW w:w="992" w:type="dxa"/>
            <w:tcBorders>
              <w:left w:val="single" w:sz="4" w:space="0" w:color="auto"/>
              <w:bottom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c>
          <w:tcPr>
            <w:tcW w:w="988" w:type="dxa"/>
            <w:tcBorders>
              <w:left w:val="single" w:sz="4" w:space="0" w:color="auto"/>
              <w:bottom w:val="single" w:sz="4" w:space="0" w:color="auto"/>
              <w:right w:val="single" w:sz="4" w:space="0" w:color="auto"/>
            </w:tcBorders>
            <w:shd w:val="clear" w:color="auto" w:fill="auto"/>
            <w:noWrap/>
          </w:tcPr>
          <w:p w:rsidR="00E50965" w:rsidRPr="00187065" w:rsidRDefault="00E50965" w:rsidP="00E50965">
            <w:pPr>
              <w:spacing w:after="0"/>
              <w:rPr>
                <w:rFonts w:ascii="Arial" w:hAnsi="Arial" w:cs="Arial"/>
                <w:b/>
                <w:sz w:val="12"/>
                <w:szCs w:val="12"/>
              </w:rPr>
            </w:pPr>
          </w:p>
        </w:tc>
      </w:tr>
    </w:tbl>
    <w:p w:rsidR="00FF6618" w:rsidRPr="00FF6618" w:rsidRDefault="00FF6618" w:rsidP="00FF6618">
      <w:pPr>
        <w:spacing w:after="0" w:line="240" w:lineRule="auto"/>
        <w:jc w:val="both"/>
        <w:rPr>
          <w:rFonts w:ascii="Arial" w:eastAsia="Times New Roman" w:hAnsi="Arial" w:cs="Times New Roman"/>
          <w:b/>
          <w:sz w:val="24"/>
          <w:szCs w:val="24"/>
          <w:lang w:eastAsia="es-MX"/>
        </w:rPr>
      </w:pPr>
    </w:p>
    <w:p w:rsidR="00FF6618" w:rsidRDefault="00FF6618" w:rsidP="00FF6618">
      <w:pPr>
        <w:spacing w:after="0" w:line="240" w:lineRule="auto"/>
        <w:rPr>
          <w:rFonts w:ascii="Arial" w:hAnsi="Arial" w:cs="Arial"/>
          <w:sz w:val="20"/>
          <w:szCs w:val="20"/>
        </w:rPr>
      </w:pPr>
    </w:p>
    <w:p w:rsidR="00864F6D" w:rsidRDefault="00864F6D" w:rsidP="00FF6618">
      <w:pPr>
        <w:spacing w:after="0" w:line="240" w:lineRule="auto"/>
        <w:rPr>
          <w:rFonts w:ascii="Arial" w:hAnsi="Arial" w:cs="Arial"/>
          <w:sz w:val="20"/>
          <w:szCs w:val="20"/>
        </w:rPr>
      </w:pPr>
    </w:p>
    <w:p w:rsidR="00864F6D" w:rsidRDefault="00864F6D" w:rsidP="00FF6618">
      <w:pPr>
        <w:spacing w:after="0" w:line="240" w:lineRule="auto"/>
        <w:rPr>
          <w:rFonts w:ascii="Arial" w:hAnsi="Arial" w:cs="Arial"/>
          <w:sz w:val="20"/>
          <w:szCs w:val="20"/>
        </w:rPr>
      </w:pPr>
    </w:p>
    <w:p w:rsidR="00594116" w:rsidRDefault="00594116" w:rsidP="00FF6618">
      <w:pPr>
        <w:spacing w:after="0" w:line="240" w:lineRule="auto"/>
        <w:rPr>
          <w:rFonts w:ascii="Arial" w:hAnsi="Arial" w:cs="Arial"/>
          <w:sz w:val="20"/>
          <w:szCs w:val="20"/>
        </w:rPr>
      </w:pPr>
    </w:p>
    <w:p w:rsidR="00594116" w:rsidRDefault="00594116" w:rsidP="00FF6618">
      <w:pPr>
        <w:spacing w:after="0" w:line="240" w:lineRule="auto"/>
        <w:rPr>
          <w:rFonts w:ascii="Arial" w:hAnsi="Arial" w:cs="Arial"/>
          <w:sz w:val="20"/>
          <w:szCs w:val="20"/>
        </w:rPr>
      </w:pPr>
    </w:p>
    <w:p w:rsidR="00864F6D" w:rsidRDefault="00864F6D" w:rsidP="00FF6618">
      <w:pPr>
        <w:spacing w:after="0" w:line="240" w:lineRule="auto"/>
        <w:rPr>
          <w:rFonts w:ascii="Arial" w:hAnsi="Arial" w:cs="Arial"/>
          <w:sz w:val="20"/>
          <w:szCs w:val="20"/>
        </w:rPr>
      </w:pPr>
    </w:p>
    <w:p w:rsidR="006C6F88" w:rsidRDefault="00FF6618" w:rsidP="00667579">
      <w:pPr>
        <w:pStyle w:val="Prrafodelista"/>
        <w:numPr>
          <w:ilvl w:val="1"/>
          <w:numId w:val="26"/>
        </w:numPr>
        <w:rPr>
          <w:rFonts w:ascii="Arial" w:hAnsi="Arial" w:cs="Arial"/>
          <w:b/>
          <w:bCs/>
          <w:sz w:val="24"/>
          <w:szCs w:val="24"/>
        </w:rPr>
      </w:pPr>
      <w:r w:rsidRPr="00FF6618">
        <w:rPr>
          <w:rFonts w:ascii="Arial" w:hAnsi="Arial" w:cs="Arial"/>
          <w:b/>
          <w:bCs/>
          <w:sz w:val="24"/>
          <w:szCs w:val="24"/>
        </w:rPr>
        <w:t>Tabulador</w:t>
      </w:r>
      <w:r>
        <w:rPr>
          <w:rFonts w:ascii="Arial" w:hAnsi="Arial" w:cs="Arial"/>
          <w:b/>
          <w:bCs/>
          <w:sz w:val="24"/>
          <w:szCs w:val="24"/>
        </w:rPr>
        <w:t xml:space="preserve"> de Sueldos</w:t>
      </w:r>
    </w:p>
    <w:tbl>
      <w:tblPr>
        <w:tblW w:w="11679" w:type="dxa"/>
        <w:tblInd w:w="-1418" w:type="dxa"/>
        <w:tblCellMar>
          <w:left w:w="70" w:type="dxa"/>
          <w:right w:w="70" w:type="dxa"/>
        </w:tblCellMar>
        <w:tblLook w:val="04A0"/>
      </w:tblPr>
      <w:tblGrid>
        <w:gridCol w:w="849"/>
        <w:gridCol w:w="1642"/>
        <w:gridCol w:w="763"/>
        <w:gridCol w:w="919"/>
        <w:gridCol w:w="802"/>
        <w:gridCol w:w="1299"/>
        <w:gridCol w:w="1111"/>
        <w:gridCol w:w="931"/>
        <w:gridCol w:w="919"/>
        <w:gridCol w:w="513"/>
        <w:gridCol w:w="1026"/>
        <w:gridCol w:w="905"/>
      </w:tblGrid>
      <w:tr w:rsidR="00B82DB4" w:rsidRPr="00A14FA2" w:rsidTr="007F6A01">
        <w:trPr>
          <w:trHeight w:val="226"/>
        </w:trPr>
        <w:tc>
          <w:tcPr>
            <w:tcW w:w="11679" w:type="dxa"/>
            <w:gridSpan w:val="12"/>
            <w:tcBorders>
              <w:top w:val="nil"/>
              <w:left w:val="nil"/>
              <w:bottom w:val="single" w:sz="4" w:space="0" w:color="auto"/>
              <w:right w:val="nil"/>
            </w:tcBorders>
            <w:shd w:val="clear" w:color="auto" w:fill="auto"/>
            <w:noWrap/>
            <w:vAlign w:val="bottom"/>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TABULADOR DE SUELDOS VIGENTE DEL INSTITUTO ELECTORAL DE QUINTANA ROO</w:t>
            </w:r>
          </w:p>
        </w:tc>
      </w:tr>
      <w:tr w:rsidR="00B82DB4" w:rsidRPr="00A14FA2" w:rsidTr="007F6A01">
        <w:trPr>
          <w:trHeight w:val="240"/>
        </w:trPr>
        <w:tc>
          <w:tcPr>
            <w:tcW w:w="8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NIVEL</w:t>
            </w:r>
          </w:p>
        </w:tc>
        <w:tc>
          <w:tcPr>
            <w:tcW w:w="16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PLAZA/PUESTO</w:t>
            </w:r>
          </w:p>
        </w:tc>
        <w:tc>
          <w:tcPr>
            <w:tcW w:w="7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SUELDO</w:t>
            </w:r>
          </w:p>
        </w:tc>
        <w:tc>
          <w:tcPr>
            <w:tcW w:w="9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CANASTA BASICA</w:t>
            </w:r>
          </w:p>
        </w:tc>
        <w:tc>
          <w:tcPr>
            <w:tcW w:w="8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APOYO VIVIENDA</w:t>
            </w:r>
          </w:p>
        </w:tc>
        <w:tc>
          <w:tcPr>
            <w:tcW w:w="1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COMPENSACION</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TOTAL PERCEP.</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ISSSTE</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xml:space="preserve">AHORRO </w:t>
            </w:r>
          </w:p>
        </w:tc>
        <w:tc>
          <w:tcPr>
            <w:tcW w:w="5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ISPT</w:t>
            </w:r>
          </w:p>
        </w:tc>
        <w:tc>
          <w:tcPr>
            <w:tcW w:w="10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TOTAL RETENC.</w:t>
            </w:r>
          </w:p>
        </w:tc>
        <w:tc>
          <w:tcPr>
            <w:tcW w:w="9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TOTAL LIQUIDO</w:t>
            </w:r>
          </w:p>
        </w:tc>
      </w:tr>
      <w:tr w:rsidR="00B82DB4" w:rsidRPr="00A14FA2" w:rsidTr="00786C01">
        <w:trPr>
          <w:trHeight w:val="240"/>
        </w:trPr>
        <w:tc>
          <w:tcPr>
            <w:tcW w:w="84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763"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919"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802"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1299"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10.100%</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5%</w:t>
            </w:r>
          </w:p>
        </w:tc>
        <w:tc>
          <w:tcPr>
            <w:tcW w:w="513"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p>
        </w:tc>
      </w:tr>
      <w:tr w:rsidR="00B82DB4" w:rsidRPr="00A14FA2" w:rsidTr="007F6A01">
        <w:trPr>
          <w:trHeight w:val="9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 </w:t>
            </w:r>
          </w:p>
        </w:tc>
      </w:tr>
      <w:tr w:rsidR="00B82DB4" w:rsidRPr="00A14FA2" w:rsidTr="007F6A01">
        <w:trPr>
          <w:trHeight w:val="230"/>
        </w:trPr>
        <w:tc>
          <w:tcPr>
            <w:tcW w:w="11679"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C  O  N  F  I  A  N  Z  A</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IEQ001</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(a) PRESIDENTE (a)</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20,760.00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71,800.00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94,560.00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2,269.17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1,138.00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3,407.17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91,152.83 </w:t>
            </w:r>
          </w:p>
        </w:tc>
      </w:tr>
      <w:tr w:rsidR="00403816" w:rsidRPr="00A14FA2" w:rsidTr="007F6A01">
        <w:trPr>
          <w:trHeight w:val="45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IEQ002</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(a) ELECTORAL/ TITULAR DEL ÓRGANO INTERNO DE CONTROL</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20,760.00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71,800.00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94,560.00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2,269.17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1,138.00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3,407.17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91,152.83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IEQ003</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SECRETARIO (a) EJECUTIVO (a)</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17,460.00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63,900.00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83,360.00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1,940.16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973.00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2,913.16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80,446.84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IEQ004</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DIRECTOR (a) SUBCONTRALOR (a)</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15,759.90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30,800.00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48,559.90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1,770.66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888.00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2,658.66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45,901.24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IEQ005</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JEFE DE UNIDAD/ SECRETARIA (o) PARTICULAR</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14,059.80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19,200.00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35,259.80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1,601.16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802.99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2,404.15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32,855.65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IEQ006</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COORDINADOR /COORDINADOR SPEN</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12,360.00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14,500.00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28,860.00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1,431.69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718.00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2,149.69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26,710.31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IEQ007</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PROFESIONAL DE SERVICIOS/TÉCNICO SPEN</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12,450.00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8,100.00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22,550.00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1,440.67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722.50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2,163.17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20,386.84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IEQ008</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TÉCNICO ESPECIALIZADO</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11,940.00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4,200.00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18,140.00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1,389.82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697.00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2,086.82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16,053.18 </w:t>
            </w:r>
          </w:p>
        </w:tc>
      </w:tr>
      <w:tr w:rsidR="00403816"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IEQ009</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ASISTENTE</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11,100.00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2,300.00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15,400.00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1,306.07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655.00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1,961.07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13,438.93 </w:t>
            </w:r>
          </w:p>
        </w:tc>
      </w:tr>
      <w:tr w:rsidR="00403816" w:rsidRPr="00A14FA2" w:rsidTr="007F6A01">
        <w:trPr>
          <w:trHeight w:val="240"/>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IEQ010</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AUXILIAR GENERAL</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8,250.00</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1,500.00</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500.00</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3,000.00</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13,250.00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1,021.93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512.50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1,534.43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816" w:rsidRPr="00A14FA2" w:rsidRDefault="00403816" w:rsidP="00403816">
            <w:pPr>
              <w:spacing w:after="0" w:line="240" w:lineRule="auto"/>
              <w:rPr>
                <w:rFonts w:ascii="Arial" w:eastAsia="Times New Roman" w:hAnsi="Arial" w:cs="Arial"/>
                <w:sz w:val="14"/>
                <w:szCs w:val="14"/>
                <w:lang w:eastAsia="es-MX"/>
              </w:rPr>
            </w:pPr>
            <w:r w:rsidRPr="00703BBD">
              <w:rPr>
                <w:rFonts w:ascii="Arial" w:eastAsia="Times New Roman" w:hAnsi="Arial" w:cs="Arial"/>
                <w:sz w:val="14"/>
                <w:szCs w:val="14"/>
                <w:lang w:eastAsia="es-MX"/>
              </w:rPr>
              <w:t xml:space="preserve">        11,715.58 </w:t>
            </w:r>
          </w:p>
        </w:tc>
      </w:tr>
      <w:tr w:rsidR="00B82DB4" w:rsidRPr="00A14FA2" w:rsidTr="007F6A01">
        <w:trPr>
          <w:trHeight w:val="624"/>
        </w:trPr>
        <w:tc>
          <w:tcPr>
            <w:tcW w:w="11679"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2DB4" w:rsidRPr="00A14FA2" w:rsidRDefault="00B82DB4" w:rsidP="000228A4">
            <w:pPr>
              <w:spacing w:after="0" w:line="240" w:lineRule="auto"/>
              <w:jc w:val="center"/>
              <w:rPr>
                <w:rFonts w:ascii="Arial" w:eastAsia="Times New Roman" w:hAnsi="Arial" w:cs="Arial"/>
                <w:b/>
                <w:bCs/>
                <w:sz w:val="14"/>
                <w:szCs w:val="14"/>
                <w:lang w:eastAsia="es-MX"/>
              </w:rPr>
            </w:pPr>
            <w:r w:rsidRPr="00A14FA2">
              <w:rPr>
                <w:rFonts w:ascii="Arial" w:eastAsia="Times New Roman" w:hAnsi="Arial" w:cs="Arial"/>
                <w:b/>
                <w:bCs/>
                <w:sz w:val="14"/>
                <w:szCs w:val="14"/>
                <w:lang w:eastAsia="es-MX"/>
              </w:rPr>
              <w:t>E V E N T U A L</w:t>
            </w:r>
          </w:p>
        </w:tc>
      </w:tr>
      <w:tr w:rsidR="00506133"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IEQ001-E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PRESIDENTE</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15,004.00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15,004.00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15,004.00 </w:t>
            </w:r>
          </w:p>
        </w:tc>
      </w:tr>
      <w:tr w:rsidR="00506133" w:rsidRPr="00A14FA2" w:rsidTr="007F6A01">
        <w:trPr>
          <w:trHeight w:val="45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IEQ002-E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CONSEJERO ELECTORAL  / VOCAL SECRETARIO</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13,731.90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13,731.90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13,731.90 </w:t>
            </w:r>
          </w:p>
        </w:tc>
      </w:tr>
      <w:tr w:rsidR="00506133" w:rsidRPr="00A14FA2" w:rsidTr="007F6A01">
        <w:trPr>
          <w:trHeight w:val="680"/>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IEQ003-E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3E5AE5">
              <w:rPr>
                <w:rFonts w:ascii="Arial" w:eastAsia="Times New Roman" w:hAnsi="Arial" w:cs="Arial"/>
                <w:sz w:val="14"/>
                <w:szCs w:val="14"/>
                <w:lang w:eastAsia="es-MX"/>
              </w:rPr>
              <w:t>COORDINADORES DEL PREP / COORDINADOR ADMINISTRATIVO</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12,459.90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12,459.90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12,459.90 </w:t>
            </w:r>
          </w:p>
        </w:tc>
      </w:tr>
      <w:tr w:rsidR="00506133" w:rsidRPr="00A14FA2" w:rsidTr="007F6A01">
        <w:trPr>
          <w:trHeight w:val="226"/>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IEQ004-E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PROFESIONAL DE SERVICIOS</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9,942.00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9,942.00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9,942.00 </w:t>
            </w:r>
          </w:p>
        </w:tc>
      </w:tr>
      <w:tr w:rsidR="00506133" w:rsidRPr="00A14FA2" w:rsidTr="007F6A01">
        <w:trPr>
          <w:trHeight w:val="680"/>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IEQ005-E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3E5AE5">
              <w:rPr>
                <w:rFonts w:ascii="Arial" w:eastAsia="Times New Roman" w:hAnsi="Arial" w:cs="Arial"/>
                <w:sz w:val="14"/>
                <w:szCs w:val="14"/>
                <w:lang w:eastAsia="es-MX"/>
              </w:rPr>
              <w:t>CAPTURISTAS PREP/ VALIDADORES PREP / ACOPIADORES PREP / DIGITALIZADORES PREP / TÉCNICOS ADMINISTRATIVOS / ASISTENTE</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7,272.00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7,272.00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7,272.00 </w:t>
            </w:r>
          </w:p>
        </w:tc>
      </w:tr>
      <w:tr w:rsidR="00506133" w:rsidRPr="00A14FA2" w:rsidTr="007F6A01">
        <w:trPr>
          <w:trHeight w:val="453"/>
        </w:trPr>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jc w:val="center"/>
              <w:rPr>
                <w:rFonts w:ascii="Arial" w:eastAsia="Times New Roman" w:hAnsi="Arial" w:cs="Arial"/>
                <w:sz w:val="14"/>
                <w:szCs w:val="14"/>
                <w:lang w:eastAsia="es-MX"/>
              </w:rPr>
            </w:pPr>
            <w:r w:rsidRPr="00A14FA2">
              <w:rPr>
                <w:rFonts w:ascii="Arial" w:eastAsia="Times New Roman" w:hAnsi="Arial" w:cs="Arial"/>
                <w:sz w:val="14"/>
                <w:szCs w:val="14"/>
                <w:lang w:eastAsia="es-MX"/>
              </w:rPr>
              <w:t>IEQ006-E</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3E5AE5">
              <w:rPr>
                <w:rFonts w:ascii="Arial" w:eastAsia="Times New Roman" w:hAnsi="Arial" w:cs="Arial"/>
                <w:sz w:val="14"/>
                <w:szCs w:val="14"/>
                <w:lang w:eastAsia="es-MX"/>
              </w:rPr>
              <w:t>AUXILIAR DE SERVICIOS GENERALES (Intendente y diligenciero)/(secretaria)</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6,500.10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Times New Roman" w:eastAsia="Times New Roman" w:hAnsi="Times New Roman" w:cs="Times New Roman"/>
                <w:sz w:val="14"/>
                <w:szCs w:val="14"/>
                <w:lang w:eastAsia="es-MX"/>
              </w:rPr>
            </w:pP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6,500.10 </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   </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133" w:rsidRPr="00A14FA2" w:rsidRDefault="00506133" w:rsidP="00506133">
            <w:pPr>
              <w:spacing w:after="0" w:line="240" w:lineRule="auto"/>
              <w:rPr>
                <w:rFonts w:ascii="Arial" w:eastAsia="Times New Roman" w:hAnsi="Arial" w:cs="Arial"/>
                <w:sz w:val="14"/>
                <w:szCs w:val="14"/>
                <w:lang w:eastAsia="es-MX"/>
              </w:rPr>
            </w:pPr>
            <w:r w:rsidRPr="00A14FA2">
              <w:rPr>
                <w:rFonts w:ascii="Arial" w:eastAsia="Times New Roman" w:hAnsi="Arial" w:cs="Arial"/>
                <w:sz w:val="14"/>
                <w:szCs w:val="14"/>
                <w:lang w:eastAsia="es-MX"/>
              </w:rPr>
              <w:t xml:space="preserve">          6,500.10 </w:t>
            </w:r>
          </w:p>
        </w:tc>
      </w:tr>
    </w:tbl>
    <w:p w:rsidR="00444EA6" w:rsidRDefault="00444EA6" w:rsidP="00A179EB">
      <w:pPr>
        <w:jc w:val="center"/>
        <w:rPr>
          <w:rFonts w:ascii="Arial" w:hAnsi="Arial" w:cs="Arial"/>
          <w:b/>
        </w:rPr>
      </w:pPr>
    </w:p>
    <w:p w:rsidR="00F80802" w:rsidRDefault="00F80802" w:rsidP="00A179EB">
      <w:pPr>
        <w:jc w:val="center"/>
        <w:rPr>
          <w:rFonts w:ascii="Arial" w:hAnsi="Arial" w:cs="Arial"/>
          <w:b/>
        </w:rPr>
      </w:pPr>
    </w:p>
    <w:p w:rsidR="00B82DB4" w:rsidRDefault="00B82DB4" w:rsidP="00A179EB">
      <w:pPr>
        <w:jc w:val="center"/>
        <w:rPr>
          <w:rFonts w:ascii="Arial" w:hAnsi="Arial" w:cs="Arial"/>
          <w:b/>
        </w:rPr>
      </w:pPr>
    </w:p>
    <w:p w:rsidR="00B82DB4" w:rsidRDefault="00B82DB4" w:rsidP="00A179EB">
      <w:pPr>
        <w:jc w:val="center"/>
        <w:rPr>
          <w:rFonts w:ascii="Arial" w:hAnsi="Arial" w:cs="Arial"/>
          <w:b/>
        </w:rPr>
      </w:pPr>
    </w:p>
    <w:p w:rsidR="00F80802" w:rsidRDefault="00F80802" w:rsidP="00A179EB">
      <w:pPr>
        <w:jc w:val="center"/>
        <w:rPr>
          <w:rFonts w:ascii="Arial" w:hAnsi="Arial" w:cs="Arial"/>
          <w:b/>
        </w:rPr>
      </w:pPr>
    </w:p>
    <w:p w:rsidR="00F9328B" w:rsidRDefault="00F9328B" w:rsidP="00A179EB">
      <w:pPr>
        <w:jc w:val="center"/>
        <w:rPr>
          <w:rFonts w:ascii="Arial" w:hAnsi="Arial" w:cs="Arial"/>
          <w:b/>
        </w:rPr>
      </w:pPr>
    </w:p>
    <w:p w:rsidR="00F9328B" w:rsidRDefault="00F9328B" w:rsidP="00A179EB">
      <w:pPr>
        <w:jc w:val="center"/>
        <w:rPr>
          <w:rFonts w:ascii="Arial" w:hAnsi="Arial" w:cs="Arial"/>
          <w:b/>
        </w:rPr>
      </w:pPr>
    </w:p>
    <w:p w:rsidR="00A179EB" w:rsidRDefault="00A179EB" w:rsidP="00A179EB">
      <w:pPr>
        <w:jc w:val="center"/>
        <w:rPr>
          <w:rFonts w:ascii="Arial" w:hAnsi="Arial" w:cs="Arial"/>
          <w:b/>
        </w:rPr>
      </w:pPr>
      <w:r>
        <w:rPr>
          <w:rFonts w:ascii="Arial" w:hAnsi="Arial" w:cs="Arial"/>
          <w:b/>
        </w:rPr>
        <w:t>ATENTAMENTE</w:t>
      </w:r>
    </w:p>
    <w:p w:rsidR="00BC5221" w:rsidRDefault="00BC5221" w:rsidP="00A179EB">
      <w:pPr>
        <w:jc w:val="center"/>
        <w:rPr>
          <w:rFonts w:ascii="Arial" w:hAnsi="Arial" w:cs="Arial"/>
          <w:b/>
        </w:rPr>
      </w:pPr>
    </w:p>
    <w:p w:rsidR="00BC5221" w:rsidRDefault="00BC5221" w:rsidP="00A179EB">
      <w:pPr>
        <w:jc w:val="center"/>
        <w:rPr>
          <w:rFonts w:ascii="Arial" w:hAnsi="Arial" w:cs="Arial"/>
          <w:b/>
        </w:rPr>
      </w:pPr>
    </w:p>
    <w:p w:rsidR="00A179EB" w:rsidRDefault="00A179EB" w:rsidP="00A179EB">
      <w:pPr>
        <w:jc w:val="both"/>
        <w:rPr>
          <w:rFonts w:ascii="Arial" w:hAnsi="Arial" w:cs="Arial"/>
          <w:b/>
        </w:rPr>
      </w:pPr>
    </w:p>
    <w:p w:rsidR="00A179EB" w:rsidRDefault="00A179EB" w:rsidP="00A179EB">
      <w:pPr>
        <w:jc w:val="both"/>
        <w:rPr>
          <w:rFonts w:ascii="Arial" w:hAnsi="Arial" w:cs="Arial"/>
          <w:b/>
        </w:rPr>
      </w:pPr>
    </w:p>
    <w:p w:rsidR="00A179EB" w:rsidRDefault="00A179EB" w:rsidP="00116D38">
      <w:pPr>
        <w:spacing w:after="0"/>
        <w:jc w:val="center"/>
        <w:rPr>
          <w:rFonts w:ascii="Arial" w:hAnsi="Arial" w:cs="Arial"/>
          <w:b/>
        </w:rPr>
      </w:pPr>
      <w:r>
        <w:rPr>
          <w:rFonts w:ascii="Arial" w:hAnsi="Arial" w:cs="Arial"/>
          <w:b/>
        </w:rPr>
        <w:t>MTRA. MAYRA SAN ROMÁN CARRILLO MEDINA</w:t>
      </w:r>
    </w:p>
    <w:p w:rsidR="00A179EB" w:rsidRDefault="00A179EB" w:rsidP="00116D38">
      <w:pPr>
        <w:spacing w:after="0"/>
        <w:jc w:val="center"/>
        <w:rPr>
          <w:rFonts w:ascii="Arial" w:hAnsi="Arial" w:cs="Arial"/>
          <w:b/>
        </w:rPr>
      </w:pPr>
      <w:r>
        <w:rPr>
          <w:rFonts w:ascii="Arial" w:hAnsi="Arial" w:cs="Arial"/>
          <w:b/>
        </w:rPr>
        <w:t>CONSEJERA PRESIDENTA DEL INSTITUTO ELECTORAL DE QUINTANA ROO</w:t>
      </w:r>
    </w:p>
    <w:p w:rsidR="00FF6618" w:rsidRDefault="00303A0E" w:rsidP="00303A0E">
      <w:pPr>
        <w:tabs>
          <w:tab w:val="left" w:pos="1315"/>
        </w:tabs>
        <w:spacing w:after="200" w:line="276" w:lineRule="auto"/>
        <w:rPr>
          <w:rFonts w:ascii="Arial" w:hAnsi="Arial" w:cs="Arial"/>
          <w:b/>
          <w:bCs/>
          <w:sz w:val="24"/>
          <w:szCs w:val="24"/>
        </w:rPr>
      </w:pPr>
      <w:r>
        <w:rPr>
          <w:rFonts w:ascii="Arial" w:hAnsi="Arial" w:cs="Arial"/>
          <w:b/>
          <w:bCs/>
          <w:sz w:val="24"/>
          <w:szCs w:val="24"/>
        </w:rPr>
        <w:tab/>
      </w:r>
    </w:p>
    <w:p w:rsidR="00AD59F9" w:rsidRDefault="00AD59F9"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A1617E" w:rsidRDefault="00A1617E"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Default="006722A3" w:rsidP="00F80802">
      <w:pPr>
        <w:pStyle w:val="Prrafodelista"/>
        <w:spacing w:after="200" w:line="240" w:lineRule="auto"/>
        <w:jc w:val="both"/>
        <w:rPr>
          <w:rFonts w:ascii="Arial" w:eastAsia="Times New Roman" w:hAnsi="Arial" w:cs="Times New Roman"/>
          <w:b/>
          <w:sz w:val="18"/>
          <w:szCs w:val="20"/>
          <w:lang w:eastAsia="es-MX"/>
        </w:rPr>
      </w:pPr>
    </w:p>
    <w:p w:rsidR="006722A3" w:rsidRPr="00FF6618" w:rsidRDefault="006722A3" w:rsidP="006722A3">
      <w:pPr>
        <w:jc w:val="both"/>
        <w:rPr>
          <w:rFonts w:ascii="Arial" w:eastAsia="Times New Roman" w:hAnsi="Arial" w:cs="Times New Roman"/>
          <w:b/>
          <w:sz w:val="18"/>
          <w:szCs w:val="20"/>
          <w:lang w:eastAsia="es-MX"/>
        </w:rPr>
      </w:pPr>
      <w:r w:rsidRPr="00F15922">
        <w:rPr>
          <w:rFonts w:ascii="Arial" w:hAnsi="Arial" w:cs="Arial"/>
          <w:sz w:val="20"/>
        </w:rPr>
        <w:t>La presente hoja de firmas corresponde al documento “</w:t>
      </w:r>
      <w:r w:rsidR="006013D1">
        <w:rPr>
          <w:rFonts w:ascii="Arial" w:hAnsi="Arial" w:cs="Arial"/>
          <w:sz w:val="20"/>
        </w:rPr>
        <w:t>P</w:t>
      </w:r>
      <w:r w:rsidRPr="00F15922">
        <w:rPr>
          <w:rFonts w:ascii="Arial" w:hAnsi="Arial" w:cs="Arial"/>
          <w:sz w:val="20"/>
        </w:rPr>
        <w:t>royecto de Presupuesto de Egresos para el ejercicio fiscal 202</w:t>
      </w:r>
      <w:r w:rsidR="000D5CF8">
        <w:rPr>
          <w:rFonts w:ascii="Arial" w:hAnsi="Arial" w:cs="Arial"/>
          <w:sz w:val="20"/>
        </w:rPr>
        <w:t>2</w:t>
      </w:r>
      <w:r w:rsidRPr="00F15922">
        <w:rPr>
          <w:rFonts w:ascii="Arial" w:hAnsi="Arial" w:cs="Arial"/>
          <w:sz w:val="20"/>
        </w:rPr>
        <w:t>” del Instituto Electoral de Quintan</w:t>
      </w:r>
      <w:r w:rsidR="00565498">
        <w:rPr>
          <w:rFonts w:ascii="Arial" w:hAnsi="Arial" w:cs="Arial"/>
          <w:sz w:val="20"/>
        </w:rPr>
        <w:t xml:space="preserve">                                                                                                                                                                                                                                                                                                                                                                                                                                                                                                                                                                                                                                                                                                                                                          </w:t>
      </w:r>
      <w:r w:rsidRPr="00F15922">
        <w:rPr>
          <w:rFonts w:ascii="Arial" w:hAnsi="Arial" w:cs="Arial"/>
          <w:sz w:val="20"/>
        </w:rPr>
        <w:t>a Roo.</w:t>
      </w:r>
    </w:p>
    <w:sectPr w:rsidR="006722A3" w:rsidRPr="00FF6618" w:rsidSect="00967FF7">
      <w:footerReference w:type="default" r:id="rId22"/>
      <w:pgSz w:w="12240" w:h="15840"/>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1F94" w:rsidRDefault="00BF1F94" w:rsidP="00FF6618">
      <w:pPr>
        <w:spacing w:after="0" w:line="240" w:lineRule="auto"/>
      </w:pPr>
      <w:r>
        <w:separator/>
      </w:r>
    </w:p>
  </w:endnote>
  <w:endnote w:type="continuationSeparator" w:id="0">
    <w:p w:rsidR="00BF1F94" w:rsidRDefault="00BF1F94" w:rsidP="00FF661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1783462"/>
      <w:docPartObj>
        <w:docPartGallery w:val="Page Numbers (Bottom of Page)"/>
        <w:docPartUnique/>
      </w:docPartObj>
    </w:sdtPr>
    <w:sdtContent>
      <w:p w:rsidR="00812DCA" w:rsidRDefault="00D9250C">
        <w:pPr>
          <w:pStyle w:val="Piedepgina"/>
          <w:jc w:val="right"/>
        </w:pPr>
        <w:r>
          <w:fldChar w:fldCharType="begin"/>
        </w:r>
        <w:r w:rsidR="00812DCA">
          <w:instrText>PAGE   \* MERGEFORMAT</w:instrText>
        </w:r>
        <w:r>
          <w:fldChar w:fldCharType="separate"/>
        </w:r>
        <w:r w:rsidR="007C6047" w:rsidRPr="007C6047">
          <w:rPr>
            <w:noProof/>
            <w:lang w:val="es-ES"/>
          </w:rPr>
          <w:t>4</w:t>
        </w:r>
        <w:r>
          <w:fldChar w:fldCharType="end"/>
        </w:r>
      </w:p>
    </w:sdtContent>
  </w:sdt>
  <w:p w:rsidR="00812DCA" w:rsidRDefault="00812DCA">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1F94" w:rsidRDefault="00BF1F94" w:rsidP="00FF6618">
      <w:pPr>
        <w:spacing w:after="0" w:line="240" w:lineRule="auto"/>
      </w:pPr>
      <w:r>
        <w:separator/>
      </w:r>
    </w:p>
  </w:footnote>
  <w:footnote w:type="continuationSeparator" w:id="0">
    <w:p w:rsidR="00BF1F94" w:rsidRDefault="00BF1F94" w:rsidP="00FF661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B608F"/>
    <w:multiLevelType w:val="hybridMultilevel"/>
    <w:tmpl w:val="19CE5B4A"/>
    <w:lvl w:ilvl="0" w:tplc="1C820234">
      <w:start w:val="1"/>
      <w:numFmt w:val="decimal"/>
      <w:lvlText w:val="%1."/>
      <w:lvlJc w:val="left"/>
      <w:pPr>
        <w:ind w:left="360"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786" w:hanging="180"/>
      </w:pPr>
    </w:lvl>
    <w:lvl w:ilvl="3" w:tplc="0409000F" w:tentative="1">
      <w:start w:val="1"/>
      <w:numFmt w:val="decimal"/>
      <w:lvlText w:val="%4."/>
      <w:lvlJc w:val="left"/>
      <w:pPr>
        <w:ind w:left="-66" w:hanging="360"/>
      </w:pPr>
    </w:lvl>
    <w:lvl w:ilvl="4" w:tplc="04090019" w:tentative="1">
      <w:start w:val="1"/>
      <w:numFmt w:val="lowerLetter"/>
      <w:lvlText w:val="%5."/>
      <w:lvlJc w:val="left"/>
      <w:pPr>
        <w:ind w:left="654" w:hanging="360"/>
      </w:pPr>
    </w:lvl>
    <w:lvl w:ilvl="5" w:tplc="0409001B" w:tentative="1">
      <w:start w:val="1"/>
      <w:numFmt w:val="lowerRoman"/>
      <w:lvlText w:val="%6."/>
      <w:lvlJc w:val="right"/>
      <w:pPr>
        <w:ind w:left="1374" w:hanging="180"/>
      </w:pPr>
    </w:lvl>
    <w:lvl w:ilvl="6" w:tplc="0409000F" w:tentative="1">
      <w:start w:val="1"/>
      <w:numFmt w:val="decimal"/>
      <w:lvlText w:val="%7."/>
      <w:lvlJc w:val="left"/>
      <w:pPr>
        <w:ind w:left="2094" w:hanging="360"/>
      </w:pPr>
    </w:lvl>
    <w:lvl w:ilvl="7" w:tplc="04090019" w:tentative="1">
      <w:start w:val="1"/>
      <w:numFmt w:val="lowerLetter"/>
      <w:lvlText w:val="%8."/>
      <w:lvlJc w:val="left"/>
      <w:pPr>
        <w:ind w:left="2814" w:hanging="360"/>
      </w:pPr>
    </w:lvl>
    <w:lvl w:ilvl="8" w:tplc="0409001B" w:tentative="1">
      <w:start w:val="1"/>
      <w:numFmt w:val="lowerRoman"/>
      <w:lvlText w:val="%9."/>
      <w:lvlJc w:val="right"/>
      <w:pPr>
        <w:ind w:left="3534" w:hanging="180"/>
      </w:pPr>
    </w:lvl>
  </w:abstractNum>
  <w:abstractNum w:abstractNumId="1">
    <w:nsid w:val="014276D7"/>
    <w:multiLevelType w:val="hybridMultilevel"/>
    <w:tmpl w:val="3F5ADE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C583677"/>
    <w:multiLevelType w:val="hybridMultilevel"/>
    <w:tmpl w:val="9E2C69F2"/>
    <w:lvl w:ilvl="0" w:tplc="83BC3D3C">
      <w:start w:val="2"/>
      <w:numFmt w:val="bullet"/>
      <w:lvlText w:val="-"/>
      <w:lvlJc w:val="left"/>
      <w:pPr>
        <w:ind w:left="1080" w:hanging="360"/>
      </w:pPr>
      <w:rPr>
        <w:rFonts w:ascii="Arial" w:eastAsiaTheme="minorHAnsi" w:hAnsi="Aria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nsid w:val="0C873EFA"/>
    <w:multiLevelType w:val="hybridMultilevel"/>
    <w:tmpl w:val="76EA6E48"/>
    <w:lvl w:ilvl="0" w:tplc="B3AEAA4E">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6F907CB"/>
    <w:multiLevelType w:val="hybridMultilevel"/>
    <w:tmpl w:val="3FCCEB64"/>
    <w:lvl w:ilvl="0" w:tplc="22C2E9EE">
      <w:start w:val="1"/>
      <w:numFmt w:val="upperLetter"/>
      <w:lvlText w:val="%1."/>
      <w:lvlJc w:val="left"/>
      <w:pPr>
        <w:ind w:left="402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7C9263D"/>
    <w:multiLevelType w:val="hybridMultilevel"/>
    <w:tmpl w:val="6E8A37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B362205"/>
    <w:multiLevelType w:val="hybridMultilevel"/>
    <w:tmpl w:val="1E12EA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6EF53FE"/>
    <w:multiLevelType w:val="hybridMultilevel"/>
    <w:tmpl w:val="D88E47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E117DF2"/>
    <w:multiLevelType w:val="multilevel"/>
    <w:tmpl w:val="AC2480AA"/>
    <w:lvl w:ilvl="0">
      <w:start w:val="1"/>
      <w:numFmt w:val="upperLetter"/>
      <w:lvlText w:val="%1."/>
      <w:lvlJc w:val="left"/>
      <w:pPr>
        <w:ind w:left="955" w:hanging="360"/>
      </w:pPr>
      <w:rPr>
        <w:rFonts w:hint="default"/>
      </w:rPr>
    </w:lvl>
    <w:lvl w:ilvl="1">
      <w:start w:val="1"/>
      <w:numFmt w:val="lowerLetter"/>
      <w:lvlText w:val="%2."/>
      <w:lvlJc w:val="left"/>
      <w:pPr>
        <w:ind w:left="1675" w:hanging="360"/>
      </w:pPr>
      <w:rPr>
        <w:rFonts w:hint="default"/>
      </w:rPr>
    </w:lvl>
    <w:lvl w:ilvl="2">
      <w:start w:val="1"/>
      <w:numFmt w:val="lowerRoman"/>
      <w:lvlText w:val="%3."/>
      <w:lvlJc w:val="right"/>
      <w:pPr>
        <w:ind w:left="2395" w:hanging="180"/>
      </w:pPr>
      <w:rPr>
        <w:rFonts w:hint="default"/>
      </w:rPr>
    </w:lvl>
    <w:lvl w:ilvl="3">
      <w:start w:val="1"/>
      <w:numFmt w:val="decimal"/>
      <w:lvlText w:val="%4."/>
      <w:lvlJc w:val="left"/>
      <w:pPr>
        <w:ind w:left="3115" w:hanging="360"/>
      </w:pPr>
      <w:rPr>
        <w:rFonts w:hint="default"/>
      </w:rPr>
    </w:lvl>
    <w:lvl w:ilvl="4">
      <w:start w:val="1"/>
      <w:numFmt w:val="lowerLetter"/>
      <w:lvlText w:val="%5."/>
      <w:lvlJc w:val="left"/>
      <w:pPr>
        <w:ind w:left="3835" w:hanging="360"/>
      </w:pPr>
      <w:rPr>
        <w:rFonts w:hint="default"/>
      </w:rPr>
    </w:lvl>
    <w:lvl w:ilvl="5">
      <w:start w:val="1"/>
      <w:numFmt w:val="lowerRoman"/>
      <w:lvlText w:val="%6."/>
      <w:lvlJc w:val="right"/>
      <w:pPr>
        <w:ind w:left="4555" w:hanging="180"/>
      </w:pPr>
      <w:rPr>
        <w:rFonts w:hint="default"/>
      </w:rPr>
    </w:lvl>
    <w:lvl w:ilvl="6">
      <w:start w:val="1"/>
      <w:numFmt w:val="decimal"/>
      <w:lvlText w:val="%7."/>
      <w:lvlJc w:val="left"/>
      <w:pPr>
        <w:ind w:left="5275" w:hanging="360"/>
      </w:pPr>
      <w:rPr>
        <w:rFonts w:hint="default"/>
      </w:rPr>
    </w:lvl>
    <w:lvl w:ilvl="7">
      <w:start w:val="1"/>
      <w:numFmt w:val="lowerLetter"/>
      <w:lvlText w:val="%8."/>
      <w:lvlJc w:val="left"/>
      <w:pPr>
        <w:ind w:left="5995" w:hanging="360"/>
      </w:pPr>
      <w:rPr>
        <w:rFonts w:hint="default"/>
      </w:rPr>
    </w:lvl>
    <w:lvl w:ilvl="8">
      <w:start w:val="1"/>
      <w:numFmt w:val="lowerRoman"/>
      <w:lvlText w:val="%9."/>
      <w:lvlJc w:val="right"/>
      <w:pPr>
        <w:ind w:left="6715" w:hanging="180"/>
      </w:pPr>
      <w:rPr>
        <w:rFonts w:hint="default"/>
      </w:rPr>
    </w:lvl>
  </w:abstractNum>
  <w:abstractNum w:abstractNumId="9">
    <w:nsid w:val="312D3D05"/>
    <w:multiLevelType w:val="multilevel"/>
    <w:tmpl w:val="DB665EFC"/>
    <w:lvl w:ilvl="0">
      <w:start w:val="1"/>
      <w:numFmt w:val="upperLetter"/>
      <w:lvlText w:val="%1."/>
      <w:lvlJc w:val="left"/>
      <w:pPr>
        <w:ind w:left="955" w:hanging="360"/>
      </w:pPr>
      <w:rPr>
        <w:rFonts w:hint="default"/>
      </w:rPr>
    </w:lvl>
    <w:lvl w:ilvl="1">
      <w:start w:val="1"/>
      <w:numFmt w:val="lowerLetter"/>
      <w:lvlText w:val="%2."/>
      <w:lvlJc w:val="left"/>
      <w:pPr>
        <w:ind w:left="1675" w:hanging="360"/>
      </w:pPr>
      <w:rPr>
        <w:rFonts w:hint="default"/>
      </w:rPr>
    </w:lvl>
    <w:lvl w:ilvl="2">
      <w:start w:val="1"/>
      <w:numFmt w:val="lowerRoman"/>
      <w:lvlText w:val="%3."/>
      <w:lvlJc w:val="right"/>
      <w:pPr>
        <w:ind w:left="2395" w:hanging="180"/>
      </w:pPr>
      <w:rPr>
        <w:rFonts w:hint="default"/>
      </w:rPr>
    </w:lvl>
    <w:lvl w:ilvl="3">
      <w:start w:val="1"/>
      <w:numFmt w:val="decimal"/>
      <w:lvlText w:val="%4."/>
      <w:lvlJc w:val="left"/>
      <w:pPr>
        <w:ind w:left="3115" w:hanging="360"/>
      </w:pPr>
      <w:rPr>
        <w:rFonts w:hint="default"/>
      </w:rPr>
    </w:lvl>
    <w:lvl w:ilvl="4">
      <w:start w:val="1"/>
      <w:numFmt w:val="lowerLetter"/>
      <w:lvlText w:val="%5."/>
      <w:lvlJc w:val="left"/>
      <w:pPr>
        <w:ind w:left="3835" w:hanging="360"/>
      </w:pPr>
      <w:rPr>
        <w:rFonts w:hint="default"/>
      </w:rPr>
    </w:lvl>
    <w:lvl w:ilvl="5">
      <w:start w:val="1"/>
      <w:numFmt w:val="lowerRoman"/>
      <w:lvlText w:val="%6."/>
      <w:lvlJc w:val="right"/>
      <w:pPr>
        <w:ind w:left="4555" w:hanging="180"/>
      </w:pPr>
      <w:rPr>
        <w:rFonts w:hint="default"/>
      </w:rPr>
    </w:lvl>
    <w:lvl w:ilvl="6">
      <w:start w:val="1"/>
      <w:numFmt w:val="decimal"/>
      <w:lvlText w:val="%7."/>
      <w:lvlJc w:val="left"/>
      <w:pPr>
        <w:ind w:left="5275" w:hanging="360"/>
      </w:pPr>
      <w:rPr>
        <w:rFonts w:hint="default"/>
      </w:rPr>
    </w:lvl>
    <w:lvl w:ilvl="7">
      <w:start w:val="1"/>
      <w:numFmt w:val="lowerLetter"/>
      <w:lvlText w:val="%8."/>
      <w:lvlJc w:val="left"/>
      <w:pPr>
        <w:ind w:left="5995" w:hanging="360"/>
      </w:pPr>
      <w:rPr>
        <w:rFonts w:hint="default"/>
      </w:rPr>
    </w:lvl>
    <w:lvl w:ilvl="8">
      <w:start w:val="1"/>
      <w:numFmt w:val="lowerRoman"/>
      <w:lvlText w:val="%9."/>
      <w:lvlJc w:val="right"/>
      <w:pPr>
        <w:ind w:left="6715" w:hanging="180"/>
      </w:pPr>
      <w:rPr>
        <w:rFonts w:hint="default"/>
      </w:rPr>
    </w:lvl>
  </w:abstractNum>
  <w:abstractNum w:abstractNumId="10">
    <w:nsid w:val="31EC6536"/>
    <w:multiLevelType w:val="hybridMultilevel"/>
    <w:tmpl w:val="9A30BC52"/>
    <w:lvl w:ilvl="0" w:tplc="080A0019">
      <w:start w:val="1"/>
      <w:numFmt w:val="lowerLetter"/>
      <w:lvlText w:val="%1."/>
      <w:lvlJc w:val="left"/>
      <w:pPr>
        <w:ind w:left="1146" w:hanging="360"/>
      </w:pPr>
    </w:lvl>
    <w:lvl w:ilvl="1" w:tplc="080A0019">
      <w:start w:val="1"/>
      <w:numFmt w:val="lowerLetter"/>
      <w:lvlText w:val="%2."/>
      <w:lvlJc w:val="left"/>
      <w:pPr>
        <w:ind w:left="1866" w:hanging="360"/>
      </w:pPr>
    </w:lvl>
    <w:lvl w:ilvl="2" w:tplc="B5368D3E">
      <w:start w:val="1"/>
      <w:numFmt w:val="upperRoman"/>
      <w:lvlText w:val="%3."/>
      <w:lvlJc w:val="left"/>
      <w:pPr>
        <w:ind w:left="3126" w:hanging="720"/>
      </w:pPr>
      <w:rPr>
        <w:rFonts w:hint="default"/>
      </w:rPr>
    </w:lvl>
    <w:lvl w:ilvl="3" w:tplc="1C820234">
      <w:start w:val="1"/>
      <w:numFmt w:val="decimal"/>
      <w:lvlText w:val="%4."/>
      <w:lvlJc w:val="left"/>
      <w:pPr>
        <w:ind w:left="3306" w:hanging="360"/>
      </w:pPr>
      <w:rPr>
        <w:rFonts w:hint="default"/>
      </w:rPr>
    </w:lvl>
    <w:lvl w:ilvl="4" w:tplc="449C90C4">
      <w:start w:val="1"/>
      <w:numFmt w:val="upperLetter"/>
      <w:lvlText w:val="%5."/>
      <w:lvlJc w:val="left"/>
      <w:pPr>
        <w:ind w:left="928" w:hanging="360"/>
      </w:pPr>
      <w:rPr>
        <w:rFonts w:hint="default"/>
        <w:b w:val="0"/>
      </w:r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1">
    <w:nsid w:val="33DA6165"/>
    <w:multiLevelType w:val="hybridMultilevel"/>
    <w:tmpl w:val="68A4BE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33DA6BB6"/>
    <w:multiLevelType w:val="hybridMultilevel"/>
    <w:tmpl w:val="F04EA1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356A6F14"/>
    <w:multiLevelType w:val="hybridMultilevel"/>
    <w:tmpl w:val="3C88995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391D41BF"/>
    <w:multiLevelType w:val="multilevel"/>
    <w:tmpl w:val="735AE858"/>
    <w:lvl w:ilvl="0">
      <w:start w:val="1"/>
      <w:numFmt w:val="decimal"/>
      <w:lvlText w:val="%1."/>
      <w:lvlJc w:val="left"/>
      <w:pPr>
        <w:ind w:left="720" w:hanging="360"/>
      </w:pPr>
      <w:rPr>
        <w:rFonts w:hint="default"/>
        <w:b/>
        <w:bCs/>
        <w:i w:val="0"/>
        <w:sz w:val="24"/>
        <w:szCs w:val="24"/>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3AFA5412"/>
    <w:multiLevelType w:val="hybridMultilevel"/>
    <w:tmpl w:val="77B25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51B64CE"/>
    <w:multiLevelType w:val="multilevel"/>
    <w:tmpl w:val="F7D2D7C4"/>
    <w:lvl w:ilvl="0">
      <w:start w:val="1"/>
      <w:numFmt w:val="upperLetter"/>
      <w:lvlText w:val="%1."/>
      <w:lvlJc w:val="left"/>
      <w:pPr>
        <w:ind w:left="955" w:hanging="360"/>
      </w:pPr>
      <w:rPr>
        <w:rFonts w:hint="default"/>
      </w:rPr>
    </w:lvl>
    <w:lvl w:ilvl="1">
      <w:start w:val="1"/>
      <w:numFmt w:val="lowerLetter"/>
      <w:lvlText w:val="%2."/>
      <w:lvlJc w:val="left"/>
      <w:pPr>
        <w:ind w:left="1675" w:hanging="360"/>
      </w:pPr>
      <w:rPr>
        <w:rFonts w:hint="default"/>
      </w:rPr>
    </w:lvl>
    <w:lvl w:ilvl="2">
      <w:start w:val="1"/>
      <w:numFmt w:val="lowerRoman"/>
      <w:lvlText w:val="%3."/>
      <w:lvlJc w:val="right"/>
      <w:pPr>
        <w:ind w:left="2395" w:hanging="180"/>
      </w:pPr>
      <w:rPr>
        <w:rFonts w:hint="default"/>
      </w:rPr>
    </w:lvl>
    <w:lvl w:ilvl="3">
      <w:start w:val="1"/>
      <w:numFmt w:val="decimal"/>
      <w:lvlText w:val="%4."/>
      <w:lvlJc w:val="left"/>
      <w:pPr>
        <w:ind w:left="3115" w:hanging="360"/>
      </w:pPr>
      <w:rPr>
        <w:rFonts w:hint="default"/>
      </w:rPr>
    </w:lvl>
    <w:lvl w:ilvl="4">
      <w:start w:val="1"/>
      <w:numFmt w:val="lowerLetter"/>
      <w:lvlText w:val="%5."/>
      <w:lvlJc w:val="left"/>
      <w:pPr>
        <w:ind w:left="3835" w:hanging="360"/>
      </w:pPr>
      <w:rPr>
        <w:rFonts w:hint="default"/>
      </w:rPr>
    </w:lvl>
    <w:lvl w:ilvl="5">
      <w:start w:val="1"/>
      <w:numFmt w:val="lowerRoman"/>
      <w:lvlText w:val="%6."/>
      <w:lvlJc w:val="right"/>
      <w:pPr>
        <w:ind w:left="4555" w:hanging="180"/>
      </w:pPr>
      <w:rPr>
        <w:rFonts w:hint="default"/>
      </w:rPr>
    </w:lvl>
    <w:lvl w:ilvl="6">
      <w:start w:val="1"/>
      <w:numFmt w:val="decimal"/>
      <w:lvlText w:val="%7."/>
      <w:lvlJc w:val="left"/>
      <w:pPr>
        <w:ind w:left="5275" w:hanging="360"/>
      </w:pPr>
      <w:rPr>
        <w:rFonts w:hint="default"/>
      </w:rPr>
    </w:lvl>
    <w:lvl w:ilvl="7">
      <w:start w:val="1"/>
      <w:numFmt w:val="lowerLetter"/>
      <w:lvlText w:val="%8."/>
      <w:lvlJc w:val="left"/>
      <w:pPr>
        <w:ind w:left="5995" w:hanging="360"/>
      </w:pPr>
      <w:rPr>
        <w:rFonts w:hint="default"/>
      </w:rPr>
    </w:lvl>
    <w:lvl w:ilvl="8">
      <w:start w:val="1"/>
      <w:numFmt w:val="lowerRoman"/>
      <w:lvlText w:val="%9."/>
      <w:lvlJc w:val="right"/>
      <w:pPr>
        <w:ind w:left="6715" w:hanging="180"/>
      </w:pPr>
      <w:rPr>
        <w:rFonts w:hint="default"/>
      </w:rPr>
    </w:lvl>
  </w:abstractNum>
  <w:abstractNum w:abstractNumId="17">
    <w:nsid w:val="4691758C"/>
    <w:multiLevelType w:val="hybridMultilevel"/>
    <w:tmpl w:val="BF84AD80"/>
    <w:lvl w:ilvl="0" w:tplc="080A0001">
      <w:start w:val="1"/>
      <w:numFmt w:val="bullet"/>
      <w:lvlText w:val=""/>
      <w:lvlJc w:val="left"/>
      <w:pPr>
        <w:ind w:left="720" w:hanging="360"/>
      </w:pPr>
      <w:rPr>
        <w:rFonts w:ascii="Symbol" w:hAnsi="Symbol" w:hint="default"/>
      </w:rPr>
    </w:lvl>
    <w:lvl w:ilvl="1" w:tplc="080A000F">
      <w:start w:val="1"/>
      <w:numFmt w:val="decimal"/>
      <w:lvlText w:val="%2."/>
      <w:lvlJc w:val="left"/>
      <w:pPr>
        <w:ind w:left="1440" w:hanging="360"/>
      </w:pPr>
      <w:rPr>
        <w:rFont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498A6743"/>
    <w:multiLevelType w:val="multilevel"/>
    <w:tmpl w:val="735AE858"/>
    <w:lvl w:ilvl="0">
      <w:start w:val="1"/>
      <w:numFmt w:val="decimal"/>
      <w:lvlText w:val="%1."/>
      <w:lvlJc w:val="left"/>
      <w:pPr>
        <w:ind w:left="720" w:hanging="360"/>
      </w:pPr>
      <w:rPr>
        <w:rFonts w:hint="default"/>
        <w:b/>
        <w:bCs/>
        <w:i w:val="0"/>
        <w:sz w:val="24"/>
        <w:szCs w:val="24"/>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4BB93FB4"/>
    <w:multiLevelType w:val="hybridMultilevel"/>
    <w:tmpl w:val="665E9752"/>
    <w:lvl w:ilvl="0" w:tplc="0348526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CF928B1"/>
    <w:multiLevelType w:val="hybridMultilevel"/>
    <w:tmpl w:val="B7B8B7CC"/>
    <w:lvl w:ilvl="0" w:tplc="83BC3D3C">
      <w:start w:val="2"/>
      <w:numFmt w:val="bullet"/>
      <w:lvlText w:val="-"/>
      <w:lvlJc w:val="left"/>
      <w:pPr>
        <w:ind w:left="1147" w:hanging="360"/>
      </w:pPr>
      <w:rPr>
        <w:rFonts w:ascii="Arial" w:eastAsiaTheme="minorHAnsi" w:hAnsi="Arial" w:cs="Arial" w:hint="default"/>
      </w:rPr>
    </w:lvl>
    <w:lvl w:ilvl="1" w:tplc="080A0003" w:tentative="1">
      <w:start w:val="1"/>
      <w:numFmt w:val="bullet"/>
      <w:lvlText w:val="o"/>
      <w:lvlJc w:val="left"/>
      <w:pPr>
        <w:ind w:left="1507" w:hanging="360"/>
      </w:pPr>
      <w:rPr>
        <w:rFonts w:ascii="Courier New" w:hAnsi="Courier New" w:cs="Courier New" w:hint="default"/>
      </w:rPr>
    </w:lvl>
    <w:lvl w:ilvl="2" w:tplc="080A0005" w:tentative="1">
      <w:start w:val="1"/>
      <w:numFmt w:val="bullet"/>
      <w:lvlText w:val=""/>
      <w:lvlJc w:val="left"/>
      <w:pPr>
        <w:ind w:left="2227" w:hanging="360"/>
      </w:pPr>
      <w:rPr>
        <w:rFonts w:ascii="Wingdings" w:hAnsi="Wingdings" w:hint="default"/>
      </w:rPr>
    </w:lvl>
    <w:lvl w:ilvl="3" w:tplc="080A0001" w:tentative="1">
      <w:start w:val="1"/>
      <w:numFmt w:val="bullet"/>
      <w:lvlText w:val=""/>
      <w:lvlJc w:val="left"/>
      <w:pPr>
        <w:ind w:left="2947" w:hanging="360"/>
      </w:pPr>
      <w:rPr>
        <w:rFonts w:ascii="Symbol" w:hAnsi="Symbol" w:hint="default"/>
      </w:rPr>
    </w:lvl>
    <w:lvl w:ilvl="4" w:tplc="080A0003" w:tentative="1">
      <w:start w:val="1"/>
      <w:numFmt w:val="bullet"/>
      <w:lvlText w:val="o"/>
      <w:lvlJc w:val="left"/>
      <w:pPr>
        <w:ind w:left="3667" w:hanging="360"/>
      </w:pPr>
      <w:rPr>
        <w:rFonts w:ascii="Courier New" w:hAnsi="Courier New" w:cs="Courier New" w:hint="default"/>
      </w:rPr>
    </w:lvl>
    <w:lvl w:ilvl="5" w:tplc="080A0005" w:tentative="1">
      <w:start w:val="1"/>
      <w:numFmt w:val="bullet"/>
      <w:lvlText w:val=""/>
      <w:lvlJc w:val="left"/>
      <w:pPr>
        <w:ind w:left="4387" w:hanging="360"/>
      </w:pPr>
      <w:rPr>
        <w:rFonts w:ascii="Wingdings" w:hAnsi="Wingdings" w:hint="default"/>
      </w:rPr>
    </w:lvl>
    <w:lvl w:ilvl="6" w:tplc="080A0001" w:tentative="1">
      <w:start w:val="1"/>
      <w:numFmt w:val="bullet"/>
      <w:lvlText w:val=""/>
      <w:lvlJc w:val="left"/>
      <w:pPr>
        <w:ind w:left="5107" w:hanging="360"/>
      </w:pPr>
      <w:rPr>
        <w:rFonts w:ascii="Symbol" w:hAnsi="Symbol" w:hint="default"/>
      </w:rPr>
    </w:lvl>
    <w:lvl w:ilvl="7" w:tplc="080A0003" w:tentative="1">
      <w:start w:val="1"/>
      <w:numFmt w:val="bullet"/>
      <w:lvlText w:val="o"/>
      <w:lvlJc w:val="left"/>
      <w:pPr>
        <w:ind w:left="5827" w:hanging="360"/>
      </w:pPr>
      <w:rPr>
        <w:rFonts w:ascii="Courier New" w:hAnsi="Courier New" w:cs="Courier New" w:hint="default"/>
      </w:rPr>
    </w:lvl>
    <w:lvl w:ilvl="8" w:tplc="080A0005" w:tentative="1">
      <w:start w:val="1"/>
      <w:numFmt w:val="bullet"/>
      <w:lvlText w:val=""/>
      <w:lvlJc w:val="left"/>
      <w:pPr>
        <w:ind w:left="6547" w:hanging="360"/>
      </w:pPr>
      <w:rPr>
        <w:rFonts w:ascii="Wingdings" w:hAnsi="Wingdings" w:hint="default"/>
      </w:rPr>
    </w:lvl>
  </w:abstractNum>
  <w:abstractNum w:abstractNumId="21">
    <w:nsid w:val="579A72DD"/>
    <w:multiLevelType w:val="multilevel"/>
    <w:tmpl w:val="B8843142"/>
    <w:lvl w:ilvl="0">
      <w:start w:val="5"/>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E466FA5"/>
    <w:multiLevelType w:val="hybridMultilevel"/>
    <w:tmpl w:val="A188766C"/>
    <w:lvl w:ilvl="0" w:tplc="19DC7E4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1EB524F"/>
    <w:multiLevelType w:val="hybridMultilevel"/>
    <w:tmpl w:val="BA70140E"/>
    <w:lvl w:ilvl="0" w:tplc="22C2E9EE">
      <w:start w:val="1"/>
      <w:numFmt w:val="upperLetter"/>
      <w:lvlText w:val="%1."/>
      <w:lvlJc w:val="left"/>
      <w:pPr>
        <w:ind w:left="4026" w:hanging="360"/>
      </w:pPr>
      <w:rPr>
        <w:rFonts w:hint="default"/>
      </w:rPr>
    </w:lvl>
    <w:lvl w:ilvl="1" w:tplc="D668E434">
      <w:numFmt w:val="bullet"/>
      <w:lvlText w:val=""/>
      <w:lvlJc w:val="left"/>
      <w:pPr>
        <w:ind w:left="1785" w:hanging="705"/>
      </w:pPr>
      <w:rPr>
        <w:rFonts w:ascii="Arial" w:eastAsia="Times New Roman" w:hAnsi="Aria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69C161B4"/>
    <w:multiLevelType w:val="hybridMultilevel"/>
    <w:tmpl w:val="14EC0276"/>
    <w:lvl w:ilvl="0" w:tplc="1C820234">
      <w:start w:val="1"/>
      <w:numFmt w:val="decimal"/>
      <w:lvlText w:val="%1."/>
      <w:lvlJc w:val="left"/>
      <w:pPr>
        <w:ind w:left="330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A701AD7"/>
    <w:multiLevelType w:val="multilevel"/>
    <w:tmpl w:val="F7D2D7C4"/>
    <w:lvl w:ilvl="0">
      <w:start w:val="1"/>
      <w:numFmt w:val="upperLetter"/>
      <w:lvlText w:val="%1."/>
      <w:lvlJc w:val="left"/>
      <w:pPr>
        <w:ind w:left="955" w:hanging="360"/>
      </w:pPr>
      <w:rPr>
        <w:rFonts w:hint="default"/>
      </w:rPr>
    </w:lvl>
    <w:lvl w:ilvl="1">
      <w:start w:val="1"/>
      <w:numFmt w:val="lowerLetter"/>
      <w:lvlText w:val="%2."/>
      <w:lvlJc w:val="left"/>
      <w:pPr>
        <w:ind w:left="1675" w:hanging="360"/>
      </w:pPr>
      <w:rPr>
        <w:rFonts w:hint="default"/>
      </w:rPr>
    </w:lvl>
    <w:lvl w:ilvl="2">
      <w:start w:val="1"/>
      <w:numFmt w:val="lowerRoman"/>
      <w:lvlText w:val="%3."/>
      <w:lvlJc w:val="right"/>
      <w:pPr>
        <w:ind w:left="2395" w:hanging="180"/>
      </w:pPr>
      <w:rPr>
        <w:rFonts w:hint="default"/>
      </w:rPr>
    </w:lvl>
    <w:lvl w:ilvl="3">
      <w:start w:val="1"/>
      <w:numFmt w:val="decimal"/>
      <w:lvlText w:val="%4."/>
      <w:lvlJc w:val="left"/>
      <w:pPr>
        <w:ind w:left="3115" w:hanging="360"/>
      </w:pPr>
      <w:rPr>
        <w:rFonts w:hint="default"/>
      </w:rPr>
    </w:lvl>
    <w:lvl w:ilvl="4">
      <w:start w:val="1"/>
      <w:numFmt w:val="lowerLetter"/>
      <w:lvlText w:val="%5."/>
      <w:lvlJc w:val="left"/>
      <w:pPr>
        <w:ind w:left="3835" w:hanging="360"/>
      </w:pPr>
      <w:rPr>
        <w:rFonts w:hint="default"/>
      </w:rPr>
    </w:lvl>
    <w:lvl w:ilvl="5">
      <w:start w:val="1"/>
      <w:numFmt w:val="lowerRoman"/>
      <w:lvlText w:val="%6."/>
      <w:lvlJc w:val="right"/>
      <w:pPr>
        <w:ind w:left="4555" w:hanging="180"/>
      </w:pPr>
      <w:rPr>
        <w:rFonts w:hint="default"/>
      </w:rPr>
    </w:lvl>
    <w:lvl w:ilvl="6">
      <w:start w:val="1"/>
      <w:numFmt w:val="decimal"/>
      <w:lvlText w:val="%7."/>
      <w:lvlJc w:val="left"/>
      <w:pPr>
        <w:ind w:left="5275" w:hanging="360"/>
      </w:pPr>
      <w:rPr>
        <w:rFonts w:hint="default"/>
      </w:rPr>
    </w:lvl>
    <w:lvl w:ilvl="7">
      <w:start w:val="1"/>
      <w:numFmt w:val="lowerLetter"/>
      <w:lvlText w:val="%8."/>
      <w:lvlJc w:val="left"/>
      <w:pPr>
        <w:ind w:left="5995" w:hanging="360"/>
      </w:pPr>
      <w:rPr>
        <w:rFonts w:hint="default"/>
      </w:rPr>
    </w:lvl>
    <w:lvl w:ilvl="8">
      <w:start w:val="1"/>
      <w:numFmt w:val="lowerRoman"/>
      <w:lvlText w:val="%9."/>
      <w:lvlJc w:val="right"/>
      <w:pPr>
        <w:ind w:left="6715" w:hanging="180"/>
      </w:pPr>
      <w:rPr>
        <w:rFonts w:hint="default"/>
      </w:rPr>
    </w:lvl>
  </w:abstractNum>
  <w:abstractNum w:abstractNumId="26">
    <w:nsid w:val="6C9C7797"/>
    <w:multiLevelType w:val="hybridMultilevel"/>
    <w:tmpl w:val="7480E3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E85263A"/>
    <w:multiLevelType w:val="hybridMultilevel"/>
    <w:tmpl w:val="7708E9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6EC24ED0"/>
    <w:multiLevelType w:val="hybridMultilevel"/>
    <w:tmpl w:val="7818D3A4"/>
    <w:lvl w:ilvl="0" w:tplc="C9E02C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756776E"/>
    <w:multiLevelType w:val="hybridMultilevel"/>
    <w:tmpl w:val="88F45ABC"/>
    <w:lvl w:ilvl="0" w:tplc="198A0B58">
      <w:start w:val="1"/>
      <w:numFmt w:val="upperRoman"/>
      <w:lvlText w:val="%1."/>
      <w:lvlJc w:val="lef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77A65F2D"/>
    <w:multiLevelType w:val="multilevel"/>
    <w:tmpl w:val="735AE858"/>
    <w:lvl w:ilvl="0">
      <w:start w:val="1"/>
      <w:numFmt w:val="decimal"/>
      <w:lvlText w:val="%1."/>
      <w:lvlJc w:val="left"/>
      <w:pPr>
        <w:ind w:left="720" w:hanging="360"/>
      </w:pPr>
      <w:rPr>
        <w:rFonts w:hint="default"/>
        <w:b/>
        <w:bCs/>
        <w:i w:val="0"/>
        <w:sz w:val="24"/>
        <w:szCs w:val="24"/>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78B92C48"/>
    <w:multiLevelType w:val="hybridMultilevel"/>
    <w:tmpl w:val="0C78DB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7D492FE4"/>
    <w:multiLevelType w:val="multilevel"/>
    <w:tmpl w:val="04B86F30"/>
    <w:lvl w:ilvl="0">
      <w:start w:val="1"/>
      <w:numFmt w:val="upperLetter"/>
      <w:lvlText w:val="%1."/>
      <w:lvlJc w:val="left"/>
      <w:pPr>
        <w:ind w:left="955" w:hanging="360"/>
      </w:pPr>
      <w:rPr>
        <w:rFonts w:hint="default"/>
      </w:rPr>
    </w:lvl>
    <w:lvl w:ilvl="1">
      <w:start w:val="1"/>
      <w:numFmt w:val="lowerLetter"/>
      <w:lvlText w:val="%2."/>
      <w:lvlJc w:val="left"/>
      <w:pPr>
        <w:ind w:left="1675" w:hanging="360"/>
      </w:pPr>
      <w:rPr>
        <w:rFonts w:hint="default"/>
      </w:rPr>
    </w:lvl>
    <w:lvl w:ilvl="2">
      <w:start w:val="1"/>
      <w:numFmt w:val="lowerRoman"/>
      <w:lvlText w:val="%3."/>
      <w:lvlJc w:val="right"/>
      <w:pPr>
        <w:ind w:left="2395" w:hanging="180"/>
      </w:pPr>
      <w:rPr>
        <w:rFonts w:hint="default"/>
      </w:rPr>
    </w:lvl>
    <w:lvl w:ilvl="3">
      <w:start w:val="1"/>
      <w:numFmt w:val="decimal"/>
      <w:lvlText w:val="%4."/>
      <w:lvlJc w:val="left"/>
      <w:pPr>
        <w:ind w:left="3115" w:hanging="360"/>
      </w:pPr>
      <w:rPr>
        <w:rFonts w:hint="default"/>
      </w:rPr>
    </w:lvl>
    <w:lvl w:ilvl="4">
      <w:start w:val="1"/>
      <w:numFmt w:val="lowerLetter"/>
      <w:lvlText w:val="%5."/>
      <w:lvlJc w:val="left"/>
      <w:pPr>
        <w:ind w:left="3835" w:hanging="360"/>
      </w:pPr>
      <w:rPr>
        <w:rFonts w:hint="default"/>
      </w:rPr>
    </w:lvl>
    <w:lvl w:ilvl="5">
      <w:start w:val="1"/>
      <w:numFmt w:val="lowerRoman"/>
      <w:lvlText w:val="%6."/>
      <w:lvlJc w:val="right"/>
      <w:pPr>
        <w:ind w:left="4555" w:hanging="180"/>
      </w:pPr>
      <w:rPr>
        <w:rFonts w:hint="default"/>
      </w:rPr>
    </w:lvl>
    <w:lvl w:ilvl="6">
      <w:start w:val="1"/>
      <w:numFmt w:val="decimal"/>
      <w:lvlText w:val="%7."/>
      <w:lvlJc w:val="left"/>
      <w:pPr>
        <w:ind w:left="5275" w:hanging="360"/>
      </w:pPr>
      <w:rPr>
        <w:rFonts w:hint="default"/>
      </w:rPr>
    </w:lvl>
    <w:lvl w:ilvl="7">
      <w:start w:val="1"/>
      <w:numFmt w:val="lowerLetter"/>
      <w:lvlText w:val="%8."/>
      <w:lvlJc w:val="left"/>
      <w:pPr>
        <w:ind w:left="5995" w:hanging="360"/>
      </w:pPr>
      <w:rPr>
        <w:rFonts w:hint="default"/>
      </w:rPr>
    </w:lvl>
    <w:lvl w:ilvl="8">
      <w:start w:val="1"/>
      <w:numFmt w:val="lowerRoman"/>
      <w:lvlText w:val="%9."/>
      <w:lvlJc w:val="right"/>
      <w:pPr>
        <w:ind w:left="6715" w:hanging="180"/>
      </w:pPr>
      <w:rPr>
        <w:rFonts w:hint="default"/>
      </w:rPr>
    </w:lvl>
  </w:abstractNum>
  <w:abstractNum w:abstractNumId="33">
    <w:nsid w:val="7F610D8D"/>
    <w:multiLevelType w:val="hybridMultilevel"/>
    <w:tmpl w:val="18188F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12"/>
  </w:num>
  <w:num w:numId="3">
    <w:abstractNumId w:val="17"/>
  </w:num>
  <w:num w:numId="4">
    <w:abstractNumId w:val="6"/>
  </w:num>
  <w:num w:numId="5">
    <w:abstractNumId w:val="10"/>
  </w:num>
  <w:num w:numId="6">
    <w:abstractNumId w:val="25"/>
  </w:num>
  <w:num w:numId="7">
    <w:abstractNumId w:val="24"/>
  </w:num>
  <w:num w:numId="8">
    <w:abstractNumId w:val="4"/>
  </w:num>
  <w:num w:numId="9">
    <w:abstractNumId w:val="23"/>
  </w:num>
  <w:num w:numId="10">
    <w:abstractNumId w:val="0"/>
  </w:num>
  <w:num w:numId="11">
    <w:abstractNumId w:val="16"/>
  </w:num>
  <w:num w:numId="12">
    <w:abstractNumId w:val="8"/>
  </w:num>
  <w:num w:numId="13">
    <w:abstractNumId w:val="22"/>
  </w:num>
  <w:num w:numId="14">
    <w:abstractNumId w:val="9"/>
  </w:num>
  <w:num w:numId="15">
    <w:abstractNumId w:val="32"/>
  </w:num>
  <w:num w:numId="16">
    <w:abstractNumId w:val="28"/>
  </w:num>
  <w:num w:numId="17">
    <w:abstractNumId w:val="2"/>
  </w:num>
  <w:num w:numId="18">
    <w:abstractNumId w:val="13"/>
  </w:num>
  <w:num w:numId="19">
    <w:abstractNumId w:val="29"/>
  </w:num>
  <w:num w:numId="20">
    <w:abstractNumId w:val="27"/>
  </w:num>
  <w:num w:numId="21">
    <w:abstractNumId w:val="26"/>
  </w:num>
  <w:num w:numId="22">
    <w:abstractNumId w:val="5"/>
  </w:num>
  <w:num w:numId="23">
    <w:abstractNumId w:val="15"/>
  </w:num>
  <w:num w:numId="24">
    <w:abstractNumId w:val="31"/>
  </w:num>
  <w:num w:numId="25">
    <w:abstractNumId w:val="19"/>
  </w:num>
  <w:num w:numId="26">
    <w:abstractNumId w:val="30"/>
  </w:num>
  <w:num w:numId="27">
    <w:abstractNumId w:val="20"/>
  </w:num>
  <w:num w:numId="28">
    <w:abstractNumId w:val="21"/>
  </w:num>
  <w:num w:numId="29">
    <w:abstractNumId w:val="3"/>
  </w:num>
  <w:num w:numId="30">
    <w:abstractNumId w:val="33"/>
  </w:num>
  <w:num w:numId="31">
    <w:abstractNumId w:val="1"/>
  </w:num>
  <w:num w:numId="32">
    <w:abstractNumId w:val="14"/>
  </w:num>
  <w:num w:numId="33">
    <w:abstractNumId w:val="11"/>
  </w:num>
  <w:num w:numId="34">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savePreviewPicture/>
  <w:hdrShapeDefaults>
    <o:shapedefaults v:ext="edit" spidmax="11266"/>
  </w:hdrShapeDefaults>
  <w:footnotePr>
    <w:footnote w:id="-1"/>
    <w:footnote w:id="0"/>
  </w:footnotePr>
  <w:endnotePr>
    <w:endnote w:id="-1"/>
    <w:endnote w:id="0"/>
  </w:endnotePr>
  <w:compat/>
  <w:rsids>
    <w:rsidRoot w:val="003A0AC6"/>
    <w:rsid w:val="00011DEF"/>
    <w:rsid w:val="00013900"/>
    <w:rsid w:val="00014E73"/>
    <w:rsid w:val="000154B6"/>
    <w:rsid w:val="000228A4"/>
    <w:rsid w:val="0002519D"/>
    <w:rsid w:val="00026F7A"/>
    <w:rsid w:val="00035897"/>
    <w:rsid w:val="000370D2"/>
    <w:rsid w:val="00045EF8"/>
    <w:rsid w:val="00050478"/>
    <w:rsid w:val="000551B0"/>
    <w:rsid w:val="000615F1"/>
    <w:rsid w:val="0006290A"/>
    <w:rsid w:val="000634A3"/>
    <w:rsid w:val="00063B82"/>
    <w:rsid w:val="00064135"/>
    <w:rsid w:val="0006670E"/>
    <w:rsid w:val="00070A35"/>
    <w:rsid w:val="0007479D"/>
    <w:rsid w:val="00075382"/>
    <w:rsid w:val="000813F5"/>
    <w:rsid w:val="00085FA7"/>
    <w:rsid w:val="000878E3"/>
    <w:rsid w:val="00087A14"/>
    <w:rsid w:val="0009514F"/>
    <w:rsid w:val="00097BF7"/>
    <w:rsid w:val="000A1359"/>
    <w:rsid w:val="000A17E3"/>
    <w:rsid w:val="000A1A9C"/>
    <w:rsid w:val="000A3579"/>
    <w:rsid w:val="000A433A"/>
    <w:rsid w:val="000B1E19"/>
    <w:rsid w:val="000B3B2D"/>
    <w:rsid w:val="000B5364"/>
    <w:rsid w:val="000C00BF"/>
    <w:rsid w:val="000C5614"/>
    <w:rsid w:val="000C6512"/>
    <w:rsid w:val="000D0AB3"/>
    <w:rsid w:val="000D5CF8"/>
    <w:rsid w:val="000D6DE0"/>
    <w:rsid w:val="000E55EA"/>
    <w:rsid w:val="000E5B97"/>
    <w:rsid w:val="000F04C4"/>
    <w:rsid w:val="000F093C"/>
    <w:rsid w:val="000F0C67"/>
    <w:rsid w:val="0010114E"/>
    <w:rsid w:val="001054FE"/>
    <w:rsid w:val="001057AF"/>
    <w:rsid w:val="001116DF"/>
    <w:rsid w:val="00115F03"/>
    <w:rsid w:val="00116D38"/>
    <w:rsid w:val="00116D4F"/>
    <w:rsid w:val="00122CC4"/>
    <w:rsid w:val="001269B2"/>
    <w:rsid w:val="00133084"/>
    <w:rsid w:val="00134BBF"/>
    <w:rsid w:val="00137161"/>
    <w:rsid w:val="00142672"/>
    <w:rsid w:val="00143DD0"/>
    <w:rsid w:val="00147697"/>
    <w:rsid w:val="001502CB"/>
    <w:rsid w:val="0015080A"/>
    <w:rsid w:val="00152F61"/>
    <w:rsid w:val="00153B26"/>
    <w:rsid w:val="00160E68"/>
    <w:rsid w:val="00166DE6"/>
    <w:rsid w:val="001753CC"/>
    <w:rsid w:val="00185097"/>
    <w:rsid w:val="00192A8E"/>
    <w:rsid w:val="00194964"/>
    <w:rsid w:val="001A3ACF"/>
    <w:rsid w:val="001A6B99"/>
    <w:rsid w:val="001A6F25"/>
    <w:rsid w:val="001B0EE1"/>
    <w:rsid w:val="001B1071"/>
    <w:rsid w:val="001B71B1"/>
    <w:rsid w:val="001B736B"/>
    <w:rsid w:val="001C2968"/>
    <w:rsid w:val="001C423C"/>
    <w:rsid w:val="001C54A9"/>
    <w:rsid w:val="001C5526"/>
    <w:rsid w:val="001D2C9C"/>
    <w:rsid w:val="001D6031"/>
    <w:rsid w:val="001D70DD"/>
    <w:rsid w:val="001E1590"/>
    <w:rsid w:val="001F0CA1"/>
    <w:rsid w:val="001F1DCB"/>
    <w:rsid w:val="001F1FE0"/>
    <w:rsid w:val="001F4702"/>
    <w:rsid w:val="001F6DC6"/>
    <w:rsid w:val="002055D7"/>
    <w:rsid w:val="00207A8B"/>
    <w:rsid w:val="00210C2C"/>
    <w:rsid w:val="00211C8C"/>
    <w:rsid w:val="002120A8"/>
    <w:rsid w:val="00212402"/>
    <w:rsid w:val="002129A3"/>
    <w:rsid w:val="00214683"/>
    <w:rsid w:val="002158B6"/>
    <w:rsid w:val="0023684A"/>
    <w:rsid w:val="00236F67"/>
    <w:rsid w:val="002405F3"/>
    <w:rsid w:val="00241DBF"/>
    <w:rsid w:val="002451C3"/>
    <w:rsid w:val="00246B54"/>
    <w:rsid w:val="00251500"/>
    <w:rsid w:val="00254406"/>
    <w:rsid w:val="002560F8"/>
    <w:rsid w:val="00257A19"/>
    <w:rsid w:val="00262C99"/>
    <w:rsid w:val="002668B2"/>
    <w:rsid w:val="002737F0"/>
    <w:rsid w:val="002811E2"/>
    <w:rsid w:val="0028503B"/>
    <w:rsid w:val="00291987"/>
    <w:rsid w:val="0029228C"/>
    <w:rsid w:val="0029550C"/>
    <w:rsid w:val="002A18CC"/>
    <w:rsid w:val="002A249C"/>
    <w:rsid w:val="002A32AF"/>
    <w:rsid w:val="002A3EFF"/>
    <w:rsid w:val="002B2C1B"/>
    <w:rsid w:val="002B4889"/>
    <w:rsid w:val="002B4E2B"/>
    <w:rsid w:val="002C08C8"/>
    <w:rsid w:val="002C389B"/>
    <w:rsid w:val="002C7BF0"/>
    <w:rsid w:val="002D2B12"/>
    <w:rsid w:val="002E50E6"/>
    <w:rsid w:val="002E53FB"/>
    <w:rsid w:val="002E571B"/>
    <w:rsid w:val="002E73A5"/>
    <w:rsid w:val="002F6A7B"/>
    <w:rsid w:val="00303A0E"/>
    <w:rsid w:val="00305F2D"/>
    <w:rsid w:val="00310129"/>
    <w:rsid w:val="003110D6"/>
    <w:rsid w:val="00312F1C"/>
    <w:rsid w:val="00317993"/>
    <w:rsid w:val="0032176E"/>
    <w:rsid w:val="00321FA2"/>
    <w:rsid w:val="003235E1"/>
    <w:rsid w:val="00324849"/>
    <w:rsid w:val="003254EC"/>
    <w:rsid w:val="00336407"/>
    <w:rsid w:val="00337879"/>
    <w:rsid w:val="00337E20"/>
    <w:rsid w:val="00353551"/>
    <w:rsid w:val="003536EC"/>
    <w:rsid w:val="00354331"/>
    <w:rsid w:val="00355773"/>
    <w:rsid w:val="003619D1"/>
    <w:rsid w:val="00370326"/>
    <w:rsid w:val="00377D39"/>
    <w:rsid w:val="0038031F"/>
    <w:rsid w:val="00381EFF"/>
    <w:rsid w:val="00385CCA"/>
    <w:rsid w:val="003905E2"/>
    <w:rsid w:val="00394F07"/>
    <w:rsid w:val="003A0AC6"/>
    <w:rsid w:val="003A2A4F"/>
    <w:rsid w:val="003A4031"/>
    <w:rsid w:val="003A415E"/>
    <w:rsid w:val="003B59D6"/>
    <w:rsid w:val="003B6727"/>
    <w:rsid w:val="003C3B43"/>
    <w:rsid w:val="003D0103"/>
    <w:rsid w:val="003D2CA4"/>
    <w:rsid w:val="003D7B16"/>
    <w:rsid w:val="003E5AE5"/>
    <w:rsid w:val="003E5E49"/>
    <w:rsid w:val="003E749D"/>
    <w:rsid w:val="003E7879"/>
    <w:rsid w:val="003E7A67"/>
    <w:rsid w:val="003F2FFD"/>
    <w:rsid w:val="003F4B65"/>
    <w:rsid w:val="003F4D13"/>
    <w:rsid w:val="003F5B3A"/>
    <w:rsid w:val="003F6B8C"/>
    <w:rsid w:val="003F7D4C"/>
    <w:rsid w:val="0040212E"/>
    <w:rsid w:val="004029F6"/>
    <w:rsid w:val="00402F99"/>
    <w:rsid w:val="0040340D"/>
    <w:rsid w:val="00403816"/>
    <w:rsid w:val="0040398B"/>
    <w:rsid w:val="004058DE"/>
    <w:rsid w:val="004108D1"/>
    <w:rsid w:val="004209E1"/>
    <w:rsid w:val="0042585C"/>
    <w:rsid w:val="004274CB"/>
    <w:rsid w:val="00431233"/>
    <w:rsid w:val="00444D7C"/>
    <w:rsid w:val="00444EA6"/>
    <w:rsid w:val="00447EDF"/>
    <w:rsid w:val="00455E40"/>
    <w:rsid w:val="00467593"/>
    <w:rsid w:val="00472938"/>
    <w:rsid w:val="004754C3"/>
    <w:rsid w:val="00492486"/>
    <w:rsid w:val="0049666F"/>
    <w:rsid w:val="004972DA"/>
    <w:rsid w:val="004A1099"/>
    <w:rsid w:val="004A4E74"/>
    <w:rsid w:val="004A5BB2"/>
    <w:rsid w:val="004B1E16"/>
    <w:rsid w:val="004B4D3F"/>
    <w:rsid w:val="004C05B2"/>
    <w:rsid w:val="004C1098"/>
    <w:rsid w:val="004C212D"/>
    <w:rsid w:val="004C7249"/>
    <w:rsid w:val="004C76C2"/>
    <w:rsid w:val="004D3AB5"/>
    <w:rsid w:val="004E1E42"/>
    <w:rsid w:val="004E6D8A"/>
    <w:rsid w:val="004F19F4"/>
    <w:rsid w:val="00502E4C"/>
    <w:rsid w:val="00504D3F"/>
    <w:rsid w:val="00506133"/>
    <w:rsid w:val="00511EBA"/>
    <w:rsid w:val="005221AD"/>
    <w:rsid w:val="00523130"/>
    <w:rsid w:val="005233E3"/>
    <w:rsid w:val="00523AD9"/>
    <w:rsid w:val="00525E7F"/>
    <w:rsid w:val="005262A5"/>
    <w:rsid w:val="005333AF"/>
    <w:rsid w:val="0053461C"/>
    <w:rsid w:val="00540C47"/>
    <w:rsid w:val="005516AB"/>
    <w:rsid w:val="005531B6"/>
    <w:rsid w:val="00562D96"/>
    <w:rsid w:val="0056344A"/>
    <w:rsid w:val="00565498"/>
    <w:rsid w:val="00566277"/>
    <w:rsid w:val="005711A6"/>
    <w:rsid w:val="00581071"/>
    <w:rsid w:val="00586BA6"/>
    <w:rsid w:val="00594116"/>
    <w:rsid w:val="005957CB"/>
    <w:rsid w:val="00596110"/>
    <w:rsid w:val="005A2F9C"/>
    <w:rsid w:val="005A539B"/>
    <w:rsid w:val="005A54BB"/>
    <w:rsid w:val="005B1225"/>
    <w:rsid w:val="005C6755"/>
    <w:rsid w:val="005D4DF5"/>
    <w:rsid w:val="005D6612"/>
    <w:rsid w:val="005D68F7"/>
    <w:rsid w:val="005E371E"/>
    <w:rsid w:val="005E4AFE"/>
    <w:rsid w:val="005E4E3F"/>
    <w:rsid w:val="005F32FE"/>
    <w:rsid w:val="005F6F89"/>
    <w:rsid w:val="006013D1"/>
    <w:rsid w:val="00603CA0"/>
    <w:rsid w:val="00604D45"/>
    <w:rsid w:val="00611E74"/>
    <w:rsid w:val="00615297"/>
    <w:rsid w:val="00615540"/>
    <w:rsid w:val="00616385"/>
    <w:rsid w:val="006178B8"/>
    <w:rsid w:val="006211FD"/>
    <w:rsid w:val="00621CCB"/>
    <w:rsid w:val="006258FD"/>
    <w:rsid w:val="006304D7"/>
    <w:rsid w:val="00635F90"/>
    <w:rsid w:val="00647D15"/>
    <w:rsid w:val="00647FD3"/>
    <w:rsid w:val="006512E1"/>
    <w:rsid w:val="00655A73"/>
    <w:rsid w:val="00660036"/>
    <w:rsid w:val="0066091B"/>
    <w:rsid w:val="00662302"/>
    <w:rsid w:val="00667579"/>
    <w:rsid w:val="006722A3"/>
    <w:rsid w:val="006746F7"/>
    <w:rsid w:val="00684402"/>
    <w:rsid w:val="0069758E"/>
    <w:rsid w:val="006A693E"/>
    <w:rsid w:val="006B0BDB"/>
    <w:rsid w:val="006C0B91"/>
    <w:rsid w:val="006C6F88"/>
    <w:rsid w:val="006D0C0E"/>
    <w:rsid w:val="006D6F48"/>
    <w:rsid w:val="006E3E1B"/>
    <w:rsid w:val="006F02C6"/>
    <w:rsid w:val="006F12F7"/>
    <w:rsid w:val="006F3C5C"/>
    <w:rsid w:val="00702CD3"/>
    <w:rsid w:val="00702EE6"/>
    <w:rsid w:val="00703BBD"/>
    <w:rsid w:val="0070574C"/>
    <w:rsid w:val="00710FD5"/>
    <w:rsid w:val="007134E0"/>
    <w:rsid w:val="0071614E"/>
    <w:rsid w:val="00716476"/>
    <w:rsid w:val="007164CF"/>
    <w:rsid w:val="0071737B"/>
    <w:rsid w:val="00720E40"/>
    <w:rsid w:val="0072119D"/>
    <w:rsid w:val="007237A8"/>
    <w:rsid w:val="00724D72"/>
    <w:rsid w:val="00727293"/>
    <w:rsid w:val="007309E7"/>
    <w:rsid w:val="007350FA"/>
    <w:rsid w:val="00736590"/>
    <w:rsid w:val="0074158A"/>
    <w:rsid w:val="00745D85"/>
    <w:rsid w:val="00746E60"/>
    <w:rsid w:val="007531EE"/>
    <w:rsid w:val="00753D24"/>
    <w:rsid w:val="00761A9D"/>
    <w:rsid w:val="0076245E"/>
    <w:rsid w:val="007624DB"/>
    <w:rsid w:val="00772559"/>
    <w:rsid w:val="007745C6"/>
    <w:rsid w:val="007746AD"/>
    <w:rsid w:val="00776A1F"/>
    <w:rsid w:val="00786C01"/>
    <w:rsid w:val="007A5DBC"/>
    <w:rsid w:val="007A74FF"/>
    <w:rsid w:val="007B220B"/>
    <w:rsid w:val="007B562A"/>
    <w:rsid w:val="007B7CDE"/>
    <w:rsid w:val="007C6047"/>
    <w:rsid w:val="007D7B88"/>
    <w:rsid w:val="007E6FCA"/>
    <w:rsid w:val="007F6A01"/>
    <w:rsid w:val="007F729A"/>
    <w:rsid w:val="00801C61"/>
    <w:rsid w:val="00805AC2"/>
    <w:rsid w:val="00810F73"/>
    <w:rsid w:val="00812DCA"/>
    <w:rsid w:val="008147C2"/>
    <w:rsid w:val="00816750"/>
    <w:rsid w:val="00821840"/>
    <w:rsid w:val="00822B61"/>
    <w:rsid w:val="008256E5"/>
    <w:rsid w:val="008360B3"/>
    <w:rsid w:val="00845897"/>
    <w:rsid w:val="008504C6"/>
    <w:rsid w:val="00855326"/>
    <w:rsid w:val="00861F56"/>
    <w:rsid w:val="00864F6D"/>
    <w:rsid w:val="00867FA3"/>
    <w:rsid w:val="008809A0"/>
    <w:rsid w:val="00883B3F"/>
    <w:rsid w:val="00883C4D"/>
    <w:rsid w:val="00883E11"/>
    <w:rsid w:val="00884542"/>
    <w:rsid w:val="0089302C"/>
    <w:rsid w:val="00896BC0"/>
    <w:rsid w:val="008973C2"/>
    <w:rsid w:val="008A3ABB"/>
    <w:rsid w:val="008A7244"/>
    <w:rsid w:val="008B1FD3"/>
    <w:rsid w:val="008B3A33"/>
    <w:rsid w:val="008B6FFE"/>
    <w:rsid w:val="008C1483"/>
    <w:rsid w:val="008C1EEF"/>
    <w:rsid w:val="008C2518"/>
    <w:rsid w:val="008C51DE"/>
    <w:rsid w:val="008C6F9B"/>
    <w:rsid w:val="008D0CA1"/>
    <w:rsid w:val="008D4FFA"/>
    <w:rsid w:val="008D6729"/>
    <w:rsid w:val="008E272B"/>
    <w:rsid w:val="008E3287"/>
    <w:rsid w:val="008E4993"/>
    <w:rsid w:val="008E7555"/>
    <w:rsid w:val="008F3C30"/>
    <w:rsid w:val="008F3CEB"/>
    <w:rsid w:val="008F5780"/>
    <w:rsid w:val="008F7E55"/>
    <w:rsid w:val="0090234E"/>
    <w:rsid w:val="00904F05"/>
    <w:rsid w:val="00914154"/>
    <w:rsid w:val="00916745"/>
    <w:rsid w:val="00917D92"/>
    <w:rsid w:val="00917F3F"/>
    <w:rsid w:val="00921748"/>
    <w:rsid w:val="00923B83"/>
    <w:rsid w:val="00925297"/>
    <w:rsid w:val="0092642B"/>
    <w:rsid w:val="00927153"/>
    <w:rsid w:val="00931735"/>
    <w:rsid w:val="009442F8"/>
    <w:rsid w:val="00944440"/>
    <w:rsid w:val="009470D1"/>
    <w:rsid w:val="00947BB4"/>
    <w:rsid w:val="00956C16"/>
    <w:rsid w:val="00960275"/>
    <w:rsid w:val="00967FF7"/>
    <w:rsid w:val="009702E3"/>
    <w:rsid w:val="009703EA"/>
    <w:rsid w:val="00980CD6"/>
    <w:rsid w:val="0098119C"/>
    <w:rsid w:val="00984CDF"/>
    <w:rsid w:val="00985FDD"/>
    <w:rsid w:val="00991A27"/>
    <w:rsid w:val="00996E88"/>
    <w:rsid w:val="009A2FA6"/>
    <w:rsid w:val="009A5488"/>
    <w:rsid w:val="009C0A75"/>
    <w:rsid w:val="009C7C2C"/>
    <w:rsid w:val="009D0875"/>
    <w:rsid w:val="009D1506"/>
    <w:rsid w:val="009D1F21"/>
    <w:rsid w:val="009D5809"/>
    <w:rsid w:val="009D754F"/>
    <w:rsid w:val="009F0514"/>
    <w:rsid w:val="009F1F5D"/>
    <w:rsid w:val="009F4FB6"/>
    <w:rsid w:val="00A04708"/>
    <w:rsid w:val="00A14FA2"/>
    <w:rsid w:val="00A1617E"/>
    <w:rsid w:val="00A179EB"/>
    <w:rsid w:val="00A235B3"/>
    <w:rsid w:val="00A23CBE"/>
    <w:rsid w:val="00A2497A"/>
    <w:rsid w:val="00A279E2"/>
    <w:rsid w:val="00A3517A"/>
    <w:rsid w:val="00A373CE"/>
    <w:rsid w:val="00A378F6"/>
    <w:rsid w:val="00A4480A"/>
    <w:rsid w:val="00A53F81"/>
    <w:rsid w:val="00A562D8"/>
    <w:rsid w:val="00A570CA"/>
    <w:rsid w:val="00A57BC1"/>
    <w:rsid w:val="00A618B9"/>
    <w:rsid w:val="00A74862"/>
    <w:rsid w:val="00A846EF"/>
    <w:rsid w:val="00A87597"/>
    <w:rsid w:val="00A87BFC"/>
    <w:rsid w:val="00A9072B"/>
    <w:rsid w:val="00A92AAA"/>
    <w:rsid w:val="00A9420E"/>
    <w:rsid w:val="00A96B37"/>
    <w:rsid w:val="00AA0F69"/>
    <w:rsid w:val="00AA3631"/>
    <w:rsid w:val="00AA4321"/>
    <w:rsid w:val="00AA5EAF"/>
    <w:rsid w:val="00AB5A15"/>
    <w:rsid w:val="00AC44AA"/>
    <w:rsid w:val="00AD0340"/>
    <w:rsid w:val="00AD1792"/>
    <w:rsid w:val="00AD1A25"/>
    <w:rsid w:val="00AD23F4"/>
    <w:rsid w:val="00AD59F9"/>
    <w:rsid w:val="00AE37D2"/>
    <w:rsid w:val="00AE3B9E"/>
    <w:rsid w:val="00AE60A8"/>
    <w:rsid w:val="00AF7746"/>
    <w:rsid w:val="00AF7D55"/>
    <w:rsid w:val="00B00D39"/>
    <w:rsid w:val="00B05B56"/>
    <w:rsid w:val="00B27978"/>
    <w:rsid w:val="00B30DFF"/>
    <w:rsid w:val="00B32CEA"/>
    <w:rsid w:val="00B400AE"/>
    <w:rsid w:val="00B404D9"/>
    <w:rsid w:val="00B415A4"/>
    <w:rsid w:val="00B447D2"/>
    <w:rsid w:val="00B64105"/>
    <w:rsid w:val="00B67A24"/>
    <w:rsid w:val="00B71A72"/>
    <w:rsid w:val="00B71D83"/>
    <w:rsid w:val="00B81D39"/>
    <w:rsid w:val="00B82DB4"/>
    <w:rsid w:val="00B851A5"/>
    <w:rsid w:val="00B854CB"/>
    <w:rsid w:val="00B90992"/>
    <w:rsid w:val="00B93BE1"/>
    <w:rsid w:val="00B94B8B"/>
    <w:rsid w:val="00B96D8B"/>
    <w:rsid w:val="00B9718E"/>
    <w:rsid w:val="00BA7079"/>
    <w:rsid w:val="00BB1CCD"/>
    <w:rsid w:val="00BB2EAC"/>
    <w:rsid w:val="00BC3FD2"/>
    <w:rsid w:val="00BC5221"/>
    <w:rsid w:val="00BE080D"/>
    <w:rsid w:val="00BE415A"/>
    <w:rsid w:val="00BE43E2"/>
    <w:rsid w:val="00BF1F94"/>
    <w:rsid w:val="00BF4787"/>
    <w:rsid w:val="00BF4CF9"/>
    <w:rsid w:val="00BF79D7"/>
    <w:rsid w:val="00C041BE"/>
    <w:rsid w:val="00C05C9D"/>
    <w:rsid w:val="00C12529"/>
    <w:rsid w:val="00C13911"/>
    <w:rsid w:val="00C146E5"/>
    <w:rsid w:val="00C17B0F"/>
    <w:rsid w:val="00C21514"/>
    <w:rsid w:val="00C21A2A"/>
    <w:rsid w:val="00C26C3D"/>
    <w:rsid w:val="00C276C5"/>
    <w:rsid w:val="00C35B6F"/>
    <w:rsid w:val="00C3764E"/>
    <w:rsid w:val="00C42332"/>
    <w:rsid w:val="00C433CB"/>
    <w:rsid w:val="00C445BC"/>
    <w:rsid w:val="00C473B7"/>
    <w:rsid w:val="00C47F14"/>
    <w:rsid w:val="00C548F6"/>
    <w:rsid w:val="00C54B84"/>
    <w:rsid w:val="00C569B7"/>
    <w:rsid w:val="00C710EF"/>
    <w:rsid w:val="00C7155E"/>
    <w:rsid w:val="00C723BB"/>
    <w:rsid w:val="00C76182"/>
    <w:rsid w:val="00C77021"/>
    <w:rsid w:val="00C812BB"/>
    <w:rsid w:val="00C81F4F"/>
    <w:rsid w:val="00C8384B"/>
    <w:rsid w:val="00C83B72"/>
    <w:rsid w:val="00C84AA8"/>
    <w:rsid w:val="00C8575A"/>
    <w:rsid w:val="00C87994"/>
    <w:rsid w:val="00CA56B6"/>
    <w:rsid w:val="00CA6FEC"/>
    <w:rsid w:val="00CB1196"/>
    <w:rsid w:val="00CB1C02"/>
    <w:rsid w:val="00CB436D"/>
    <w:rsid w:val="00CB5DF1"/>
    <w:rsid w:val="00CC2988"/>
    <w:rsid w:val="00CC3310"/>
    <w:rsid w:val="00CC3760"/>
    <w:rsid w:val="00CC5F8F"/>
    <w:rsid w:val="00CD0587"/>
    <w:rsid w:val="00CD059D"/>
    <w:rsid w:val="00CE793D"/>
    <w:rsid w:val="00CF0E94"/>
    <w:rsid w:val="00CF4125"/>
    <w:rsid w:val="00D11C59"/>
    <w:rsid w:val="00D20D94"/>
    <w:rsid w:val="00D214E5"/>
    <w:rsid w:val="00D22D03"/>
    <w:rsid w:val="00D27E3C"/>
    <w:rsid w:val="00D300F0"/>
    <w:rsid w:val="00D32114"/>
    <w:rsid w:val="00D32A28"/>
    <w:rsid w:val="00D32BAE"/>
    <w:rsid w:val="00D33EE2"/>
    <w:rsid w:val="00D34994"/>
    <w:rsid w:val="00D35B9B"/>
    <w:rsid w:val="00D36476"/>
    <w:rsid w:val="00D365C8"/>
    <w:rsid w:val="00D41C4C"/>
    <w:rsid w:val="00D54447"/>
    <w:rsid w:val="00D60180"/>
    <w:rsid w:val="00D64284"/>
    <w:rsid w:val="00D664AA"/>
    <w:rsid w:val="00D66BCD"/>
    <w:rsid w:val="00D670F5"/>
    <w:rsid w:val="00D72D1B"/>
    <w:rsid w:val="00D75125"/>
    <w:rsid w:val="00D75732"/>
    <w:rsid w:val="00D81FCF"/>
    <w:rsid w:val="00D9250C"/>
    <w:rsid w:val="00D9579E"/>
    <w:rsid w:val="00D96FB4"/>
    <w:rsid w:val="00DA5671"/>
    <w:rsid w:val="00DC25C3"/>
    <w:rsid w:val="00DD034D"/>
    <w:rsid w:val="00DD2208"/>
    <w:rsid w:val="00DD5C4A"/>
    <w:rsid w:val="00DD7AB3"/>
    <w:rsid w:val="00DE1DBC"/>
    <w:rsid w:val="00DF15C4"/>
    <w:rsid w:val="00DF67BF"/>
    <w:rsid w:val="00E0093B"/>
    <w:rsid w:val="00E0303A"/>
    <w:rsid w:val="00E12D2F"/>
    <w:rsid w:val="00E12D72"/>
    <w:rsid w:val="00E148DA"/>
    <w:rsid w:val="00E2035E"/>
    <w:rsid w:val="00E20A18"/>
    <w:rsid w:val="00E22CAD"/>
    <w:rsid w:val="00E254D4"/>
    <w:rsid w:val="00E2697A"/>
    <w:rsid w:val="00E33E37"/>
    <w:rsid w:val="00E432C9"/>
    <w:rsid w:val="00E45033"/>
    <w:rsid w:val="00E4503C"/>
    <w:rsid w:val="00E466C3"/>
    <w:rsid w:val="00E46EC2"/>
    <w:rsid w:val="00E4783F"/>
    <w:rsid w:val="00E50965"/>
    <w:rsid w:val="00E51658"/>
    <w:rsid w:val="00E5444C"/>
    <w:rsid w:val="00E608D6"/>
    <w:rsid w:val="00E66F65"/>
    <w:rsid w:val="00E75287"/>
    <w:rsid w:val="00E8180A"/>
    <w:rsid w:val="00E81DE4"/>
    <w:rsid w:val="00E87C2F"/>
    <w:rsid w:val="00E93F72"/>
    <w:rsid w:val="00E97372"/>
    <w:rsid w:val="00EA5A3A"/>
    <w:rsid w:val="00EA69C0"/>
    <w:rsid w:val="00EA6FAA"/>
    <w:rsid w:val="00EB0D0F"/>
    <w:rsid w:val="00EB533C"/>
    <w:rsid w:val="00EB7005"/>
    <w:rsid w:val="00EC2778"/>
    <w:rsid w:val="00EC2C74"/>
    <w:rsid w:val="00EC406A"/>
    <w:rsid w:val="00EC526D"/>
    <w:rsid w:val="00EC6646"/>
    <w:rsid w:val="00ED0092"/>
    <w:rsid w:val="00ED3054"/>
    <w:rsid w:val="00ED4D45"/>
    <w:rsid w:val="00EE0708"/>
    <w:rsid w:val="00EE2436"/>
    <w:rsid w:val="00EF155B"/>
    <w:rsid w:val="00EF5F09"/>
    <w:rsid w:val="00F0100D"/>
    <w:rsid w:val="00F0144D"/>
    <w:rsid w:val="00F108DD"/>
    <w:rsid w:val="00F15012"/>
    <w:rsid w:val="00F1620E"/>
    <w:rsid w:val="00F20761"/>
    <w:rsid w:val="00F215A2"/>
    <w:rsid w:val="00F41C2A"/>
    <w:rsid w:val="00F4437F"/>
    <w:rsid w:val="00F465B6"/>
    <w:rsid w:val="00F5283A"/>
    <w:rsid w:val="00F66C32"/>
    <w:rsid w:val="00F674EA"/>
    <w:rsid w:val="00F67FE5"/>
    <w:rsid w:val="00F7079D"/>
    <w:rsid w:val="00F74A8D"/>
    <w:rsid w:val="00F80802"/>
    <w:rsid w:val="00F825E2"/>
    <w:rsid w:val="00F92DA9"/>
    <w:rsid w:val="00F9328B"/>
    <w:rsid w:val="00F93E99"/>
    <w:rsid w:val="00F94142"/>
    <w:rsid w:val="00FA23B9"/>
    <w:rsid w:val="00FB0D7A"/>
    <w:rsid w:val="00FB4378"/>
    <w:rsid w:val="00FB6A5C"/>
    <w:rsid w:val="00FB72C1"/>
    <w:rsid w:val="00FC23C9"/>
    <w:rsid w:val="00FC3C09"/>
    <w:rsid w:val="00FC5D55"/>
    <w:rsid w:val="00FD1D0F"/>
    <w:rsid w:val="00FD4B8C"/>
    <w:rsid w:val="00FD4F5A"/>
    <w:rsid w:val="00FD5205"/>
    <w:rsid w:val="00FD5B42"/>
    <w:rsid w:val="00FE1BF1"/>
    <w:rsid w:val="00FF176C"/>
    <w:rsid w:val="00FF6618"/>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EA6"/>
    <w:pPr>
      <w:spacing w:after="160" w:line="259"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A0A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A0AC6"/>
    <w:rPr>
      <w:rFonts w:ascii="Tahoma" w:hAnsi="Tahoma" w:cs="Tahoma"/>
      <w:sz w:val="16"/>
      <w:szCs w:val="16"/>
    </w:rPr>
  </w:style>
  <w:style w:type="character" w:customStyle="1" w:styleId="apple-converted-space">
    <w:name w:val="apple-converted-space"/>
    <w:basedOn w:val="Fuentedeprrafopredeter"/>
    <w:rsid w:val="007624DB"/>
  </w:style>
  <w:style w:type="paragraph" w:styleId="Prrafodelista">
    <w:name w:val="List Paragraph"/>
    <w:basedOn w:val="Normal"/>
    <w:uiPriority w:val="34"/>
    <w:qFormat/>
    <w:rsid w:val="003F4D13"/>
    <w:pPr>
      <w:ind w:left="720"/>
      <w:contextualSpacing/>
    </w:pPr>
  </w:style>
  <w:style w:type="paragraph" w:customStyle="1" w:styleId="Texto">
    <w:name w:val="Texto"/>
    <w:basedOn w:val="Normal"/>
    <w:link w:val="TextoCar"/>
    <w:qFormat/>
    <w:rsid w:val="00B415A4"/>
    <w:pPr>
      <w:spacing w:after="101" w:line="216" w:lineRule="exact"/>
      <w:ind w:firstLine="288"/>
      <w:jc w:val="both"/>
    </w:pPr>
    <w:rPr>
      <w:rFonts w:ascii="Arial" w:eastAsia="Times New Roman" w:hAnsi="Arial" w:cs="Times New Roman"/>
      <w:sz w:val="18"/>
      <w:szCs w:val="20"/>
      <w:lang w:val="es-ES" w:eastAsia="es-MX"/>
    </w:rPr>
  </w:style>
  <w:style w:type="character" w:customStyle="1" w:styleId="TextoCar">
    <w:name w:val="Texto Car"/>
    <w:link w:val="Texto"/>
    <w:locked/>
    <w:rsid w:val="00B415A4"/>
    <w:rPr>
      <w:rFonts w:ascii="Arial" w:eastAsia="Times New Roman" w:hAnsi="Arial" w:cs="Times New Roman"/>
      <w:sz w:val="18"/>
      <w:szCs w:val="20"/>
      <w:lang w:val="es-ES" w:eastAsia="es-MX"/>
    </w:rPr>
  </w:style>
  <w:style w:type="paragraph" w:customStyle="1" w:styleId="texto0">
    <w:name w:val="texto"/>
    <w:basedOn w:val="Normal"/>
    <w:rsid w:val="003A2A4F"/>
    <w:pPr>
      <w:snapToGrid w:val="0"/>
      <w:spacing w:after="101" w:line="216" w:lineRule="exact"/>
      <w:ind w:firstLine="288"/>
      <w:jc w:val="both"/>
    </w:pPr>
    <w:rPr>
      <w:rFonts w:ascii="Arial" w:eastAsia="Times New Roman" w:hAnsi="Arial" w:cs="Arial"/>
      <w:sz w:val="18"/>
      <w:szCs w:val="18"/>
      <w:lang w:eastAsia="es-ES"/>
    </w:rPr>
  </w:style>
  <w:style w:type="table" w:styleId="Tablaconcuadrcula">
    <w:name w:val="Table Grid"/>
    <w:basedOn w:val="Tablanormal"/>
    <w:uiPriority w:val="39"/>
    <w:rsid w:val="00C276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E5165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Encabezado">
    <w:name w:val="header"/>
    <w:basedOn w:val="Normal"/>
    <w:link w:val="EncabezadoCar"/>
    <w:uiPriority w:val="99"/>
    <w:unhideWhenUsed/>
    <w:rsid w:val="00FF661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F6618"/>
  </w:style>
  <w:style w:type="paragraph" w:styleId="Piedepgina">
    <w:name w:val="footer"/>
    <w:basedOn w:val="Normal"/>
    <w:link w:val="PiedepginaCar"/>
    <w:uiPriority w:val="99"/>
    <w:unhideWhenUsed/>
    <w:rsid w:val="00FF661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F6618"/>
  </w:style>
  <w:style w:type="paragraph" w:customStyle="1" w:styleId="xxmsonormal">
    <w:name w:val="x_x_msonormal"/>
    <w:basedOn w:val="Normal"/>
    <w:rsid w:val="0084589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359723">
      <w:bodyDiv w:val="1"/>
      <w:marLeft w:val="0"/>
      <w:marRight w:val="0"/>
      <w:marTop w:val="0"/>
      <w:marBottom w:val="0"/>
      <w:divBdr>
        <w:top w:val="none" w:sz="0" w:space="0" w:color="auto"/>
        <w:left w:val="none" w:sz="0" w:space="0" w:color="auto"/>
        <w:bottom w:val="none" w:sz="0" w:space="0" w:color="auto"/>
        <w:right w:val="none" w:sz="0" w:space="0" w:color="auto"/>
      </w:divBdr>
    </w:div>
    <w:div w:id="56055614">
      <w:bodyDiv w:val="1"/>
      <w:marLeft w:val="0"/>
      <w:marRight w:val="0"/>
      <w:marTop w:val="0"/>
      <w:marBottom w:val="0"/>
      <w:divBdr>
        <w:top w:val="none" w:sz="0" w:space="0" w:color="auto"/>
        <w:left w:val="none" w:sz="0" w:space="0" w:color="auto"/>
        <w:bottom w:val="none" w:sz="0" w:space="0" w:color="auto"/>
        <w:right w:val="none" w:sz="0" w:space="0" w:color="auto"/>
      </w:divBdr>
    </w:div>
    <w:div w:id="85614002">
      <w:bodyDiv w:val="1"/>
      <w:marLeft w:val="0"/>
      <w:marRight w:val="0"/>
      <w:marTop w:val="0"/>
      <w:marBottom w:val="0"/>
      <w:divBdr>
        <w:top w:val="none" w:sz="0" w:space="0" w:color="auto"/>
        <w:left w:val="none" w:sz="0" w:space="0" w:color="auto"/>
        <w:bottom w:val="none" w:sz="0" w:space="0" w:color="auto"/>
        <w:right w:val="none" w:sz="0" w:space="0" w:color="auto"/>
      </w:divBdr>
    </w:div>
    <w:div w:id="114565234">
      <w:bodyDiv w:val="1"/>
      <w:marLeft w:val="0"/>
      <w:marRight w:val="0"/>
      <w:marTop w:val="0"/>
      <w:marBottom w:val="0"/>
      <w:divBdr>
        <w:top w:val="none" w:sz="0" w:space="0" w:color="auto"/>
        <w:left w:val="none" w:sz="0" w:space="0" w:color="auto"/>
        <w:bottom w:val="none" w:sz="0" w:space="0" w:color="auto"/>
        <w:right w:val="none" w:sz="0" w:space="0" w:color="auto"/>
      </w:divBdr>
    </w:div>
    <w:div w:id="117526585">
      <w:bodyDiv w:val="1"/>
      <w:marLeft w:val="0"/>
      <w:marRight w:val="0"/>
      <w:marTop w:val="0"/>
      <w:marBottom w:val="0"/>
      <w:divBdr>
        <w:top w:val="none" w:sz="0" w:space="0" w:color="auto"/>
        <w:left w:val="none" w:sz="0" w:space="0" w:color="auto"/>
        <w:bottom w:val="none" w:sz="0" w:space="0" w:color="auto"/>
        <w:right w:val="none" w:sz="0" w:space="0" w:color="auto"/>
      </w:divBdr>
    </w:div>
    <w:div w:id="148251050">
      <w:bodyDiv w:val="1"/>
      <w:marLeft w:val="0"/>
      <w:marRight w:val="0"/>
      <w:marTop w:val="0"/>
      <w:marBottom w:val="0"/>
      <w:divBdr>
        <w:top w:val="none" w:sz="0" w:space="0" w:color="auto"/>
        <w:left w:val="none" w:sz="0" w:space="0" w:color="auto"/>
        <w:bottom w:val="none" w:sz="0" w:space="0" w:color="auto"/>
        <w:right w:val="none" w:sz="0" w:space="0" w:color="auto"/>
      </w:divBdr>
    </w:div>
    <w:div w:id="281574960">
      <w:bodyDiv w:val="1"/>
      <w:marLeft w:val="0"/>
      <w:marRight w:val="0"/>
      <w:marTop w:val="0"/>
      <w:marBottom w:val="0"/>
      <w:divBdr>
        <w:top w:val="none" w:sz="0" w:space="0" w:color="auto"/>
        <w:left w:val="none" w:sz="0" w:space="0" w:color="auto"/>
        <w:bottom w:val="none" w:sz="0" w:space="0" w:color="auto"/>
        <w:right w:val="none" w:sz="0" w:space="0" w:color="auto"/>
      </w:divBdr>
    </w:div>
    <w:div w:id="295184620">
      <w:bodyDiv w:val="1"/>
      <w:marLeft w:val="0"/>
      <w:marRight w:val="0"/>
      <w:marTop w:val="0"/>
      <w:marBottom w:val="0"/>
      <w:divBdr>
        <w:top w:val="none" w:sz="0" w:space="0" w:color="auto"/>
        <w:left w:val="none" w:sz="0" w:space="0" w:color="auto"/>
        <w:bottom w:val="none" w:sz="0" w:space="0" w:color="auto"/>
        <w:right w:val="none" w:sz="0" w:space="0" w:color="auto"/>
      </w:divBdr>
    </w:div>
    <w:div w:id="333605789">
      <w:bodyDiv w:val="1"/>
      <w:marLeft w:val="0"/>
      <w:marRight w:val="0"/>
      <w:marTop w:val="0"/>
      <w:marBottom w:val="0"/>
      <w:divBdr>
        <w:top w:val="none" w:sz="0" w:space="0" w:color="auto"/>
        <w:left w:val="none" w:sz="0" w:space="0" w:color="auto"/>
        <w:bottom w:val="none" w:sz="0" w:space="0" w:color="auto"/>
        <w:right w:val="none" w:sz="0" w:space="0" w:color="auto"/>
      </w:divBdr>
    </w:div>
    <w:div w:id="390806381">
      <w:bodyDiv w:val="1"/>
      <w:marLeft w:val="0"/>
      <w:marRight w:val="0"/>
      <w:marTop w:val="0"/>
      <w:marBottom w:val="0"/>
      <w:divBdr>
        <w:top w:val="none" w:sz="0" w:space="0" w:color="auto"/>
        <w:left w:val="none" w:sz="0" w:space="0" w:color="auto"/>
        <w:bottom w:val="none" w:sz="0" w:space="0" w:color="auto"/>
        <w:right w:val="none" w:sz="0" w:space="0" w:color="auto"/>
      </w:divBdr>
    </w:div>
    <w:div w:id="397361039">
      <w:bodyDiv w:val="1"/>
      <w:marLeft w:val="0"/>
      <w:marRight w:val="0"/>
      <w:marTop w:val="0"/>
      <w:marBottom w:val="0"/>
      <w:divBdr>
        <w:top w:val="none" w:sz="0" w:space="0" w:color="auto"/>
        <w:left w:val="none" w:sz="0" w:space="0" w:color="auto"/>
        <w:bottom w:val="none" w:sz="0" w:space="0" w:color="auto"/>
        <w:right w:val="none" w:sz="0" w:space="0" w:color="auto"/>
      </w:divBdr>
    </w:div>
    <w:div w:id="399595420">
      <w:bodyDiv w:val="1"/>
      <w:marLeft w:val="0"/>
      <w:marRight w:val="0"/>
      <w:marTop w:val="0"/>
      <w:marBottom w:val="0"/>
      <w:divBdr>
        <w:top w:val="none" w:sz="0" w:space="0" w:color="auto"/>
        <w:left w:val="none" w:sz="0" w:space="0" w:color="auto"/>
        <w:bottom w:val="none" w:sz="0" w:space="0" w:color="auto"/>
        <w:right w:val="none" w:sz="0" w:space="0" w:color="auto"/>
      </w:divBdr>
    </w:div>
    <w:div w:id="403453213">
      <w:bodyDiv w:val="1"/>
      <w:marLeft w:val="0"/>
      <w:marRight w:val="0"/>
      <w:marTop w:val="0"/>
      <w:marBottom w:val="0"/>
      <w:divBdr>
        <w:top w:val="none" w:sz="0" w:space="0" w:color="auto"/>
        <w:left w:val="none" w:sz="0" w:space="0" w:color="auto"/>
        <w:bottom w:val="none" w:sz="0" w:space="0" w:color="auto"/>
        <w:right w:val="none" w:sz="0" w:space="0" w:color="auto"/>
      </w:divBdr>
    </w:div>
    <w:div w:id="417754319">
      <w:bodyDiv w:val="1"/>
      <w:marLeft w:val="0"/>
      <w:marRight w:val="0"/>
      <w:marTop w:val="0"/>
      <w:marBottom w:val="0"/>
      <w:divBdr>
        <w:top w:val="none" w:sz="0" w:space="0" w:color="auto"/>
        <w:left w:val="none" w:sz="0" w:space="0" w:color="auto"/>
        <w:bottom w:val="none" w:sz="0" w:space="0" w:color="auto"/>
        <w:right w:val="none" w:sz="0" w:space="0" w:color="auto"/>
      </w:divBdr>
    </w:div>
    <w:div w:id="419716263">
      <w:bodyDiv w:val="1"/>
      <w:marLeft w:val="0"/>
      <w:marRight w:val="0"/>
      <w:marTop w:val="0"/>
      <w:marBottom w:val="0"/>
      <w:divBdr>
        <w:top w:val="none" w:sz="0" w:space="0" w:color="auto"/>
        <w:left w:val="none" w:sz="0" w:space="0" w:color="auto"/>
        <w:bottom w:val="none" w:sz="0" w:space="0" w:color="auto"/>
        <w:right w:val="none" w:sz="0" w:space="0" w:color="auto"/>
      </w:divBdr>
    </w:div>
    <w:div w:id="509491418">
      <w:bodyDiv w:val="1"/>
      <w:marLeft w:val="0"/>
      <w:marRight w:val="0"/>
      <w:marTop w:val="0"/>
      <w:marBottom w:val="0"/>
      <w:divBdr>
        <w:top w:val="none" w:sz="0" w:space="0" w:color="auto"/>
        <w:left w:val="none" w:sz="0" w:space="0" w:color="auto"/>
        <w:bottom w:val="none" w:sz="0" w:space="0" w:color="auto"/>
        <w:right w:val="none" w:sz="0" w:space="0" w:color="auto"/>
      </w:divBdr>
    </w:div>
    <w:div w:id="547113028">
      <w:bodyDiv w:val="1"/>
      <w:marLeft w:val="0"/>
      <w:marRight w:val="0"/>
      <w:marTop w:val="0"/>
      <w:marBottom w:val="0"/>
      <w:divBdr>
        <w:top w:val="none" w:sz="0" w:space="0" w:color="auto"/>
        <w:left w:val="none" w:sz="0" w:space="0" w:color="auto"/>
        <w:bottom w:val="none" w:sz="0" w:space="0" w:color="auto"/>
        <w:right w:val="none" w:sz="0" w:space="0" w:color="auto"/>
      </w:divBdr>
    </w:div>
    <w:div w:id="595601107">
      <w:bodyDiv w:val="1"/>
      <w:marLeft w:val="0"/>
      <w:marRight w:val="0"/>
      <w:marTop w:val="0"/>
      <w:marBottom w:val="0"/>
      <w:divBdr>
        <w:top w:val="none" w:sz="0" w:space="0" w:color="auto"/>
        <w:left w:val="none" w:sz="0" w:space="0" w:color="auto"/>
        <w:bottom w:val="none" w:sz="0" w:space="0" w:color="auto"/>
        <w:right w:val="none" w:sz="0" w:space="0" w:color="auto"/>
      </w:divBdr>
    </w:div>
    <w:div w:id="645865355">
      <w:bodyDiv w:val="1"/>
      <w:marLeft w:val="0"/>
      <w:marRight w:val="0"/>
      <w:marTop w:val="0"/>
      <w:marBottom w:val="0"/>
      <w:divBdr>
        <w:top w:val="none" w:sz="0" w:space="0" w:color="auto"/>
        <w:left w:val="none" w:sz="0" w:space="0" w:color="auto"/>
        <w:bottom w:val="none" w:sz="0" w:space="0" w:color="auto"/>
        <w:right w:val="none" w:sz="0" w:space="0" w:color="auto"/>
      </w:divBdr>
    </w:div>
    <w:div w:id="654457084">
      <w:bodyDiv w:val="1"/>
      <w:marLeft w:val="0"/>
      <w:marRight w:val="0"/>
      <w:marTop w:val="0"/>
      <w:marBottom w:val="0"/>
      <w:divBdr>
        <w:top w:val="none" w:sz="0" w:space="0" w:color="auto"/>
        <w:left w:val="none" w:sz="0" w:space="0" w:color="auto"/>
        <w:bottom w:val="none" w:sz="0" w:space="0" w:color="auto"/>
        <w:right w:val="none" w:sz="0" w:space="0" w:color="auto"/>
      </w:divBdr>
    </w:div>
    <w:div w:id="707876953">
      <w:bodyDiv w:val="1"/>
      <w:marLeft w:val="0"/>
      <w:marRight w:val="0"/>
      <w:marTop w:val="0"/>
      <w:marBottom w:val="0"/>
      <w:divBdr>
        <w:top w:val="none" w:sz="0" w:space="0" w:color="auto"/>
        <w:left w:val="none" w:sz="0" w:space="0" w:color="auto"/>
        <w:bottom w:val="none" w:sz="0" w:space="0" w:color="auto"/>
        <w:right w:val="none" w:sz="0" w:space="0" w:color="auto"/>
      </w:divBdr>
    </w:div>
    <w:div w:id="831137339">
      <w:bodyDiv w:val="1"/>
      <w:marLeft w:val="0"/>
      <w:marRight w:val="0"/>
      <w:marTop w:val="0"/>
      <w:marBottom w:val="0"/>
      <w:divBdr>
        <w:top w:val="none" w:sz="0" w:space="0" w:color="auto"/>
        <w:left w:val="none" w:sz="0" w:space="0" w:color="auto"/>
        <w:bottom w:val="none" w:sz="0" w:space="0" w:color="auto"/>
        <w:right w:val="none" w:sz="0" w:space="0" w:color="auto"/>
      </w:divBdr>
    </w:div>
    <w:div w:id="853573065">
      <w:bodyDiv w:val="1"/>
      <w:marLeft w:val="0"/>
      <w:marRight w:val="0"/>
      <w:marTop w:val="0"/>
      <w:marBottom w:val="0"/>
      <w:divBdr>
        <w:top w:val="none" w:sz="0" w:space="0" w:color="auto"/>
        <w:left w:val="none" w:sz="0" w:space="0" w:color="auto"/>
        <w:bottom w:val="none" w:sz="0" w:space="0" w:color="auto"/>
        <w:right w:val="none" w:sz="0" w:space="0" w:color="auto"/>
      </w:divBdr>
    </w:div>
    <w:div w:id="863397409">
      <w:bodyDiv w:val="1"/>
      <w:marLeft w:val="0"/>
      <w:marRight w:val="0"/>
      <w:marTop w:val="0"/>
      <w:marBottom w:val="0"/>
      <w:divBdr>
        <w:top w:val="none" w:sz="0" w:space="0" w:color="auto"/>
        <w:left w:val="none" w:sz="0" w:space="0" w:color="auto"/>
        <w:bottom w:val="none" w:sz="0" w:space="0" w:color="auto"/>
        <w:right w:val="none" w:sz="0" w:space="0" w:color="auto"/>
      </w:divBdr>
    </w:div>
    <w:div w:id="931471184">
      <w:bodyDiv w:val="1"/>
      <w:marLeft w:val="0"/>
      <w:marRight w:val="0"/>
      <w:marTop w:val="0"/>
      <w:marBottom w:val="0"/>
      <w:divBdr>
        <w:top w:val="none" w:sz="0" w:space="0" w:color="auto"/>
        <w:left w:val="none" w:sz="0" w:space="0" w:color="auto"/>
        <w:bottom w:val="none" w:sz="0" w:space="0" w:color="auto"/>
        <w:right w:val="none" w:sz="0" w:space="0" w:color="auto"/>
      </w:divBdr>
    </w:div>
    <w:div w:id="963541328">
      <w:bodyDiv w:val="1"/>
      <w:marLeft w:val="0"/>
      <w:marRight w:val="0"/>
      <w:marTop w:val="0"/>
      <w:marBottom w:val="0"/>
      <w:divBdr>
        <w:top w:val="none" w:sz="0" w:space="0" w:color="auto"/>
        <w:left w:val="none" w:sz="0" w:space="0" w:color="auto"/>
        <w:bottom w:val="none" w:sz="0" w:space="0" w:color="auto"/>
        <w:right w:val="none" w:sz="0" w:space="0" w:color="auto"/>
      </w:divBdr>
    </w:div>
    <w:div w:id="1083642007">
      <w:bodyDiv w:val="1"/>
      <w:marLeft w:val="0"/>
      <w:marRight w:val="0"/>
      <w:marTop w:val="0"/>
      <w:marBottom w:val="0"/>
      <w:divBdr>
        <w:top w:val="none" w:sz="0" w:space="0" w:color="auto"/>
        <w:left w:val="none" w:sz="0" w:space="0" w:color="auto"/>
        <w:bottom w:val="none" w:sz="0" w:space="0" w:color="auto"/>
        <w:right w:val="none" w:sz="0" w:space="0" w:color="auto"/>
      </w:divBdr>
    </w:div>
    <w:div w:id="1108355888">
      <w:bodyDiv w:val="1"/>
      <w:marLeft w:val="0"/>
      <w:marRight w:val="0"/>
      <w:marTop w:val="0"/>
      <w:marBottom w:val="0"/>
      <w:divBdr>
        <w:top w:val="none" w:sz="0" w:space="0" w:color="auto"/>
        <w:left w:val="none" w:sz="0" w:space="0" w:color="auto"/>
        <w:bottom w:val="none" w:sz="0" w:space="0" w:color="auto"/>
        <w:right w:val="none" w:sz="0" w:space="0" w:color="auto"/>
      </w:divBdr>
    </w:div>
    <w:div w:id="1215627403">
      <w:bodyDiv w:val="1"/>
      <w:marLeft w:val="0"/>
      <w:marRight w:val="0"/>
      <w:marTop w:val="0"/>
      <w:marBottom w:val="0"/>
      <w:divBdr>
        <w:top w:val="none" w:sz="0" w:space="0" w:color="auto"/>
        <w:left w:val="none" w:sz="0" w:space="0" w:color="auto"/>
        <w:bottom w:val="none" w:sz="0" w:space="0" w:color="auto"/>
        <w:right w:val="none" w:sz="0" w:space="0" w:color="auto"/>
      </w:divBdr>
    </w:div>
    <w:div w:id="1253781335">
      <w:bodyDiv w:val="1"/>
      <w:marLeft w:val="0"/>
      <w:marRight w:val="0"/>
      <w:marTop w:val="0"/>
      <w:marBottom w:val="0"/>
      <w:divBdr>
        <w:top w:val="none" w:sz="0" w:space="0" w:color="auto"/>
        <w:left w:val="none" w:sz="0" w:space="0" w:color="auto"/>
        <w:bottom w:val="none" w:sz="0" w:space="0" w:color="auto"/>
        <w:right w:val="none" w:sz="0" w:space="0" w:color="auto"/>
      </w:divBdr>
    </w:div>
    <w:div w:id="1268198289">
      <w:bodyDiv w:val="1"/>
      <w:marLeft w:val="0"/>
      <w:marRight w:val="0"/>
      <w:marTop w:val="0"/>
      <w:marBottom w:val="0"/>
      <w:divBdr>
        <w:top w:val="none" w:sz="0" w:space="0" w:color="auto"/>
        <w:left w:val="none" w:sz="0" w:space="0" w:color="auto"/>
        <w:bottom w:val="none" w:sz="0" w:space="0" w:color="auto"/>
        <w:right w:val="none" w:sz="0" w:space="0" w:color="auto"/>
      </w:divBdr>
    </w:div>
    <w:div w:id="1303540313">
      <w:bodyDiv w:val="1"/>
      <w:marLeft w:val="0"/>
      <w:marRight w:val="0"/>
      <w:marTop w:val="0"/>
      <w:marBottom w:val="0"/>
      <w:divBdr>
        <w:top w:val="none" w:sz="0" w:space="0" w:color="auto"/>
        <w:left w:val="none" w:sz="0" w:space="0" w:color="auto"/>
        <w:bottom w:val="none" w:sz="0" w:space="0" w:color="auto"/>
        <w:right w:val="none" w:sz="0" w:space="0" w:color="auto"/>
      </w:divBdr>
    </w:div>
    <w:div w:id="1311711611">
      <w:bodyDiv w:val="1"/>
      <w:marLeft w:val="0"/>
      <w:marRight w:val="0"/>
      <w:marTop w:val="0"/>
      <w:marBottom w:val="0"/>
      <w:divBdr>
        <w:top w:val="none" w:sz="0" w:space="0" w:color="auto"/>
        <w:left w:val="none" w:sz="0" w:space="0" w:color="auto"/>
        <w:bottom w:val="none" w:sz="0" w:space="0" w:color="auto"/>
        <w:right w:val="none" w:sz="0" w:space="0" w:color="auto"/>
      </w:divBdr>
    </w:div>
    <w:div w:id="1313875543">
      <w:bodyDiv w:val="1"/>
      <w:marLeft w:val="0"/>
      <w:marRight w:val="0"/>
      <w:marTop w:val="0"/>
      <w:marBottom w:val="0"/>
      <w:divBdr>
        <w:top w:val="none" w:sz="0" w:space="0" w:color="auto"/>
        <w:left w:val="none" w:sz="0" w:space="0" w:color="auto"/>
        <w:bottom w:val="none" w:sz="0" w:space="0" w:color="auto"/>
        <w:right w:val="none" w:sz="0" w:space="0" w:color="auto"/>
      </w:divBdr>
    </w:div>
    <w:div w:id="1336496477">
      <w:bodyDiv w:val="1"/>
      <w:marLeft w:val="0"/>
      <w:marRight w:val="0"/>
      <w:marTop w:val="0"/>
      <w:marBottom w:val="0"/>
      <w:divBdr>
        <w:top w:val="none" w:sz="0" w:space="0" w:color="auto"/>
        <w:left w:val="none" w:sz="0" w:space="0" w:color="auto"/>
        <w:bottom w:val="none" w:sz="0" w:space="0" w:color="auto"/>
        <w:right w:val="none" w:sz="0" w:space="0" w:color="auto"/>
      </w:divBdr>
    </w:div>
    <w:div w:id="1424377476">
      <w:bodyDiv w:val="1"/>
      <w:marLeft w:val="0"/>
      <w:marRight w:val="0"/>
      <w:marTop w:val="0"/>
      <w:marBottom w:val="0"/>
      <w:divBdr>
        <w:top w:val="none" w:sz="0" w:space="0" w:color="auto"/>
        <w:left w:val="none" w:sz="0" w:space="0" w:color="auto"/>
        <w:bottom w:val="none" w:sz="0" w:space="0" w:color="auto"/>
        <w:right w:val="none" w:sz="0" w:space="0" w:color="auto"/>
      </w:divBdr>
    </w:div>
    <w:div w:id="1463961349">
      <w:bodyDiv w:val="1"/>
      <w:marLeft w:val="0"/>
      <w:marRight w:val="0"/>
      <w:marTop w:val="0"/>
      <w:marBottom w:val="0"/>
      <w:divBdr>
        <w:top w:val="none" w:sz="0" w:space="0" w:color="auto"/>
        <w:left w:val="none" w:sz="0" w:space="0" w:color="auto"/>
        <w:bottom w:val="none" w:sz="0" w:space="0" w:color="auto"/>
        <w:right w:val="none" w:sz="0" w:space="0" w:color="auto"/>
      </w:divBdr>
    </w:div>
    <w:div w:id="1517959028">
      <w:bodyDiv w:val="1"/>
      <w:marLeft w:val="0"/>
      <w:marRight w:val="0"/>
      <w:marTop w:val="0"/>
      <w:marBottom w:val="0"/>
      <w:divBdr>
        <w:top w:val="none" w:sz="0" w:space="0" w:color="auto"/>
        <w:left w:val="none" w:sz="0" w:space="0" w:color="auto"/>
        <w:bottom w:val="none" w:sz="0" w:space="0" w:color="auto"/>
        <w:right w:val="none" w:sz="0" w:space="0" w:color="auto"/>
      </w:divBdr>
    </w:div>
    <w:div w:id="1549292329">
      <w:bodyDiv w:val="1"/>
      <w:marLeft w:val="0"/>
      <w:marRight w:val="0"/>
      <w:marTop w:val="0"/>
      <w:marBottom w:val="0"/>
      <w:divBdr>
        <w:top w:val="none" w:sz="0" w:space="0" w:color="auto"/>
        <w:left w:val="none" w:sz="0" w:space="0" w:color="auto"/>
        <w:bottom w:val="none" w:sz="0" w:space="0" w:color="auto"/>
        <w:right w:val="none" w:sz="0" w:space="0" w:color="auto"/>
      </w:divBdr>
    </w:div>
    <w:div w:id="1559976266">
      <w:bodyDiv w:val="1"/>
      <w:marLeft w:val="0"/>
      <w:marRight w:val="0"/>
      <w:marTop w:val="0"/>
      <w:marBottom w:val="0"/>
      <w:divBdr>
        <w:top w:val="none" w:sz="0" w:space="0" w:color="auto"/>
        <w:left w:val="none" w:sz="0" w:space="0" w:color="auto"/>
        <w:bottom w:val="none" w:sz="0" w:space="0" w:color="auto"/>
        <w:right w:val="none" w:sz="0" w:space="0" w:color="auto"/>
      </w:divBdr>
    </w:div>
    <w:div w:id="1579286565">
      <w:bodyDiv w:val="1"/>
      <w:marLeft w:val="0"/>
      <w:marRight w:val="0"/>
      <w:marTop w:val="0"/>
      <w:marBottom w:val="0"/>
      <w:divBdr>
        <w:top w:val="none" w:sz="0" w:space="0" w:color="auto"/>
        <w:left w:val="none" w:sz="0" w:space="0" w:color="auto"/>
        <w:bottom w:val="none" w:sz="0" w:space="0" w:color="auto"/>
        <w:right w:val="none" w:sz="0" w:space="0" w:color="auto"/>
      </w:divBdr>
    </w:div>
    <w:div w:id="1597861390">
      <w:bodyDiv w:val="1"/>
      <w:marLeft w:val="0"/>
      <w:marRight w:val="0"/>
      <w:marTop w:val="0"/>
      <w:marBottom w:val="0"/>
      <w:divBdr>
        <w:top w:val="none" w:sz="0" w:space="0" w:color="auto"/>
        <w:left w:val="none" w:sz="0" w:space="0" w:color="auto"/>
        <w:bottom w:val="none" w:sz="0" w:space="0" w:color="auto"/>
        <w:right w:val="none" w:sz="0" w:space="0" w:color="auto"/>
      </w:divBdr>
    </w:div>
    <w:div w:id="1600215523">
      <w:bodyDiv w:val="1"/>
      <w:marLeft w:val="0"/>
      <w:marRight w:val="0"/>
      <w:marTop w:val="0"/>
      <w:marBottom w:val="0"/>
      <w:divBdr>
        <w:top w:val="none" w:sz="0" w:space="0" w:color="auto"/>
        <w:left w:val="none" w:sz="0" w:space="0" w:color="auto"/>
        <w:bottom w:val="none" w:sz="0" w:space="0" w:color="auto"/>
        <w:right w:val="none" w:sz="0" w:space="0" w:color="auto"/>
      </w:divBdr>
    </w:div>
    <w:div w:id="1605074196">
      <w:bodyDiv w:val="1"/>
      <w:marLeft w:val="0"/>
      <w:marRight w:val="0"/>
      <w:marTop w:val="0"/>
      <w:marBottom w:val="0"/>
      <w:divBdr>
        <w:top w:val="none" w:sz="0" w:space="0" w:color="auto"/>
        <w:left w:val="none" w:sz="0" w:space="0" w:color="auto"/>
        <w:bottom w:val="none" w:sz="0" w:space="0" w:color="auto"/>
        <w:right w:val="none" w:sz="0" w:space="0" w:color="auto"/>
      </w:divBdr>
    </w:div>
    <w:div w:id="1693341775">
      <w:bodyDiv w:val="1"/>
      <w:marLeft w:val="0"/>
      <w:marRight w:val="0"/>
      <w:marTop w:val="0"/>
      <w:marBottom w:val="0"/>
      <w:divBdr>
        <w:top w:val="none" w:sz="0" w:space="0" w:color="auto"/>
        <w:left w:val="none" w:sz="0" w:space="0" w:color="auto"/>
        <w:bottom w:val="none" w:sz="0" w:space="0" w:color="auto"/>
        <w:right w:val="none" w:sz="0" w:space="0" w:color="auto"/>
      </w:divBdr>
    </w:div>
    <w:div w:id="1708948326">
      <w:bodyDiv w:val="1"/>
      <w:marLeft w:val="0"/>
      <w:marRight w:val="0"/>
      <w:marTop w:val="0"/>
      <w:marBottom w:val="0"/>
      <w:divBdr>
        <w:top w:val="none" w:sz="0" w:space="0" w:color="auto"/>
        <w:left w:val="none" w:sz="0" w:space="0" w:color="auto"/>
        <w:bottom w:val="none" w:sz="0" w:space="0" w:color="auto"/>
        <w:right w:val="none" w:sz="0" w:space="0" w:color="auto"/>
      </w:divBdr>
    </w:div>
    <w:div w:id="1814829896">
      <w:bodyDiv w:val="1"/>
      <w:marLeft w:val="0"/>
      <w:marRight w:val="0"/>
      <w:marTop w:val="0"/>
      <w:marBottom w:val="0"/>
      <w:divBdr>
        <w:top w:val="none" w:sz="0" w:space="0" w:color="auto"/>
        <w:left w:val="none" w:sz="0" w:space="0" w:color="auto"/>
        <w:bottom w:val="none" w:sz="0" w:space="0" w:color="auto"/>
        <w:right w:val="none" w:sz="0" w:space="0" w:color="auto"/>
      </w:divBdr>
    </w:div>
    <w:div w:id="1874423251">
      <w:bodyDiv w:val="1"/>
      <w:marLeft w:val="0"/>
      <w:marRight w:val="0"/>
      <w:marTop w:val="0"/>
      <w:marBottom w:val="0"/>
      <w:divBdr>
        <w:top w:val="none" w:sz="0" w:space="0" w:color="auto"/>
        <w:left w:val="none" w:sz="0" w:space="0" w:color="auto"/>
        <w:bottom w:val="none" w:sz="0" w:space="0" w:color="auto"/>
        <w:right w:val="none" w:sz="0" w:space="0" w:color="auto"/>
      </w:divBdr>
    </w:div>
    <w:div w:id="1948349168">
      <w:bodyDiv w:val="1"/>
      <w:marLeft w:val="0"/>
      <w:marRight w:val="0"/>
      <w:marTop w:val="0"/>
      <w:marBottom w:val="0"/>
      <w:divBdr>
        <w:top w:val="none" w:sz="0" w:space="0" w:color="auto"/>
        <w:left w:val="none" w:sz="0" w:space="0" w:color="auto"/>
        <w:bottom w:val="none" w:sz="0" w:space="0" w:color="auto"/>
        <w:right w:val="none" w:sz="0" w:space="0" w:color="auto"/>
      </w:divBdr>
    </w:div>
    <w:div w:id="1964533260">
      <w:bodyDiv w:val="1"/>
      <w:marLeft w:val="0"/>
      <w:marRight w:val="0"/>
      <w:marTop w:val="0"/>
      <w:marBottom w:val="0"/>
      <w:divBdr>
        <w:top w:val="none" w:sz="0" w:space="0" w:color="auto"/>
        <w:left w:val="none" w:sz="0" w:space="0" w:color="auto"/>
        <w:bottom w:val="none" w:sz="0" w:space="0" w:color="auto"/>
        <w:right w:val="none" w:sz="0" w:space="0" w:color="auto"/>
      </w:divBdr>
    </w:div>
    <w:div w:id="1980457112">
      <w:bodyDiv w:val="1"/>
      <w:marLeft w:val="0"/>
      <w:marRight w:val="0"/>
      <w:marTop w:val="0"/>
      <w:marBottom w:val="0"/>
      <w:divBdr>
        <w:top w:val="none" w:sz="0" w:space="0" w:color="auto"/>
        <w:left w:val="none" w:sz="0" w:space="0" w:color="auto"/>
        <w:bottom w:val="none" w:sz="0" w:space="0" w:color="auto"/>
        <w:right w:val="none" w:sz="0" w:space="0" w:color="auto"/>
      </w:divBdr>
    </w:div>
    <w:div w:id="2006592857">
      <w:bodyDiv w:val="1"/>
      <w:marLeft w:val="0"/>
      <w:marRight w:val="0"/>
      <w:marTop w:val="0"/>
      <w:marBottom w:val="0"/>
      <w:divBdr>
        <w:top w:val="none" w:sz="0" w:space="0" w:color="auto"/>
        <w:left w:val="none" w:sz="0" w:space="0" w:color="auto"/>
        <w:bottom w:val="none" w:sz="0" w:space="0" w:color="auto"/>
        <w:right w:val="none" w:sz="0" w:space="0" w:color="auto"/>
      </w:divBdr>
    </w:div>
    <w:div w:id="2020034248">
      <w:bodyDiv w:val="1"/>
      <w:marLeft w:val="0"/>
      <w:marRight w:val="0"/>
      <w:marTop w:val="0"/>
      <w:marBottom w:val="0"/>
      <w:divBdr>
        <w:top w:val="none" w:sz="0" w:space="0" w:color="auto"/>
        <w:left w:val="none" w:sz="0" w:space="0" w:color="auto"/>
        <w:bottom w:val="none" w:sz="0" w:space="0" w:color="auto"/>
        <w:right w:val="none" w:sz="0" w:space="0" w:color="auto"/>
      </w:divBdr>
    </w:div>
    <w:div w:id="2021273009">
      <w:bodyDiv w:val="1"/>
      <w:marLeft w:val="0"/>
      <w:marRight w:val="0"/>
      <w:marTop w:val="0"/>
      <w:marBottom w:val="0"/>
      <w:divBdr>
        <w:top w:val="none" w:sz="0" w:space="0" w:color="auto"/>
        <w:left w:val="none" w:sz="0" w:space="0" w:color="auto"/>
        <w:bottom w:val="none" w:sz="0" w:space="0" w:color="auto"/>
        <w:right w:val="none" w:sz="0" w:space="0" w:color="auto"/>
      </w:divBdr>
    </w:div>
    <w:div w:id="2105225728">
      <w:bodyDiv w:val="1"/>
      <w:marLeft w:val="0"/>
      <w:marRight w:val="0"/>
      <w:marTop w:val="0"/>
      <w:marBottom w:val="0"/>
      <w:divBdr>
        <w:top w:val="none" w:sz="0" w:space="0" w:color="auto"/>
        <w:left w:val="none" w:sz="0" w:space="0" w:color="auto"/>
        <w:bottom w:val="none" w:sz="0" w:space="0" w:color="auto"/>
        <w:right w:val="none" w:sz="0" w:space="0" w:color="auto"/>
      </w:divBdr>
    </w:div>
    <w:div w:id="2117286497">
      <w:bodyDiv w:val="1"/>
      <w:marLeft w:val="0"/>
      <w:marRight w:val="0"/>
      <w:marTop w:val="0"/>
      <w:marBottom w:val="0"/>
      <w:divBdr>
        <w:top w:val="none" w:sz="0" w:space="0" w:color="auto"/>
        <w:left w:val="none" w:sz="0" w:space="0" w:color="auto"/>
        <w:bottom w:val="none" w:sz="0" w:space="0" w:color="auto"/>
        <w:right w:val="none" w:sz="0" w:space="0" w:color="auto"/>
      </w:divBdr>
    </w:div>
    <w:div w:id="2128691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74FDB3-66AC-4ADA-A879-AAAA82107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39</Pages>
  <Words>7831</Words>
  <Characters>43076</Characters>
  <Application>Microsoft Office Word</Application>
  <DocSecurity>0</DocSecurity>
  <Lines>358</Lines>
  <Paragraphs>101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50806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gabo Eb</dc:creator>
  <cp:lastModifiedBy>sh</cp:lastModifiedBy>
  <cp:revision>5</cp:revision>
  <cp:lastPrinted>2022-01-05T22:32:00Z</cp:lastPrinted>
  <dcterms:created xsi:type="dcterms:W3CDTF">2022-01-07T14:52:00Z</dcterms:created>
  <dcterms:modified xsi:type="dcterms:W3CDTF">2022-01-25T21:45:00Z</dcterms:modified>
</cp:coreProperties>
</file>