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CC5" w:rsidRDefault="00616CC5">
      <w:pPr>
        <w:spacing w:after="200" w:line="276" w:lineRule="auto"/>
        <w:rPr>
          <w:rFonts w:ascii="Arial" w:hAnsi="Arial" w:cs="Arial"/>
          <w:b/>
          <w:color w:val="0070C0"/>
          <w:sz w:val="20"/>
          <w:szCs w:val="20"/>
        </w:rPr>
      </w:pPr>
    </w:p>
    <w:p w:rsidR="00251500" w:rsidRPr="009B091E" w:rsidRDefault="001C3DD7" w:rsidP="000813F5">
      <w:pPr>
        <w:spacing w:after="0" w:line="240" w:lineRule="auto"/>
        <w:jc w:val="both"/>
        <w:rPr>
          <w:rFonts w:ascii="Arial" w:hAnsi="Arial" w:cs="Arial"/>
          <w:b/>
          <w:color w:val="0070C0"/>
          <w:sz w:val="20"/>
          <w:szCs w:val="20"/>
          <w:lang w:val="pt-BR"/>
        </w:rPr>
      </w:pPr>
      <w:r w:rsidRPr="009B091E">
        <w:rPr>
          <w:rFonts w:ascii="Arial" w:hAnsi="Arial" w:cs="Arial"/>
          <w:b/>
          <w:color w:val="0070C0"/>
          <w:sz w:val="20"/>
          <w:szCs w:val="20"/>
          <w:lang w:val="pt-BR"/>
        </w:rPr>
        <w:t xml:space="preserve">                                                                                                                                                                                                                                     </w:t>
      </w:r>
    </w:p>
    <w:p w:rsidR="00251500" w:rsidRPr="009B091E" w:rsidRDefault="00251500" w:rsidP="000813F5">
      <w:pPr>
        <w:spacing w:after="0" w:line="240" w:lineRule="auto"/>
        <w:jc w:val="both"/>
        <w:rPr>
          <w:rFonts w:ascii="Arial" w:hAnsi="Arial" w:cs="Arial"/>
          <w:b/>
          <w:color w:val="0070C0"/>
          <w:sz w:val="20"/>
          <w:szCs w:val="20"/>
          <w:lang w:val="pt-BR"/>
        </w:rPr>
      </w:pPr>
    </w:p>
    <w:p w:rsidR="000E4175" w:rsidRPr="009B091E" w:rsidRDefault="000E4175" w:rsidP="000813F5">
      <w:pPr>
        <w:spacing w:after="0" w:line="240" w:lineRule="auto"/>
        <w:jc w:val="both"/>
        <w:rPr>
          <w:rFonts w:ascii="Arial" w:hAnsi="Arial" w:cs="Arial"/>
          <w:b/>
          <w:color w:val="0070C0"/>
          <w:sz w:val="20"/>
          <w:szCs w:val="20"/>
          <w:lang w:val="pt-BR"/>
        </w:rPr>
      </w:pPr>
    </w:p>
    <w:p w:rsidR="00251500" w:rsidRPr="009B091E" w:rsidRDefault="00251500" w:rsidP="000813F5">
      <w:pPr>
        <w:spacing w:after="0" w:line="240" w:lineRule="auto"/>
        <w:jc w:val="both"/>
        <w:rPr>
          <w:rFonts w:ascii="Arial" w:hAnsi="Arial" w:cs="Arial"/>
          <w:b/>
          <w:color w:val="0070C0"/>
          <w:sz w:val="20"/>
          <w:szCs w:val="20"/>
          <w:lang w:val="pt-BR"/>
        </w:rPr>
      </w:pPr>
    </w:p>
    <w:p w:rsidR="00251500" w:rsidRPr="009B091E" w:rsidRDefault="00251500" w:rsidP="000813F5">
      <w:pPr>
        <w:spacing w:after="0" w:line="240" w:lineRule="auto"/>
        <w:jc w:val="both"/>
        <w:rPr>
          <w:rFonts w:ascii="Arial" w:hAnsi="Arial" w:cs="Arial"/>
          <w:b/>
          <w:color w:val="0070C0"/>
          <w:sz w:val="20"/>
          <w:szCs w:val="20"/>
          <w:lang w:val="pt-BR"/>
        </w:rPr>
      </w:pPr>
    </w:p>
    <w:p w:rsidR="009B091E" w:rsidRDefault="009B091E" w:rsidP="000E4175">
      <w:pPr>
        <w:spacing w:after="0" w:line="240" w:lineRule="auto"/>
        <w:jc w:val="center"/>
        <w:rPr>
          <w:rFonts w:ascii="Arial" w:hAnsi="Arial" w:cs="Arial"/>
          <w:b/>
          <w:sz w:val="56"/>
          <w:szCs w:val="56"/>
          <w:lang w:val="pt-BR"/>
        </w:rPr>
      </w:pPr>
    </w:p>
    <w:p w:rsidR="009B091E" w:rsidRDefault="009B091E" w:rsidP="000E4175">
      <w:pPr>
        <w:spacing w:after="0" w:line="240" w:lineRule="auto"/>
        <w:jc w:val="center"/>
        <w:rPr>
          <w:rFonts w:ascii="Arial" w:hAnsi="Arial" w:cs="Arial"/>
          <w:b/>
          <w:sz w:val="56"/>
          <w:szCs w:val="56"/>
          <w:lang w:val="pt-BR"/>
        </w:rPr>
      </w:pPr>
    </w:p>
    <w:p w:rsidR="009B091E" w:rsidRDefault="009B091E" w:rsidP="000E4175">
      <w:pPr>
        <w:spacing w:after="0" w:line="240" w:lineRule="auto"/>
        <w:jc w:val="center"/>
        <w:rPr>
          <w:rFonts w:ascii="Arial" w:hAnsi="Arial" w:cs="Arial"/>
          <w:b/>
          <w:sz w:val="56"/>
          <w:szCs w:val="56"/>
          <w:lang w:val="pt-BR"/>
        </w:rPr>
      </w:pPr>
    </w:p>
    <w:p w:rsidR="009B091E" w:rsidRDefault="009B091E" w:rsidP="000E4175">
      <w:pPr>
        <w:spacing w:after="0" w:line="240" w:lineRule="auto"/>
        <w:jc w:val="center"/>
        <w:rPr>
          <w:rFonts w:ascii="Arial" w:hAnsi="Arial" w:cs="Arial"/>
          <w:b/>
          <w:sz w:val="56"/>
          <w:szCs w:val="56"/>
          <w:lang w:val="pt-BR"/>
        </w:rPr>
      </w:pPr>
    </w:p>
    <w:p w:rsidR="009B091E" w:rsidRDefault="009B091E" w:rsidP="000E4175">
      <w:pPr>
        <w:spacing w:after="0" w:line="240" w:lineRule="auto"/>
        <w:jc w:val="center"/>
        <w:rPr>
          <w:rFonts w:ascii="Arial" w:hAnsi="Arial" w:cs="Arial"/>
          <w:b/>
          <w:sz w:val="56"/>
          <w:szCs w:val="56"/>
          <w:lang w:val="pt-BR"/>
        </w:rPr>
      </w:pPr>
    </w:p>
    <w:p w:rsidR="008D0CA1" w:rsidRPr="009B091E" w:rsidRDefault="000E4175" w:rsidP="000E4175">
      <w:pPr>
        <w:spacing w:after="0" w:line="240" w:lineRule="auto"/>
        <w:jc w:val="center"/>
        <w:rPr>
          <w:rFonts w:ascii="Arial" w:hAnsi="Arial" w:cs="Arial"/>
          <w:b/>
          <w:sz w:val="56"/>
          <w:szCs w:val="56"/>
          <w:lang w:val="pt-BR"/>
        </w:rPr>
      </w:pPr>
      <w:r w:rsidRPr="009B091E">
        <w:rPr>
          <w:rFonts w:ascii="Arial" w:hAnsi="Arial" w:cs="Arial"/>
          <w:b/>
          <w:sz w:val="56"/>
          <w:szCs w:val="56"/>
          <w:lang w:val="pt-BR"/>
        </w:rPr>
        <w:t>ANEXO 16</w:t>
      </w:r>
    </w:p>
    <w:p w:rsidR="008D0CA1" w:rsidRPr="009B091E" w:rsidRDefault="008D0CA1" w:rsidP="000E4175">
      <w:pPr>
        <w:spacing w:after="0" w:line="240" w:lineRule="auto"/>
        <w:jc w:val="center"/>
        <w:rPr>
          <w:rFonts w:ascii="Arial" w:hAnsi="Arial" w:cs="Arial"/>
          <w:b/>
          <w:sz w:val="56"/>
          <w:szCs w:val="56"/>
          <w:lang w:val="pt-BR"/>
        </w:rPr>
      </w:pPr>
    </w:p>
    <w:p w:rsidR="00251500" w:rsidRPr="000E4175" w:rsidRDefault="005014F3" w:rsidP="009B091E">
      <w:pPr>
        <w:spacing w:after="0" w:line="240" w:lineRule="auto"/>
        <w:jc w:val="center"/>
        <w:rPr>
          <w:rFonts w:ascii="Arial" w:hAnsi="Arial" w:cs="Arial"/>
          <w:b/>
          <w:color w:val="0070C0"/>
          <w:sz w:val="56"/>
          <w:szCs w:val="56"/>
          <w:lang w:val="pt-BR"/>
        </w:rPr>
      </w:pPr>
      <w:r w:rsidRPr="000E4175">
        <w:rPr>
          <w:rFonts w:ascii="Arial" w:hAnsi="Arial" w:cs="Arial"/>
          <w:b/>
          <w:sz w:val="56"/>
          <w:szCs w:val="56"/>
          <w:lang w:val="pt-BR"/>
        </w:rPr>
        <w:t>TRIBUNAL ELECTORAL DE QUINTANA ROO</w:t>
      </w:r>
    </w:p>
    <w:p w:rsidR="00251500" w:rsidRPr="006C4D65" w:rsidRDefault="00251500" w:rsidP="000813F5">
      <w:pPr>
        <w:spacing w:after="0" w:line="240" w:lineRule="auto"/>
        <w:jc w:val="both"/>
        <w:rPr>
          <w:rFonts w:ascii="Arial" w:hAnsi="Arial" w:cs="Arial"/>
          <w:b/>
          <w:color w:val="0070C0"/>
          <w:sz w:val="20"/>
          <w:szCs w:val="20"/>
          <w:lang w:val="pt-BR"/>
        </w:rPr>
      </w:pPr>
    </w:p>
    <w:p w:rsidR="00251500" w:rsidRPr="006C4D65" w:rsidRDefault="00251500"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C66EAE" w:rsidRDefault="00C66EAE" w:rsidP="000813F5">
      <w:pPr>
        <w:spacing w:after="0" w:line="240" w:lineRule="auto"/>
        <w:jc w:val="both"/>
        <w:rPr>
          <w:rFonts w:ascii="Arial" w:hAnsi="Arial" w:cs="Arial"/>
          <w:b/>
          <w:color w:val="0070C0"/>
          <w:sz w:val="20"/>
          <w:szCs w:val="20"/>
          <w:lang w:val="pt-BR"/>
        </w:rPr>
      </w:pPr>
    </w:p>
    <w:p w:rsidR="000E4175" w:rsidRPr="006C4D65" w:rsidRDefault="000E4175" w:rsidP="000813F5">
      <w:pPr>
        <w:spacing w:after="0" w:line="240" w:lineRule="auto"/>
        <w:jc w:val="both"/>
        <w:rPr>
          <w:rFonts w:ascii="Arial" w:hAnsi="Arial" w:cs="Arial"/>
          <w:b/>
          <w:color w:val="0070C0"/>
          <w:sz w:val="20"/>
          <w:szCs w:val="20"/>
          <w:lang w:val="pt-BR"/>
        </w:rPr>
      </w:pPr>
    </w:p>
    <w:p w:rsidR="00C66EAE" w:rsidRPr="006C4D65" w:rsidRDefault="00C66EAE" w:rsidP="000813F5">
      <w:pPr>
        <w:spacing w:after="0" w:line="240" w:lineRule="auto"/>
        <w:jc w:val="both"/>
        <w:rPr>
          <w:rFonts w:ascii="Arial" w:hAnsi="Arial" w:cs="Arial"/>
          <w:b/>
          <w:color w:val="0070C0"/>
          <w:sz w:val="20"/>
          <w:szCs w:val="20"/>
          <w:lang w:val="pt-BR"/>
        </w:rPr>
      </w:pPr>
    </w:p>
    <w:p w:rsidR="00D06248" w:rsidRDefault="00D06248" w:rsidP="000813F5">
      <w:pPr>
        <w:spacing w:after="0" w:line="240" w:lineRule="auto"/>
        <w:jc w:val="both"/>
        <w:rPr>
          <w:rFonts w:ascii="Arial" w:hAnsi="Arial" w:cs="Arial"/>
          <w:b/>
          <w:color w:val="0070C0"/>
          <w:sz w:val="20"/>
          <w:szCs w:val="20"/>
          <w:lang w:val="pt-BR"/>
        </w:rPr>
      </w:pPr>
    </w:p>
    <w:p w:rsidR="009B091E" w:rsidRDefault="009B091E" w:rsidP="000813F5">
      <w:pPr>
        <w:spacing w:after="0" w:line="240" w:lineRule="auto"/>
        <w:jc w:val="both"/>
        <w:rPr>
          <w:rFonts w:ascii="Arial" w:hAnsi="Arial" w:cs="Arial"/>
          <w:b/>
          <w:color w:val="0070C0"/>
          <w:sz w:val="20"/>
          <w:szCs w:val="20"/>
          <w:lang w:val="pt-BR"/>
        </w:rPr>
      </w:pPr>
    </w:p>
    <w:p w:rsidR="009B091E" w:rsidRPr="006C4D65" w:rsidRDefault="009B091E" w:rsidP="000813F5">
      <w:pPr>
        <w:spacing w:after="0" w:line="240" w:lineRule="auto"/>
        <w:jc w:val="both"/>
        <w:rPr>
          <w:rFonts w:ascii="Arial" w:hAnsi="Arial" w:cs="Arial"/>
          <w:b/>
          <w:color w:val="0070C0"/>
          <w:sz w:val="20"/>
          <w:szCs w:val="20"/>
          <w:lang w:val="pt-BR"/>
        </w:rPr>
      </w:pPr>
    </w:p>
    <w:p w:rsidR="00D06248" w:rsidRPr="006C4D65" w:rsidRDefault="00D06248" w:rsidP="00E66C5E">
      <w:pPr>
        <w:tabs>
          <w:tab w:val="left" w:pos="5669"/>
        </w:tabs>
        <w:rPr>
          <w:rFonts w:ascii="Arial" w:hAnsi="Arial" w:cs="Arial"/>
          <w:sz w:val="20"/>
          <w:szCs w:val="20"/>
          <w:lang w:val="pt-BR"/>
        </w:rPr>
      </w:pPr>
      <w:r w:rsidRPr="006C4D65">
        <w:rPr>
          <w:rFonts w:ascii="Arial" w:hAnsi="Arial" w:cs="Arial"/>
          <w:sz w:val="20"/>
          <w:szCs w:val="20"/>
          <w:lang w:val="pt-BR"/>
        </w:rPr>
        <w:tab/>
      </w:r>
    </w:p>
    <w:p w:rsidR="00C66EAE" w:rsidRPr="006C4D65" w:rsidRDefault="00C66EAE" w:rsidP="000813F5">
      <w:pPr>
        <w:spacing w:after="0" w:line="240" w:lineRule="auto"/>
        <w:jc w:val="both"/>
        <w:rPr>
          <w:rFonts w:ascii="Arial" w:hAnsi="Arial" w:cs="Arial"/>
          <w:b/>
          <w:color w:val="0070C0"/>
          <w:sz w:val="20"/>
          <w:szCs w:val="20"/>
          <w:lang w:val="pt-BR"/>
        </w:rPr>
      </w:pPr>
    </w:p>
    <w:p w:rsidR="006F4A4D" w:rsidRPr="006C4D65" w:rsidRDefault="006F4A4D" w:rsidP="000813F5">
      <w:pPr>
        <w:spacing w:after="0" w:line="240" w:lineRule="auto"/>
        <w:jc w:val="both"/>
        <w:rPr>
          <w:rFonts w:ascii="Arial" w:hAnsi="Arial" w:cs="Arial"/>
          <w:b/>
          <w:color w:val="0070C0"/>
          <w:sz w:val="20"/>
          <w:szCs w:val="20"/>
          <w:lang w:val="pt-BR"/>
        </w:rPr>
      </w:pPr>
    </w:p>
    <w:p w:rsidR="00C66EAE" w:rsidRPr="000E4175" w:rsidRDefault="00C34ED3" w:rsidP="00C66EAE">
      <w:pPr>
        <w:spacing w:after="0" w:line="240" w:lineRule="auto"/>
        <w:jc w:val="center"/>
        <w:rPr>
          <w:rFonts w:ascii="Arial" w:hAnsi="Arial" w:cs="Arial"/>
          <w:b/>
          <w:lang w:val="pt-BR"/>
        </w:rPr>
      </w:pPr>
      <w:r w:rsidRPr="000E4175">
        <w:rPr>
          <w:rFonts w:ascii="Arial" w:hAnsi="Arial" w:cs="Arial"/>
          <w:b/>
          <w:lang w:val="pt-BR"/>
        </w:rPr>
        <w:lastRenderedPageBreak/>
        <w:t>Í N D I C E</w:t>
      </w:r>
      <w:r w:rsidR="00C66EAE" w:rsidRPr="000E4175">
        <w:rPr>
          <w:rFonts w:ascii="Arial" w:hAnsi="Arial" w:cs="Arial"/>
          <w:b/>
          <w:lang w:val="pt-BR"/>
        </w:rPr>
        <w:t xml:space="preserve"> </w:t>
      </w:r>
    </w:p>
    <w:p w:rsidR="00C66EAE" w:rsidRPr="006C4D65" w:rsidRDefault="00C66EAE" w:rsidP="00C66EAE">
      <w:pPr>
        <w:spacing w:after="0" w:line="240" w:lineRule="auto"/>
        <w:jc w:val="center"/>
        <w:rPr>
          <w:rFonts w:ascii="Arial" w:hAnsi="Arial" w:cs="Arial"/>
          <w:b/>
          <w:color w:val="0070C0"/>
          <w:sz w:val="20"/>
          <w:szCs w:val="20"/>
          <w:lang w:val="pt-BR"/>
        </w:rPr>
      </w:pPr>
    </w:p>
    <w:p w:rsidR="00C66EAE" w:rsidRPr="006C4D65" w:rsidRDefault="00C66EAE" w:rsidP="00C66EAE">
      <w:pPr>
        <w:spacing w:after="0" w:line="240" w:lineRule="auto"/>
        <w:jc w:val="center"/>
        <w:rPr>
          <w:rFonts w:ascii="Arial" w:hAnsi="Arial" w:cs="Arial"/>
          <w:b/>
          <w:color w:val="0070C0"/>
          <w:sz w:val="20"/>
          <w:szCs w:val="20"/>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gridCol w:w="425"/>
        <w:gridCol w:w="142"/>
        <w:gridCol w:w="142"/>
        <w:gridCol w:w="142"/>
        <w:gridCol w:w="850"/>
        <w:gridCol w:w="284"/>
        <w:gridCol w:w="1041"/>
      </w:tblGrid>
      <w:tr w:rsidR="00C66EAE" w:rsidRPr="0043779C" w:rsidTr="005014F3">
        <w:tc>
          <w:tcPr>
            <w:tcW w:w="6379" w:type="dxa"/>
            <w:gridSpan w:val="3"/>
          </w:tcPr>
          <w:p w:rsidR="00C66EAE" w:rsidRPr="0043779C" w:rsidRDefault="00C66EAE" w:rsidP="005014F3">
            <w:pPr>
              <w:pStyle w:val="Prrafodelista"/>
              <w:numPr>
                <w:ilvl w:val="0"/>
                <w:numId w:val="26"/>
              </w:numPr>
              <w:spacing w:after="0" w:line="240" w:lineRule="auto"/>
              <w:rPr>
                <w:rFonts w:ascii="Arial" w:hAnsi="Arial" w:cs="Arial"/>
                <w:b/>
              </w:rPr>
            </w:pPr>
            <w:r w:rsidRPr="0043779C">
              <w:rPr>
                <w:rFonts w:ascii="Arial" w:hAnsi="Arial" w:cs="Arial"/>
                <w:b/>
              </w:rPr>
              <w:t>FUNDAMENTACIÓN</w:t>
            </w:r>
          </w:p>
          <w:p w:rsidR="00C66EAE" w:rsidRPr="0043779C" w:rsidRDefault="00C66EAE" w:rsidP="00E3778F">
            <w:pPr>
              <w:spacing w:after="0" w:line="240" w:lineRule="auto"/>
              <w:rPr>
                <w:rFonts w:ascii="Arial" w:hAnsi="Arial" w:cs="Arial"/>
                <w:b/>
              </w:rPr>
            </w:pPr>
          </w:p>
        </w:tc>
        <w:tc>
          <w:tcPr>
            <w:tcW w:w="2459" w:type="dxa"/>
            <w:gridSpan w:val="5"/>
          </w:tcPr>
          <w:p w:rsidR="00C66EAE" w:rsidRPr="0043779C" w:rsidRDefault="00C66EAE" w:rsidP="00E3778F">
            <w:pPr>
              <w:spacing w:after="0" w:line="240" w:lineRule="auto"/>
              <w:jc w:val="right"/>
              <w:rPr>
                <w:rFonts w:ascii="Arial" w:hAnsi="Arial" w:cs="Arial"/>
              </w:rPr>
            </w:pPr>
          </w:p>
        </w:tc>
      </w:tr>
      <w:tr w:rsidR="00C66EAE" w:rsidRPr="0043779C" w:rsidTr="005014F3">
        <w:tc>
          <w:tcPr>
            <w:tcW w:w="6379" w:type="dxa"/>
            <w:gridSpan w:val="3"/>
          </w:tcPr>
          <w:p w:rsidR="00C66EAE" w:rsidRPr="0043779C" w:rsidRDefault="00C66EAE" w:rsidP="005014F3">
            <w:pPr>
              <w:pStyle w:val="Prrafodelista"/>
              <w:numPr>
                <w:ilvl w:val="0"/>
                <w:numId w:val="26"/>
              </w:numPr>
              <w:spacing w:after="0" w:line="240" w:lineRule="auto"/>
              <w:rPr>
                <w:rFonts w:ascii="Arial" w:hAnsi="Arial" w:cs="Arial"/>
                <w:b/>
              </w:rPr>
            </w:pPr>
            <w:r w:rsidRPr="0043779C">
              <w:rPr>
                <w:rFonts w:ascii="Arial" w:hAnsi="Arial" w:cs="Arial"/>
                <w:b/>
              </w:rPr>
              <w:t>EXPOSICIÓN DE MOTIVOS</w:t>
            </w:r>
          </w:p>
        </w:tc>
        <w:tc>
          <w:tcPr>
            <w:tcW w:w="2459" w:type="dxa"/>
            <w:gridSpan w:val="5"/>
          </w:tcPr>
          <w:p w:rsidR="00C66EAE" w:rsidRPr="0043779C" w:rsidRDefault="00C66EAE" w:rsidP="00E3778F">
            <w:pPr>
              <w:spacing w:after="0" w:line="240" w:lineRule="auto"/>
              <w:jc w:val="right"/>
              <w:rPr>
                <w:rFonts w:ascii="Arial" w:hAnsi="Arial" w:cs="Arial"/>
              </w:rPr>
            </w:pPr>
          </w:p>
        </w:tc>
      </w:tr>
      <w:tr w:rsidR="00C66EAE" w:rsidRPr="0043779C" w:rsidTr="005014F3">
        <w:tc>
          <w:tcPr>
            <w:tcW w:w="7797" w:type="dxa"/>
            <w:gridSpan w:val="7"/>
          </w:tcPr>
          <w:p w:rsidR="00C66EAE" w:rsidRPr="0043779C" w:rsidRDefault="005014F3" w:rsidP="005014F3">
            <w:pPr>
              <w:pStyle w:val="Prrafodelista"/>
              <w:spacing w:after="0" w:line="240" w:lineRule="auto"/>
              <w:rPr>
                <w:rFonts w:ascii="Arial" w:hAnsi="Arial" w:cs="Arial"/>
              </w:rPr>
            </w:pPr>
            <w:r w:rsidRPr="0043779C">
              <w:rPr>
                <w:rFonts w:ascii="Arial" w:hAnsi="Arial" w:cs="Arial"/>
              </w:rPr>
              <w:t>2.1.</w:t>
            </w:r>
            <w:r w:rsidR="00A209D8" w:rsidRPr="0043779C">
              <w:rPr>
                <w:rFonts w:ascii="Arial" w:hAnsi="Arial" w:cs="Arial"/>
              </w:rPr>
              <w:t xml:space="preserve"> </w:t>
            </w:r>
            <w:r w:rsidR="00251A0E" w:rsidRPr="0043779C">
              <w:rPr>
                <w:rFonts w:ascii="Arial" w:hAnsi="Arial" w:cs="Arial"/>
              </w:rPr>
              <w:t xml:space="preserve">Serie histórica </w:t>
            </w:r>
            <w:r w:rsidRPr="0043779C">
              <w:rPr>
                <w:rFonts w:ascii="Arial" w:hAnsi="Arial" w:cs="Arial"/>
              </w:rPr>
              <w:t>2014</w:t>
            </w:r>
            <w:r w:rsidR="0080522D" w:rsidRPr="0043779C">
              <w:rPr>
                <w:rFonts w:ascii="Arial" w:hAnsi="Arial" w:cs="Arial"/>
              </w:rPr>
              <w:t>-202</w:t>
            </w:r>
            <w:r w:rsidR="00E206EF" w:rsidRPr="0043779C">
              <w:rPr>
                <w:rFonts w:ascii="Arial" w:hAnsi="Arial" w:cs="Arial"/>
              </w:rPr>
              <w:t>3</w:t>
            </w:r>
            <w:r w:rsidR="00C66EAE" w:rsidRPr="0043779C">
              <w:rPr>
                <w:rFonts w:ascii="Arial" w:hAnsi="Arial" w:cs="Arial"/>
              </w:rPr>
              <w:t xml:space="preserve"> del </w:t>
            </w:r>
            <w:r w:rsidRPr="0043779C">
              <w:rPr>
                <w:rFonts w:ascii="Arial" w:hAnsi="Arial" w:cs="Arial"/>
              </w:rPr>
              <w:t>r</w:t>
            </w:r>
            <w:r w:rsidR="00C66EAE" w:rsidRPr="0043779C">
              <w:rPr>
                <w:rFonts w:ascii="Arial" w:hAnsi="Arial" w:cs="Arial"/>
              </w:rPr>
              <w:t>esultado de Egresos</w:t>
            </w:r>
          </w:p>
        </w:tc>
        <w:tc>
          <w:tcPr>
            <w:tcW w:w="1041" w:type="dxa"/>
          </w:tcPr>
          <w:p w:rsidR="00C66EAE" w:rsidRPr="0043779C" w:rsidRDefault="00C66EAE" w:rsidP="00E3778F">
            <w:pPr>
              <w:spacing w:after="0" w:line="240" w:lineRule="auto"/>
              <w:jc w:val="right"/>
              <w:rPr>
                <w:rFonts w:ascii="Arial" w:hAnsi="Arial" w:cs="Arial"/>
              </w:rPr>
            </w:pPr>
          </w:p>
        </w:tc>
      </w:tr>
      <w:tr w:rsidR="00C66EAE" w:rsidRPr="0043779C" w:rsidTr="005014F3">
        <w:tc>
          <w:tcPr>
            <w:tcW w:w="7797" w:type="dxa"/>
            <w:gridSpan w:val="7"/>
          </w:tcPr>
          <w:p w:rsidR="00C66EAE" w:rsidRPr="0043779C" w:rsidRDefault="005014F3" w:rsidP="005014F3">
            <w:pPr>
              <w:pStyle w:val="Prrafodelista"/>
              <w:spacing w:after="0" w:line="240" w:lineRule="auto"/>
              <w:rPr>
                <w:rFonts w:ascii="Arial" w:hAnsi="Arial" w:cs="Arial"/>
              </w:rPr>
            </w:pPr>
            <w:r w:rsidRPr="0043779C">
              <w:rPr>
                <w:rFonts w:ascii="Arial" w:hAnsi="Arial" w:cs="Arial"/>
              </w:rPr>
              <w:t>2.2.</w:t>
            </w:r>
            <w:r w:rsidR="00A209D8" w:rsidRPr="0043779C">
              <w:rPr>
                <w:rFonts w:ascii="Arial" w:hAnsi="Arial" w:cs="Arial"/>
              </w:rPr>
              <w:t xml:space="preserve"> </w:t>
            </w:r>
            <w:r w:rsidRPr="0043779C">
              <w:rPr>
                <w:rFonts w:ascii="Arial" w:hAnsi="Arial" w:cs="Arial"/>
              </w:rPr>
              <w:t>Proyección</w:t>
            </w:r>
            <w:r w:rsidR="00C66EAE" w:rsidRPr="0043779C">
              <w:rPr>
                <w:rFonts w:ascii="Arial" w:hAnsi="Arial" w:cs="Arial"/>
              </w:rPr>
              <w:t xml:space="preserve"> de </w:t>
            </w:r>
            <w:r w:rsidRPr="0043779C">
              <w:rPr>
                <w:rFonts w:ascii="Arial" w:hAnsi="Arial" w:cs="Arial"/>
              </w:rPr>
              <w:t xml:space="preserve">los </w:t>
            </w:r>
            <w:r w:rsidR="00C66EAE" w:rsidRPr="0043779C">
              <w:rPr>
                <w:rFonts w:ascii="Arial" w:hAnsi="Arial" w:cs="Arial"/>
              </w:rPr>
              <w:t xml:space="preserve">Egresos para el </w:t>
            </w:r>
            <w:r w:rsidR="003A2A76" w:rsidRPr="0043779C">
              <w:rPr>
                <w:rFonts w:ascii="Arial" w:hAnsi="Arial" w:cs="Arial"/>
              </w:rPr>
              <w:t xml:space="preserve">cierre del </w:t>
            </w:r>
            <w:r w:rsidR="0080522D" w:rsidRPr="0043779C">
              <w:rPr>
                <w:rFonts w:ascii="Arial" w:hAnsi="Arial" w:cs="Arial"/>
              </w:rPr>
              <w:t>Ejercicio Fiscal 202</w:t>
            </w:r>
            <w:r w:rsidR="00C34ED3" w:rsidRPr="0043779C">
              <w:rPr>
                <w:rFonts w:ascii="Arial" w:hAnsi="Arial" w:cs="Arial"/>
              </w:rPr>
              <w:t>2</w:t>
            </w:r>
          </w:p>
        </w:tc>
        <w:tc>
          <w:tcPr>
            <w:tcW w:w="1041" w:type="dxa"/>
          </w:tcPr>
          <w:p w:rsidR="00C66EAE" w:rsidRPr="0043779C" w:rsidRDefault="00C66EAE" w:rsidP="00E3778F">
            <w:pPr>
              <w:spacing w:after="0" w:line="240" w:lineRule="auto"/>
              <w:jc w:val="right"/>
              <w:rPr>
                <w:rFonts w:ascii="Arial" w:hAnsi="Arial" w:cs="Arial"/>
              </w:rPr>
            </w:pPr>
          </w:p>
        </w:tc>
      </w:tr>
      <w:tr w:rsidR="00C66EAE" w:rsidRPr="0043779C" w:rsidTr="005014F3">
        <w:tc>
          <w:tcPr>
            <w:tcW w:w="7513" w:type="dxa"/>
            <w:gridSpan w:val="6"/>
          </w:tcPr>
          <w:p w:rsidR="00C66EAE" w:rsidRPr="0043779C" w:rsidRDefault="005014F3" w:rsidP="005014F3">
            <w:pPr>
              <w:pStyle w:val="Prrafodelista"/>
              <w:spacing w:after="0" w:line="240" w:lineRule="auto"/>
              <w:rPr>
                <w:rFonts w:ascii="Arial" w:hAnsi="Arial" w:cs="Arial"/>
              </w:rPr>
            </w:pPr>
            <w:r w:rsidRPr="0043779C">
              <w:rPr>
                <w:rFonts w:ascii="Arial" w:hAnsi="Arial" w:cs="Arial"/>
              </w:rPr>
              <w:t>2.3</w:t>
            </w:r>
            <w:r w:rsidR="00344B4C" w:rsidRPr="0043779C">
              <w:rPr>
                <w:rFonts w:ascii="Arial" w:hAnsi="Arial" w:cs="Arial"/>
              </w:rPr>
              <w:t xml:space="preserve"> </w:t>
            </w:r>
            <w:r w:rsidR="00C66EAE" w:rsidRPr="0043779C">
              <w:rPr>
                <w:rFonts w:ascii="Arial" w:hAnsi="Arial" w:cs="Arial"/>
              </w:rPr>
              <w:t>Criterios generales de política económica</w:t>
            </w:r>
            <w:r w:rsidR="0080522D" w:rsidRPr="0043779C">
              <w:rPr>
                <w:rFonts w:ascii="Arial" w:hAnsi="Arial" w:cs="Arial"/>
              </w:rPr>
              <w:t xml:space="preserve"> para el Ejercicio </w:t>
            </w:r>
            <w:r w:rsidR="00344B4C" w:rsidRPr="0043779C">
              <w:rPr>
                <w:rFonts w:ascii="Arial" w:hAnsi="Arial" w:cs="Arial"/>
              </w:rPr>
              <w:t>2</w:t>
            </w:r>
            <w:r w:rsidR="0080522D" w:rsidRPr="0043779C">
              <w:rPr>
                <w:rFonts w:ascii="Arial" w:hAnsi="Arial" w:cs="Arial"/>
              </w:rPr>
              <w:t>02</w:t>
            </w:r>
            <w:r w:rsidR="00C87753" w:rsidRPr="0043779C">
              <w:rPr>
                <w:rFonts w:ascii="Arial" w:hAnsi="Arial" w:cs="Arial"/>
              </w:rPr>
              <w:t>3</w:t>
            </w:r>
          </w:p>
        </w:tc>
        <w:tc>
          <w:tcPr>
            <w:tcW w:w="1325" w:type="dxa"/>
            <w:gridSpan w:val="2"/>
          </w:tcPr>
          <w:p w:rsidR="00C66EAE" w:rsidRPr="0043779C" w:rsidRDefault="00C66EAE" w:rsidP="00E3778F">
            <w:pPr>
              <w:spacing w:after="0" w:line="240" w:lineRule="auto"/>
              <w:jc w:val="right"/>
              <w:rPr>
                <w:rFonts w:ascii="Arial" w:hAnsi="Arial" w:cs="Arial"/>
              </w:rPr>
            </w:pPr>
          </w:p>
        </w:tc>
      </w:tr>
      <w:tr w:rsidR="00C66EAE" w:rsidRPr="0043779C" w:rsidTr="005014F3">
        <w:tc>
          <w:tcPr>
            <w:tcW w:w="7513" w:type="dxa"/>
            <w:gridSpan w:val="6"/>
          </w:tcPr>
          <w:p w:rsidR="00C66EAE" w:rsidRPr="0043779C" w:rsidRDefault="005014F3" w:rsidP="005014F3">
            <w:pPr>
              <w:spacing w:after="0" w:line="240" w:lineRule="auto"/>
              <w:rPr>
                <w:rFonts w:ascii="Arial" w:hAnsi="Arial" w:cs="Arial"/>
              </w:rPr>
            </w:pPr>
            <w:r w:rsidRPr="0043779C">
              <w:rPr>
                <w:rFonts w:ascii="Arial" w:hAnsi="Arial" w:cs="Arial"/>
              </w:rPr>
              <w:t xml:space="preserve">            2.4. </w:t>
            </w:r>
            <w:r w:rsidR="00C66EAE" w:rsidRPr="0043779C">
              <w:rPr>
                <w:rFonts w:ascii="Arial" w:hAnsi="Arial" w:cs="Arial"/>
              </w:rPr>
              <w:t xml:space="preserve">Método para la proyección de ingresos y </w:t>
            </w:r>
            <w:r w:rsidRPr="0043779C">
              <w:rPr>
                <w:rFonts w:ascii="Arial" w:hAnsi="Arial" w:cs="Arial"/>
              </w:rPr>
              <w:t>e</w:t>
            </w:r>
            <w:r w:rsidR="00C66EAE" w:rsidRPr="0043779C">
              <w:rPr>
                <w:rFonts w:ascii="Arial" w:hAnsi="Arial" w:cs="Arial"/>
              </w:rPr>
              <w:t>gresos del ente.</w:t>
            </w:r>
          </w:p>
          <w:p w:rsidR="00C66EAE" w:rsidRPr="0043779C" w:rsidRDefault="00C66EAE" w:rsidP="00E3778F">
            <w:pPr>
              <w:pStyle w:val="Prrafodelista"/>
              <w:spacing w:after="0" w:line="240" w:lineRule="auto"/>
              <w:rPr>
                <w:rFonts w:ascii="Arial" w:hAnsi="Arial" w:cs="Arial"/>
              </w:rPr>
            </w:pPr>
          </w:p>
        </w:tc>
        <w:tc>
          <w:tcPr>
            <w:tcW w:w="1325" w:type="dxa"/>
            <w:gridSpan w:val="2"/>
          </w:tcPr>
          <w:p w:rsidR="00C66EAE" w:rsidRPr="0043779C" w:rsidRDefault="00C66EAE" w:rsidP="00E3778F">
            <w:pPr>
              <w:spacing w:after="0" w:line="240" w:lineRule="auto"/>
              <w:jc w:val="right"/>
              <w:rPr>
                <w:rFonts w:ascii="Arial" w:hAnsi="Arial" w:cs="Arial"/>
              </w:rPr>
            </w:pPr>
          </w:p>
        </w:tc>
      </w:tr>
      <w:tr w:rsidR="00C66EAE" w:rsidRPr="0043779C" w:rsidTr="005014F3">
        <w:tc>
          <w:tcPr>
            <w:tcW w:w="6379" w:type="dxa"/>
            <w:gridSpan w:val="3"/>
          </w:tcPr>
          <w:p w:rsidR="00C66EAE" w:rsidRPr="0043779C" w:rsidRDefault="00C66EAE" w:rsidP="005014F3">
            <w:pPr>
              <w:pStyle w:val="Prrafodelista"/>
              <w:numPr>
                <w:ilvl w:val="0"/>
                <w:numId w:val="26"/>
              </w:numPr>
              <w:spacing w:after="0" w:line="240" w:lineRule="auto"/>
              <w:rPr>
                <w:rFonts w:ascii="Arial" w:hAnsi="Arial" w:cs="Arial"/>
                <w:b/>
              </w:rPr>
            </w:pPr>
            <w:r w:rsidRPr="0043779C">
              <w:rPr>
                <w:rFonts w:ascii="Arial" w:hAnsi="Arial" w:cs="Arial"/>
                <w:b/>
              </w:rPr>
              <w:t>OBJETIVO, ESTRATEGIAS Y METAS</w:t>
            </w:r>
          </w:p>
          <w:p w:rsidR="00C66EAE" w:rsidRPr="0043779C" w:rsidRDefault="00C66EAE" w:rsidP="00E3778F">
            <w:pPr>
              <w:spacing w:after="0" w:line="240" w:lineRule="auto"/>
              <w:rPr>
                <w:rFonts w:ascii="Arial" w:hAnsi="Arial" w:cs="Arial"/>
                <w:b/>
              </w:rPr>
            </w:pPr>
          </w:p>
        </w:tc>
        <w:tc>
          <w:tcPr>
            <w:tcW w:w="2459" w:type="dxa"/>
            <w:gridSpan w:val="5"/>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5B6E28">
            <w:pPr>
              <w:pStyle w:val="Prrafodelista"/>
              <w:numPr>
                <w:ilvl w:val="0"/>
                <w:numId w:val="26"/>
              </w:numPr>
              <w:spacing w:after="0" w:line="240" w:lineRule="auto"/>
              <w:rPr>
                <w:rFonts w:ascii="Arial" w:hAnsi="Arial" w:cs="Arial"/>
                <w:b/>
              </w:rPr>
            </w:pPr>
            <w:r w:rsidRPr="0043779C">
              <w:rPr>
                <w:rFonts w:ascii="Arial" w:hAnsi="Arial" w:cs="Arial"/>
                <w:b/>
              </w:rPr>
              <w:t>RIESGOS RELEVANTES</w:t>
            </w:r>
          </w:p>
          <w:p w:rsidR="00C66EAE" w:rsidRPr="0043779C" w:rsidRDefault="00C66EAE" w:rsidP="00E3778F">
            <w:pPr>
              <w:spacing w:after="0" w:line="240" w:lineRule="auto"/>
              <w:rPr>
                <w:rFonts w:ascii="Arial" w:hAnsi="Arial" w:cs="Arial"/>
                <w:b/>
              </w:rPr>
            </w:pP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5B6E28">
        <w:tc>
          <w:tcPr>
            <w:tcW w:w="7797" w:type="dxa"/>
            <w:gridSpan w:val="7"/>
          </w:tcPr>
          <w:p w:rsidR="00C66EAE" w:rsidRPr="0043779C" w:rsidRDefault="00C66EAE" w:rsidP="005B6E28">
            <w:pPr>
              <w:pStyle w:val="Prrafodelista"/>
              <w:numPr>
                <w:ilvl w:val="0"/>
                <w:numId w:val="26"/>
              </w:numPr>
              <w:spacing w:after="0" w:line="240" w:lineRule="auto"/>
              <w:rPr>
                <w:rFonts w:ascii="Arial" w:hAnsi="Arial" w:cs="Arial"/>
                <w:b/>
              </w:rPr>
            </w:pPr>
            <w:r w:rsidRPr="0043779C">
              <w:rPr>
                <w:rFonts w:ascii="Arial" w:hAnsi="Arial" w:cs="Arial"/>
                <w:b/>
              </w:rPr>
              <w:t>EJECUCIÓN DEL PRESUPUESTO DE EGRES</w:t>
            </w:r>
            <w:r w:rsidR="0080522D" w:rsidRPr="0043779C">
              <w:rPr>
                <w:rFonts w:ascii="Arial" w:hAnsi="Arial" w:cs="Arial"/>
                <w:b/>
              </w:rPr>
              <w:t>OS PARA EL EJERCICIO FISCAL 202</w:t>
            </w:r>
            <w:r w:rsidR="00C87753" w:rsidRPr="0043779C">
              <w:rPr>
                <w:rFonts w:ascii="Arial" w:hAnsi="Arial" w:cs="Arial"/>
                <w:b/>
              </w:rPr>
              <w:t>3</w:t>
            </w:r>
          </w:p>
        </w:tc>
        <w:tc>
          <w:tcPr>
            <w:tcW w:w="1041" w:type="dxa"/>
          </w:tcPr>
          <w:p w:rsidR="00C66EAE" w:rsidRPr="0043779C" w:rsidRDefault="00C66EAE" w:rsidP="00E3778F">
            <w:pPr>
              <w:spacing w:after="0" w:line="240" w:lineRule="auto"/>
              <w:jc w:val="right"/>
              <w:rPr>
                <w:rFonts w:ascii="Arial" w:hAnsi="Arial" w:cs="Arial"/>
              </w:rPr>
            </w:pPr>
          </w:p>
        </w:tc>
      </w:tr>
      <w:tr w:rsidR="00C66EAE" w:rsidRPr="0043779C" w:rsidTr="00C77FBE">
        <w:tc>
          <w:tcPr>
            <w:tcW w:w="5812" w:type="dxa"/>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5.1.</w:t>
            </w:r>
            <w:r w:rsidR="00A209D8" w:rsidRPr="0043779C">
              <w:rPr>
                <w:rFonts w:ascii="Arial" w:hAnsi="Arial" w:cs="Arial"/>
              </w:rPr>
              <w:t xml:space="preserve"> </w:t>
            </w:r>
            <w:r w:rsidR="00C66EAE" w:rsidRPr="0043779C">
              <w:rPr>
                <w:rFonts w:ascii="Arial" w:hAnsi="Arial" w:cs="Arial"/>
              </w:rPr>
              <w:t>Clasificación por Objeto del Gasto</w:t>
            </w:r>
          </w:p>
        </w:tc>
        <w:tc>
          <w:tcPr>
            <w:tcW w:w="3026" w:type="dxa"/>
            <w:gridSpan w:val="7"/>
          </w:tcPr>
          <w:p w:rsidR="00C66EAE" w:rsidRPr="0043779C" w:rsidRDefault="00C66EAE" w:rsidP="00E3778F">
            <w:pPr>
              <w:spacing w:after="0" w:line="240" w:lineRule="auto"/>
              <w:jc w:val="right"/>
              <w:rPr>
                <w:rFonts w:ascii="Arial" w:hAnsi="Arial" w:cs="Arial"/>
              </w:rPr>
            </w:pPr>
          </w:p>
        </w:tc>
      </w:tr>
      <w:tr w:rsidR="00C66EAE" w:rsidRPr="0043779C" w:rsidTr="00C77FBE">
        <w:tc>
          <w:tcPr>
            <w:tcW w:w="5812" w:type="dxa"/>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5.2.</w:t>
            </w:r>
            <w:r w:rsidR="00A209D8" w:rsidRPr="0043779C">
              <w:rPr>
                <w:rFonts w:ascii="Arial" w:hAnsi="Arial" w:cs="Arial"/>
              </w:rPr>
              <w:t xml:space="preserve"> </w:t>
            </w:r>
            <w:r w:rsidR="00C66EAE" w:rsidRPr="0043779C">
              <w:rPr>
                <w:rFonts w:ascii="Arial" w:hAnsi="Arial" w:cs="Arial"/>
              </w:rPr>
              <w:t>Clasificación Administrativa</w:t>
            </w:r>
          </w:p>
        </w:tc>
        <w:tc>
          <w:tcPr>
            <w:tcW w:w="3026" w:type="dxa"/>
            <w:gridSpan w:val="7"/>
          </w:tcPr>
          <w:p w:rsidR="00C66EAE" w:rsidRPr="0043779C" w:rsidRDefault="00C66EAE" w:rsidP="00E3778F">
            <w:pPr>
              <w:spacing w:after="0" w:line="240" w:lineRule="auto"/>
              <w:jc w:val="right"/>
              <w:rPr>
                <w:rFonts w:ascii="Arial" w:hAnsi="Arial" w:cs="Arial"/>
              </w:rPr>
            </w:pPr>
          </w:p>
        </w:tc>
      </w:tr>
      <w:tr w:rsidR="00C66EAE" w:rsidRPr="0043779C" w:rsidTr="00C77FBE">
        <w:tc>
          <w:tcPr>
            <w:tcW w:w="5812" w:type="dxa"/>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5.3.</w:t>
            </w:r>
            <w:r w:rsidR="00A209D8" w:rsidRPr="0043779C">
              <w:rPr>
                <w:rFonts w:ascii="Arial" w:hAnsi="Arial" w:cs="Arial"/>
              </w:rPr>
              <w:t xml:space="preserve"> </w:t>
            </w:r>
            <w:r w:rsidR="00C66EAE" w:rsidRPr="0043779C">
              <w:rPr>
                <w:rFonts w:ascii="Arial" w:hAnsi="Arial" w:cs="Arial"/>
              </w:rPr>
              <w:t>Clasificación por Unidad Administrativa</w:t>
            </w:r>
          </w:p>
        </w:tc>
        <w:tc>
          <w:tcPr>
            <w:tcW w:w="3026" w:type="dxa"/>
            <w:gridSpan w:val="7"/>
          </w:tcPr>
          <w:p w:rsidR="00C66EAE" w:rsidRPr="0043779C" w:rsidRDefault="00C66EAE" w:rsidP="00E3778F">
            <w:pPr>
              <w:spacing w:after="0" w:line="240" w:lineRule="auto"/>
              <w:jc w:val="right"/>
              <w:rPr>
                <w:rFonts w:ascii="Arial" w:hAnsi="Arial" w:cs="Arial"/>
              </w:rPr>
            </w:pPr>
          </w:p>
        </w:tc>
      </w:tr>
      <w:tr w:rsidR="00C66EAE" w:rsidRPr="0043779C" w:rsidTr="00C77FBE">
        <w:tc>
          <w:tcPr>
            <w:tcW w:w="5812" w:type="dxa"/>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5.4.</w:t>
            </w:r>
            <w:r w:rsidR="00A209D8" w:rsidRPr="0043779C">
              <w:rPr>
                <w:rFonts w:ascii="Arial" w:hAnsi="Arial" w:cs="Arial"/>
              </w:rPr>
              <w:t xml:space="preserve"> </w:t>
            </w:r>
            <w:r w:rsidR="00C66EAE" w:rsidRPr="0043779C">
              <w:rPr>
                <w:rFonts w:ascii="Arial" w:hAnsi="Arial" w:cs="Arial"/>
              </w:rPr>
              <w:t>Clasificación Funcional del Gasto</w:t>
            </w:r>
          </w:p>
        </w:tc>
        <w:tc>
          <w:tcPr>
            <w:tcW w:w="3026" w:type="dxa"/>
            <w:gridSpan w:val="7"/>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5.5.</w:t>
            </w:r>
            <w:r w:rsidR="00A209D8" w:rsidRPr="0043779C">
              <w:rPr>
                <w:rFonts w:ascii="Arial" w:hAnsi="Arial" w:cs="Arial"/>
              </w:rPr>
              <w:t xml:space="preserve"> </w:t>
            </w:r>
            <w:r w:rsidR="00C66EAE" w:rsidRPr="0043779C">
              <w:rPr>
                <w:rFonts w:ascii="Arial" w:hAnsi="Arial" w:cs="Arial"/>
              </w:rPr>
              <w:t>Clasificación por Tipo de Gasto</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5.6.</w:t>
            </w:r>
            <w:r w:rsidR="00A209D8" w:rsidRPr="0043779C">
              <w:rPr>
                <w:rFonts w:ascii="Arial" w:hAnsi="Arial" w:cs="Arial"/>
              </w:rPr>
              <w:t xml:space="preserve"> </w:t>
            </w:r>
            <w:r w:rsidR="00C66EAE" w:rsidRPr="0043779C">
              <w:rPr>
                <w:rFonts w:ascii="Arial" w:hAnsi="Arial" w:cs="Arial"/>
              </w:rPr>
              <w:t>Prioridades del Gasto</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5B6E28" w:rsidP="005B6E28">
            <w:pPr>
              <w:pStyle w:val="Prrafodelista"/>
              <w:spacing w:after="0" w:line="240" w:lineRule="auto"/>
              <w:rPr>
                <w:rFonts w:ascii="Arial" w:hAnsi="Arial" w:cs="Arial"/>
              </w:rPr>
            </w:pPr>
            <w:r w:rsidRPr="0043779C">
              <w:rPr>
                <w:rFonts w:ascii="Arial" w:hAnsi="Arial" w:cs="Arial"/>
              </w:rPr>
              <w:t>5.7.</w:t>
            </w:r>
            <w:r w:rsidR="00A209D8" w:rsidRPr="0043779C">
              <w:rPr>
                <w:rFonts w:ascii="Arial" w:hAnsi="Arial" w:cs="Arial"/>
              </w:rPr>
              <w:t xml:space="preserve"> </w:t>
            </w:r>
            <w:r w:rsidR="00C66EAE" w:rsidRPr="0043779C">
              <w:rPr>
                <w:rFonts w:ascii="Arial" w:hAnsi="Arial" w:cs="Arial"/>
              </w:rPr>
              <w:t>Programas y Proyectos</w:t>
            </w:r>
          </w:p>
          <w:p w:rsidR="00C66EAE" w:rsidRPr="0043779C" w:rsidRDefault="00C77FBE" w:rsidP="00E3778F">
            <w:pPr>
              <w:pStyle w:val="Prrafodelista"/>
              <w:spacing w:after="0" w:line="240" w:lineRule="auto"/>
              <w:rPr>
                <w:rFonts w:ascii="Arial" w:hAnsi="Arial" w:cs="Arial"/>
              </w:rPr>
            </w:pPr>
            <w:r w:rsidRPr="0043779C">
              <w:rPr>
                <w:rFonts w:ascii="Arial" w:hAnsi="Arial" w:cs="Arial"/>
              </w:rPr>
              <w:t>5.8. Servicios Personales</w:t>
            </w:r>
            <w:r w:rsidR="002A1E80" w:rsidRPr="0043779C">
              <w:rPr>
                <w:rFonts w:ascii="Arial" w:hAnsi="Arial" w:cs="Arial"/>
              </w:rPr>
              <w:t xml:space="preserve">                                                              </w:t>
            </w:r>
          </w:p>
        </w:tc>
        <w:tc>
          <w:tcPr>
            <w:tcW w:w="2601" w:type="dxa"/>
            <w:gridSpan w:val="6"/>
          </w:tcPr>
          <w:p w:rsidR="002A1E80" w:rsidRPr="0043779C" w:rsidRDefault="002A1E80"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77FBE" w:rsidP="00C77FBE">
            <w:pPr>
              <w:pStyle w:val="Prrafodelista"/>
              <w:numPr>
                <w:ilvl w:val="0"/>
                <w:numId w:val="27"/>
              </w:numPr>
              <w:spacing w:after="0" w:line="240" w:lineRule="auto"/>
              <w:rPr>
                <w:rFonts w:ascii="Arial" w:hAnsi="Arial" w:cs="Arial"/>
              </w:rPr>
            </w:pPr>
            <w:r w:rsidRPr="0043779C">
              <w:rPr>
                <w:rFonts w:ascii="Arial" w:hAnsi="Arial" w:cs="Arial"/>
              </w:rPr>
              <w:t>Comprobación del supuesto</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B8230C" w:rsidRPr="0043779C" w:rsidRDefault="00C66EAE" w:rsidP="00C77FBE">
            <w:pPr>
              <w:pStyle w:val="Prrafodelista"/>
              <w:numPr>
                <w:ilvl w:val="0"/>
                <w:numId w:val="23"/>
              </w:numPr>
              <w:spacing w:after="0" w:line="240" w:lineRule="auto"/>
              <w:rPr>
                <w:rFonts w:ascii="Arial" w:hAnsi="Arial" w:cs="Arial"/>
              </w:rPr>
            </w:pPr>
            <w:r w:rsidRPr="0043779C">
              <w:rPr>
                <w:rFonts w:ascii="Arial" w:hAnsi="Arial" w:cs="Arial"/>
              </w:rPr>
              <w:t>Formato Capítulo 1000</w:t>
            </w:r>
          </w:p>
        </w:tc>
        <w:tc>
          <w:tcPr>
            <w:tcW w:w="2601" w:type="dxa"/>
            <w:gridSpan w:val="6"/>
          </w:tcPr>
          <w:p w:rsidR="00B8230C" w:rsidRPr="0043779C" w:rsidRDefault="00B8230C"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C66EAE">
            <w:pPr>
              <w:pStyle w:val="Prrafodelista"/>
              <w:numPr>
                <w:ilvl w:val="0"/>
                <w:numId w:val="23"/>
              </w:numPr>
              <w:spacing w:after="0" w:line="240" w:lineRule="auto"/>
              <w:rPr>
                <w:rFonts w:ascii="Arial" w:hAnsi="Arial" w:cs="Arial"/>
              </w:rPr>
            </w:pPr>
            <w:r w:rsidRPr="0043779C">
              <w:rPr>
                <w:rFonts w:ascii="Arial" w:hAnsi="Arial" w:cs="Arial"/>
              </w:rPr>
              <w:t>Analítico de plazas</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C66EAE">
            <w:pPr>
              <w:pStyle w:val="Prrafodelista"/>
              <w:numPr>
                <w:ilvl w:val="0"/>
                <w:numId w:val="23"/>
              </w:numPr>
              <w:spacing w:after="0" w:line="240" w:lineRule="auto"/>
              <w:rPr>
                <w:rFonts w:ascii="Arial" w:hAnsi="Arial" w:cs="Arial"/>
              </w:rPr>
            </w:pPr>
            <w:r w:rsidRPr="0043779C">
              <w:rPr>
                <w:rFonts w:ascii="Arial" w:hAnsi="Arial" w:cs="Arial"/>
              </w:rPr>
              <w:t>Clasificación de Servicios Personales por categoría-LDF Formato 6 d)</w:t>
            </w:r>
          </w:p>
          <w:p w:rsidR="002C24E3" w:rsidRPr="0043779C" w:rsidRDefault="002C24E3" w:rsidP="00C66EAE">
            <w:pPr>
              <w:pStyle w:val="Prrafodelista"/>
              <w:numPr>
                <w:ilvl w:val="0"/>
                <w:numId w:val="23"/>
              </w:numPr>
              <w:spacing w:after="0" w:line="240" w:lineRule="auto"/>
              <w:rPr>
                <w:rFonts w:ascii="Arial" w:hAnsi="Arial" w:cs="Arial"/>
              </w:rPr>
            </w:pPr>
            <w:r w:rsidRPr="0043779C">
              <w:rPr>
                <w:rFonts w:ascii="Arial" w:hAnsi="Arial" w:cs="Arial"/>
              </w:rPr>
              <w:t>Distribución del Gasto por Partida Genérica</w:t>
            </w:r>
          </w:p>
        </w:tc>
        <w:tc>
          <w:tcPr>
            <w:tcW w:w="2601" w:type="dxa"/>
            <w:gridSpan w:val="6"/>
          </w:tcPr>
          <w:p w:rsidR="002C24E3" w:rsidRPr="0043779C" w:rsidRDefault="002C24E3"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C77FBE">
            <w:pPr>
              <w:pStyle w:val="Prrafodelista"/>
              <w:numPr>
                <w:ilvl w:val="0"/>
                <w:numId w:val="23"/>
              </w:numPr>
              <w:spacing w:after="0" w:line="240" w:lineRule="auto"/>
              <w:rPr>
                <w:rFonts w:ascii="Arial" w:hAnsi="Arial" w:cs="Arial"/>
              </w:rPr>
            </w:pPr>
            <w:r w:rsidRPr="0043779C">
              <w:rPr>
                <w:rFonts w:ascii="Arial" w:hAnsi="Arial" w:cs="Arial"/>
              </w:rPr>
              <w:t>Informe sobre Estudios Actuariales Formato 8</w:t>
            </w:r>
          </w:p>
        </w:tc>
        <w:tc>
          <w:tcPr>
            <w:tcW w:w="2601" w:type="dxa"/>
            <w:gridSpan w:val="6"/>
          </w:tcPr>
          <w:p w:rsidR="00C66EAE" w:rsidRPr="0043779C" w:rsidRDefault="00C66EAE" w:rsidP="00E3778F">
            <w:pPr>
              <w:spacing w:after="0" w:line="240" w:lineRule="auto"/>
              <w:jc w:val="right"/>
              <w:rPr>
                <w:rFonts w:ascii="Arial" w:hAnsi="Arial" w:cs="Arial"/>
              </w:rPr>
            </w:pPr>
          </w:p>
        </w:tc>
      </w:tr>
      <w:tr w:rsidR="00C77FBE" w:rsidRPr="0043779C" w:rsidTr="002A78CE">
        <w:tc>
          <w:tcPr>
            <w:tcW w:w="6237" w:type="dxa"/>
            <w:gridSpan w:val="2"/>
          </w:tcPr>
          <w:p w:rsidR="00C77FBE" w:rsidRPr="0043779C" w:rsidRDefault="00C77FBE" w:rsidP="00C66EAE">
            <w:pPr>
              <w:pStyle w:val="Prrafodelista"/>
              <w:numPr>
                <w:ilvl w:val="0"/>
                <w:numId w:val="23"/>
              </w:numPr>
              <w:spacing w:after="0" w:line="240" w:lineRule="auto"/>
              <w:rPr>
                <w:rFonts w:ascii="Arial" w:hAnsi="Arial" w:cs="Arial"/>
              </w:rPr>
            </w:pPr>
            <w:r w:rsidRPr="0043779C">
              <w:rPr>
                <w:rFonts w:ascii="Arial" w:hAnsi="Arial" w:cs="Arial"/>
              </w:rPr>
              <w:t>Tabulador de Sueldos Vigente</w:t>
            </w:r>
          </w:p>
        </w:tc>
        <w:tc>
          <w:tcPr>
            <w:tcW w:w="2601" w:type="dxa"/>
            <w:gridSpan w:val="6"/>
          </w:tcPr>
          <w:p w:rsidR="00C77FBE" w:rsidRPr="0043779C" w:rsidRDefault="00C77FBE" w:rsidP="00E3778F">
            <w:pPr>
              <w:spacing w:after="0" w:line="240" w:lineRule="auto"/>
              <w:jc w:val="right"/>
              <w:rPr>
                <w:rFonts w:ascii="Arial" w:hAnsi="Arial" w:cs="Arial"/>
              </w:rPr>
            </w:pPr>
          </w:p>
        </w:tc>
      </w:tr>
      <w:tr w:rsidR="00C66EAE" w:rsidRPr="0043779C" w:rsidTr="00C77FBE">
        <w:tc>
          <w:tcPr>
            <w:tcW w:w="6663" w:type="dxa"/>
            <w:gridSpan w:val="5"/>
          </w:tcPr>
          <w:p w:rsidR="00C66EAE" w:rsidRPr="0043779C" w:rsidRDefault="00C77FBE" w:rsidP="00E3778F">
            <w:pPr>
              <w:spacing w:after="0" w:line="240" w:lineRule="auto"/>
              <w:rPr>
                <w:rFonts w:ascii="Arial" w:hAnsi="Arial" w:cs="Arial"/>
              </w:rPr>
            </w:pPr>
            <w:r w:rsidRPr="0043779C">
              <w:rPr>
                <w:rFonts w:ascii="Arial" w:hAnsi="Arial" w:cs="Arial"/>
              </w:rPr>
              <w:t xml:space="preserve">            5.9. Adeudos de Ejercicios Fiscales Anteriores</w:t>
            </w:r>
          </w:p>
        </w:tc>
        <w:tc>
          <w:tcPr>
            <w:tcW w:w="2175" w:type="dxa"/>
            <w:gridSpan w:val="3"/>
          </w:tcPr>
          <w:p w:rsidR="00C66EAE" w:rsidRPr="0043779C" w:rsidRDefault="00C66EAE" w:rsidP="00E3778F">
            <w:pPr>
              <w:spacing w:after="0" w:line="240" w:lineRule="auto"/>
              <w:jc w:val="right"/>
              <w:rPr>
                <w:rFonts w:ascii="Arial" w:hAnsi="Arial" w:cs="Arial"/>
              </w:rPr>
            </w:pPr>
          </w:p>
        </w:tc>
      </w:tr>
      <w:tr w:rsidR="00C66EAE" w:rsidRPr="0043779C" w:rsidTr="00C77FBE">
        <w:tc>
          <w:tcPr>
            <w:tcW w:w="6521" w:type="dxa"/>
            <w:gridSpan w:val="4"/>
          </w:tcPr>
          <w:p w:rsidR="00C66EAE" w:rsidRPr="0043779C" w:rsidRDefault="00C77FBE" w:rsidP="00E3778F">
            <w:pPr>
              <w:spacing w:after="0" w:line="240" w:lineRule="auto"/>
              <w:rPr>
                <w:rFonts w:ascii="Arial" w:hAnsi="Arial" w:cs="Arial"/>
              </w:rPr>
            </w:pPr>
            <w:r w:rsidRPr="0043779C">
              <w:rPr>
                <w:rFonts w:ascii="Arial" w:hAnsi="Arial" w:cs="Arial"/>
              </w:rPr>
              <w:t xml:space="preserve">            5.10. Fuentes de Financiamiento para el Ejercicio 202</w:t>
            </w:r>
            <w:r w:rsidR="00C87753" w:rsidRPr="0043779C">
              <w:rPr>
                <w:rFonts w:ascii="Arial" w:hAnsi="Arial" w:cs="Arial"/>
              </w:rPr>
              <w:t>3</w:t>
            </w:r>
          </w:p>
        </w:tc>
        <w:tc>
          <w:tcPr>
            <w:tcW w:w="2317" w:type="dxa"/>
            <w:gridSpan w:val="4"/>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2A78CE" w:rsidP="00E3778F">
            <w:pPr>
              <w:spacing w:after="0" w:line="240" w:lineRule="auto"/>
              <w:rPr>
                <w:rFonts w:ascii="Arial" w:hAnsi="Arial" w:cs="Arial"/>
              </w:rPr>
            </w:pPr>
            <w:r w:rsidRPr="0043779C">
              <w:rPr>
                <w:rFonts w:ascii="Arial" w:hAnsi="Arial" w:cs="Arial"/>
              </w:rPr>
              <w:t xml:space="preserve">            </w:t>
            </w:r>
            <w:r w:rsidR="00C77FBE" w:rsidRPr="0043779C">
              <w:rPr>
                <w:rFonts w:ascii="Arial" w:hAnsi="Arial" w:cs="Arial"/>
              </w:rPr>
              <w:t>5.11. Formatos Ley de Disciplina Financiera</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2A78CE">
            <w:pPr>
              <w:pStyle w:val="Prrafodelista"/>
              <w:spacing w:after="0" w:line="240" w:lineRule="auto"/>
              <w:rPr>
                <w:rFonts w:ascii="Arial" w:hAnsi="Arial" w:cs="Arial"/>
              </w:rPr>
            </w:pPr>
            <w:r w:rsidRPr="0043779C">
              <w:rPr>
                <w:rFonts w:ascii="Arial" w:hAnsi="Arial" w:cs="Arial"/>
              </w:rPr>
              <w:t>Proyecciones y resultados de los ingresos-LDF</w:t>
            </w:r>
          </w:p>
          <w:p w:rsidR="00C66EAE" w:rsidRPr="0043779C" w:rsidRDefault="00C66EAE" w:rsidP="00E3778F">
            <w:pPr>
              <w:pStyle w:val="Prrafodelista"/>
              <w:spacing w:after="0" w:line="240" w:lineRule="auto"/>
              <w:rPr>
                <w:rFonts w:ascii="Arial" w:hAnsi="Arial" w:cs="Arial"/>
              </w:rPr>
            </w:pPr>
            <w:r w:rsidRPr="0043779C">
              <w:rPr>
                <w:rFonts w:ascii="Arial" w:hAnsi="Arial" w:cs="Arial"/>
              </w:rPr>
              <w:t>Formato 7 a)</w:t>
            </w:r>
          </w:p>
        </w:tc>
        <w:tc>
          <w:tcPr>
            <w:tcW w:w="2601" w:type="dxa"/>
            <w:gridSpan w:val="6"/>
          </w:tcPr>
          <w:p w:rsidR="00C66EAE" w:rsidRPr="0043779C" w:rsidRDefault="00C66EAE" w:rsidP="002A78CE">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2A78CE">
            <w:pPr>
              <w:pStyle w:val="Prrafodelista"/>
              <w:spacing w:after="0" w:line="240" w:lineRule="auto"/>
              <w:rPr>
                <w:rFonts w:ascii="Arial" w:hAnsi="Arial" w:cs="Arial"/>
              </w:rPr>
            </w:pPr>
            <w:r w:rsidRPr="0043779C">
              <w:rPr>
                <w:rFonts w:ascii="Arial" w:hAnsi="Arial" w:cs="Arial"/>
              </w:rPr>
              <w:t>Proyecciones y resultados de los egresos-LDF</w:t>
            </w:r>
          </w:p>
          <w:p w:rsidR="00C66EAE" w:rsidRPr="0043779C" w:rsidRDefault="00C66EAE" w:rsidP="00E3778F">
            <w:pPr>
              <w:pStyle w:val="Prrafodelista"/>
              <w:spacing w:after="0" w:line="240" w:lineRule="auto"/>
              <w:rPr>
                <w:rFonts w:ascii="Arial" w:hAnsi="Arial" w:cs="Arial"/>
              </w:rPr>
            </w:pPr>
            <w:r w:rsidRPr="0043779C">
              <w:rPr>
                <w:rFonts w:ascii="Arial" w:hAnsi="Arial" w:cs="Arial"/>
              </w:rPr>
              <w:t>Formato 7 b)</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2A78CE">
            <w:pPr>
              <w:pStyle w:val="Prrafodelista"/>
              <w:spacing w:after="0" w:line="240" w:lineRule="auto"/>
              <w:rPr>
                <w:rFonts w:ascii="Arial" w:hAnsi="Arial" w:cs="Arial"/>
              </w:rPr>
            </w:pPr>
            <w:r w:rsidRPr="0043779C">
              <w:rPr>
                <w:rFonts w:ascii="Arial" w:hAnsi="Arial" w:cs="Arial"/>
              </w:rPr>
              <w:t>Resultados de ingresos-LDF</w:t>
            </w:r>
          </w:p>
          <w:p w:rsidR="00C66EAE" w:rsidRPr="0043779C" w:rsidRDefault="00C66EAE" w:rsidP="00E3778F">
            <w:pPr>
              <w:pStyle w:val="Prrafodelista"/>
              <w:spacing w:after="0" w:line="240" w:lineRule="auto"/>
              <w:rPr>
                <w:rFonts w:ascii="Arial" w:hAnsi="Arial" w:cs="Arial"/>
              </w:rPr>
            </w:pPr>
            <w:r w:rsidRPr="0043779C">
              <w:rPr>
                <w:rFonts w:ascii="Arial" w:hAnsi="Arial" w:cs="Arial"/>
              </w:rPr>
              <w:t>Formato 7 c)</w:t>
            </w:r>
          </w:p>
        </w:tc>
        <w:tc>
          <w:tcPr>
            <w:tcW w:w="2601" w:type="dxa"/>
            <w:gridSpan w:val="6"/>
          </w:tcPr>
          <w:p w:rsidR="00C66EAE" w:rsidRPr="0043779C" w:rsidRDefault="00C66EAE" w:rsidP="00E3778F">
            <w:pPr>
              <w:spacing w:after="0" w:line="240" w:lineRule="auto"/>
              <w:jc w:val="right"/>
              <w:rPr>
                <w:rFonts w:ascii="Arial" w:hAnsi="Arial" w:cs="Arial"/>
              </w:rPr>
            </w:pPr>
          </w:p>
        </w:tc>
      </w:tr>
      <w:tr w:rsidR="00C66EAE" w:rsidRPr="0043779C" w:rsidTr="002A78CE">
        <w:tc>
          <w:tcPr>
            <w:tcW w:w="6237" w:type="dxa"/>
            <w:gridSpan w:val="2"/>
          </w:tcPr>
          <w:p w:rsidR="00C66EAE" w:rsidRPr="0043779C" w:rsidRDefault="00C66EAE" w:rsidP="002A78CE">
            <w:pPr>
              <w:pStyle w:val="Prrafodelista"/>
              <w:spacing w:after="0" w:line="240" w:lineRule="auto"/>
              <w:rPr>
                <w:rFonts w:ascii="Arial" w:hAnsi="Arial" w:cs="Arial"/>
              </w:rPr>
            </w:pPr>
            <w:r w:rsidRPr="0043779C">
              <w:rPr>
                <w:rFonts w:ascii="Arial" w:hAnsi="Arial" w:cs="Arial"/>
              </w:rPr>
              <w:t xml:space="preserve">Resultados de egresos-LDF </w:t>
            </w:r>
          </w:p>
          <w:p w:rsidR="00C66EAE" w:rsidRPr="0043779C" w:rsidRDefault="00C66EAE" w:rsidP="00E3778F">
            <w:pPr>
              <w:pStyle w:val="Prrafodelista"/>
              <w:spacing w:after="0" w:line="240" w:lineRule="auto"/>
              <w:rPr>
                <w:rFonts w:ascii="Arial" w:hAnsi="Arial" w:cs="Arial"/>
              </w:rPr>
            </w:pPr>
            <w:r w:rsidRPr="0043779C">
              <w:rPr>
                <w:rFonts w:ascii="Arial" w:hAnsi="Arial" w:cs="Arial"/>
              </w:rPr>
              <w:t>Formato 7 d)</w:t>
            </w:r>
          </w:p>
          <w:p w:rsidR="00C66EAE" w:rsidRPr="0043779C" w:rsidRDefault="002A78CE" w:rsidP="00E3778F">
            <w:pPr>
              <w:pStyle w:val="Prrafodelista"/>
              <w:spacing w:after="0" w:line="240" w:lineRule="auto"/>
              <w:rPr>
                <w:rFonts w:ascii="Arial" w:hAnsi="Arial" w:cs="Arial"/>
              </w:rPr>
            </w:pPr>
            <w:r w:rsidRPr="0043779C">
              <w:rPr>
                <w:rFonts w:ascii="Arial" w:hAnsi="Arial" w:cs="Arial"/>
              </w:rPr>
              <w:t>Balance Presupuestario</w:t>
            </w:r>
          </w:p>
        </w:tc>
        <w:tc>
          <w:tcPr>
            <w:tcW w:w="2601" w:type="dxa"/>
            <w:gridSpan w:val="6"/>
          </w:tcPr>
          <w:p w:rsidR="002C24E3" w:rsidRPr="0043779C" w:rsidRDefault="002C24E3" w:rsidP="00E3778F">
            <w:pPr>
              <w:spacing w:after="0" w:line="240" w:lineRule="auto"/>
              <w:jc w:val="right"/>
              <w:rPr>
                <w:rFonts w:ascii="Arial" w:hAnsi="Arial" w:cs="Arial"/>
              </w:rPr>
            </w:pPr>
          </w:p>
        </w:tc>
      </w:tr>
      <w:tr w:rsidR="002C24E3" w:rsidRPr="0043779C" w:rsidTr="002A78CE">
        <w:tc>
          <w:tcPr>
            <w:tcW w:w="6237" w:type="dxa"/>
            <w:gridSpan w:val="2"/>
          </w:tcPr>
          <w:p w:rsidR="002C24E3" w:rsidRPr="0043779C" w:rsidRDefault="002C24E3" w:rsidP="00C26907">
            <w:pPr>
              <w:pStyle w:val="Prrafodelista"/>
              <w:spacing w:after="0" w:line="240" w:lineRule="auto"/>
              <w:jc w:val="center"/>
              <w:rPr>
                <w:rFonts w:ascii="Arial" w:hAnsi="Arial" w:cs="Arial"/>
              </w:rPr>
            </w:pPr>
          </w:p>
        </w:tc>
        <w:tc>
          <w:tcPr>
            <w:tcW w:w="2601" w:type="dxa"/>
            <w:gridSpan w:val="6"/>
          </w:tcPr>
          <w:p w:rsidR="002C24E3" w:rsidRPr="0043779C" w:rsidRDefault="002C24E3" w:rsidP="00E3778F">
            <w:pPr>
              <w:spacing w:after="0" w:line="240" w:lineRule="auto"/>
              <w:jc w:val="right"/>
              <w:rPr>
                <w:rFonts w:ascii="Arial" w:hAnsi="Arial" w:cs="Arial"/>
              </w:rPr>
            </w:pPr>
          </w:p>
        </w:tc>
      </w:tr>
      <w:tr w:rsidR="00C66EAE" w:rsidRPr="00017E43" w:rsidTr="002A78CE">
        <w:tc>
          <w:tcPr>
            <w:tcW w:w="6237" w:type="dxa"/>
            <w:gridSpan w:val="2"/>
          </w:tcPr>
          <w:p w:rsidR="00C66EAE" w:rsidRPr="0043779C" w:rsidRDefault="002A78CE" w:rsidP="00E3778F">
            <w:pPr>
              <w:spacing w:after="0" w:line="240" w:lineRule="auto"/>
              <w:rPr>
                <w:rFonts w:ascii="Arial" w:hAnsi="Arial" w:cs="Arial"/>
              </w:rPr>
            </w:pPr>
            <w:r w:rsidRPr="0043779C">
              <w:rPr>
                <w:rFonts w:ascii="Arial" w:hAnsi="Arial" w:cs="Arial"/>
                <w:b/>
              </w:rPr>
              <w:t xml:space="preserve">           </w:t>
            </w:r>
            <w:r w:rsidRPr="0043779C">
              <w:rPr>
                <w:rFonts w:ascii="Arial" w:hAnsi="Arial" w:cs="Arial"/>
              </w:rPr>
              <w:t xml:space="preserve">5.12. Tabulador de Sueldos </w:t>
            </w:r>
          </w:p>
          <w:p w:rsidR="003C5650" w:rsidRPr="0043779C" w:rsidRDefault="003C5650" w:rsidP="002A78CE">
            <w:pPr>
              <w:pStyle w:val="Prrafodelista"/>
              <w:spacing w:after="0" w:line="240" w:lineRule="auto"/>
              <w:rPr>
                <w:rFonts w:ascii="Arial" w:hAnsi="Arial" w:cs="Arial"/>
              </w:rPr>
            </w:pPr>
          </w:p>
          <w:p w:rsidR="00671B34" w:rsidRPr="0043779C" w:rsidRDefault="00671B34" w:rsidP="002A78CE">
            <w:pPr>
              <w:pStyle w:val="Prrafodelista"/>
              <w:spacing w:after="0" w:line="240" w:lineRule="auto"/>
              <w:rPr>
                <w:rFonts w:ascii="Arial" w:hAnsi="Arial" w:cs="Arial"/>
              </w:rPr>
            </w:pPr>
          </w:p>
        </w:tc>
        <w:tc>
          <w:tcPr>
            <w:tcW w:w="2601" w:type="dxa"/>
            <w:gridSpan w:val="6"/>
          </w:tcPr>
          <w:p w:rsidR="00B8230C" w:rsidRPr="0043779C" w:rsidRDefault="00B8230C" w:rsidP="00E3778F">
            <w:pPr>
              <w:spacing w:after="0" w:line="240" w:lineRule="auto"/>
              <w:jc w:val="right"/>
              <w:rPr>
                <w:rFonts w:ascii="Arial" w:hAnsi="Arial" w:cs="Arial"/>
              </w:rPr>
            </w:pPr>
          </w:p>
        </w:tc>
      </w:tr>
    </w:tbl>
    <w:p w:rsidR="000E4175" w:rsidRPr="000E4175" w:rsidRDefault="000E4175" w:rsidP="000E4175">
      <w:pPr>
        <w:rPr>
          <w:rFonts w:ascii="Arial" w:hAnsi="Arial" w:cs="Arial"/>
          <w:b/>
          <w:sz w:val="24"/>
          <w:szCs w:val="24"/>
        </w:rPr>
      </w:pPr>
    </w:p>
    <w:p w:rsidR="000E4175" w:rsidRDefault="000E4175" w:rsidP="000E4175">
      <w:pPr>
        <w:pStyle w:val="Prrafodelista"/>
        <w:rPr>
          <w:rFonts w:ascii="Arial" w:hAnsi="Arial" w:cs="Arial"/>
          <w:b/>
          <w:sz w:val="24"/>
          <w:szCs w:val="24"/>
        </w:rPr>
      </w:pPr>
    </w:p>
    <w:p w:rsidR="00E67120" w:rsidRPr="000E4175" w:rsidRDefault="00E67120" w:rsidP="00F66D63">
      <w:pPr>
        <w:pStyle w:val="Prrafodelista"/>
        <w:numPr>
          <w:ilvl w:val="0"/>
          <w:numId w:val="28"/>
        </w:numPr>
        <w:rPr>
          <w:rFonts w:ascii="Arial" w:hAnsi="Arial" w:cs="Arial"/>
          <w:b/>
        </w:rPr>
      </w:pPr>
      <w:r w:rsidRPr="000E4175">
        <w:rPr>
          <w:rFonts w:ascii="Arial" w:hAnsi="Arial" w:cs="Arial"/>
          <w:b/>
        </w:rPr>
        <w:t>FUNDAMENTACIÓN</w:t>
      </w:r>
    </w:p>
    <w:p w:rsidR="00A0647F" w:rsidRPr="000E4175" w:rsidRDefault="00A0647F" w:rsidP="00A0647F">
      <w:pPr>
        <w:rPr>
          <w:rFonts w:ascii="Arial" w:hAnsi="Arial" w:cs="Arial"/>
          <w:b/>
          <w:color w:val="FF0000"/>
        </w:rPr>
      </w:pPr>
    </w:p>
    <w:p w:rsidR="00A0647F" w:rsidRPr="000E4175" w:rsidRDefault="00A0647F" w:rsidP="00A0647F">
      <w:pPr>
        <w:spacing w:line="360" w:lineRule="auto"/>
        <w:jc w:val="both"/>
        <w:rPr>
          <w:rFonts w:ascii="Arial" w:hAnsi="Arial" w:cs="Arial"/>
        </w:rPr>
      </w:pPr>
      <w:r w:rsidRPr="000E4175">
        <w:rPr>
          <w:rFonts w:ascii="Arial" w:hAnsi="Arial" w:cs="Arial"/>
        </w:rPr>
        <w:t>El Tribunal Electoral de Quintana Roo, de conformidad  con el artículo 49, fracción II, párrafo octavo de la Constitución Política del Estado Libre y Soberano de Quintana Roo, es un órgano público autónomo, con personalidad jurídica y patrimonio propios, independencia en sus decisiones, con plena autonomía técnica, de gestión, independencia funcional y financiera, capacidad para decidir sobre el ejercicio de su presupuesto y determinar su organización interna, y es la máxima autoridad jurisdiccional en la materia, con el carácter de permanente; tiene competencia y organización para funcionar en pleno y sus sesiones serán públicas, y garantizarán la transparencia, la máxima publicidad y el derecho de acceso a la información, en los términos que señale la ley.</w:t>
      </w:r>
    </w:p>
    <w:p w:rsidR="00A0647F" w:rsidRPr="000E4175" w:rsidRDefault="00A0647F" w:rsidP="00A0647F">
      <w:pPr>
        <w:spacing w:line="360" w:lineRule="auto"/>
        <w:jc w:val="both"/>
        <w:rPr>
          <w:rFonts w:ascii="Arial" w:hAnsi="Arial" w:cs="Arial"/>
        </w:rPr>
      </w:pPr>
      <w:r w:rsidRPr="000E4175">
        <w:rPr>
          <w:rFonts w:ascii="Arial" w:hAnsi="Arial" w:cs="Arial"/>
        </w:rPr>
        <w:t xml:space="preserve">La misión de este </w:t>
      </w:r>
      <w:r w:rsidR="004F25BA" w:rsidRPr="000E4175">
        <w:rPr>
          <w:rFonts w:ascii="Arial" w:hAnsi="Arial" w:cs="Arial"/>
        </w:rPr>
        <w:t>organismo</w:t>
      </w:r>
      <w:r w:rsidRPr="000E4175">
        <w:rPr>
          <w:rFonts w:ascii="Arial" w:hAnsi="Arial" w:cs="Arial"/>
        </w:rPr>
        <w:t xml:space="preserve"> es resolver conforme a los principios rectores constitucionales todos los juicios en materia electoral garantizando la impartición de justicia, pronta y expedita, con la visión de consolidar la confianza del ciudadano como la máxima autoridad jurisdiccional en materia electoral en el Estado de Quintana Roo, en un marco de legalidad, ética y profesionalismo encaminado al fortalecimiento de la democracia.</w:t>
      </w:r>
    </w:p>
    <w:p w:rsidR="00A0647F" w:rsidRPr="000E4175" w:rsidRDefault="00370660" w:rsidP="00A0647F">
      <w:pPr>
        <w:spacing w:line="360" w:lineRule="auto"/>
        <w:jc w:val="both"/>
        <w:rPr>
          <w:rFonts w:ascii="Arial" w:hAnsi="Arial" w:cs="Arial"/>
        </w:rPr>
      </w:pPr>
      <w:r w:rsidRPr="000E4175">
        <w:rPr>
          <w:rFonts w:ascii="Arial" w:hAnsi="Arial" w:cs="Arial"/>
        </w:rPr>
        <w:t xml:space="preserve">Y </w:t>
      </w:r>
      <w:r w:rsidR="00A04657" w:rsidRPr="000E4175">
        <w:rPr>
          <w:rFonts w:ascii="Arial" w:hAnsi="Arial" w:cs="Arial"/>
        </w:rPr>
        <w:t>de acuerdo con</w:t>
      </w:r>
      <w:r w:rsidR="00A0647F" w:rsidRPr="000E4175">
        <w:rPr>
          <w:rFonts w:ascii="Arial" w:hAnsi="Arial" w:cs="Arial"/>
        </w:rPr>
        <w:t xml:space="preserve"> los artículos 221 fracción VI y 223 fracción V de la Ley Instituciones y Procedimientos Electorales para el Estado de Quintana Roo, este órgano jurisdiccional tiene facultad para formular el Proyecto de Presupuesto de Egres</w:t>
      </w:r>
      <w:r w:rsidR="00D9175D" w:rsidRPr="000E4175">
        <w:rPr>
          <w:rFonts w:ascii="Arial" w:hAnsi="Arial" w:cs="Arial"/>
        </w:rPr>
        <w:t>os para el Ejercicio Fiscal 202</w:t>
      </w:r>
      <w:r w:rsidR="00D13B8B" w:rsidRPr="000E4175">
        <w:rPr>
          <w:rFonts w:ascii="Arial" w:hAnsi="Arial" w:cs="Arial"/>
        </w:rPr>
        <w:t>3</w:t>
      </w:r>
      <w:r w:rsidR="00A0647F" w:rsidRPr="000E4175">
        <w:rPr>
          <w:rFonts w:ascii="Arial" w:hAnsi="Arial" w:cs="Arial"/>
        </w:rPr>
        <w:t xml:space="preserve">. </w:t>
      </w:r>
    </w:p>
    <w:p w:rsidR="00C465F2" w:rsidRPr="000E4175" w:rsidRDefault="00C465F2" w:rsidP="00C465F2">
      <w:pPr>
        <w:spacing w:line="360" w:lineRule="auto"/>
        <w:jc w:val="both"/>
        <w:rPr>
          <w:rFonts w:ascii="Arial" w:hAnsi="Arial" w:cs="Arial"/>
        </w:rPr>
      </w:pPr>
      <w:r w:rsidRPr="000E4175">
        <w:rPr>
          <w:rFonts w:ascii="Arial" w:hAnsi="Arial" w:cs="Arial"/>
        </w:rPr>
        <w:t xml:space="preserve">Por lo anterior y en mi carácter de Magistrado Presidente, encargo que me fuera conferido de conformidad con el Artículo 108 numeral 2 de la Ley General de Instituciones y Procedimientos Electorales y en cumplimiento al artículo 49 fracción II párrafo décimo segundo de la Constitución Política del Estado Libre y Soberano del Estado de Quintana Roo, presento el Presupuesto de Egresos del Tribunal Electoral de Quintana Roo para el ejercicio fiscal 2023, </w:t>
      </w:r>
      <w:r w:rsidR="00C96619" w:rsidRPr="000E4175">
        <w:rPr>
          <w:rFonts w:ascii="Arial" w:hAnsi="Arial" w:cs="Arial"/>
        </w:rPr>
        <w:t xml:space="preserve">con los ajustes señalados en el Decreto Número 038, publicado el 23 de diciembre de los corrientes, en el que se aprueba el Presupuesto de Egresos del Gobierno del Estado de Quintana Roo, </w:t>
      </w:r>
      <w:r w:rsidRPr="000E4175">
        <w:rPr>
          <w:rFonts w:ascii="Arial" w:hAnsi="Arial" w:cs="Arial"/>
        </w:rPr>
        <w:t>debidamente aprobado por el H. Pleno de este Órgano Jurisdiccional en sesión de fecha</w:t>
      </w:r>
      <w:r w:rsidR="001671B6" w:rsidRPr="000E4175">
        <w:rPr>
          <w:rFonts w:ascii="Arial" w:hAnsi="Arial" w:cs="Arial"/>
        </w:rPr>
        <w:t xml:space="preserve"> </w:t>
      </w:r>
      <w:r w:rsidR="006B4DD4" w:rsidRPr="000E4175">
        <w:rPr>
          <w:rFonts w:ascii="Arial" w:hAnsi="Arial" w:cs="Arial"/>
        </w:rPr>
        <w:t>27 de diciembre</w:t>
      </w:r>
      <w:r w:rsidRPr="000E4175">
        <w:rPr>
          <w:rFonts w:ascii="Arial" w:hAnsi="Arial" w:cs="Arial"/>
        </w:rPr>
        <w:t xml:space="preserve"> del año en curso</w:t>
      </w:r>
      <w:r w:rsidR="00C96619" w:rsidRPr="000E4175">
        <w:rPr>
          <w:rFonts w:ascii="Arial" w:hAnsi="Arial" w:cs="Arial"/>
        </w:rPr>
        <w:t>.</w:t>
      </w:r>
    </w:p>
    <w:p w:rsidR="00620893" w:rsidRDefault="00620893" w:rsidP="00E67120">
      <w:pPr>
        <w:spacing w:line="360" w:lineRule="auto"/>
        <w:jc w:val="both"/>
        <w:rPr>
          <w:rFonts w:ascii="Arial" w:hAnsi="Arial" w:cs="Arial"/>
        </w:rPr>
      </w:pPr>
    </w:p>
    <w:p w:rsidR="00713AD3" w:rsidRPr="000E4175" w:rsidRDefault="00713AD3" w:rsidP="00F66D63">
      <w:pPr>
        <w:pStyle w:val="Prrafodelista"/>
        <w:numPr>
          <w:ilvl w:val="0"/>
          <w:numId w:val="28"/>
        </w:numPr>
        <w:rPr>
          <w:rFonts w:ascii="Arial" w:hAnsi="Arial" w:cs="Arial"/>
          <w:b/>
        </w:rPr>
      </w:pPr>
      <w:r w:rsidRPr="000E4175">
        <w:rPr>
          <w:rFonts w:ascii="Arial" w:hAnsi="Arial" w:cs="Arial"/>
          <w:b/>
        </w:rPr>
        <w:t>EXPOSICIÓN DE MOTIVOS</w:t>
      </w:r>
    </w:p>
    <w:p w:rsidR="00620893" w:rsidRPr="00F66D63" w:rsidRDefault="00620893" w:rsidP="00620893">
      <w:pPr>
        <w:pStyle w:val="Prrafodelista"/>
        <w:rPr>
          <w:rFonts w:ascii="Arial" w:hAnsi="Arial" w:cs="Arial"/>
          <w:b/>
          <w:sz w:val="24"/>
          <w:szCs w:val="24"/>
        </w:rPr>
      </w:pPr>
    </w:p>
    <w:p w:rsidR="00AC628C" w:rsidRPr="000E4175" w:rsidRDefault="00AC628C" w:rsidP="000269BA">
      <w:pPr>
        <w:spacing w:line="360" w:lineRule="auto"/>
        <w:jc w:val="both"/>
        <w:rPr>
          <w:rFonts w:ascii="Arial" w:hAnsi="Arial" w:cs="Arial"/>
        </w:rPr>
      </w:pPr>
      <w:r w:rsidRPr="000E4175">
        <w:rPr>
          <w:rFonts w:ascii="Arial" w:hAnsi="Arial" w:cs="Arial"/>
        </w:rPr>
        <w:t>El Tribunal Electoral en cumplimiento a los artículos 49, fracción II, párrafo octavo de la Constitución Política del Estado Libre y Soberano de Quintana Roo, 221 fracción VI y 223 fracción V de la Ley Instituciones y Procedimientos Electorales para el Estado de Quintana Roo, presenta el Proyecto de Presupuesto d</w:t>
      </w:r>
      <w:r w:rsidR="0080522D" w:rsidRPr="000E4175">
        <w:rPr>
          <w:rFonts w:ascii="Arial" w:hAnsi="Arial" w:cs="Arial"/>
        </w:rPr>
        <w:t>e Egresos para el Ejercicio 202</w:t>
      </w:r>
      <w:r w:rsidR="00711EAB" w:rsidRPr="000E4175">
        <w:rPr>
          <w:rFonts w:ascii="Arial" w:hAnsi="Arial" w:cs="Arial"/>
        </w:rPr>
        <w:t>3</w:t>
      </w:r>
      <w:r w:rsidR="00C77FEC" w:rsidRPr="000E4175">
        <w:rPr>
          <w:rFonts w:ascii="Arial" w:hAnsi="Arial" w:cs="Arial"/>
        </w:rPr>
        <w:t xml:space="preserve"> el cual fue elaborado tomando en consideración los lineamientos establecidos en la Ley de Presupuesto y Gasto Público del Estado de Quintana Roo, Ley de Contabilidad Gubernamental, Ley de Disciplina Financiera de las Entidades Federativas y los Municipios, así como la Metodología del Presupuesto basado </w:t>
      </w:r>
      <w:r w:rsidR="00620893" w:rsidRPr="000E4175">
        <w:rPr>
          <w:rFonts w:ascii="Arial" w:hAnsi="Arial" w:cs="Arial"/>
        </w:rPr>
        <w:t>en Resultados.</w:t>
      </w:r>
    </w:p>
    <w:p w:rsidR="00BD5C44" w:rsidRPr="003015AF" w:rsidRDefault="00BD5C44" w:rsidP="000269BA">
      <w:pPr>
        <w:spacing w:line="360" w:lineRule="auto"/>
        <w:jc w:val="both"/>
        <w:rPr>
          <w:rFonts w:ascii="Arial" w:hAnsi="Arial" w:cs="Arial"/>
        </w:rPr>
      </w:pPr>
    </w:p>
    <w:p w:rsidR="00231134" w:rsidRPr="000E4175" w:rsidRDefault="00713AD3" w:rsidP="00713AD3">
      <w:pPr>
        <w:spacing w:line="360" w:lineRule="auto"/>
        <w:jc w:val="both"/>
        <w:rPr>
          <w:rFonts w:ascii="Arial" w:hAnsi="Arial" w:cs="Arial"/>
          <w:b/>
        </w:rPr>
      </w:pPr>
      <w:r w:rsidRPr="000E4175">
        <w:rPr>
          <w:rFonts w:ascii="Arial" w:hAnsi="Arial" w:cs="Arial"/>
          <w:b/>
        </w:rPr>
        <w:t>P</w:t>
      </w:r>
      <w:r w:rsidR="00C77FEC" w:rsidRPr="000E4175">
        <w:rPr>
          <w:rFonts w:ascii="Arial" w:hAnsi="Arial" w:cs="Arial"/>
          <w:b/>
        </w:rPr>
        <w:t>ara</w:t>
      </w:r>
      <w:r w:rsidRPr="000E4175">
        <w:rPr>
          <w:rFonts w:ascii="Arial" w:hAnsi="Arial" w:cs="Arial"/>
          <w:b/>
        </w:rPr>
        <w:t xml:space="preserve"> la estimación de los egresos </w:t>
      </w:r>
      <w:r w:rsidR="0080522D" w:rsidRPr="000E4175">
        <w:rPr>
          <w:rFonts w:ascii="Arial" w:hAnsi="Arial" w:cs="Arial"/>
          <w:b/>
        </w:rPr>
        <w:t>para el Ejercicio 202</w:t>
      </w:r>
      <w:r w:rsidR="00711EAB" w:rsidRPr="000E4175">
        <w:rPr>
          <w:rFonts w:ascii="Arial" w:hAnsi="Arial" w:cs="Arial"/>
          <w:b/>
        </w:rPr>
        <w:t>3</w:t>
      </w:r>
      <w:r w:rsidR="00A817B2" w:rsidRPr="000E4175">
        <w:rPr>
          <w:rFonts w:ascii="Arial" w:hAnsi="Arial" w:cs="Arial"/>
          <w:b/>
        </w:rPr>
        <w:t xml:space="preserve"> se determin</w:t>
      </w:r>
      <w:r w:rsidR="0070399A" w:rsidRPr="000E4175">
        <w:rPr>
          <w:rFonts w:ascii="Arial" w:hAnsi="Arial" w:cs="Arial"/>
          <w:b/>
        </w:rPr>
        <w:t>aron</w:t>
      </w:r>
      <w:r w:rsidR="00231134" w:rsidRPr="000E4175">
        <w:rPr>
          <w:rFonts w:ascii="Arial" w:hAnsi="Arial" w:cs="Arial"/>
          <w:b/>
        </w:rPr>
        <w:t>:</w:t>
      </w:r>
    </w:p>
    <w:p w:rsidR="00BD47F1" w:rsidRPr="000E4175" w:rsidRDefault="00AF5C0B" w:rsidP="00BD47F1">
      <w:pPr>
        <w:spacing w:line="360" w:lineRule="auto"/>
        <w:jc w:val="both"/>
        <w:rPr>
          <w:rFonts w:ascii="Arial" w:hAnsi="Arial" w:cs="Arial"/>
        </w:rPr>
      </w:pPr>
      <w:r w:rsidRPr="000E4175">
        <w:rPr>
          <w:rFonts w:ascii="Arial" w:hAnsi="Arial" w:cs="Arial"/>
        </w:rPr>
        <w:t xml:space="preserve">En la elaboración del </w:t>
      </w:r>
      <w:r w:rsidR="00327D84" w:rsidRPr="000E4175">
        <w:rPr>
          <w:rFonts w:ascii="Arial" w:hAnsi="Arial" w:cs="Arial"/>
        </w:rPr>
        <w:t xml:space="preserve">presente </w:t>
      </w:r>
      <w:r w:rsidRPr="000E4175">
        <w:rPr>
          <w:rFonts w:ascii="Arial" w:hAnsi="Arial" w:cs="Arial"/>
        </w:rPr>
        <w:t xml:space="preserve">Presupuesto </w:t>
      </w:r>
      <w:r w:rsidR="00BD47F1" w:rsidRPr="000E4175">
        <w:rPr>
          <w:rFonts w:ascii="Arial" w:hAnsi="Arial" w:cs="Arial"/>
        </w:rPr>
        <w:t>se proyectaron las necesidades de las Unidades que integran este organismo electoral a efecto de cumplir con las metas, objetivos y estrategias para el Ejercicio 202</w:t>
      </w:r>
      <w:r w:rsidR="00711EAB" w:rsidRPr="000E4175">
        <w:rPr>
          <w:rFonts w:ascii="Arial" w:hAnsi="Arial" w:cs="Arial"/>
        </w:rPr>
        <w:t>3</w:t>
      </w:r>
      <w:r w:rsidR="00BD47F1" w:rsidRPr="000E4175">
        <w:rPr>
          <w:rFonts w:ascii="Arial" w:hAnsi="Arial" w:cs="Arial"/>
        </w:rPr>
        <w:t xml:space="preserve"> planteados en el Programa Institucional del Tribunal Electoral de Quintana Roo</w:t>
      </w:r>
      <w:r w:rsidR="00B55BC3" w:rsidRPr="000E4175">
        <w:rPr>
          <w:rFonts w:ascii="Arial" w:hAnsi="Arial" w:cs="Arial"/>
        </w:rPr>
        <w:t>,</w:t>
      </w:r>
      <w:r w:rsidR="00BD47F1" w:rsidRPr="000E4175">
        <w:rPr>
          <w:rFonts w:ascii="Arial" w:hAnsi="Arial" w:cs="Arial"/>
        </w:rPr>
        <w:t xml:space="preserve"> así como lo </w:t>
      </w:r>
      <w:r w:rsidR="007F079C" w:rsidRPr="000E4175">
        <w:rPr>
          <w:rFonts w:ascii="Arial" w:hAnsi="Arial" w:cs="Arial"/>
        </w:rPr>
        <w:t>siguiente:</w:t>
      </w:r>
    </w:p>
    <w:p w:rsidR="00E63667" w:rsidRPr="00BD47F1" w:rsidRDefault="00E63667" w:rsidP="00BD47F1">
      <w:pPr>
        <w:spacing w:line="360" w:lineRule="auto"/>
        <w:jc w:val="both"/>
        <w:rPr>
          <w:rFonts w:ascii="Arial" w:hAnsi="Arial" w:cs="Arial"/>
        </w:rPr>
      </w:pPr>
    </w:p>
    <w:p w:rsidR="00711EAB" w:rsidRPr="000E4175" w:rsidRDefault="00711EAB">
      <w:pPr>
        <w:pStyle w:val="Prrafodelista"/>
        <w:numPr>
          <w:ilvl w:val="0"/>
          <w:numId w:val="41"/>
        </w:numPr>
        <w:spacing w:line="360" w:lineRule="auto"/>
        <w:jc w:val="both"/>
        <w:rPr>
          <w:rFonts w:ascii="Arial" w:hAnsi="Arial" w:cs="Arial"/>
        </w:rPr>
      </w:pPr>
      <w:r w:rsidRPr="000E4175">
        <w:rPr>
          <w:rFonts w:ascii="Arial" w:hAnsi="Arial" w:cs="Arial"/>
        </w:rPr>
        <w:t>Defensorí</w:t>
      </w:r>
      <w:r w:rsidR="007F079C" w:rsidRPr="000E4175">
        <w:rPr>
          <w:rFonts w:ascii="Arial" w:hAnsi="Arial" w:cs="Arial"/>
        </w:rPr>
        <w:t>a Pública Electoral para la Protección de los Derechos Político-Electorales del Estado de Quint</w:t>
      </w:r>
      <w:r w:rsidR="009A0E64" w:rsidRPr="000E4175">
        <w:rPr>
          <w:rFonts w:ascii="Arial" w:hAnsi="Arial" w:cs="Arial"/>
        </w:rPr>
        <w:t>ana Roo</w:t>
      </w:r>
      <w:r w:rsidR="007F079C" w:rsidRPr="000E4175">
        <w:rPr>
          <w:rFonts w:ascii="Arial" w:hAnsi="Arial" w:cs="Arial"/>
        </w:rPr>
        <w:t xml:space="preserve">. </w:t>
      </w:r>
      <w:r w:rsidR="008C6006" w:rsidRPr="000E4175">
        <w:rPr>
          <w:rFonts w:ascii="Arial" w:hAnsi="Arial" w:cs="Arial"/>
        </w:rPr>
        <w:t>Que tiene por objeto ser una instancia accesible para el trámite, seguimiento y conclusión de los Derechos Políticos Electorales</w:t>
      </w:r>
      <w:r w:rsidR="00E63667" w:rsidRPr="000E4175">
        <w:rPr>
          <w:rFonts w:ascii="Arial" w:hAnsi="Arial" w:cs="Arial"/>
        </w:rPr>
        <w:t xml:space="preserve">, así como las demás disposiciones aplicables en materia electoral, incluyendo las cuestiones a las que se refiere la Ley de Participación Ciudadana del Estado de Quintana Roo. </w:t>
      </w:r>
    </w:p>
    <w:p w:rsidR="006464D4" w:rsidRPr="000E4175" w:rsidRDefault="006464D4" w:rsidP="006464D4">
      <w:pPr>
        <w:pStyle w:val="Prrafodelista"/>
        <w:spacing w:line="360" w:lineRule="auto"/>
        <w:jc w:val="both"/>
        <w:rPr>
          <w:rFonts w:ascii="Arial" w:hAnsi="Arial" w:cs="Arial"/>
        </w:rPr>
      </w:pPr>
    </w:p>
    <w:p w:rsidR="009B58F2" w:rsidRPr="000E4175" w:rsidRDefault="009B58F2" w:rsidP="009B58F2">
      <w:pPr>
        <w:pStyle w:val="Prrafodelista"/>
        <w:numPr>
          <w:ilvl w:val="0"/>
          <w:numId w:val="47"/>
        </w:numPr>
        <w:spacing w:line="360" w:lineRule="auto"/>
        <w:jc w:val="both"/>
        <w:rPr>
          <w:rFonts w:ascii="Arial" w:eastAsia="Times New Roman" w:hAnsi="Arial" w:cs="Arial"/>
          <w:lang w:eastAsia="es-MX"/>
        </w:rPr>
      </w:pPr>
      <w:r w:rsidRPr="000E4175">
        <w:rPr>
          <w:rFonts w:ascii="Arial" w:hAnsi="Arial" w:cs="Arial"/>
        </w:rPr>
        <w:t xml:space="preserve">Las necesidades de personal del Órgano Interno de Control con la finalidad de cumplir con las atribuciones y responsabilidades que le fueran conferidas a los </w:t>
      </w:r>
      <w:r w:rsidR="00977B9F" w:rsidRPr="000E4175">
        <w:rPr>
          <w:rFonts w:ascii="Arial" w:hAnsi="Arial" w:cs="Arial"/>
        </w:rPr>
        <w:t>Ó</w:t>
      </w:r>
      <w:r w:rsidRPr="000E4175">
        <w:rPr>
          <w:rFonts w:ascii="Arial" w:hAnsi="Arial" w:cs="Arial"/>
        </w:rPr>
        <w:t xml:space="preserve">rganos </w:t>
      </w:r>
      <w:r w:rsidR="00977B9F" w:rsidRPr="000E4175">
        <w:rPr>
          <w:rFonts w:ascii="Arial" w:hAnsi="Arial" w:cs="Arial"/>
        </w:rPr>
        <w:t>I</w:t>
      </w:r>
      <w:r w:rsidRPr="000E4175">
        <w:rPr>
          <w:rFonts w:ascii="Arial" w:hAnsi="Arial" w:cs="Arial"/>
        </w:rPr>
        <w:t xml:space="preserve">nternos de </w:t>
      </w:r>
      <w:r w:rsidR="00977B9F" w:rsidRPr="000E4175">
        <w:rPr>
          <w:rFonts w:ascii="Arial" w:hAnsi="Arial" w:cs="Arial"/>
        </w:rPr>
        <w:t>C</w:t>
      </w:r>
      <w:r w:rsidRPr="000E4175">
        <w:rPr>
          <w:rFonts w:ascii="Arial" w:hAnsi="Arial" w:cs="Arial"/>
        </w:rPr>
        <w:t xml:space="preserve">ontrol en la Ley General del Sistema Anticorrupción, Ley General de Responsabilidades Administrativas, Ley de Fiscalización y Rendición de cuentas y la Ley General de Contabilidad Gubernamental. </w:t>
      </w:r>
    </w:p>
    <w:p w:rsidR="009B58F2" w:rsidRPr="00C872A4" w:rsidRDefault="009B58F2" w:rsidP="009B58F2">
      <w:pPr>
        <w:pStyle w:val="Prrafodelista"/>
        <w:spacing w:line="360" w:lineRule="auto"/>
        <w:jc w:val="both"/>
        <w:rPr>
          <w:rFonts w:ascii="Arial" w:eastAsia="Times New Roman" w:hAnsi="Arial" w:cs="Arial"/>
          <w:sz w:val="30"/>
          <w:szCs w:val="30"/>
          <w:lang w:eastAsia="es-MX"/>
        </w:rPr>
      </w:pPr>
    </w:p>
    <w:p w:rsidR="00713AD3" w:rsidRPr="000E4175" w:rsidRDefault="00F66D63" w:rsidP="00F66D63">
      <w:pPr>
        <w:pStyle w:val="Prrafodelista"/>
        <w:numPr>
          <w:ilvl w:val="1"/>
          <w:numId w:val="28"/>
        </w:numPr>
        <w:spacing w:after="0" w:line="360" w:lineRule="auto"/>
        <w:jc w:val="both"/>
        <w:rPr>
          <w:rFonts w:ascii="Arial" w:eastAsia="Times New Roman" w:hAnsi="Arial" w:cs="Arial"/>
          <w:b/>
          <w:lang w:eastAsia="es-MX"/>
        </w:rPr>
      </w:pPr>
      <w:r w:rsidRPr="000E4175">
        <w:rPr>
          <w:rFonts w:ascii="Arial" w:eastAsia="Times New Roman" w:hAnsi="Arial" w:cs="Arial"/>
          <w:b/>
          <w:lang w:eastAsia="es-MX"/>
        </w:rPr>
        <w:t xml:space="preserve">Serie </w:t>
      </w:r>
      <w:r w:rsidR="0080522D" w:rsidRPr="000E4175">
        <w:rPr>
          <w:rFonts w:ascii="Arial" w:eastAsia="Times New Roman" w:hAnsi="Arial" w:cs="Arial"/>
          <w:b/>
          <w:lang w:eastAsia="es-MX"/>
        </w:rPr>
        <w:t>Histórica 201</w:t>
      </w:r>
      <w:r w:rsidR="00F10C34" w:rsidRPr="000E4175">
        <w:rPr>
          <w:rFonts w:ascii="Arial" w:eastAsia="Times New Roman" w:hAnsi="Arial" w:cs="Arial"/>
          <w:b/>
          <w:lang w:eastAsia="es-MX"/>
        </w:rPr>
        <w:t>5</w:t>
      </w:r>
      <w:r w:rsidR="0080522D" w:rsidRPr="000E4175">
        <w:rPr>
          <w:rFonts w:ascii="Arial" w:eastAsia="Times New Roman" w:hAnsi="Arial" w:cs="Arial"/>
          <w:b/>
          <w:lang w:eastAsia="es-MX"/>
        </w:rPr>
        <w:t>-202</w:t>
      </w:r>
      <w:r w:rsidR="00711EAB" w:rsidRPr="000E4175">
        <w:rPr>
          <w:rFonts w:ascii="Arial" w:eastAsia="Times New Roman" w:hAnsi="Arial" w:cs="Arial"/>
          <w:b/>
          <w:lang w:eastAsia="es-MX"/>
        </w:rPr>
        <w:t>2</w:t>
      </w:r>
      <w:r w:rsidRPr="000E4175">
        <w:rPr>
          <w:rFonts w:ascii="Arial" w:eastAsia="Times New Roman" w:hAnsi="Arial" w:cs="Arial"/>
          <w:b/>
          <w:lang w:eastAsia="es-MX"/>
        </w:rPr>
        <w:t xml:space="preserve"> del Resultado de los Egresos</w:t>
      </w:r>
    </w:p>
    <w:p w:rsidR="00713AD3" w:rsidRPr="00713AD3" w:rsidRDefault="00713AD3" w:rsidP="00713AD3">
      <w:pPr>
        <w:spacing w:after="0" w:line="360" w:lineRule="auto"/>
        <w:ind w:left="720"/>
        <w:contextualSpacing/>
        <w:jc w:val="both"/>
        <w:rPr>
          <w:rFonts w:ascii="Arial" w:eastAsia="Times New Roman" w:hAnsi="Arial" w:cs="Arial"/>
          <w:b/>
          <w:lang w:eastAsia="es-MX"/>
        </w:rPr>
      </w:pPr>
    </w:p>
    <w:p w:rsidR="00713AD3" w:rsidRDefault="00F85CE0" w:rsidP="00713AD3">
      <w:pPr>
        <w:spacing w:line="360" w:lineRule="auto"/>
        <w:jc w:val="both"/>
        <w:rPr>
          <w:rFonts w:ascii="Arial" w:eastAsia="Times New Roman" w:hAnsi="Arial" w:cs="Arial"/>
          <w:lang w:eastAsia="es-MX"/>
        </w:rPr>
      </w:pPr>
      <w:r>
        <w:rPr>
          <w:rFonts w:ascii="Arial" w:eastAsia="Times New Roman" w:hAnsi="Arial" w:cs="Arial"/>
          <w:lang w:eastAsia="es-MX"/>
        </w:rPr>
        <w:t xml:space="preserve">Los </w:t>
      </w:r>
      <w:r w:rsidR="003B4954">
        <w:rPr>
          <w:rFonts w:ascii="Arial" w:eastAsia="Times New Roman" w:hAnsi="Arial" w:cs="Arial"/>
          <w:lang w:eastAsia="es-MX"/>
        </w:rPr>
        <w:t>resultados</w:t>
      </w:r>
      <w:r w:rsidR="00713AD3" w:rsidRPr="00713AD3">
        <w:rPr>
          <w:rFonts w:ascii="Arial" w:eastAsia="Times New Roman" w:hAnsi="Arial" w:cs="Arial"/>
          <w:lang w:eastAsia="es-MX"/>
        </w:rPr>
        <w:t xml:space="preserve"> históricos de egresos de este </w:t>
      </w:r>
      <w:r w:rsidR="003236BE" w:rsidRPr="00713AD3">
        <w:rPr>
          <w:rFonts w:ascii="Arial" w:eastAsia="Times New Roman" w:hAnsi="Arial" w:cs="Arial"/>
          <w:lang w:eastAsia="es-MX"/>
        </w:rPr>
        <w:t>Tribunal</w:t>
      </w:r>
      <w:r w:rsidR="00713AD3" w:rsidRPr="00713AD3">
        <w:rPr>
          <w:rFonts w:ascii="Arial" w:eastAsia="Times New Roman" w:hAnsi="Arial" w:cs="Arial"/>
          <w:lang w:eastAsia="es-MX"/>
        </w:rPr>
        <w:t xml:space="preserve"> </w:t>
      </w:r>
      <w:r w:rsidR="003B4954">
        <w:rPr>
          <w:rFonts w:ascii="Arial" w:eastAsia="Times New Roman" w:hAnsi="Arial" w:cs="Arial"/>
          <w:lang w:eastAsia="es-MX"/>
        </w:rPr>
        <w:t>se presentan a continuación.</w:t>
      </w:r>
    </w:p>
    <w:tbl>
      <w:tblPr>
        <w:tblW w:w="3714" w:type="dxa"/>
        <w:jc w:val="center"/>
        <w:tblCellMar>
          <w:left w:w="70" w:type="dxa"/>
          <w:right w:w="70" w:type="dxa"/>
        </w:tblCellMar>
        <w:tblLook w:val="04A0"/>
      </w:tblPr>
      <w:tblGrid>
        <w:gridCol w:w="1314"/>
        <w:gridCol w:w="2400"/>
      </w:tblGrid>
      <w:tr w:rsidR="00C16C55" w:rsidRPr="00C16C55" w:rsidTr="002A78CE">
        <w:trPr>
          <w:trHeight w:val="300"/>
          <w:jc w:val="center"/>
        </w:trPr>
        <w:tc>
          <w:tcPr>
            <w:tcW w:w="13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16C55" w:rsidRPr="000E4175" w:rsidRDefault="00C16C55" w:rsidP="00C16C55">
            <w:pPr>
              <w:spacing w:after="0" w:line="240" w:lineRule="auto"/>
              <w:jc w:val="center"/>
              <w:rPr>
                <w:rFonts w:ascii="Arial" w:eastAsia="Times New Roman" w:hAnsi="Arial" w:cs="Arial"/>
                <w:color w:val="000000"/>
                <w:sz w:val="20"/>
                <w:szCs w:val="20"/>
                <w:lang w:eastAsia="es-MX"/>
              </w:rPr>
            </w:pPr>
            <w:r w:rsidRPr="000E4175">
              <w:rPr>
                <w:rFonts w:ascii="Arial" w:eastAsia="Times New Roman" w:hAnsi="Arial" w:cs="Arial"/>
                <w:color w:val="000000"/>
                <w:sz w:val="20"/>
                <w:szCs w:val="20"/>
                <w:lang w:eastAsia="es-MX"/>
              </w:rPr>
              <w:t>EJERCICIO</w:t>
            </w:r>
          </w:p>
        </w:tc>
        <w:tc>
          <w:tcPr>
            <w:tcW w:w="2400" w:type="dxa"/>
            <w:tcBorders>
              <w:top w:val="single" w:sz="4" w:space="0" w:color="auto"/>
              <w:left w:val="nil"/>
              <w:bottom w:val="single" w:sz="4" w:space="0" w:color="auto"/>
              <w:right w:val="single" w:sz="4" w:space="0" w:color="auto"/>
            </w:tcBorders>
            <w:shd w:val="clear" w:color="000000" w:fill="D9D9D9"/>
            <w:noWrap/>
            <w:vAlign w:val="bottom"/>
            <w:hideMark/>
          </w:tcPr>
          <w:p w:rsidR="00C16C55" w:rsidRPr="000E4175" w:rsidRDefault="00C16C55" w:rsidP="00C16C55">
            <w:pPr>
              <w:spacing w:after="0" w:line="240" w:lineRule="auto"/>
              <w:jc w:val="center"/>
              <w:rPr>
                <w:rFonts w:ascii="Arial" w:eastAsia="Times New Roman" w:hAnsi="Arial" w:cs="Arial"/>
                <w:color w:val="000000"/>
                <w:sz w:val="20"/>
                <w:szCs w:val="20"/>
                <w:lang w:eastAsia="es-MX"/>
              </w:rPr>
            </w:pPr>
            <w:r w:rsidRPr="000E4175">
              <w:rPr>
                <w:rFonts w:ascii="Arial" w:eastAsia="Times New Roman" w:hAnsi="Arial" w:cs="Arial"/>
                <w:color w:val="000000"/>
                <w:sz w:val="20"/>
                <w:szCs w:val="20"/>
                <w:lang w:eastAsia="es-MX"/>
              </w:rPr>
              <w:t>TOTAL</w:t>
            </w:r>
            <w:r w:rsidR="00DE4242" w:rsidRPr="000E4175">
              <w:rPr>
                <w:rFonts w:ascii="Arial" w:eastAsia="Times New Roman" w:hAnsi="Arial" w:cs="Arial"/>
                <w:color w:val="000000"/>
                <w:sz w:val="20"/>
                <w:szCs w:val="20"/>
                <w:lang w:eastAsia="es-MX"/>
              </w:rPr>
              <w:t xml:space="preserve"> </w:t>
            </w:r>
            <w:r w:rsidRPr="000E4175">
              <w:rPr>
                <w:rFonts w:ascii="Arial" w:eastAsia="Times New Roman" w:hAnsi="Arial" w:cs="Arial"/>
                <w:color w:val="000000"/>
                <w:sz w:val="20"/>
                <w:szCs w:val="20"/>
                <w:lang w:eastAsia="es-MX"/>
              </w:rPr>
              <w:t xml:space="preserve">DEVENGADO </w:t>
            </w:r>
          </w:p>
        </w:tc>
      </w:tr>
      <w:tr w:rsidR="002A78CE" w:rsidRPr="00C16C55" w:rsidTr="002A78CE">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2015</w:t>
            </w:r>
          </w:p>
        </w:tc>
        <w:tc>
          <w:tcPr>
            <w:tcW w:w="2400" w:type="dxa"/>
            <w:tcBorders>
              <w:top w:val="nil"/>
              <w:left w:val="nil"/>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 xml:space="preserve">31, 059,423.00 </w:t>
            </w:r>
          </w:p>
        </w:tc>
      </w:tr>
      <w:tr w:rsidR="002A78CE" w:rsidRPr="00C16C55" w:rsidTr="002A78CE">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2016</w:t>
            </w:r>
          </w:p>
        </w:tc>
        <w:tc>
          <w:tcPr>
            <w:tcW w:w="2400" w:type="dxa"/>
            <w:tcBorders>
              <w:top w:val="nil"/>
              <w:left w:val="nil"/>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 xml:space="preserve">34, 958,999.00 </w:t>
            </w:r>
          </w:p>
        </w:tc>
      </w:tr>
      <w:tr w:rsidR="002A78CE" w:rsidRPr="00C16C55" w:rsidTr="002A78CE">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2017</w:t>
            </w:r>
          </w:p>
        </w:tc>
        <w:tc>
          <w:tcPr>
            <w:tcW w:w="2400" w:type="dxa"/>
            <w:tcBorders>
              <w:top w:val="nil"/>
              <w:left w:val="nil"/>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37,167,951.16</w:t>
            </w:r>
          </w:p>
        </w:tc>
      </w:tr>
      <w:tr w:rsidR="002A78CE" w:rsidRPr="00C16C55" w:rsidTr="002A78CE">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2018</w:t>
            </w:r>
          </w:p>
        </w:tc>
        <w:tc>
          <w:tcPr>
            <w:tcW w:w="2400" w:type="dxa"/>
            <w:tcBorders>
              <w:top w:val="nil"/>
              <w:left w:val="nil"/>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sidRPr="00C16C55">
              <w:rPr>
                <w:rFonts w:ascii="Arial" w:eastAsia="Times New Roman" w:hAnsi="Arial" w:cs="Arial"/>
                <w:color w:val="000000"/>
                <w:lang w:eastAsia="es-MX"/>
              </w:rPr>
              <w:t>41,301,475.26</w:t>
            </w:r>
          </w:p>
        </w:tc>
      </w:tr>
      <w:tr w:rsidR="002A78CE" w:rsidRPr="00C16C55" w:rsidTr="00765E85">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2019</w:t>
            </w:r>
          </w:p>
        </w:tc>
        <w:tc>
          <w:tcPr>
            <w:tcW w:w="2400" w:type="dxa"/>
            <w:tcBorders>
              <w:top w:val="nil"/>
              <w:left w:val="nil"/>
              <w:bottom w:val="single" w:sz="4" w:space="0" w:color="auto"/>
              <w:right w:val="single" w:sz="4" w:space="0" w:color="auto"/>
            </w:tcBorders>
            <w:shd w:val="clear" w:color="auto" w:fill="auto"/>
            <w:noWrap/>
            <w:vAlign w:val="bottom"/>
          </w:tcPr>
          <w:p w:rsidR="002A78CE" w:rsidRPr="00C16C55" w:rsidRDefault="002A78CE"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39,929,479.40</w:t>
            </w:r>
          </w:p>
        </w:tc>
      </w:tr>
      <w:tr w:rsidR="00F91995" w:rsidRPr="00C16C55" w:rsidTr="00765E85">
        <w:trPr>
          <w:trHeight w:val="300"/>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1995" w:rsidRDefault="00765E85"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2020</w:t>
            </w:r>
          </w:p>
        </w:tc>
        <w:tc>
          <w:tcPr>
            <w:tcW w:w="2400" w:type="dxa"/>
            <w:tcBorders>
              <w:top w:val="single" w:sz="4" w:space="0" w:color="auto"/>
              <w:left w:val="nil"/>
              <w:bottom w:val="single" w:sz="4" w:space="0" w:color="auto"/>
              <w:right w:val="single" w:sz="4" w:space="0" w:color="auto"/>
            </w:tcBorders>
            <w:shd w:val="clear" w:color="auto" w:fill="auto"/>
            <w:noWrap/>
            <w:vAlign w:val="bottom"/>
          </w:tcPr>
          <w:p w:rsidR="00F91995" w:rsidRDefault="003236BE"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36,074,733.00</w:t>
            </w:r>
          </w:p>
        </w:tc>
      </w:tr>
      <w:tr w:rsidR="00BC1D98" w:rsidRPr="00C16C55" w:rsidTr="00765E85">
        <w:trPr>
          <w:trHeight w:val="300"/>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1D98" w:rsidRDefault="00BC1D98"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2021</w:t>
            </w:r>
          </w:p>
        </w:tc>
        <w:tc>
          <w:tcPr>
            <w:tcW w:w="2400" w:type="dxa"/>
            <w:tcBorders>
              <w:top w:val="single" w:sz="4" w:space="0" w:color="auto"/>
              <w:left w:val="nil"/>
              <w:bottom w:val="single" w:sz="4" w:space="0" w:color="auto"/>
              <w:right w:val="single" w:sz="4" w:space="0" w:color="auto"/>
            </w:tcBorders>
            <w:shd w:val="clear" w:color="auto" w:fill="auto"/>
            <w:noWrap/>
            <w:vAlign w:val="bottom"/>
          </w:tcPr>
          <w:p w:rsidR="00BC1D98" w:rsidRDefault="00B5340A" w:rsidP="002A78C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w:t>
            </w:r>
            <w:r w:rsidR="00352860">
              <w:rPr>
                <w:rFonts w:ascii="Arial" w:eastAsia="Times New Roman" w:hAnsi="Arial" w:cs="Arial"/>
                <w:color w:val="000000"/>
                <w:lang w:eastAsia="es-MX"/>
              </w:rPr>
              <w:t>7,926,952.36</w:t>
            </w:r>
          </w:p>
        </w:tc>
      </w:tr>
      <w:tr w:rsidR="00711EAB" w:rsidRPr="00C16C55" w:rsidTr="00765E85">
        <w:trPr>
          <w:trHeight w:val="300"/>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EAB" w:rsidRPr="00AD31CF" w:rsidRDefault="00711EAB" w:rsidP="002A78CE">
            <w:pPr>
              <w:spacing w:after="0" w:line="240" w:lineRule="auto"/>
              <w:jc w:val="center"/>
              <w:rPr>
                <w:rFonts w:ascii="Arial" w:eastAsia="Times New Roman" w:hAnsi="Arial" w:cs="Arial"/>
                <w:color w:val="000000"/>
                <w:lang w:eastAsia="es-MX"/>
              </w:rPr>
            </w:pPr>
            <w:r w:rsidRPr="00AD31CF">
              <w:rPr>
                <w:rFonts w:ascii="Arial" w:eastAsia="Times New Roman" w:hAnsi="Arial" w:cs="Arial"/>
                <w:color w:val="000000"/>
                <w:lang w:eastAsia="es-MX"/>
              </w:rPr>
              <w:t>2022</w:t>
            </w:r>
          </w:p>
        </w:tc>
        <w:tc>
          <w:tcPr>
            <w:tcW w:w="2400" w:type="dxa"/>
            <w:tcBorders>
              <w:top w:val="single" w:sz="4" w:space="0" w:color="auto"/>
              <w:left w:val="nil"/>
              <w:bottom w:val="single" w:sz="4" w:space="0" w:color="auto"/>
              <w:right w:val="single" w:sz="4" w:space="0" w:color="auto"/>
            </w:tcBorders>
            <w:shd w:val="clear" w:color="auto" w:fill="auto"/>
            <w:noWrap/>
            <w:vAlign w:val="bottom"/>
          </w:tcPr>
          <w:p w:rsidR="00711EAB" w:rsidRPr="00AD31CF" w:rsidRDefault="00711EAB" w:rsidP="002A78CE">
            <w:pPr>
              <w:spacing w:after="0" w:line="240" w:lineRule="auto"/>
              <w:jc w:val="center"/>
              <w:rPr>
                <w:rFonts w:ascii="Arial" w:eastAsia="Times New Roman" w:hAnsi="Arial" w:cs="Arial"/>
                <w:color w:val="000000"/>
                <w:lang w:eastAsia="es-MX"/>
              </w:rPr>
            </w:pPr>
            <w:r w:rsidRPr="00AD31CF">
              <w:rPr>
                <w:rFonts w:ascii="Arial" w:eastAsia="Times New Roman" w:hAnsi="Arial" w:cs="Arial"/>
                <w:color w:val="000000"/>
                <w:lang w:eastAsia="es-MX"/>
              </w:rPr>
              <w:t>43,542,367.00</w:t>
            </w:r>
          </w:p>
        </w:tc>
      </w:tr>
    </w:tbl>
    <w:p w:rsidR="003B4954" w:rsidRDefault="003B4954" w:rsidP="00713AD3">
      <w:pPr>
        <w:spacing w:line="360" w:lineRule="auto"/>
        <w:jc w:val="both"/>
        <w:rPr>
          <w:rFonts w:ascii="Arial" w:eastAsia="Times New Roman" w:hAnsi="Arial" w:cs="Arial"/>
          <w:lang w:eastAsia="es-MX"/>
        </w:rPr>
      </w:pPr>
    </w:p>
    <w:p w:rsidR="00713AD3" w:rsidRDefault="003236BE" w:rsidP="00713AD3">
      <w:pPr>
        <w:spacing w:line="360" w:lineRule="auto"/>
        <w:jc w:val="both"/>
        <w:rPr>
          <w:rFonts w:ascii="Arial" w:eastAsia="Times New Roman" w:hAnsi="Arial" w:cs="Arial"/>
          <w:lang w:eastAsia="es-MX"/>
        </w:rPr>
      </w:pPr>
      <w:r>
        <w:rPr>
          <w:rFonts w:ascii="Arial" w:eastAsia="Times New Roman" w:hAnsi="Arial" w:cs="Arial"/>
          <w:lang w:eastAsia="es-MX"/>
        </w:rPr>
        <w:t>El presupuesto de egresos aprobado para el Ejercicio Fiscal 202</w:t>
      </w:r>
      <w:r w:rsidR="00711EAB">
        <w:rPr>
          <w:rFonts w:ascii="Arial" w:eastAsia="Times New Roman" w:hAnsi="Arial" w:cs="Arial"/>
          <w:lang w:eastAsia="es-MX"/>
        </w:rPr>
        <w:t>2</w:t>
      </w:r>
      <w:r>
        <w:rPr>
          <w:rFonts w:ascii="Arial" w:eastAsia="Times New Roman" w:hAnsi="Arial" w:cs="Arial"/>
          <w:lang w:eastAsia="es-MX"/>
        </w:rPr>
        <w:t xml:space="preserve"> fue de $</w:t>
      </w:r>
      <w:r w:rsidR="00711EAB">
        <w:rPr>
          <w:rFonts w:ascii="Arial" w:eastAsia="Times New Roman" w:hAnsi="Arial" w:cs="Arial"/>
          <w:lang w:eastAsia="es-MX"/>
        </w:rPr>
        <w:t>43,542,367</w:t>
      </w:r>
      <w:r w:rsidR="00BA752C">
        <w:rPr>
          <w:rFonts w:ascii="Arial" w:eastAsia="Times New Roman" w:hAnsi="Arial" w:cs="Arial"/>
          <w:lang w:eastAsia="es-MX"/>
        </w:rPr>
        <w:t>.00</w:t>
      </w:r>
      <w:r w:rsidR="00450396">
        <w:rPr>
          <w:rFonts w:ascii="Arial" w:eastAsia="Times New Roman" w:hAnsi="Arial" w:cs="Arial"/>
          <w:lang w:eastAsia="es-MX"/>
        </w:rPr>
        <w:t xml:space="preserve">, </w:t>
      </w:r>
      <w:r>
        <w:rPr>
          <w:rFonts w:ascii="Arial" w:eastAsia="Times New Roman" w:hAnsi="Arial" w:cs="Arial"/>
          <w:lang w:eastAsia="es-MX"/>
        </w:rPr>
        <w:t xml:space="preserve">por lo que, </w:t>
      </w:r>
      <w:r w:rsidR="006E212A">
        <w:rPr>
          <w:rFonts w:ascii="Arial" w:eastAsia="Times New Roman" w:hAnsi="Arial" w:cs="Arial"/>
          <w:lang w:eastAsia="es-MX"/>
        </w:rPr>
        <w:t>del 1 de enero al 30 de septiembre de 2</w:t>
      </w:r>
      <w:r w:rsidR="00C16C55">
        <w:rPr>
          <w:rFonts w:ascii="Arial" w:eastAsia="Times New Roman" w:hAnsi="Arial" w:cs="Arial"/>
          <w:lang w:eastAsia="es-MX"/>
        </w:rPr>
        <w:t>0</w:t>
      </w:r>
      <w:r w:rsidR="00765E85">
        <w:rPr>
          <w:rFonts w:ascii="Arial" w:eastAsia="Times New Roman" w:hAnsi="Arial" w:cs="Arial"/>
          <w:lang w:eastAsia="es-MX"/>
        </w:rPr>
        <w:t>2</w:t>
      </w:r>
      <w:r w:rsidR="006E168E">
        <w:rPr>
          <w:rFonts w:ascii="Arial" w:eastAsia="Times New Roman" w:hAnsi="Arial" w:cs="Arial"/>
          <w:lang w:eastAsia="es-MX"/>
        </w:rPr>
        <w:t>2</w:t>
      </w:r>
      <w:r w:rsidR="00713AD3" w:rsidRPr="00713AD3">
        <w:rPr>
          <w:rFonts w:ascii="Arial" w:eastAsia="Times New Roman" w:hAnsi="Arial" w:cs="Arial"/>
          <w:lang w:eastAsia="es-MX"/>
        </w:rPr>
        <w:t xml:space="preserve">, </w:t>
      </w:r>
      <w:r w:rsidR="00713AD3" w:rsidRPr="00352860">
        <w:rPr>
          <w:rFonts w:ascii="Arial" w:eastAsia="Times New Roman" w:hAnsi="Arial" w:cs="Arial"/>
          <w:lang w:eastAsia="es-MX"/>
        </w:rPr>
        <w:t>se ha ejercido</w:t>
      </w:r>
      <w:r w:rsidR="00276EE8" w:rsidRPr="00352860">
        <w:rPr>
          <w:rFonts w:ascii="Arial" w:eastAsia="Times New Roman" w:hAnsi="Arial" w:cs="Arial"/>
          <w:lang w:eastAsia="es-MX"/>
        </w:rPr>
        <w:t xml:space="preserve"> la cantidad </w:t>
      </w:r>
      <w:r w:rsidRPr="00352860">
        <w:rPr>
          <w:rFonts w:ascii="Arial" w:eastAsia="Times New Roman" w:hAnsi="Arial" w:cs="Arial"/>
          <w:lang w:eastAsia="es-MX"/>
        </w:rPr>
        <w:t>de $</w:t>
      </w:r>
      <w:r w:rsidR="00231134" w:rsidRPr="00352860">
        <w:rPr>
          <w:rFonts w:ascii="Arial" w:eastAsia="Times New Roman" w:hAnsi="Arial" w:cs="Arial"/>
          <w:lang w:eastAsia="es-MX"/>
        </w:rPr>
        <w:t xml:space="preserve"> </w:t>
      </w:r>
      <w:r w:rsidR="00432BDB">
        <w:rPr>
          <w:rFonts w:ascii="Arial" w:eastAsia="Times New Roman" w:hAnsi="Arial" w:cs="Arial"/>
          <w:lang w:eastAsia="es-MX"/>
        </w:rPr>
        <w:t>29,687,429.52</w:t>
      </w:r>
      <w:r w:rsidR="00F10C34" w:rsidRPr="00352860">
        <w:rPr>
          <w:rFonts w:ascii="Arial" w:eastAsia="Times New Roman" w:hAnsi="Arial" w:cs="Arial"/>
          <w:lang w:eastAsia="es-MX"/>
        </w:rPr>
        <w:t xml:space="preserve"> </w:t>
      </w:r>
      <w:r w:rsidRPr="00352860">
        <w:rPr>
          <w:rFonts w:ascii="Arial" w:eastAsia="Times New Roman" w:hAnsi="Arial" w:cs="Arial"/>
          <w:lang w:eastAsia="es-MX"/>
        </w:rPr>
        <w:t>y</w:t>
      </w:r>
      <w:r w:rsidR="00713AD3" w:rsidRPr="00352860">
        <w:rPr>
          <w:rFonts w:ascii="Arial" w:eastAsia="Times New Roman" w:hAnsi="Arial" w:cs="Arial"/>
          <w:lang w:eastAsia="es-MX"/>
        </w:rPr>
        <w:t xml:space="preserve"> se</w:t>
      </w:r>
      <w:r w:rsidRPr="00352860">
        <w:rPr>
          <w:rFonts w:ascii="Arial" w:eastAsia="Times New Roman" w:hAnsi="Arial" w:cs="Arial"/>
          <w:lang w:eastAsia="es-MX"/>
        </w:rPr>
        <w:t xml:space="preserve"> </w:t>
      </w:r>
      <w:r w:rsidR="00713AD3" w:rsidRPr="00352860">
        <w:rPr>
          <w:rFonts w:ascii="Arial" w:eastAsia="Times New Roman" w:hAnsi="Arial" w:cs="Arial"/>
          <w:lang w:eastAsia="es-MX"/>
        </w:rPr>
        <w:t>tiene aprobado</w:t>
      </w:r>
      <w:r w:rsidRPr="00352860">
        <w:rPr>
          <w:rFonts w:ascii="Arial" w:eastAsia="Times New Roman" w:hAnsi="Arial" w:cs="Arial"/>
          <w:lang w:eastAsia="es-MX"/>
        </w:rPr>
        <w:t xml:space="preserve"> </w:t>
      </w:r>
      <w:r w:rsidR="00713AD3" w:rsidRPr="00352860">
        <w:rPr>
          <w:rFonts w:ascii="Arial" w:eastAsia="Times New Roman" w:hAnsi="Arial" w:cs="Arial"/>
          <w:lang w:eastAsia="es-MX"/>
        </w:rPr>
        <w:t>de octubre</w:t>
      </w:r>
      <w:r w:rsidRPr="00352860">
        <w:rPr>
          <w:rFonts w:ascii="Arial" w:eastAsia="Times New Roman" w:hAnsi="Arial" w:cs="Arial"/>
          <w:lang w:eastAsia="es-MX"/>
        </w:rPr>
        <w:t xml:space="preserve"> </w:t>
      </w:r>
      <w:r w:rsidR="00713AD3" w:rsidRPr="00352860">
        <w:rPr>
          <w:rFonts w:ascii="Arial" w:eastAsia="Times New Roman" w:hAnsi="Arial" w:cs="Arial"/>
          <w:lang w:eastAsia="es-MX"/>
        </w:rPr>
        <w:t>a</w:t>
      </w:r>
      <w:r w:rsidRPr="00352860">
        <w:rPr>
          <w:rFonts w:ascii="Arial" w:eastAsia="Times New Roman" w:hAnsi="Arial" w:cs="Arial"/>
          <w:lang w:eastAsia="es-MX"/>
        </w:rPr>
        <w:t xml:space="preserve"> </w:t>
      </w:r>
      <w:r w:rsidR="00713AD3" w:rsidRPr="00352860">
        <w:rPr>
          <w:rFonts w:ascii="Arial" w:eastAsia="Times New Roman" w:hAnsi="Arial" w:cs="Arial"/>
          <w:lang w:eastAsia="es-MX"/>
        </w:rPr>
        <w:t>diciembre</w:t>
      </w:r>
      <w:r w:rsidRPr="00352860">
        <w:rPr>
          <w:rFonts w:ascii="Arial" w:eastAsia="Times New Roman" w:hAnsi="Arial" w:cs="Arial"/>
          <w:lang w:eastAsia="es-MX"/>
        </w:rPr>
        <w:t xml:space="preserve"> </w:t>
      </w:r>
      <w:r w:rsidR="00C16C55" w:rsidRPr="00352860">
        <w:rPr>
          <w:rFonts w:ascii="Arial" w:eastAsia="Times New Roman" w:hAnsi="Arial" w:cs="Arial"/>
          <w:lang w:eastAsia="es-MX"/>
        </w:rPr>
        <w:t>la</w:t>
      </w:r>
      <w:r w:rsidRPr="00352860">
        <w:rPr>
          <w:rFonts w:ascii="Arial" w:eastAsia="Times New Roman" w:hAnsi="Arial" w:cs="Arial"/>
          <w:lang w:eastAsia="es-MX"/>
        </w:rPr>
        <w:t xml:space="preserve"> </w:t>
      </w:r>
      <w:r w:rsidR="00C16C55" w:rsidRPr="00352860">
        <w:rPr>
          <w:rFonts w:ascii="Arial" w:eastAsia="Times New Roman" w:hAnsi="Arial" w:cs="Arial"/>
          <w:lang w:eastAsia="es-MX"/>
        </w:rPr>
        <w:t>can</w:t>
      </w:r>
      <w:r w:rsidR="00231134" w:rsidRPr="00352860">
        <w:rPr>
          <w:rFonts w:ascii="Arial" w:eastAsia="Times New Roman" w:hAnsi="Arial" w:cs="Arial"/>
          <w:lang w:eastAsia="es-MX"/>
        </w:rPr>
        <w:t xml:space="preserve">tidad de </w:t>
      </w:r>
      <w:r w:rsidRPr="00352860">
        <w:rPr>
          <w:rFonts w:ascii="Arial" w:eastAsia="Times New Roman" w:hAnsi="Arial" w:cs="Arial"/>
          <w:lang w:eastAsia="es-MX"/>
        </w:rPr>
        <w:t xml:space="preserve">  </w:t>
      </w:r>
      <w:r w:rsidR="00231134" w:rsidRPr="00352860">
        <w:rPr>
          <w:rFonts w:ascii="Arial" w:eastAsia="Times New Roman" w:hAnsi="Arial" w:cs="Arial"/>
          <w:lang w:eastAsia="es-MX"/>
        </w:rPr>
        <w:t>$</w:t>
      </w:r>
      <w:r w:rsidR="00037BC1">
        <w:rPr>
          <w:rFonts w:ascii="Arial" w:eastAsia="Times New Roman" w:hAnsi="Arial" w:cs="Arial"/>
          <w:lang w:eastAsia="es-MX"/>
        </w:rPr>
        <w:t xml:space="preserve"> </w:t>
      </w:r>
      <w:r w:rsidR="00AD31CF" w:rsidRPr="00AD31CF">
        <w:rPr>
          <w:rFonts w:ascii="Arial" w:eastAsia="Times New Roman" w:hAnsi="Arial" w:cs="Arial"/>
          <w:lang w:eastAsia="es-MX"/>
        </w:rPr>
        <w:t>13,854,937.48</w:t>
      </w:r>
      <w:r>
        <w:rPr>
          <w:rFonts w:ascii="Arial" w:eastAsia="Times New Roman" w:hAnsi="Arial" w:cs="Arial"/>
          <w:lang w:eastAsia="es-MX"/>
        </w:rPr>
        <w:t xml:space="preserve"> </w:t>
      </w:r>
      <w:r w:rsidR="006E3B50">
        <w:rPr>
          <w:rFonts w:ascii="Arial" w:eastAsia="Times New Roman" w:hAnsi="Arial" w:cs="Arial"/>
          <w:lang w:eastAsia="es-MX"/>
        </w:rPr>
        <w:t>reflejando el importe total del presupuesto aprobado.</w:t>
      </w: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0E4175" w:rsidRDefault="000E4175" w:rsidP="00713AD3">
      <w:pPr>
        <w:spacing w:line="360" w:lineRule="auto"/>
        <w:jc w:val="both"/>
        <w:rPr>
          <w:rFonts w:ascii="Arial" w:eastAsia="Times New Roman" w:hAnsi="Arial" w:cs="Arial"/>
          <w:lang w:eastAsia="es-MX"/>
        </w:rPr>
      </w:pPr>
    </w:p>
    <w:p w:rsidR="00E63667" w:rsidRDefault="00E63667" w:rsidP="00713AD3">
      <w:pPr>
        <w:spacing w:line="360" w:lineRule="auto"/>
        <w:jc w:val="both"/>
        <w:rPr>
          <w:rFonts w:ascii="Arial" w:eastAsia="Times New Roman" w:hAnsi="Arial" w:cs="Arial"/>
          <w:lang w:eastAsia="es-MX"/>
        </w:rPr>
      </w:pPr>
    </w:p>
    <w:p w:rsidR="00AE5659" w:rsidRPr="000E4175" w:rsidRDefault="00AE5659" w:rsidP="00F0573C">
      <w:pPr>
        <w:pStyle w:val="Prrafodelista"/>
        <w:numPr>
          <w:ilvl w:val="1"/>
          <w:numId w:val="28"/>
        </w:numPr>
        <w:spacing w:line="360" w:lineRule="auto"/>
        <w:jc w:val="both"/>
        <w:rPr>
          <w:rFonts w:ascii="Arial" w:hAnsi="Arial" w:cs="Arial"/>
        </w:rPr>
      </w:pPr>
      <w:r w:rsidRPr="000E4175">
        <w:rPr>
          <w:rFonts w:ascii="Arial" w:hAnsi="Arial" w:cs="Arial"/>
          <w:b/>
        </w:rPr>
        <w:t>Proyección de los Egresos para el cierre del Ejercicio Fiscal 20</w:t>
      </w:r>
      <w:r w:rsidR="00C772C7" w:rsidRPr="000E4175">
        <w:rPr>
          <w:rFonts w:ascii="Arial" w:hAnsi="Arial" w:cs="Arial"/>
          <w:b/>
        </w:rPr>
        <w:t>2</w:t>
      </w:r>
      <w:r w:rsidR="00432BDB" w:rsidRPr="000E4175">
        <w:rPr>
          <w:rFonts w:ascii="Arial" w:hAnsi="Arial" w:cs="Arial"/>
          <w:b/>
        </w:rPr>
        <w:t>2</w:t>
      </w:r>
    </w:p>
    <w:p w:rsidR="00A31581" w:rsidRPr="00CD0139" w:rsidRDefault="00A31581" w:rsidP="00A31581">
      <w:pPr>
        <w:pStyle w:val="Prrafodelista"/>
        <w:spacing w:line="360" w:lineRule="auto"/>
        <w:ind w:left="1996"/>
        <w:jc w:val="both"/>
        <w:rPr>
          <w:rFonts w:ascii="Arial" w:hAnsi="Arial" w:cs="Arial"/>
        </w:rPr>
      </w:pPr>
    </w:p>
    <w:p w:rsidR="003236BE" w:rsidRDefault="009B5F1D" w:rsidP="00935F2C">
      <w:pPr>
        <w:pStyle w:val="Prrafodelista"/>
        <w:spacing w:line="360" w:lineRule="auto"/>
        <w:ind w:left="1996" w:hanging="1996"/>
        <w:jc w:val="both"/>
        <w:rPr>
          <w:noProof/>
          <w:lang w:eastAsia="es-MX"/>
        </w:rPr>
      </w:pPr>
      <w:r w:rsidRPr="000E4175">
        <w:rPr>
          <w:rFonts w:ascii="Arial" w:hAnsi="Arial" w:cs="Arial"/>
          <w:noProof/>
          <w:sz w:val="20"/>
          <w:szCs w:val="20"/>
          <w:lang w:eastAsia="es-MX"/>
        </w:rPr>
        <w:object w:dxaOrig="17788" w:dyaOrig="11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pt;height:495.25pt" o:ole="">
            <v:imagedata r:id="rId8" o:title=""/>
          </v:shape>
          <o:OLEObject Type="Embed" ProgID="Excel.Sheet.12" ShapeID="_x0000_i1025" DrawAspect="Content" ObjectID="_1735541490" r:id="rId9"/>
        </w:object>
      </w:r>
    </w:p>
    <w:p w:rsidR="00772A13" w:rsidRDefault="00772A13" w:rsidP="00935F2C">
      <w:pPr>
        <w:pStyle w:val="Prrafodelista"/>
        <w:spacing w:line="360" w:lineRule="auto"/>
        <w:ind w:left="1996" w:hanging="1996"/>
        <w:jc w:val="both"/>
        <w:rPr>
          <w:noProof/>
          <w:lang w:eastAsia="es-MX"/>
        </w:rPr>
      </w:pPr>
    </w:p>
    <w:p w:rsidR="00A31581" w:rsidRDefault="00A31581" w:rsidP="00935F2C">
      <w:pPr>
        <w:pStyle w:val="Prrafodelista"/>
        <w:spacing w:line="360" w:lineRule="auto"/>
        <w:ind w:left="1996" w:hanging="1996"/>
        <w:jc w:val="both"/>
        <w:rPr>
          <w:noProof/>
          <w:lang w:eastAsia="es-MX"/>
        </w:rPr>
      </w:pPr>
    </w:p>
    <w:p w:rsidR="000E4175" w:rsidRDefault="000E4175" w:rsidP="00935F2C">
      <w:pPr>
        <w:pStyle w:val="Prrafodelista"/>
        <w:spacing w:line="360" w:lineRule="auto"/>
        <w:ind w:left="1996" w:hanging="1996"/>
        <w:jc w:val="both"/>
        <w:rPr>
          <w:noProof/>
          <w:lang w:eastAsia="es-MX"/>
        </w:rPr>
      </w:pPr>
    </w:p>
    <w:p w:rsidR="00A31581" w:rsidRDefault="00A31581" w:rsidP="00935F2C">
      <w:pPr>
        <w:pStyle w:val="Prrafodelista"/>
        <w:spacing w:line="360" w:lineRule="auto"/>
        <w:ind w:left="1996" w:hanging="1996"/>
        <w:jc w:val="both"/>
        <w:rPr>
          <w:noProof/>
          <w:lang w:eastAsia="es-MX"/>
        </w:rPr>
      </w:pPr>
    </w:p>
    <w:p w:rsidR="00713AD3" w:rsidRPr="000E4175" w:rsidRDefault="00F66D63" w:rsidP="00F66D63">
      <w:pPr>
        <w:pStyle w:val="Prrafodelista"/>
        <w:numPr>
          <w:ilvl w:val="1"/>
          <w:numId w:val="28"/>
        </w:numPr>
        <w:spacing w:line="360" w:lineRule="auto"/>
        <w:jc w:val="both"/>
        <w:rPr>
          <w:rFonts w:ascii="Arial" w:hAnsi="Arial" w:cs="Arial"/>
          <w:b/>
        </w:rPr>
      </w:pPr>
      <w:r w:rsidRPr="000E4175">
        <w:rPr>
          <w:rFonts w:ascii="Arial" w:hAnsi="Arial" w:cs="Arial"/>
          <w:b/>
        </w:rPr>
        <w:t>Criterios Generales de Política Económica para el Ejercicio Fiscal 202</w:t>
      </w:r>
      <w:r w:rsidR="009835F0" w:rsidRPr="000E4175">
        <w:rPr>
          <w:rFonts w:ascii="Arial" w:hAnsi="Arial" w:cs="Arial"/>
          <w:b/>
        </w:rPr>
        <w:t>3</w:t>
      </w:r>
    </w:p>
    <w:p w:rsidR="00713AD3" w:rsidRPr="00F66D63" w:rsidRDefault="00713AD3" w:rsidP="00713AD3">
      <w:pPr>
        <w:spacing w:after="0" w:line="360" w:lineRule="auto"/>
        <w:jc w:val="both"/>
        <w:rPr>
          <w:rFonts w:ascii="Arial" w:eastAsia="Times New Roman" w:hAnsi="Arial" w:cs="Arial"/>
          <w:lang w:eastAsia="es-MX"/>
        </w:rPr>
      </w:pPr>
      <w:r w:rsidRPr="00F66D63">
        <w:rPr>
          <w:rFonts w:ascii="Arial" w:hAnsi="Arial" w:cs="Arial"/>
        </w:rPr>
        <w:t xml:space="preserve">El Tribunal Electoral de Quintana Roo, elaboró el Proyecto de Presupuesto de Egresos considerando aspectos relevantes de los criterios Generales de Política Económica, el cual se realizó conforme a lo establecido en </w:t>
      </w:r>
      <w:r w:rsidRPr="00F66D63">
        <w:rPr>
          <w:rFonts w:ascii="Arial" w:eastAsia="Times New Roman" w:hAnsi="Arial" w:cs="Arial"/>
          <w:lang w:eastAsia="es-MX"/>
        </w:rPr>
        <w:t xml:space="preserve">la legislación </w:t>
      </w:r>
      <w:r w:rsidR="00956289" w:rsidRPr="00F66D63">
        <w:rPr>
          <w:rFonts w:ascii="Arial" w:eastAsia="Times New Roman" w:hAnsi="Arial" w:cs="Arial"/>
          <w:lang w:eastAsia="es-MX"/>
        </w:rPr>
        <w:t>local aplicable, en</w:t>
      </w:r>
      <w:r w:rsidRPr="00F66D63">
        <w:rPr>
          <w:rFonts w:ascii="Arial" w:eastAsia="Times New Roman" w:hAnsi="Arial" w:cs="Arial"/>
          <w:lang w:eastAsia="es-MX"/>
        </w:rPr>
        <w:t xml:space="preserve"> la Ley General de Contabilidad Gubernamental y las normas que para tal efecto emita el Consejo Nacional de Armonización Contable, así como la Ley de Disciplina Financiera para los Estados y Municipios; con base en objetivos, parámetros cuantificables e Indicadores del desempeño; el cual es congruente con el Plan Estatal de Desarrollo 2016-2022 y los programas derivados de los mismos.</w:t>
      </w:r>
    </w:p>
    <w:p w:rsidR="00956289" w:rsidRDefault="00956289" w:rsidP="00713AD3">
      <w:pPr>
        <w:spacing w:after="0" w:line="360" w:lineRule="auto"/>
        <w:jc w:val="both"/>
        <w:rPr>
          <w:rFonts w:ascii="Arial" w:eastAsia="Times New Roman" w:hAnsi="Arial" w:cs="Arial"/>
          <w:sz w:val="23"/>
          <w:szCs w:val="23"/>
          <w:lang w:eastAsia="es-MX"/>
        </w:rPr>
      </w:pPr>
    </w:p>
    <w:p w:rsidR="00713AD3" w:rsidRPr="000E4175" w:rsidRDefault="00F66D63" w:rsidP="001C1112">
      <w:pPr>
        <w:pStyle w:val="Prrafodelista"/>
        <w:numPr>
          <w:ilvl w:val="1"/>
          <w:numId w:val="29"/>
        </w:numPr>
        <w:spacing w:after="0" w:line="360" w:lineRule="auto"/>
        <w:ind w:left="1985" w:hanging="709"/>
        <w:jc w:val="both"/>
        <w:rPr>
          <w:rFonts w:ascii="Arial" w:eastAsia="Times New Roman" w:hAnsi="Arial" w:cs="Arial"/>
          <w:b/>
          <w:lang w:eastAsia="es-MX"/>
        </w:rPr>
      </w:pPr>
      <w:r w:rsidRPr="000E4175">
        <w:rPr>
          <w:rFonts w:ascii="Arial" w:eastAsia="Times New Roman" w:hAnsi="Arial" w:cs="Arial"/>
          <w:b/>
          <w:lang w:eastAsia="es-MX"/>
        </w:rPr>
        <w:t>Método para la Proyección de Ingresos y Egresos</w:t>
      </w:r>
    </w:p>
    <w:p w:rsidR="00713AD3" w:rsidRPr="00713AD3" w:rsidRDefault="00713AD3" w:rsidP="00713AD3">
      <w:pPr>
        <w:spacing w:after="0" w:line="360" w:lineRule="auto"/>
        <w:ind w:left="720"/>
        <w:contextualSpacing/>
        <w:jc w:val="both"/>
        <w:rPr>
          <w:rFonts w:ascii="Arial" w:eastAsia="Times New Roman" w:hAnsi="Arial" w:cs="Arial"/>
          <w:sz w:val="23"/>
          <w:szCs w:val="23"/>
          <w:lang w:eastAsia="es-MX"/>
        </w:rPr>
      </w:pPr>
    </w:p>
    <w:p w:rsidR="00F75CF3" w:rsidRPr="00F75CF3" w:rsidRDefault="00713AD3" w:rsidP="00DC5ECD">
      <w:pPr>
        <w:spacing w:line="360" w:lineRule="auto"/>
        <w:contextualSpacing/>
        <w:jc w:val="both"/>
        <w:rPr>
          <w:rFonts w:ascii="Arial" w:hAnsi="Arial" w:cs="Arial"/>
        </w:rPr>
      </w:pPr>
      <w:r w:rsidRPr="00F75CF3">
        <w:rPr>
          <w:rFonts w:ascii="Arial" w:hAnsi="Arial" w:cs="Arial"/>
        </w:rPr>
        <w:t xml:space="preserve">El Tribunal Electoral de Quintana Roo, </w:t>
      </w:r>
      <w:r w:rsidR="00E84CA5" w:rsidRPr="00F75CF3">
        <w:rPr>
          <w:rFonts w:ascii="Arial" w:hAnsi="Arial" w:cs="Arial"/>
        </w:rPr>
        <w:t>para la determinació</w:t>
      </w:r>
      <w:r w:rsidR="008F0541" w:rsidRPr="00F75CF3">
        <w:rPr>
          <w:rFonts w:ascii="Arial" w:hAnsi="Arial" w:cs="Arial"/>
        </w:rPr>
        <w:t>n de sus ingresos y egresos tomó</w:t>
      </w:r>
      <w:r w:rsidR="00E84CA5" w:rsidRPr="00F75CF3">
        <w:rPr>
          <w:rFonts w:ascii="Arial" w:hAnsi="Arial" w:cs="Arial"/>
        </w:rPr>
        <w:t xml:space="preserve"> en consideración </w:t>
      </w:r>
      <w:r w:rsidRPr="00F75CF3">
        <w:rPr>
          <w:rFonts w:ascii="Arial" w:hAnsi="Arial" w:cs="Arial"/>
        </w:rPr>
        <w:t>como b</w:t>
      </w:r>
      <w:r w:rsidR="006C01BE" w:rsidRPr="00F75CF3">
        <w:rPr>
          <w:rFonts w:ascii="Arial" w:hAnsi="Arial" w:cs="Arial"/>
        </w:rPr>
        <w:t>ase del presupuesto para el 202</w:t>
      </w:r>
      <w:r w:rsidR="009835F0">
        <w:rPr>
          <w:rFonts w:ascii="Arial" w:hAnsi="Arial" w:cs="Arial"/>
        </w:rPr>
        <w:t>3</w:t>
      </w:r>
      <w:r w:rsidRPr="00F75CF3">
        <w:rPr>
          <w:rFonts w:ascii="Arial" w:hAnsi="Arial" w:cs="Arial"/>
        </w:rPr>
        <w:t>,</w:t>
      </w:r>
      <w:r w:rsidR="001268EA" w:rsidRPr="00F75CF3">
        <w:rPr>
          <w:rFonts w:ascii="Arial" w:hAnsi="Arial" w:cs="Arial"/>
        </w:rPr>
        <w:t xml:space="preserve"> el monto del presupuesto del ejercicio inmediato anterior, </w:t>
      </w:r>
      <w:r w:rsidR="001268EA" w:rsidRPr="00D67E16">
        <w:rPr>
          <w:rFonts w:ascii="Arial" w:hAnsi="Arial" w:cs="Arial"/>
        </w:rPr>
        <w:t>más</w:t>
      </w:r>
      <w:r w:rsidR="00C723D0" w:rsidRPr="00D67E16">
        <w:rPr>
          <w:rFonts w:ascii="Arial" w:hAnsi="Arial" w:cs="Arial"/>
        </w:rPr>
        <w:t xml:space="preserve"> </w:t>
      </w:r>
      <w:r w:rsidR="00F75CF3" w:rsidRPr="00D67E16">
        <w:rPr>
          <w:rFonts w:ascii="Arial" w:hAnsi="Arial" w:cs="Arial"/>
        </w:rPr>
        <w:t xml:space="preserve">el presupuesto necesario para </w:t>
      </w:r>
      <w:r w:rsidR="00D67E16" w:rsidRPr="00D67E16">
        <w:rPr>
          <w:rFonts w:ascii="Arial" w:hAnsi="Arial" w:cs="Arial"/>
        </w:rPr>
        <w:t>lo siguiente</w:t>
      </w:r>
      <w:r w:rsidR="00F75CF3" w:rsidRPr="00D67E16">
        <w:rPr>
          <w:rFonts w:ascii="Arial" w:hAnsi="Arial" w:cs="Arial"/>
        </w:rPr>
        <w:t>:</w:t>
      </w:r>
    </w:p>
    <w:p w:rsidR="005265E9" w:rsidRPr="001268EA" w:rsidRDefault="005265E9" w:rsidP="00DC5ECD">
      <w:pPr>
        <w:spacing w:line="360" w:lineRule="auto"/>
        <w:contextualSpacing/>
        <w:jc w:val="both"/>
        <w:rPr>
          <w:rFonts w:ascii="Arial" w:hAnsi="Arial" w:cs="Arial"/>
        </w:rPr>
      </w:pPr>
    </w:p>
    <w:p w:rsidR="007934A9" w:rsidRPr="000E4175" w:rsidRDefault="00D67E16" w:rsidP="00FA50A0">
      <w:pPr>
        <w:tabs>
          <w:tab w:val="left" w:pos="4536"/>
        </w:tabs>
        <w:spacing w:line="360" w:lineRule="auto"/>
        <w:ind w:left="415"/>
        <w:jc w:val="both"/>
        <w:rPr>
          <w:rFonts w:ascii="Arial" w:hAnsi="Arial" w:cs="Arial"/>
          <w:b/>
        </w:rPr>
      </w:pPr>
      <w:r w:rsidRPr="000E4175">
        <w:rPr>
          <w:rFonts w:ascii="Arial" w:hAnsi="Arial" w:cs="Arial"/>
          <w:b/>
        </w:rPr>
        <w:t>DEFENSORÍA PÚBLICA ELECTORAL PARA LA PROTECCIÓN DE LOS DERECHOS POLÍTICO-ELECTORALES</w:t>
      </w:r>
      <w:r w:rsidR="009A0E64" w:rsidRPr="000E4175">
        <w:rPr>
          <w:rFonts w:ascii="Arial" w:hAnsi="Arial" w:cs="Arial"/>
          <w:b/>
        </w:rPr>
        <w:t xml:space="preserve"> DEL ESTADO DE QUINTANA ROO.</w:t>
      </w:r>
    </w:p>
    <w:p w:rsidR="00D67E16" w:rsidRPr="000E4175" w:rsidRDefault="00CA5586" w:rsidP="00CA5586">
      <w:pPr>
        <w:spacing w:line="360" w:lineRule="auto"/>
        <w:ind w:left="426"/>
        <w:jc w:val="both"/>
        <w:rPr>
          <w:rFonts w:ascii="Arial" w:hAnsi="Arial" w:cs="Arial"/>
        </w:rPr>
      </w:pPr>
      <w:r w:rsidRPr="000E4175">
        <w:rPr>
          <w:rFonts w:ascii="Arial" w:hAnsi="Arial" w:cs="Arial"/>
        </w:rPr>
        <w:t xml:space="preserve">Con fecha </w:t>
      </w:r>
      <w:r w:rsidR="00D67E16" w:rsidRPr="000E4175">
        <w:rPr>
          <w:rFonts w:ascii="Arial" w:hAnsi="Arial" w:cs="Arial"/>
        </w:rPr>
        <w:t xml:space="preserve">ocho de septiembre de 2022, </w:t>
      </w:r>
      <w:r w:rsidR="00A11719" w:rsidRPr="000E4175">
        <w:rPr>
          <w:rFonts w:ascii="Arial" w:hAnsi="Arial" w:cs="Arial"/>
        </w:rPr>
        <w:t xml:space="preserve">se reforma la fracción XX y el párrafo tercero de la fracción XXI del artículo 3 y las fracciones VIII y IX del artículo 207; y se adiciona la fracción XXII del artículo 3, la fracción X del artículo 207, el Capitulo Sexto denominado De la Defensoría Pública Electoral para la Protección de los Derechos Político Electorales, recorriendo en su orden los subsecuentes, que contiene los artículos 260 Bis, 260 Ter, 260 </w:t>
      </w:r>
      <w:proofErr w:type="spellStart"/>
      <w:r w:rsidR="00A11719" w:rsidRPr="000E4175">
        <w:rPr>
          <w:rFonts w:ascii="Arial" w:hAnsi="Arial" w:cs="Arial"/>
        </w:rPr>
        <w:t>Quater</w:t>
      </w:r>
      <w:proofErr w:type="spellEnd"/>
      <w:r w:rsidR="00A11719" w:rsidRPr="000E4175">
        <w:rPr>
          <w:rFonts w:ascii="Arial" w:hAnsi="Arial" w:cs="Arial"/>
        </w:rPr>
        <w:t xml:space="preserve">, 260 </w:t>
      </w:r>
      <w:proofErr w:type="spellStart"/>
      <w:r w:rsidR="00A11719" w:rsidRPr="000E4175">
        <w:rPr>
          <w:rFonts w:ascii="Arial" w:hAnsi="Arial" w:cs="Arial"/>
        </w:rPr>
        <w:t>Quinquies</w:t>
      </w:r>
      <w:proofErr w:type="spellEnd"/>
      <w:r w:rsidR="00A11719" w:rsidRPr="000E4175">
        <w:rPr>
          <w:rFonts w:ascii="Arial" w:hAnsi="Arial" w:cs="Arial"/>
        </w:rPr>
        <w:t xml:space="preserve">, 260 </w:t>
      </w:r>
      <w:proofErr w:type="spellStart"/>
      <w:r w:rsidR="00A11719" w:rsidRPr="000E4175">
        <w:rPr>
          <w:rFonts w:ascii="Arial" w:hAnsi="Arial" w:cs="Arial"/>
        </w:rPr>
        <w:t>Sexties</w:t>
      </w:r>
      <w:proofErr w:type="spellEnd"/>
      <w:r w:rsidR="00A11719" w:rsidRPr="000E4175">
        <w:rPr>
          <w:rFonts w:ascii="Arial" w:hAnsi="Arial" w:cs="Arial"/>
        </w:rPr>
        <w:t xml:space="preserve">, 260 </w:t>
      </w:r>
      <w:proofErr w:type="spellStart"/>
      <w:r w:rsidR="00A11719" w:rsidRPr="000E4175">
        <w:rPr>
          <w:rFonts w:ascii="Arial" w:hAnsi="Arial" w:cs="Arial"/>
        </w:rPr>
        <w:t>Septies</w:t>
      </w:r>
      <w:proofErr w:type="spellEnd"/>
      <w:r w:rsidR="00A11719" w:rsidRPr="000E4175">
        <w:rPr>
          <w:rFonts w:ascii="Arial" w:hAnsi="Arial" w:cs="Arial"/>
        </w:rPr>
        <w:t xml:space="preserve">, 260 </w:t>
      </w:r>
      <w:proofErr w:type="spellStart"/>
      <w:r w:rsidR="00A11719" w:rsidRPr="000E4175">
        <w:rPr>
          <w:rFonts w:ascii="Arial" w:hAnsi="Arial" w:cs="Arial"/>
        </w:rPr>
        <w:t>Octies</w:t>
      </w:r>
      <w:proofErr w:type="spellEnd"/>
      <w:r w:rsidR="00A11719" w:rsidRPr="000E4175">
        <w:rPr>
          <w:rFonts w:ascii="Arial" w:hAnsi="Arial" w:cs="Arial"/>
        </w:rPr>
        <w:t xml:space="preserve">, 260 </w:t>
      </w:r>
      <w:proofErr w:type="spellStart"/>
      <w:r w:rsidR="00A11719" w:rsidRPr="000E4175">
        <w:rPr>
          <w:rFonts w:ascii="Arial" w:hAnsi="Arial" w:cs="Arial"/>
        </w:rPr>
        <w:t>Nonies</w:t>
      </w:r>
      <w:proofErr w:type="spellEnd"/>
      <w:r w:rsidR="00A11719" w:rsidRPr="000E4175">
        <w:rPr>
          <w:rFonts w:ascii="Arial" w:hAnsi="Arial" w:cs="Arial"/>
        </w:rPr>
        <w:t xml:space="preserve">, 260 </w:t>
      </w:r>
      <w:proofErr w:type="spellStart"/>
      <w:r w:rsidR="00A11719" w:rsidRPr="000E4175">
        <w:rPr>
          <w:rFonts w:ascii="Arial" w:hAnsi="Arial" w:cs="Arial"/>
        </w:rPr>
        <w:t>Decies</w:t>
      </w:r>
      <w:proofErr w:type="spellEnd"/>
      <w:r w:rsidR="00A11719" w:rsidRPr="000E4175">
        <w:rPr>
          <w:rFonts w:ascii="Arial" w:hAnsi="Arial" w:cs="Arial"/>
        </w:rPr>
        <w:t xml:space="preserve">, 260 </w:t>
      </w:r>
      <w:proofErr w:type="spellStart"/>
      <w:r w:rsidR="00A11719" w:rsidRPr="000E4175">
        <w:rPr>
          <w:rFonts w:ascii="Arial" w:hAnsi="Arial" w:cs="Arial"/>
        </w:rPr>
        <w:t>Undecies</w:t>
      </w:r>
      <w:proofErr w:type="spellEnd"/>
      <w:r w:rsidR="00A11719" w:rsidRPr="000E4175">
        <w:rPr>
          <w:rFonts w:ascii="Arial" w:hAnsi="Arial" w:cs="Arial"/>
        </w:rPr>
        <w:t xml:space="preserve">, 260 </w:t>
      </w:r>
      <w:proofErr w:type="spellStart"/>
      <w:r w:rsidR="00A11719" w:rsidRPr="000E4175">
        <w:rPr>
          <w:rFonts w:ascii="Arial" w:hAnsi="Arial" w:cs="Arial"/>
        </w:rPr>
        <w:t>Duodecies</w:t>
      </w:r>
      <w:proofErr w:type="spellEnd"/>
      <w:r w:rsidR="00A11719" w:rsidRPr="000E4175">
        <w:rPr>
          <w:rFonts w:ascii="Arial" w:hAnsi="Arial" w:cs="Arial"/>
        </w:rPr>
        <w:t xml:space="preserve">, 260 </w:t>
      </w:r>
      <w:proofErr w:type="spellStart"/>
      <w:r w:rsidR="00A11719" w:rsidRPr="000E4175">
        <w:rPr>
          <w:rFonts w:ascii="Arial" w:hAnsi="Arial" w:cs="Arial"/>
        </w:rPr>
        <w:t>Terdecies</w:t>
      </w:r>
      <w:proofErr w:type="spellEnd"/>
      <w:r w:rsidR="00A11719" w:rsidRPr="000E4175">
        <w:rPr>
          <w:rFonts w:ascii="Arial" w:hAnsi="Arial" w:cs="Arial"/>
        </w:rPr>
        <w:t xml:space="preserve">, 260 </w:t>
      </w:r>
      <w:proofErr w:type="spellStart"/>
      <w:r w:rsidR="00A11719" w:rsidRPr="000E4175">
        <w:rPr>
          <w:rFonts w:ascii="Arial" w:hAnsi="Arial" w:cs="Arial"/>
        </w:rPr>
        <w:t>Quaterdecies</w:t>
      </w:r>
      <w:proofErr w:type="spellEnd"/>
      <w:r w:rsidR="00A11719" w:rsidRPr="000E4175">
        <w:rPr>
          <w:rFonts w:ascii="Arial" w:hAnsi="Arial" w:cs="Arial"/>
        </w:rPr>
        <w:t xml:space="preserve"> y 260 </w:t>
      </w:r>
      <w:proofErr w:type="spellStart"/>
      <w:r w:rsidR="00A11719" w:rsidRPr="000E4175">
        <w:rPr>
          <w:rFonts w:ascii="Arial" w:hAnsi="Arial" w:cs="Arial"/>
        </w:rPr>
        <w:t>Quindecies</w:t>
      </w:r>
      <w:proofErr w:type="spellEnd"/>
      <w:r w:rsidR="00A11719" w:rsidRPr="000E4175">
        <w:rPr>
          <w:rFonts w:ascii="Arial" w:hAnsi="Arial" w:cs="Arial"/>
        </w:rPr>
        <w:t xml:space="preserve">, todos de la Ley de Instituciones y Procedimientos Electorales para el Estado de Quintana Roo. </w:t>
      </w:r>
    </w:p>
    <w:p w:rsidR="005D7297" w:rsidRDefault="005D7297" w:rsidP="00CA5586">
      <w:pPr>
        <w:spacing w:line="360" w:lineRule="auto"/>
        <w:ind w:left="426"/>
        <w:jc w:val="both"/>
        <w:rPr>
          <w:rFonts w:ascii="Arial" w:hAnsi="Arial" w:cs="Arial"/>
          <w:sz w:val="24"/>
          <w:szCs w:val="24"/>
        </w:rPr>
      </w:pPr>
    </w:p>
    <w:p w:rsidR="00A11719" w:rsidRPr="000E4175" w:rsidRDefault="00A11719" w:rsidP="00CA5586">
      <w:pPr>
        <w:spacing w:line="360" w:lineRule="auto"/>
        <w:ind w:left="426"/>
        <w:jc w:val="both"/>
        <w:rPr>
          <w:rFonts w:ascii="Arial" w:hAnsi="Arial" w:cs="Arial"/>
        </w:rPr>
      </w:pPr>
      <w:r w:rsidRPr="000E4175">
        <w:rPr>
          <w:rFonts w:ascii="Arial" w:hAnsi="Arial" w:cs="Arial"/>
        </w:rPr>
        <w:t>Todo ello, con la finalidad de que este organismo electoral cuente con una Defensoría Pública Electoral que brinde de manera gratuita a la ciudadanía,</w:t>
      </w:r>
      <w:r w:rsidRPr="00E43DEC">
        <w:rPr>
          <w:rFonts w:ascii="Arial" w:hAnsi="Arial" w:cs="Arial"/>
          <w:sz w:val="24"/>
          <w:szCs w:val="24"/>
        </w:rPr>
        <w:t xml:space="preserve"> </w:t>
      </w:r>
      <w:r w:rsidRPr="000E4175">
        <w:rPr>
          <w:rFonts w:ascii="Arial" w:hAnsi="Arial" w:cs="Arial"/>
        </w:rPr>
        <w:t>los servicios de</w:t>
      </w:r>
      <w:r w:rsidRPr="00E43DEC">
        <w:rPr>
          <w:rFonts w:ascii="Arial" w:hAnsi="Arial" w:cs="Arial"/>
          <w:sz w:val="24"/>
          <w:szCs w:val="24"/>
        </w:rPr>
        <w:t xml:space="preserve"> </w:t>
      </w:r>
      <w:r w:rsidRPr="000E4175">
        <w:rPr>
          <w:rFonts w:ascii="Arial" w:hAnsi="Arial" w:cs="Arial"/>
        </w:rPr>
        <w:t xml:space="preserve">asesoría y defensa </w:t>
      </w:r>
      <w:r w:rsidR="00E43DEC" w:rsidRPr="000E4175">
        <w:rPr>
          <w:rFonts w:ascii="Arial" w:hAnsi="Arial" w:cs="Arial"/>
        </w:rPr>
        <w:t xml:space="preserve">de sus derechos </w:t>
      </w:r>
      <w:r w:rsidR="009032BB" w:rsidRPr="000E4175">
        <w:rPr>
          <w:rFonts w:ascii="Arial" w:hAnsi="Arial" w:cs="Arial"/>
        </w:rPr>
        <w:t>político-electorales</w:t>
      </w:r>
      <w:r w:rsidR="00E43DEC" w:rsidRPr="000E4175">
        <w:rPr>
          <w:rFonts w:ascii="Arial" w:hAnsi="Arial" w:cs="Arial"/>
        </w:rPr>
        <w:t xml:space="preserve"> a los que se refiere la ley antes señalada, así como las demás disposiciones aplicables, incluyendo los relacionados a los procesos de participación ciudadana previstos en la ley de la materia. </w:t>
      </w:r>
    </w:p>
    <w:p w:rsidR="00D67E16" w:rsidRPr="000E4175" w:rsidRDefault="009032BB" w:rsidP="00CA5586">
      <w:pPr>
        <w:spacing w:line="360" w:lineRule="auto"/>
        <w:ind w:left="426"/>
        <w:jc w:val="both"/>
        <w:rPr>
          <w:rFonts w:ascii="Arial" w:hAnsi="Arial" w:cs="Arial"/>
        </w:rPr>
      </w:pPr>
      <w:r w:rsidRPr="000E4175">
        <w:rPr>
          <w:rFonts w:ascii="Arial" w:hAnsi="Arial" w:cs="Arial"/>
        </w:rPr>
        <w:t>En esta disposición legal se establece</w:t>
      </w:r>
      <w:r w:rsidR="000C4A97" w:rsidRPr="000E4175">
        <w:rPr>
          <w:rFonts w:ascii="Arial" w:hAnsi="Arial" w:cs="Arial"/>
        </w:rPr>
        <w:t xml:space="preserve"> el personal que integrará la Defensoría la cual se compone de:</w:t>
      </w:r>
    </w:p>
    <w:p w:rsidR="000C4A97" w:rsidRPr="000E4175" w:rsidRDefault="000C4A97" w:rsidP="000C4A97">
      <w:pPr>
        <w:pStyle w:val="Prrafodelista"/>
        <w:numPr>
          <w:ilvl w:val="0"/>
          <w:numId w:val="45"/>
        </w:numPr>
        <w:spacing w:line="360" w:lineRule="auto"/>
        <w:jc w:val="both"/>
        <w:rPr>
          <w:rFonts w:ascii="Arial" w:hAnsi="Arial" w:cs="Arial"/>
        </w:rPr>
      </w:pPr>
      <w:r w:rsidRPr="000E4175">
        <w:rPr>
          <w:rFonts w:ascii="Arial" w:hAnsi="Arial" w:cs="Arial"/>
        </w:rPr>
        <w:t>Un titular</w:t>
      </w:r>
    </w:p>
    <w:p w:rsidR="000C4A97" w:rsidRPr="000E4175" w:rsidRDefault="000C4A97" w:rsidP="000C4A97">
      <w:pPr>
        <w:pStyle w:val="Prrafodelista"/>
        <w:numPr>
          <w:ilvl w:val="0"/>
          <w:numId w:val="45"/>
        </w:numPr>
        <w:spacing w:line="360" w:lineRule="auto"/>
        <w:jc w:val="both"/>
        <w:rPr>
          <w:rFonts w:ascii="Arial" w:hAnsi="Arial" w:cs="Arial"/>
        </w:rPr>
      </w:pPr>
      <w:r w:rsidRPr="000E4175">
        <w:rPr>
          <w:rFonts w:ascii="Arial" w:hAnsi="Arial" w:cs="Arial"/>
        </w:rPr>
        <w:t>Por lo menos una persona defensora, y</w:t>
      </w:r>
    </w:p>
    <w:p w:rsidR="000C4A97" w:rsidRPr="000E4175" w:rsidRDefault="000C4A97" w:rsidP="000C4A97">
      <w:pPr>
        <w:pStyle w:val="Prrafodelista"/>
        <w:numPr>
          <w:ilvl w:val="0"/>
          <w:numId w:val="45"/>
        </w:numPr>
        <w:spacing w:line="360" w:lineRule="auto"/>
        <w:jc w:val="both"/>
        <w:rPr>
          <w:rFonts w:ascii="Arial" w:hAnsi="Arial" w:cs="Arial"/>
        </w:rPr>
      </w:pPr>
      <w:r w:rsidRPr="000E4175">
        <w:rPr>
          <w:rFonts w:ascii="Arial" w:hAnsi="Arial" w:cs="Arial"/>
        </w:rPr>
        <w:t>El personal de apoyo necesario para el cumplimiento de sus atribuciones.</w:t>
      </w:r>
    </w:p>
    <w:p w:rsidR="00CA5586" w:rsidRPr="000E4175" w:rsidRDefault="000C4A97" w:rsidP="001B64D5">
      <w:pPr>
        <w:spacing w:line="360" w:lineRule="auto"/>
        <w:ind w:left="426"/>
        <w:jc w:val="both"/>
        <w:rPr>
          <w:rFonts w:ascii="Arial" w:hAnsi="Arial" w:cs="Arial"/>
        </w:rPr>
      </w:pPr>
      <w:r w:rsidRPr="000E4175">
        <w:rPr>
          <w:rFonts w:ascii="Arial" w:hAnsi="Arial" w:cs="Arial"/>
        </w:rPr>
        <w:t xml:space="preserve">Una vez conocidas las atribuciones y responsabilidades de la Defensoría Pública Electoral para la Protección de los Derechos </w:t>
      </w:r>
      <w:r w:rsidR="001B64D5" w:rsidRPr="000E4175">
        <w:rPr>
          <w:rFonts w:ascii="Arial" w:hAnsi="Arial" w:cs="Arial"/>
        </w:rPr>
        <w:t>Político-Electorales</w:t>
      </w:r>
      <w:r w:rsidR="009A0E64" w:rsidRPr="000E4175">
        <w:rPr>
          <w:rFonts w:ascii="Arial" w:hAnsi="Arial" w:cs="Arial"/>
        </w:rPr>
        <w:t xml:space="preserve"> del Estado de Quintana Roo,</w:t>
      </w:r>
      <w:r w:rsidRPr="000E4175">
        <w:rPr>
          <w:rFonts w:ascii="Arial" w:hAnsi="Arial" w:cs="Arial"/>
        </w:rPr>
        <w:t xml:space="preserve"> </w:t>
      </w:r>
      <w:r w:rsidR="00CA5586" w:rsidRPr="000E4175">
        <w:rPr>
          <w:rFonts w:ascii="Arial" w:hAnsi="Arial" w:cs="Arial"/>
        </w:rPr>
        <w:t>se considera el presupuesto necesario para</w:t>
      </w:r>
      <w:r w:rsidR="001B64D5" w:rsidRPr="000E4175">
        <w:rPr>
          <w:rFonts w:ascii="Arial" w:hAnsi="Arial" w:cs="Arial"/>
        </w:rPr>
        <w:t xml:space="preserve"> </w:t>
      </w:r>
      <w:r w:rsidR="00CA5586" w:rsidRPr="000E4175">
        <w:rPr>
          <w:rFonts w:ascii="Arial" w:hAnsi="Arial" w:cs="Arial"/>
        </w:rPr>
        <w:t xml:space="preserve">dar cumplimiento eficaz a </w:t>
      </w:r>
      <w:r w:rsidR="00F50172" w:rsidRPr="000E4175">
        <w:rPr>
          <w:rFonts w:ascii="Arial" w:hAnsi="Arial" w:cs="Arial"/>
        </w:rPr>
        <w:t>las</w:t>
      </w:r>
      <w:r w:rsidR="00CA5586" w:rsidRPr="000E4175">
        <w:rPr>
          <w:rFonts w:ascii="Arial" w:hAnsi="Arial" w:cs="Arial"/>
        </w:rPr>
        <w:t xml:space="preserve"> atribuciones</w:t>
      </w:r>
      <w:r w:rsidR="00F50172" w:rsidRPr="000E4175">
        <w:rPr>
          <w:rFonts w:ascii="Arial" w:hAnsi="Arial" w:cs="Arial"/>
        </w:rPr>
        <w:t xml:space="preserve"> encomendadas.</w:t>
      </w:r>
    </w:p>
    <w:tbl>
      <w:tblPr>
        <w:tblW w:w="6420" w:type="dxa"/>
        <w:jc w:val="center"/>
        <w:tblCellMar>
          <w:left w:w="70" w:type="dxa"/>
          <w:right w:w="70" w:type="dxa"/>
        </w:tblCellMar>
        <w:tblLook w:val="04A0"/>
      </w:tblPr>
      <w:tblGrid>
        <w:gridCol w:w="1200"/>
        <w:gridCol w:w="3740"/>
        <w:gridCol w:w="1480"/>
      </w:tblGrid>
      <w:tr w:rsidR="00F50172" w:rsidRPr="006E3B50" w:rsidTr="00BB039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50172" w:rsidRPr="006E3B50" w:rsidRDefault="008A225B" w:rsidP="00F50172">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w:t>
            </w:r>
          </w:p>
        </w:tc>
        <w:tc>
          <w:tcPr>
            <w:tcW w:w="37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50172" w:rsidRPr="006E3B50" w:rsidRDefault="00F50172" w:rsidP="00F50172">
            <w:pPr>
              <w:spacing w:after="0" w:line="240" w:lineRule="auto"/>
              <w:jc w:val="center"/>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CONCEPTO</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50172" w:rsidRPr="006E3B50" w:rsidRDefault="00BB0392" w:rsidP="00BB0392">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PRESUPUESTO 2023</w:t>
            </w:r>
          </w:p>
        </w:tc>
      </w:tr>
      <w:tr w:rsidR="00F50172" w:rsidRPr="006E3B50" w:rsidTr="00F5017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jc w:val="center"/>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1000</w:t>
            </w:r>
          </w:p>
        </w:tc>
        <w:tc>
          <w:tcPr>
            <w:tcW w:w="374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SERVICIOS PERSONALES</w:t>
            </w:r>
          </w:p>
        </w:tc>
        <w:tc>
          <w:tcPr>
            <w:tcW w:w="148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 xml:space="preserve"> $      2,4</w:t>
            </w:r>
            <w:r w:rsidR="00084D32">
              <w:rPr>
                <w:rFonts w:ascii="Calibri" w:eastAsia="Times New Roman" w:hAnsi="Calibri" w:cs="Calibri"/>
                <w:color w:val="000000"/>
                <w:sz w:val="18"/>
                <w:szCs w:val="18"/>
                <w:lang w:eastAsia="es-MX"/>
              </w:rPr>
              <w:t>57,305.00</w:t>
            </w:r>
            <w:r w:rsidRPr="006E3B50">
              <w:rPr>
                <w:rFonts w:ascii="Calibri" w:eastAsia="Times New Roman" w:hAnsi="Calibri" w:cs="Calibri"/>
                <w:color w:val="000000"/>
                <w:sz w:val="18"/>
                <w:szCs w:val="18"/>
                <w:lang w:eastAsia="es-MX"/>
              </w:rPr>
              <w:t xml:space="preserve"> </w:t>
            </w:r>
          </w:p>
        </w:tc>
      </w:tr>
      <w:tr w:rsidR="00F50172" w:rsidRPr="006E3B50" w:rsidTr="00F5017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jc w:val="center"/>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2000</w:t>
            </w:r>
          </w:p>
        </w:tc>
        <w:tc>
          <w:tcPr>
            <w:tcW w:w="374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MATERIALES Y SUMINISTROS</w:t>
            </w:r>
          </w:p>
        </w:tc>
        <w:tc>
          <w:tcPr>
            <w:tcW w:w="148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 xml:space="preserve"> $         131,580.</w:t>
            </w:r>
            <w:r w:rsidR="00CE0C0E" w:rsidRPr="006E3B50">
              <w:rPr>
                <w:rFonts w:ascii="Calibri" w:eastAsia="Times New Roman" w:hAnsi="Calibri" w:cs="Calibri"/>
                <w:color w:val="000000"/>
                <w:sz w:val="18"/>
                <w:szCs w:val="18"/>
                <w:lang w:eastAsia="es-MX"/>
              </w:rPr>
              <w:t>00</w:t>
            </w:r>
            <w:r w:rsidRPr="006E3B50">
              <w:rPr>
                <w:rFonts w:ascii="Calibri" w:eastAsia="Times New Roman" w:hAnsi="Calibri" w:cs="Calibri"/>
                <w:color w:val="000000"/>
                <w:sz w:val="18"/>
                <w:szCs w:val="18"/>
                <w:lang w:eastAsia="es-MX"/>
              </w:rPr>
              <w:t xml:space="preserve"> </w:t>
            </w:r>
          </w:p>
        </w:tc>
      </w:tr>
      <w:tr w:rsidR="00F50172" w:rsidRPr="006E3B50" w:rsidTr="00F5017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jc w:val="center"/>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3000</w:t>
            </w:r>
          </w:p>
        </w:tc>
        <w:tc>
          <w:tcPr>
            <w:tcW w:w="374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SERVICIOS GENERALES</w:t>
            </w:r>
          </w:p>
        </w:tc>
        <w:tc>
          <w:tcPr>
            <w:tcW w:w="148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 xml:space="preserve"> $         135,784.00 </w:t>
            </w:r>
          </w:p>
        </w:tc>
      </w:tr>
      <w:tr w:rsidR="00F50172" w:rsidRPr="006E3B50" w:rsidTr="00F5017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jc w:val="center"/>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5000</w:t>
            </w:r>
          </w:p>
        </w:tc>
        <w:tc>
          <w:tcPr>
            <w:tcW w:w="374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BIENES MUEBLES, INMUEBLES E INTANGIBLES</w:t>
            </w:r>
          </w:p>
        </w:tc>
        <w:tc>
          <w:tcPr>
            <w:tcW w:w="1480" w:type="dxa"/>
            <w:tcBorders>
              <w:top w:val="nil"/>
              <w:left w:val="nil"/>
              <w:bottom w:val="single" w:sz="4" w:space="0" w:color="auto"/>
              <w:right w:val="single" w:sz="4" w:space="0" w:color="auto"/>
            </w:tcBorders>
            <w:shd w:val="clear" w:color="auto" w:fill="auto"/>
            <w:noWrap/>
            <w:vAlign w:val="bottom"/>
            <w:hideMark/>
          </w:tcPr>
          <w:p w:rsidR="00F50172" w:rsidRPr="006E3B50" w:rsidRDefault="00F50172" w:rsidP="00F5017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 xml:space="preserve"> $           73,657.0</w:t>
            </w:r>
            <w:r w:rsidR="00CE0C0E" w:rsidRPr="006E3B50">
              <w:rPr>
                <w:rFonts w:ascii="Calibri" w:eastAsia="Times New Roman" w:hAnsi="Calibri" w:cs="Calibri"/>
                <w:color w:val="000000"/>
                <w:sz w:val="18"/>
                <w:szCs w:val="18"/>
                <w:lang w:eastAsia="es-MX"/>
              </w:rPr>
              <w:t>0</w:t>
            </w:r>
            <w:r w:rsidRPr="006E3B50">
              <w:rPr>
                <w:rFonts w:ascii="Calibri" w:eastAsia="Times New Roman" w:hAnsi="Calibri" w:cs="Calibri"/>
                <w:color w:val="000000"/>
                <w:sz w:val="18"/>
                <w:szCs w:val="18"/>
                <w:lang w:eastAsia="es-MX"/>
              </w:rPr>
              <w:t xml:space="preserve"> </w:t>
            </w:r>
          </w:p>
        </w:tc>
      </w:tr>
      <w:tr w:rsidR="00F50172" w:rsidRPr="00F50172" w:rsidTr="00BB0392">
        <w:trPr>
          <w:trHeight w:val="30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F50172" w:rsidRPr="006E3B50" w:rsidRDefault="00F50172" w:rsidP="00F50172">
            <w:pPr>
              <w:spacing w:after="0" w:line="240" w:lineRule="auto"/>
              <w:rPr>
                <w:rFonts w:ascii="Calibri" w:eastAsia="Times New Roman" w:hAnsi="Calibri" w:cs="Calibri"/>
                <w:color w:val="000000"/>
                <w:lang w:eastAsia="es-MX"/>
              </w:rPr>
            </w:pPr>
            <w:r w:rsidRPr="006E3B50">
              <w:rPr>
                <w:rFonts w:ascii="Calibri" w:eastAsia="Times New Roman" w:hAnsi="Calibri" w:cs="Calibri"/>
                <w:color w:val="000000"/>
                <w:lang w:eastAsia="es-MX"/>
              </w:rPr>
              <w:t> </w:t>
            </w:r>
          </w:p>
        </w:tc>
        <w:tc>
          <w:tcPr>
            <w:tcW w:w="3740" w:type="dxa"/>
            <w:tcBorders>
              <w:top w:val="nil"/>
              <w:left w:val="nil"/>
              <w:bottom w:val="single" w:sz="4" w:space="0" w:color="auto"/>
              <w:right w:val="single" w:sz="4" w:space="0" w:color="auto"/>
            </w:tcBorders>
            <w:shd w:val="clear" w:color="auto" w:fill="D9D9D9" w:themeFill="background1" w:themeFillShade="D9"/>
            <w:noWrap/>
            <w:vAlign w:val="bottom"/>
            <w:hideMark/>
          </w:tcPr>
          <w:p w:rsidR="00F50172" w:rsidRPr="006E3B50" w:rsidRDefault="00F50172" w:rsidP="00F50172">
            <w:pPr>
              <w:spacing w:after="0" w:line="240" w:lineRule="auto"/>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TOTAL</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F50172" w:rsidRPr="00F50172" w:rsidRDefault="00F50172" w:rsidP="00F50172">
            <w:pPr>
              <w:spacing w:after="0" w:line="240" w:lineRule="auto"/>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 xml:space="preserve"> $      2,</w:t>
            </w:r>
            <w:r w:rsidR="00084D32">
              <w:rPr>
                <w:rFonts w:ascii="Calibri" w:eastAsia="Times New Roman" w:hAnsi="Calibri" w:cs="Calibri"/>
                <w:b/>
                <w:bCs/>
                <w:color w:val="000000"/>
                <w:sz w:val="18"/>
                <w:szCs w:val="18"/>
                <w:lang w:eastAsia="es-MX"/>
              </w:rPr>
              <w:t>798.326.00</w:t>
            </w:r>
            <w:r w:rsidRPr="00F50172">
              <w:rPr>
                <w:rFonts w:ascii="Calibri" w:eastAsia="Times New Roman" w:hAnsi="Calibri" w:cs="Calibri"/>
                <w:b/>
                <w:bCs/>
                <w:color w:val="000000"/>
                <w:sz w:val="18"/>
                <w:szCs w:val="18"/>
                <w:lang w:eastAsia="es-MX"/>
              </w:rPr>
              <w:t xml:space="preserve"> </w:t>
            </w:r>
          </w:p>
        </w:tc>
      </w:tr>
    </w:tbl>
    <w:p w:rsidR="005D7297" w:rsidRDefault="005D7297" w:rsidP="00F50172">
      <w:pPr>
        <w:spacing w:line="360" w:lineRule="auto"/>
        <w:ind w:left="426"/>
        <w:jc w:val="center"/>
        <w:rPr>
          <w:rFonts w:ascii="Arial" w:hAnsi="Arial" w:cs="Arial"/>
          <w:sz w:val="24"/>
          <w:szCs w:val="24"/>
        </w:rPr>
      </w:pPr>
    </w:p>
    <w:p w:rsidR="006E3B50" w:rsidRPr="000E4175" w:rsidRDefault="006E3B50" w:rsidP="006E3B50">
      <w:pPr>
        <w:tabs>
          <w:tab w:val="left" w:pos="4536"/>
        </w:tabs>
        <w:spacing w:line="360" w:lineRule="auto"/>
        <w:ind w:left="415"/>
        <w:jc w:val="both"/>
        <w:rPr>
          <w:rFonts w:ascii="Arial" w:hAnsi="Arial" w:cs="Arial"/>
          <w:b/>
        </w:rPr>
      </w:pPr>
      <w:r w:rsidRPr="000E4175">
        <w:rPr>
          <w:rFonts w:ascii="Arial" w:hAnsi="Arial" w:cs="Arial"/>
          <w:b/>
        </w:rPr>
        <w:t xml:space="preserve">PERSONAL PARA EL ÓRGANO INTERNO DE CONTROL </w:t>
      </w:r>
    </w:p>
    <w:p w:rsidR="006E3B50" w:rsidRPr="000E4175" w:rsidRDefault="006E3B50" w:rsidP="006E3B50">
      <w:pPr>
        <w:spacing w:line="360" w:lineRule="auto"/>
        <w:ind w:left="426"/>
        <w:jc w:val="both"/>
        <w:rPr>
          <w:rFonts w:ascii="Arial" w:hAnsi="Arial" w:cs="Arial"/>
        </w:rPr>
      </w:pPr>
      <w:r w:rsidRPr="000E4175">
        <w:rPr>
          <w:rFonts w:ascii="Arial" w:hAnsi="Arial" w:cs="Arial"/>
        </w:rPr>
        <w:t>Con fecha diecinueve de julio de 2017 se reformaron, derogaron y adicionaron diversas disposiciones legales con la finalidad de fortalecer el régimen jurídico de los órganos internos de control y estar en concordancia con la implementación del Sistema Nacional y Estatal Anticorrupción. En general, las reformas y derogaciones relacionadas con los órganos internos de control se encaminaron a armonizar sus atribuciones y responsabilidades con las exigencias jurídicas y administrativas de las disposiciones del Sistema Nacional Anticorrupción y las leyes secundarias, como lo son la Ley General del Sistema Anticorrupción, la Ley General de Responsabilidades Administrativas, la Ley de Fiscalización y Rendición de Cuentas y la Ley General de Contabilidad Gubernamental.</w:t>
      </w:r>
    </w:p>
    <w:p w:rsidR="006E3B50" w:rsidRPr="000E4175" w:rsidRDefault="006E3B50" w:rsidP="006E3B50">
      <w:pPr>
        <w:spacing w:line="360" w:lineRule="auto"/>
        <w:ind w:left="426"/>
        <w:jc w:val="both"/>
        <w:rPr>
          <w:rFonts w:ascii="Arial" w:hAnsi="Arial" w:cs="Arial"/>
        </w:rPr>
      </w:pPr>
      <w:r w:rsidRPr="000E4175">
        <w:rPr>
          <w:rFonts w:ascii="Arial" w:hAnsi="Arial" w:cs="Arial"/>
        </w:rPr>
        <w:t xml:space="preserve">En estas disposiciones legales se establecieron nuevas atribuciones y responsabilidades para los Órganos Internos de Control, sobre todo, las contenidas en la Ley General de Responsabilidades Administrativas, puesto que otorga a éstos, la figura de autoridad competente para dar cumplimiento al objeto y los objetivos de </w:t>
      </w:r>
      <w:r w:rsidR="0015342B" w:rsidRPr="000E4175">
        <w:rPr>
          <w:rFonts w:ascii="Arial" w:hAnsi="Arial" w:cs="Arial"/>
        </w:rPr>
        <w:t>esta</w:t>
      </w:r>
      <w:r w:rsidRPr="000E4175">
        <w:rPr>
          <w:rFonts w:ascii="Arial" w:hAnsi="Arial" w:cs="Arial"/>
        </w:rPr>
        <w:t xml:space="preserve">. </w:t>
      </w:r>
    </w:p>
    <w:p w:rsidR="006E3B50" w:rsidRPr="000E4175" w:rsidRDefault="006E3B50" w:rsidP="006E3B50">
      <w:pPr>
        <w:spacing w:line="360" w:lineRule="auto"/>
        <w:ind w:left="425"/>
        <w:jc w:val="both"/>
        <w:rPr>
          <w:rFonts w:ascii="Arial" w:hAnsi="Arial" w:cs="Arial"/>
        </w:rPr>
      </w:pPr>
      <w:r w:rsidRPr="000E4175">
        <w:rPr>
          <w:rFonts w:ascii="Arial" w:hAnsi="Arial" w:cs="Arial"/>
        </w:rPr>
        <w:t xml:space="preserve">Derivado de lo anterior se considera el presupuesto necesario para la contratación del </w:t>
      </w:r>
      <w:r w:rsidR="0015342B" w:rsidRPr="000E4175">
        <w:rPr>
          <w:rFonts w:ascii="Arial" w:hAnsi="Arial" w:cs="Arial"/>
        </w:rPr>
        <w:t>o la jefe (a) de área de Control Normativo a efecto de</w:t>
      </w:r>
      <w:r w:rsidRPr="000E4175">
        <w:rPr>
          <w:rFonts w:ascii="Arial" w:hAnsi="Arial" w:cs="Arial"/>
        </w:rPr>
        <w:t xml:space="preserve"> complementa</w:t>
      </w:r>
      <w:r w:rsidR="0015342B" w:rsidRPr="000E4175">
        <w:rPr>
          <w:rFonts w:ascii="Arial" w:hAnsi="Arial" w:cs="Arial"/>
        </w:rPr>
        <w:t>r</w:t>
      </w:r>
      <w:r w:rsidRPr="000E4175">
        <w:rPr>
          <w:rFonts w:ascii="Arial" w:hAnsi="Arial" w:cs="Arial"/>
        </w:rPr>
        <w:t xml:space="preserve"> la estructura orgánica de este órgano de control, para fortalecer y dar cumplimiento eficaz a sus atribuciones.</w:t>
      </w:r>
    </w:p>
    <w:tbl>
      <w:tblPr>
        <w:tblW w:w="6420" w:type="dxa"/>
        <w:jc w:val="center"/>
        <w:tblCellMar>
          <w:left w:w="70" w:type="dxa"/>
          <w:right w:w="70" w:type="dxa"/>
        </w:tblCellMar>
        <w:tblLook w:val="04A0"/>
      </w:tblPr>
      <w:tblGrid>
        <w:gridCol w:w="1200"/>
        <w:gridCol w:w="2056"/>
        <w:gridCol w:w="1684"/>
        <w:gridCol w:w="1480"/>
      </w:tblGrid>
      <w:tr w:rsidR="00BB0392" w:rsidRPr="006E3B50" w:rsidTr="00BB0392">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BB0392" w:rsidRPr="006E3B50" w:rsidRDefault="0015342B">
            <w:pPr>
              <w:spacing w:after="0" w:line="240" w:lineRule="auto"/>
              <w:jc w:val="center"/>
              <w:rPr>
                <w:rFonts w:ascii="Calibri" w:eastAsia="Times New Roman" w:hAnsi="Calibri" w:cs="Calibri"/>
                <w:b/>
                <w:bCs/>
                <w:color w:val="000000"/>
                <w:sz w:val="18"/>
                <w:szCs w:val="18"/>
                <w:lang w:eastAsia="es-MX"/>
              </w:rPr>
            </w:pPr>
            <w:r>
              <w:rPr>
                <w:rFonts w:ascii="Arial" w:hAnsi="Arial" w:cs="Arial"/>
                <w:sz w:val="24"/>
                <w:szCs w:val="24"/>
              </w:rPr>
              <w:t xml:space="preserve"> </w:t>
            </w:r>
            <w:r w:rsidR="00BB0392" w:rsidRPr="006E3B50">
              <w:rPr>
                <w:rFonts w:ascii="Calibri" w:eastAsia="Times New Roman" w:hAnsi="Calibri" w:cs="Calibri"/>
                <w:b/>
                <w:bCs/>
                <w:color w:val="000000"/>
                <w:sz w:val="18"/>
                <w:szCs w:val="18"/>
                <w:lang w:eastAsia="es-MX"/>
              </w:rPr>
              <w:t>CAPÍTULO</w:t>
            </w:r>
          </w:p>
        </w:tc>
        <w:tc>
          <w:tcPr>
            <w:tcW w:w="205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B0392" w:rsidRPr="006E3B50" w:rsidRDefault="00BB0392">
            <w:pPr>
              <w:spacing w:after="0" w:line="240" w:lineRule="auto"/>
              <w:jc w:val="center"/>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CONCEPTO</w:t>
            </w:r>
          </w:p>
        </w:tc>
        <w:tc>
          <w:tcPr>
            <w:tcW w:w="168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BB0392" w:rsidRPr="006E3B50" w:rsidRDefault="00BB0392" w:rsidP="00BB0392">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PUESTO</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B0392" w:rsidRPr="006E3B50" w:rsidRDefault="00BB0392">
            <w:pPr>
              <w:spacing w:after="0" w:line="240" w:lineRule="auto"/>
              <w:jc w:val="center"/>
              <w:rPr>
                <w:rFonts w:ascii="Calibri" w:eastAsia="Times New Roman" w:hAnsi="Calibri" w:cs="Calibri"/>
                <w:b/>
                <w:bCs/>
                <w:color w:val="000000"/>
                <w:sz w:val="18"/>
                <w:szCs w:val="18"/>
                <w:lang w:eastAsia="es-MX"/>
              </w:rPr>
            </w:pPr>
            <w:r>
              <w:rPr>
                <w:rFonts w:ascii="Calibri" w:eastAsia="Times New Roman" w:hAnsi="Calibri" w:cs="Calibri"/>
                <w:b/>
                <w:bCs/>
                <w:color w:val="000000"/>
                <w:sz w:val="18"/>
                <w:szCs w:val="18"/>
                <w:lang w:eastAsia="es-MX"/>
              </w:rPr>
              <w:t>PRESUPUESTO 2023</w:t>
            </w:r>
          </w:p>
        </w:tc>
      </w:tr>
      <w:tr w:rsidR="00BB0392" w:rsidRPr="006E3B50" w:rsidTr="00BB0392">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BB0392" w:rsidRPr="006E3B50" w:rsidRDefault="00BB0392">
            <w:pPr>
              <w:spacing w:after="0" w:line="240" w:lineRule="auto"/>
              <w:jc w:val="center"/>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1000</w:t>
            </w:r>
          </w:p>
        </w:tc>
        <w:tc>
          <w:tcPr>
            <w:tcW w:w="2056" w:type="dxa"/>
            <w:tcBorders>
              <w:top w:val="nil"/>
              <w:left w:val="nil"/>
              <w:bottom w:val="single" w:sz="4" w:space="0" w:color="auto"/>
              <w:right w:val="single" w:sz="4" w:space="0" w:color="auto"/>
            </w:tcBorders>
            <w:shd w:val="clear" w:color="auto" w:fill="auto"/>
            <w:noWrap/>
            <w:vAlign w:val="bottom"/>
            <w:hideMark/>
          </w:tcPr>
          <w:p w:rsidR="00BB0392" w:rsidRPr="006E3B50" w:rsidRDefault="00BB0392">
            <w:pPr>
              <w:spacing w:after="0" w:line="240" w:lineRule="auto"/>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SERVICIOS PERSONALES</w:t>
            </w:r>
          </w:p>
        </w:tc>
        <w:tc>
          <w:tcPr>
            <w:tcW w:w="1684" w:type="dxa"/>
            <w:tcBorders>
              <w:top w:val="nil"/>
              <w:left w:val="nil"/>
              <w:bottom w:val="single" w:sz="4" w:space="0" w:color="auto"/>
              <w:right w:val="single" w:sz="4" w:space="0" w:color="auto"/>
            </w:tcBorders>
            <w:shd w:val="clear" w:color="auto" w:fill="auto"/>
            <w:vAlign w:val="bottom"/>
          </w:tcPr>
          <w:p w:rsidR="00BB0392" w:rsidRPr="00BB0392" w:rsidRDefault="00BB0392" w:rsidP="00BB0392">
            <w:pPr>
              <w:spacing w:after="0" w:line="240" w:lineRule="auto"/>
              <w:rPr>
                <w:rFonts w:ascii="Calibri" w:eastAsia="Times New Roman" w:hAnsi="Calibri" w:cs="Calibri"/>
                <w:color w:val="000000"/>
                <w:sz w:val="16"/>
                <w:szCs w:val="16"/>
                <w:lang w:eastAsia="es-MX"/>
              </w:rPr>
            </w:pPr>
            <w:r w:rsidRPr="00BB0392">
              <w:rPr>
                <w:rFonts w:ascii="Calibri" w:eastAsia="Times New Roman" w:hAnsi="Calibri" w:cs="Calibri"/>
                <w:color w:val="000000"/>
                <w:sz w:val="16"/>
                <w:szCs w:val="16"/>
                <w:lang w:eastAsia="es-MX"/>
              </w:rPr>
              <w:t>JEFE DE ÁREA DE CONTROL NORMATIVO</w:t>
            </w:r>
          </w:p>
        </w:tc>
        <w:tc>
          <w:tcPr>
            <w:tcW w:w="1480" w:type="dxa"/>
            <w:tcBorders>
              <w:top w:val="nil"/>
              <w:left w:val="nil"/>
              <w:bottom w:val="single" w:sz="4" w:space="0" w:color="auto"/>
              <w:right w:val="single" w:sz="4" w:space="0" w:color="auto"/>
            </w:tcBorders>
            <w:shd w:val="clear" w:color="auto" w:fill="auto"/>
            <w:noWrap/>
            <w:vAlign w:val="bottom"/>
            <w:hideMark/>
          </w:tcPr>
          <w:p w:rsidR="00BB0392" w:rsidRDefault="00BB0392" w:rsidP="00BB0392">
            <w:pPr>
              <w:spacing w:after="0" w:line="240" w:lineRule="auto"/>
              <w:jc w:val="right"/>
              <w:rPr>
                <w:rFonts w:ascii="Calibri" w:eastAsia="Times New Roman" w:hAnsi="Calibri" w:cs="Calibri"/>
                <w:color w:val="000000"/>
                <w:sz w:val="18"/>
                <w:szCs w:val="18"/>
                <w:lang w:eastAsia="es-MX"/>
              </w:rPr>
            </w:pPr>
            <w:r w:rsidRPr="006E3B50">
              <w:rPr>
                <w:rFonts w:ascii="Calibri" w:eastAsia="Times New Roman" w:hAnsi="Calibri" w:cs="Calibri"/>
                <w:color w:val="000000"/>
                <w:sz w:val="18"/>
                <w:szCs w:val="18"/>
                <w:lang w:eastAsia="es-MX"/>
              </w:rPr>
              <w:t xml:space="preserve"> $ </w:t>
            </w:r>
            <w:r>
              <w:rPr>
                <w:rFonts w:ascii="Calibri" w:eastAsia="Times New Roman" w:hAnsi="Calibri" w:cs="Calibri"/>
                <w:color w:val="000000"/>
                <w:sz w:val="18"/>
                <w:szCs w:val="18"/>
                <w:lang w:eastAsia="es-MX"/>
              </w:rPr>
              <w:t>612,169.</w:t>
            </w:r>
            <w:r w:rsidR="003975D0">
              <w:rPr>
                <w:rFonts w:ascii="Calibri" w:eastAsia="Times New Roman" w:hAnsi="Calibri" w:cs="Calibri"/>
                <w:color w:val="000000"/>
                <w:sz w:val="18"/>
                <w:szCs w:val="18"/>
                <w:lang w:eastAsia="es-MX"/>
              </w:rPr>
              <w:t>00</w:t>
            </w:r>
            <w:r w:rsidRPr="006E3B50">
              <w:rPr>
                <w:rFonts w:ascii="Calibri" w:eastAsia="Times New Roman" w:hAnsi="Calibri" w:cs="Calibri"/>
                <w:color w:val="000000"/>
                <w:sz w:val="18"/>
                <w:szCs w:val="18"/>
                <w:lang w:eastAsia="es-MX"/>
              </w:rPr>
              <w:t xml:space="preserve"> </w:t>
            </w:r>
          </w:p>
          <w:p w:rsidR="00BB0392" w:rsidRPr="006E3B50" w:rsidRDefault="00BB0392">
            <w:pPr>
              <w:spacing w:after="0" w:line="240" w:lineRule="auto"/>
              <w:rPr>
                <w:rFonts w:ascii="Calibri" w:eastAsia="Times New Roman" w:hAnsi="Calibri" w:cs="Calibri"/>
                <w:color w:val="000000"/>
                <w:sz w:val="18"/>
                <w:szCs w:val="18"/>
                <w:lang w:eastAsia="es-MX"/>
              </w:rPr>
            </w:pPr>
          </w:p>
        </w:tc>
      </w:tr>
      <w:tr w:rsidR="00BB0392" w:rsidRPr="00F50172" w:rsidTr="00BB0392">
        <w:trPr>
          <w:trHeight w:val="30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B0392" w:rsidRPr="006E3B50" w:rsidRDefault="00BB0392">
            <w:pPr>
              <w:spacing w:after="0" w:line="240" w:lineRule="auto"/>
              <w:rPr>
                <w:rFonts w:ascii="Calibri" w:eastAsia="Times New Roman" w:hAnsi="Calibri" w:cs="Calibri"/>
                <w:color w:val="000000"/>
                <w:lang w:eastAsia="es-MX"/>
              </w:rPr>
            </w:pPr>
            <w:r w:rsidRPr="006E3B50">
              <w:rPr>
                <w:rFonts w:ascii="Calibri" w:eastAsia="Times New Roman" w:hAnsi="Calibri" w:cs="Calibri"/>
                <w:color w:val="000000"/>
                <w:lang w:eastAsia="es-MX"/>
              </w:rPr>
              <w:t> </w:t>
            </w:r>
          </w:p>
        </w:tc>
        <w:tc>
          <w:tcPr>
            <w:tcW w:w="2056" w:type="dxa"/>
            <w:tcBorders>
              <w:top w:val="nil"/>
              <w:left w:val="nil"/>
              <w:bottom w:val="single" w:sz="4" w:space="0" w:color="auto"/>
              <w:right w:val="single" w:sz="4" w:space="0" w:color="auto"/>
            </w:tcBorders>
            <w:shd w:val="clear" w:color="auto" w:fill="D9D9D9" w:themeFill="background1" w:themeFillShade="D9"/>
            <w:noWrap/>
            <w:vAlign w:val="bottom"/>
            <w:hideMark/>
          </w:tcPr>
          <w:p w:rsidR="00BB0392" w:rsidRPr="006E3B50" w:rsidRDefault="00BB0392">
            <w:pPr>
              <w:spacing w:after="0" w:line="240" w:lineRule="auto"/>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TOTAL</w:t>
            </w:r>
          </w:p>
        </w:tc>
        <w:tc>
          <w:tcPr>
            <w:tcW w:w="1684" w:type="dxa"/>
            <w:tcBorders>
              <w:top w:val="nil"/>
              <w:left w:val="nil"/>
              <w:bottom w:val="single" w:sz="4" w:space="0" w:color="auto"/>
              <w:right w:val="single" w:sz="4" w:space="0" w:color="auto"/>
            </w:tcBorders>
            <w:shd w:val="clear" w:color="auto" w:fill="D9D9D9" w:themeFill="background1" w:themeFillShade="D9"/>
            <w:vAlign w:val="bottom"/>
          </w:tcPr>
          <w:p w:rsidR="00BB0392" w:rsidRPr="006E3B50" w:rsidRDefault="00BB0392" w:rsidP="00BB0392">
            <w:pPr>
              <w:spacing w:after="0" w:line="240" w:lineRule="auto"/>
              <w:rPr>
                <w:rFonts w:ascii="Calibri" w:eastAsia="Times New Roman" w:hAnsi="Calibri" w:cs="Calibri"/>
                <w:b/>
                <w:bCs/>
                <w:color w:val="000000"/>
                <w:sz w:val="18"/>
                <w:szCs w:val="18"/>
                <w:lang w:eastAsia="es-MX"/>
              </w:rPr>
            </w:pP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rsidR="00BB0392" w:rsidRPr="00F50172" w:rsidRDefault="00BB0392">
            <w:pPr>
              <w:spacing w:after="0" w:line="240" w:lineRule="auto"/>
              <w:rPr>
                <w:rFonts w:ascii="Calibri" w:eastAsia="Times New Roman" w:hAnsi="Calibri" w:cs="Calibri"/>
                <w:b/>
                <w:bCs/>
                <w:color w:val="000000"/>
                <w:sz w:val="18"/>
                <w:szCs w:val="18"/>
                <w:lang w:eastAsia="es-MX"/>
              </w:rPr>
            </w:pPr>
            <w:r w:rsidRPr="006E3B50">
              <w:rPr>
                <w:rFonts w:ascii="Calibri" w:eastAsia="Times New Roman" w:hAnsi="Calibri" w:cs="Calibri"/>
                <w:b/>
                <w:bCs/>
                <w:color w:val="000000"/>
                <w:sz w:val="18"/>
                <w:szCs w:val="18"/>
                <w:lang w:eastAsia="es-MX"/>
              </w:rPr>
              <w:t xml:space="preserve"> $      </w:t>
            </w:r>
            <w:r>
              <w:rPr>
                <w:rFonts w:ascii="Calibri" w:eastAsia="Times New Roman" w:hAnsi="Calibri" w:cs="Calibri"/>
                <w:b/>
                <w:bCs/>
                <w:color w:val="000000"/>
                <w:sz w:val="18"/>
                <w:szCs w:val="18"/>
                <w:lang w:eastAsia="es-MX"/>
              </w:rPr>
              <w:t>612,169.</w:t>
            </w:r>
            <w:r w:rsidR="003975D0">
              <w:rPr>
                <w:rFonts w:ascii="Calibri" w:eastAsia="Times New Roman" w:hAnsi="Calibri" w:cs="Calibri"/>
                <w:b/>
                <w:bCs/>
                <w:color w:val="000000"/>
                <w:sz w:val="18"/>
                <w:szCs w:val="18"/>
                <w:lang w:eastAsia="es-MX"/>
              </w:rPr>
              <w:t>00</w:t>
            </w:r>
            <w:r w:rsidRPr="00F50172">
              <w:rPr>
                <w:rFonts w:ascii="Calibri" w:eastAsia="Times New Roman" w:hAnsi="Calibri" w:cs="Calibri"/>
                <w:b/>
                <w:bCs/>
                <w:color w:val="000000"/>
                <w:sz w:val="18"/>
                <w:szCs w:val="18"/>
                <w:lang w:eastAsia="es-MX"/>
              </w:rPr>
              <w:t xml:space="preserve"> </w:t>
            </w:r>
          </w:p>
        </w:tc>
      </w:tr>
    </w:tbl>
    <w:p w:rsidR="00BB0392" w:rsidRDefault="00BB0392" w:rsidP="006E3B50">
      <w:pPr>
        <w:spacing w:line="360" w:lineRule="auto"/>
        <w:ind w:left="425"/>
        <w:jc w:val="both"/>
        <w:rPr>
          <w:rFonts w:ascii="Arial" w:hAnsi="Arial" w:cs="Arial"/>
          <w:sz w:val="24"/>
          <w:szCs w:val="24"/>
        </w:rPr>
      </w:pPr>
    </w:p>
    <w:p w:rsidR="00713AD3" w:rsidRPr="000E4175" w:rsidRDefault="00590D2F" w:rsidP="005D02CD">
      <w:pPr>
        <w:tabs>
          <w:tab w:val="left" w:pos="4536"/>
        </w:tabs>
        <w:spacing w:line="360" w:lineRule="auto"/>
        <w:ind w:left="415"/>
        <w:jc w:val="both"/>
        <w:rPr>
          <w:rFonts w:ascii="Arial" w:hAnsi="Arial" w:cs="Arial"/>
        </w:rPr>
      </w:pPr>
      <w:r w:rsidRPr="000E4175">
        <w:rPr>
          <w:rFonts w:ascii="Arial" w:hAnsi="Arial" w:cs="Arial"/>
        </w:rPr>
        <w:t xml:space="preserve">Es </w:t>
      </w:r>
      <w:r w:rsidR="005D02CD" w:rsidRPr="000E4175">
        <w:rPr>
          <w:rFonts w:ascii="Arial" w:hAnsi="Arial" w:cs="Arial"/>
        </w:rPr>
        <w:t>preciso</w:t>
      </w:r>
      <w:r w:rsidRPr="000E4175">
        <w:rPr>
          <w:rFonts w:ascii="Arial" w:hAnsi="Arial" w:cs="Arial"/>
        </w:rPr>
        <w:t xml:space="preserve"> señalar que e</w:t>
      </w:r>
      <w:r w:rsidR="00713AD3" w:rsidRPr="000E4175">
        <w:rPr>
          <w:rFonts w:ascii="Arial" w:hAnsi="Arial" w:cs="Arial"/>
        </w:rPr>
        <w:t>ste órgano jurisdiccional comprometido con los principios de racionalidad y austeridad orientará el gasto</w:t>
      </w:r>
      <w:r w:rsidR="005265E9" w:rsidRPr="000E4175">
        <w:rPr>
          <w:rFonts w:ascii="Arial" w:hAnsi="Arial" w:cs="Arial"/>
        </w:rPr>
        <w:t xml:space="preserve"> al cumplimiento de sus objetivos y metas mediante </w:t>
      </w:r>
      <w:r w:rsidR="00164F51" w:rsidRPr="000E4175">
        <w:rPr>
          <w:rFonts w:ascii="Arial" w:hAnsi="Arial" w:cs="Arial"/>
        </w:rPr>
        <w:t xml:space="preserve">la impartición de </w:t>
      </w:r>
      <w:r w:rsidR="00761EB9" w:rsidRPr="000E4175">
        <w:rPr>
          <w:rFonts w:ascii="Arial" w:hAnsi="Arial" w:cs="Arial"/>
        </w:rPr>
        <w:t>justicia electoral</w:t>
      </w:r>
      <w:r w:rsidR="005265E9" w:rsidRPr="000E4175">
        <w:rPr>
          <w:rFonts w:ascii="Arial" w:hAnsi="Arial" w:cs="Arial"/>
        </w:rPr>
        <w:t>,</w:t>
      </w:r>
      <w:r w:rsidR="00164F51" w:rsidRPr="000E4175">
        <w:rPr>
          <w:rFonts w:ascii="Arial" w:hAnsi="Arial" w:cs="Arial"/>
        </w:rPr>
        <w:t xml:space="preserve"> la capacitación, difusión e inve</w:t>
      </w:r>
      <w:r w:rsidR="00761EB9" w:rsidRPr="000E4175">
        <w:rPr>
          <w:rFonts w:ascii="Arial" w:hAnsi="Arial" w:cs="Arial"/>
        </w:rPr>
        <w:t xml:space="preserve">stigación en materia electoral que será impartida a los partidos políticos, universidades y ciudadanía en general. </w:t>
      </w:r>
    </w:p>
    <w:p w:rsidR="00713AD3" w:rsidRDefault="00713AD3"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935E79" w:rsidRDefault="00935E79" w:rsidP="00713AD3">
      <w:pPr>
        <w:spacing w:line="360" w:lineRule="auto"/>
        <w:contextualSpacing/>
        <w:jc w:val="both"/>
        <w:rPr>
          <w:rFonts w:ascii="Arial" w:hAnsi="Arial" w:cs="Arial"/>
          <w:highlight w:val="yellow"/>
        </w:rPr>
      </w:pPr>
    </w:p>
    <w:p w:rsidR="00713AD3" w:rsidRPr="000E4175" w:rsidRDefault="00371D95" w:rsidP="00F66D63">
      <w:pPr>
        <w:pStyle w:val="Prrafodelista"/>
        <w:numPr>
          <w:ilvl w:val="0"/>
          <w:numId w:val="28"/>
        </w:numPr>
        <w:spacing w:line="360" w:lineRule="auto"/>
        <w:jc w:val="both"/>
        <w:rPr>
          <w:rFonts w:ascii="Arial" w:hAnsi="Arial" w:cs="Arial"/>
          <w:b/>
        </w:rPr>
      </w:pPr>
      <w:r w:rsidRPr="000E4175">
        <w:rPr>
          <w:rFonts w:ascii="Arial" w:hAnsi="Arial" w:cs="Arial"/>
          <w:b/>
        </w:rPr>
        <w:t>OBJETIVOS</w:t>
      </w:r>
      <w:r w:rsidR="00BC4328" w:rsidRPr="000E4175">
        <w:rPr>
          <w:rFonts w:ascii="Arial" w:hAnsi="Arial" w:cs="Arial"/>
          <w:b/>
        </w:rPr>
        <w:t xml:space="preserve"> ANUALES</w:t>
      </w:r>
      <w:r w:rsidRPr="000E4175">
        <w:rPr>
          <w:rFonts w:ascii="Arial" w:hAnsi="Arial" w:cs="Arial"/>
          <w:b/>
        </w:rPr>
        <w:t>, ESTRATEGIAS Y METAS</w:t>
      </w:r>
    </w:p>
    <w:p w:rsidR="00371D95" w:rsidRPr="004612FD" w:rsidRDefault="00371D95" w:rsidP="00713AD3">
      <w:pPr>
        <w:spacing w:line="360" w:lineRule="auto"/>
        <w:contextualSpacing/>
        <w:jc w:val="both"/>
        <w:rPr>
          <w:rFonts w:ascii="Arial" w:hAnsi="Arial" w:cs="Arial"/>
          <w:b/>
          <w:sz w:val="24"/>
          <w:szCs w:val="24"/>
          <w:highlight w:val="lightGray"/>
        </w:rPr>
      </w:pPr>
    </w:p>
    <w:p w:rsidR="00D532F8" w:rsidRPr="000E4175" w:rsidRDefault="00824F07" w:rsidP="00713AD3">
      <w:pPr>
        <w:spacing w:line="360" w:lineRule="auto"/>
        <w:jc w:val="both"/>
        <w:rPr>
          <w:rFonts w:ascii="Arial" w:hAnsi="Arial" w:cs="Arial"/>
        </w:rPr>
      </w:pPr>
      <w:r w:rsidRPr="000E4175">
        <w:rPr>
          <w:rFonts w:ascii="Arial" w:hAnsi="Arial" w:cs="Arial"/>
        </w:rPr>
        <w:t>El proyecto de Presupuesto de Egresos para el 202</w:t>
      </w:r>
      <w:r w:rsidR="006801E1" w:rsidRPr="000E4175">
        <w:rPr>
          <w:rFonts w:ascii="Arial" w:hAnsi="Arial" w:cs="Arial"/>
        </w:rPr>
        <w:t>3</w:t>
      </w:r>
      <w:r w:rsidRPr="000E4175">
        <w:rPr>
          <w:rFonts w:ascii="Arial" w:hAnsi="Arial" w:cs="Arial"/>
        </w:rPr>
        <w:t xml:space="preserve"> se realiza bajo la metodología del Presupuesto Basado en Resultados (PbR</w:t>
      </w:r>
      <w:r w:rsidR="0080524C" w:rsidRPr="000E4175">
        <w:rPr>
          <w:rFonts w:ascii="Arial" w:hAnsi="Arial" w:cs="Arial"/>
        </w:rPr>
        <w:t>). E</w:t>
      </w:r>
      <w:r w:rsidR="00390A82" w:rsidRPr="000E4175">
        <w:rPr>
          <w:rFonts w:ascii="Arial" w:hAnsi="Arial" w:cs="Arial"/>
        </w:rPr>
        <w:t>l Tribunal Electoral de Quintana Roo se encuentra alineado a las directrices establecidas en el Plan Estatal de Desarrollo 2016-2022 a través</w:t>
      </w:r>
      <w:r w:rsidR="0080524C" w:rsidRPr="000E4175">
        <w:rPr>
          <w:rFonts w:ascii="Arial" w:hAnsi="Arial" w:cs="Arial"/>
        </w:rPr>
        <w:t xml:space="preserve"> de su Programa Institucional en el </w:t>
      </w:r>
      <w:r w:rsidR="00AE01F5" w:rsidRPr="000E4175">
        <w:rPr>
          <w:rFonts w:ascii="Arial" w:hAnsi="Arial" w:cs="Arial"/>
        </w:rPr>
        <w:t>cual se</w:t>
      </w:r>
      <w:r w:rsidR="0080524C" w:rsidRPr="000E4175">
        <w:rPr>
          <w:rFonts w:ascii="Arial" w:hAnsi="Arial" w:cs="Arial"/>
        </w:rPr>
        <w:t xml:space="preserve"> plasman </w:t>
      </w:r>
      <w:r w:rsidR="00D532F8" w:rsidRPr="000E4175">
        <w:rPr>
          <w:rFonts w:ascii="Arial" w:hAnsi="Arial" w:cs="Arial"/>
        </w:rPr>
        <w:t xml:space="preserve">las atribuciones de </w:t>
      </w:r>
      <w:r w:rsidR="00AE01F5" w:rsidRPr="000E4175">
        <w:rPr>
          <w:rFonts w:ascii="Arial" w:hAnsi="Arial" w:cs="Arial"/>
        </w:rPr>
        <w:t>este órgano electoral</w:t>
      </w:r>
      <w:r w:rsidR="00EF0456" w:rsidRPr="000E4175">
        <w:rPr>
          <w:rFonts w:ascii="Arial" w:hAnsi="Arial" w:cs="Arial"/>
        </w:rPr>
        <w:t>, sus metas y objetivos.</w:t>
      </w:r>
    </w:p>
    <w:p w:rsidR="00935F2C" w:rsidRDefault="00CE2757" w:rsidP="00713AD3">
      <w:pPr>
        <w:spacing w:line="360" w:lineRule="auto"/>
        <w:jc w:val="both"/>
        <w:rPr>
          <w:rFonts w:ascii="Arial" w:hAnsi="Arial" w:cs="Arial"/>
        </w:rPr>
      </w:pPr>
      <w:r w:rsidRPr="00FC30CB">
        <w:rPr>
          <w:rFonts w:ascii="Arial" w:hAnsi="Arial" w:cs="Arial"/>
        </w:rPr>
        <w:t xml:space="preserve">En las </w:t>
      </w:r>
      <w:r w:rsidR="00713AD3" w:rsidRPr="00FC30CB">
        <w:rPr>
          <w:rFonts w:ascii="Arial" w:hAnsi="Arial" w:cs="Arial"/>
        </w:rPr>
        <w:t>tabla</w:t>
      </w:r>
      <w:r w:rsidRPr="00FC30CB">
        <w:rPr>
          <w:rFonts w:ascii="Arial" w:hAnsi="Arial" w:cs="Arial"/>
        </w:rPr>
        <w:t>s</w:t>
      </w:r>
      <w:r w:rsidR="00713AD3" w:rsidRPr="00FC30CB">
        <w:rPr>
          <w:rFonts w:ascii="Arial" w:hAnsi="Arial" w:cs="Arial"/>
        </w:rPr>
        <w:t xml:space="preserve"> siguiente</w:t>
      </w:r>
      <w:r w:rsidRPr="00FC30CB">
        <w:rPr>
          <w:rFonts w:ascii="Arial" w:hAnsi="Arial" w:cs="Arial"/>
        </w:rPr>
        <w:t>s</w:t>
      </w:r>
      <w:r w:rsidR="00713AD3" w:rsidRPr="00FC30CB">
        <w:rPr>
          <w:rFonts w:ascii="Arial" w:hAnsi="Arial" w:cs="Arial"/>
        </w:rPr>
        <w:t xml:space="preserve"> se puede apreciar la alineación del programa institucional con el </w:t>
      </w:r>
      <w:r w:rsidRPr="00FC30CB">
        <w:rPr>
          <w:rFonts w:ascii="Arial" w:hAnsi="Arial" w:cs="Arial"/>
        </w:rPr>
        <w:t>Plan Nacional de Desarrollo y el Plan E</w:t>
      </w:r>
      <w:r w:rsidR="0043662C" w:rsidRPr="00FC30CB">
        <w:rPr>
          <w:rFonts w:ascii="Arial" w:hAnsi="Arial" w:cs="Arial"/>
        </w:rPr>
        <w:t xml:space="preserve">statal de Desarrollo, así como los objetivos, </w:t>
      </w:r>
      <w:r w:rsidR="006A7D83" w:rsidRPr="00FC30CB">
        <w:rPr>
          <w:rFonts w:ascii="Arial" w:hAnsi="Arial" w:cs="Arial"/>
        </w:rPr>
        <w:t xml:space="preserve">estrategias, líneas de acción, </w:t>
      </w:r>
      <w:r w:rsidR="0043662C" w:rsidRPr="00FC30CB">
        <w:rPr>
          <w:rFonts w:ascii="Arial" w:hAnsi="Arial" w:cs="Arial"/>
        </w:rPr>
        <w:t xml:space="preserve">metas </w:t>
      </w:r>
      <w:r w:rsidR="006A7D83" w:rsidRPr="00FC30CB">
        <w:rPr>
          <w:rFonts w:ascii="Arial" w:hAnsi="Arial" w:cs="Arial"/>
        </w:rPr>
        <w:t xml:space="preserve">y Matriz de Indicadores </w:t>
      </w:r>
      <w:r w:rsidR="007E6A92" w:rsidRPr="00FC30CB">
        <w:rPr>
          <w:rFonts w:ascii="Arial" w:hAnsi="Arial" w:cs="Arial"/>
        </w:rPr>
        <w:t>para Resultados de los programas presupuestarios y áreas que componen al Tribunal Electoral de Quintana Roo.</w:t>
      </w:r>
    </w:p>
    <w:p w:rsidR="00D37B76" w:rsidRPr="00FC30CB" w:rsidRDefault="00D37B76" w:rsidP="00713AD3">
      <w:pPr>
        <w:spacing w:line="360" w:lineRule="auto"/>
        <w:jc w:val="both"/>
        <w:rPr>
          <w:rFonts w:ascii="Arial" w:hAnsi="Arial" w:cs="Arial"/>
        </w:rPr>
      </w:pPr>
    </w:p>
    <w:tbl>
      <w:tblPr>
        <w:tblW w:w="9399" w:type="dxa"/>
        <w:tblCellMar>
          <w:left w:w="70" w:type="dxa"/>
          <w:right w:w="70" w:type="dxa"/>
        </w:tblCellMar>
        <w:tblLook w:val="04A0"/>
      </w:tblPr>
      <w:tblGrid>
        <w:gridCol w:w="1733"/>
        <w:gridCol w:w="1733"/>
        <w:gridCol w:w="1550"/>
        <w:gridCol w:w="1450"/>
        <w:gridCol w:w="1483"/>
        <w:gridCol w:w="1450"/>
      </w:tblGrid>
      <w:tr w:rsidR="008C4818" w:rsidRPr="000C786D">
        <w:trPr>
          <w:trHeight w:val="839"/>
        </w:trPr>
        <w:tc>
          <w:tcPr>
            <w:tcW w:w="173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Objetivos del Programa Sectorial, Institucional y Especial</w:t>
            </w:r>
          </w:p>
        </w:tc>
        <w:tc>
          <w:tcPr>
            <w:tcW w:w="17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Objetivos del Programa PED                       2016-2022</w:t>
            </w:r>
          </w:p>
        </w:tc>
        <w:tc>
          <w:tcPr>
            <w:tcW w:w="155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Objetivos del Programa Sectorial u Homólogo Federal 2019-2024</w:t>
            </w:r>
          </w:p>
        </w:tc>
        <w:tc>
          <w:tcPr>
            <w:tcW w:w="145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Apartado del PND 2019-2024</w:t>
            </w:r>
          </w:p>
        </w:tc>
        <w:tc>
          <w:tcPr>
            <w:tcW w:w="148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Objetivo de la Agenda 2030</w:t>
            </w:r>
          </w:p>
        </w:tc>
        <w:tc>
          <w:tcPr>
            <w:tcW w:w="145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C4818" w:rsidRPr="00D94281" w:rsidRDefault="008C4818">
            <w:pPr>
              <w:spacing w:after="0" w:line="240" w:lineRule="auto"/>
              <w:jc w:val="center"/>
              <w:rPr>
                <w:rFonts w:ascii="Arial" w:eastAsia="Times New Roman" w:hAnsi="Arial" w:cs="Arial"/>
                <w:sz w:val="18"/>
                <w:szCs w:val="18"/>
                <w:lang w:eastAsia="es-MX"/>
              </w:rPr>
            </w:pPr>
            <w:r w:rsidRPr="00D94281">
              <w:rPr>
                <w:rFonts w:ascii="Arial" w:eastAsia="Times New Roman" w:hAnsi="Arial" w:cs="Arial"/>
                <w:sz w:val="18"/>
                <w:szCs w:val="18"/>
                <w:lang w:eastAsia="es-MX"/>
              </w:rPr>
              <w:t>Objetivo General del Plan Estratégico 2018-2022</w:t>
            </w:r>
          </w:p>
        </w:tc>
      </w:tr>
      <w:tr w:rsidR="008C4818" w:rsidRPr="004612FD">
        <w:trPr>
          <w:trHeight w:val="2456"/>
        </w:trPr>
        <w:tc>
          <w:tcPr>
            <w:tcW w:w="1733" w:type="dxa"/>
            <w:tcBorders>
              <w:top w:val="nil"/>
              <w:left w:val="single" w:sz="4" w:space="0" w:color="auto"/>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 xml:space="preserve">Consolidar la credibilidad de la ciudadanía en la vida democrática mediante las resoluciones de conflictos electorales y acciones de capacitación, difusión e investigación </w:t>
            </w:r>
          </w:p>
        </w:tc>
        <w:tc>
          <w:tcPr>
            <w:tcW w:w="1733" w:type="dxa"/>
            <w:tcBorders>
              <w:top w:val="nil"/>
              <w:left w:val="nil"/>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2-06 Garantizar un gobierno confiable, humanista, cercano a sus gobernados, conciliador y abierto al diálogo y la negociación, que atienda las demandas sociales y garantice la gobernabilidad, las libertades, la paz y armonía social.</w:t>
            </w:r>
          </w:p>
        </w:tc>
        <w:tc>
          <w:tcPr>
            <w:tcW w:w="1550" w:type="dxa"/>
            <w:tcBorders>
              <w:top w:val="nil"/>
              <w:left w:val="nil"/>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 xml:space="preserve">No aplica </w:t>
            </w:r>
          </w:p>
        </w:tc>
        <w:tc>
          <w:tcPr>
            <w:tcW w:w="1450" w:type="dxa"/>
            <w:tcBorders>
              <w:top w:val="nil"/>
              <w:left w:val="nil"/>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 xml:space="preserve">1.- Política y Gobierno </w:t>
            </w:r>
          </w:p>
        </w:tc>
        <w:tc>
          <w:tcPr>
            <w:tcW w:w="1483" w:type="dxa"/>
            <w:tcBorders>
              <w:top w:val="nil"/>
              <w:left w:val="nil"/>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16.- Paz, Justicia e Instituciones sólidas</w:t>
            </w:r>
          </w:p>
        </w:tc>
        <w:tc>
          <w:tcPr>
            <w:tcW w:w="1450" w:type="dxa"/>
            <w:tcBorders>
              <w:top w:val="nil"/>
              <w:left w:val="nil"/>
              <w:bottom w:val="single" w:sz="4" w:space="0" w:color="auto"/>
              <w:right w:val="single" w:sz="4" w:space="0" w:color="auto"/>
            </w:tcBorders>
            <w:shd w:val="clear" w:color="auto" w:fill="auto"/>
            <w:vAlign w:val="center"/>
            <w:hideMark/>
          </w:tcPr>
          <w:p w:rsidR="008C4818" w:rsidRPr="000E4175" w:rsidRDefault="008C4818">
            <w:pPr>
              <w:spacing w:after="0" w:line="240" w:lineRule="auto"/>
              <w:jc w:val="center"/>
              <w:rPr>
                <w:rFonts w:ascii="Arial" w:eastAsia="Times New Roman" w:hAnsi="Arial" w:cs="Arial"/>
                <w:color w:val="595959" w:themeColor="text1" w:themeTint="A6"/>
                <w:sz w:val="16"/>
                <w:szCs w:val="16"/>
                <w:lang w:eastAsia="es-MX"/>
              </w:rPr>
            </w:pPr>
            <w:r w:rsidRPr="000E4175">
              <w:rPr>
                <w:rFonts w:ascii="Arial" w:eastAsia="Times New Roman" w:hAnsi="Arial" w:cs="Arial"/>
                <w:color w:val="595959" w:themeColor="text1" w:themeTint="A6"/>
                <w:sz w:val="16"/>
                <w:szCs w:val="16"/>
                <w:lang w:eastAsia="es-MX"/>
              </w:rPr>
              <w:t xml:space="preserve">3.- Impulsar Justicia para todos </w:t>
            </w:r>
          </w:p>
        </w:tc>
      </w:tr>
    </w:tbl>
    <w:p w:rsidR="00D10AFA" w:rsidRPr="004612FD" w:rsidRDefault="00713AD3" w:rsidP="00713AD3">
      <w:pPr>
        <w:spacing w:after="0" w:line="240" w:lineRule="auto"/>
        <w:rPr>
          <w:rFonts w:ascii="Arial" w:eastAsia="Times New Roman" w:hAnsi="Arial" w:cs="Arial"/>
          <w:sz w:val="16"/>
          <w:szCs w:val="16"/>
          <w:highlight w:val="lightGray"/>
          <w:lang w:eastAsia="es-MX"/>
        </w:rPr>
      </w:pPr>
      <w:r w:rsidRPr="000C786D">
        <w:rPr>
          <w:rFonts w:ascii="Arial" w:eastAsia="Times New Roman" w:hAnsi="Arial" w:cs="Arial"/>
          <w:sz w:val="16"/>
          <w:szCs w:val="16"/>
          <w:lang w:eastAsia="es-MX"/>
        </w:rPr>
        <w:t xml:space="preserve"> Fuente: Tribunal Electoral de Quintana Roo</w:t>
      </w:r>
    </w:p>
    <w:p w:rsidR="00DC2877" w:rsidRDefault="00DC2877" w:rsidP="00713AD3">
      <w:pPr>
        <w:spacing w:after="0" w:line="240" w:lineRule="auto"/>
        <w:rPr>
          <w:rFonts w:ascii="Arial" w:eastAsia="Times New Roman" w:hAnsi="Arial" w:cs="Arial"/>
          <w:sz w:val="16"/>
          <w:szCs w:val="16"/>
          <w:highlight w:val="lightGray"/>
          <w:lang w:eastAsia="es-MX"/>
        </w:rPr>
      </w:pPr>
    </w:p>
    <w:p w:rsidR="00D37B76" w:rsidRDefault="00D37B76" w:rsidP="00713AD3">
      <w:pPr>
        <w:spacing w:after="0" w:line="240" w:lineRule="auto"/>
        <w:rPr>
          <w:rFonts w:ascii="Arial" w:eastAsia="Times New Roman" w:hAnsi="Arial" w:cs="Arial"/>
          <w:sz w:val="16"/>
          <w:szCs w:val="16"/>
          <w:highlight w:val="lightGray"/>
          <w:lang w:eastAsia="es-MX"/>
        </w:rPr>
      </w:pPr>
    </w:p>
    <w:p w:rsidR="00D37B76" w:rsidRDefault="00D37B76" w:rsidP="00713AD3">
      <w:pPr>
        <w:spacing w:after="0" w:line="240" w:lineRule="auto"/>
        <w:rPr>
          <w:rFonts w:ascii="Arial" w:eastAsia="Times New Roman" w:hAnsi="Arial" w:cs="Arial"/>
          <w:sz w:val="16"/>
          <w:szCs w:val="16"/>
          <w:highlight w:val="lightGray"/>
          <w:lang w:eastAsia="es-MX"/>
        </w:rPr>
      </w:pPr>
    </w:p>
    <w:p w:rsidR="00D37B76" w:rsidRDefault="00D37B76" w:rsidP="00713AD3">
      <w:pPr>
        <w:spacing w:after="0" w:line="240" w:lineRule="auto"/>
        <w:rPr>
          <w:rFonts w:ascii="Arial" w:eastAsia="Times New Roman" w:hAnsi="Arial" w:cs="Arial"/>
          <w:sz w:val="16"/>
          <w:szCs w:val="16"/>
          <w:highlight w:val="lightGray"/>
          <w:lang w:eastAsia="es-MX"/>
        </w:rPr>
      </w:pPr>
    </w:p>
    <w:p w:rsidR="00D37B76" w:rsidRPr="004612FD" w:rsidRDefault="00D37B76" w:rsidP="00713AD3">
      <w:pPr>
        <w:spacing w:after="0" w:line="240" w:lineRule="auto"/>
        <w:rPr>
          <w:rFonts w:ascii="Arial" w:eastAsia="Times New Roman" w:hAnsi="Arial" w:cs="Arial"/>
          <w:sz w:val="16"/>
          <w:szCs w:val="16"/>
          <w:highlight w:val="lightGray"/>
          <w:lang w:eastAsia="es-MX"/>
        </w:rPr>
      </w:pPr>
    </w:p>
    <w:p w:rsidR="008C4818" w:rsidRPr="004612FD" w:rsidRDefault="008C4818" w:rsidP="00713AD3">
      <w:pPr>
        <w:spacing w:after="0" w:line="240" w:lineRule="auto"/>
        <w:rPr>
          <w:rFonts w:ascii="Arial" w:eastAsia="Times New Roman" w:hAnsi="Arial" w:cs="Arial"/>
          <w:sz w:val="16"/>
          <w:szCs w:val="16"/>
          <w:highlight w:val="lightGray"/>
          <w:lang w:eastAsia="es-MX"/>
        </w:rPr>
      </w:pPr>
    </w:p>
    <w:tbl>
      <w:tblPr>
        <w:tblW w:w="9500" w:type="dxa"/>
        <w:tblCellMar>
          <w:left w:w="70" w:type="dxa"/>
          <w:right w:w="70" w:type="dxa"/>
        </w:tblCellMar>
        <w:tblLook w:val="04A0"/>
      </w:tblPr>
      <w:tblGrid>
        <w:gridCol w:w="2375"/>
        <w:gridCol w:w="2375"/>
        <w:gridCol w:w="2375"/>
        <w:gridCol w:w="2375"/>
      </w:tblGrid>
      <w:tr w:rsidR="008C4818" w:rsidRPr="004612FD">
        <w:trPr>
          <w:trHeight w:val="688"/>
        </w:trPr>
        <w:tc>
          <w:tcPr>
            <w:tcW w:w="237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8C4818" w:rsidRPr="000E4175" w:rsidRDefault="008C4818">
            <w:pPr>
              <w:spacing w:after="0" w:line="240" w:lineRule="auto"/>
              <w:jc w:val="center"/>
              <w:rPr>
                <w:rFonts w:ascii="Arial" w:eastAsia="Times New Roman" w:hAnsi="Arial" w:cs="Arial"/>
                <w:color w:val="000000"/>
                <w:sz w:val="20"/>
                <w:szCs w:val="20"/>
                <w:lang w:eastAsia="es-MX"/>
              </w:rPr>
            </w:pPr>
            <w:r w:rsidRPr="000E4175">
              <w:rPr>
                <w:rFonts w:ascii="Arial" w:eastAsia="Times New Roman" w:hAnsi="Arial" w:cs="Arial"/>
                <w:color w:val="000000"/>
                <w:sz w:val="20"/>
                <w:szCs w:val="20"/>
                <w:lang w:eastAsia="es-MX"/>
              </w:rPr>
              <w:t>Programa Estratégico del Plan Estatal 2016-2022</w:t>
            </w:r>
          </w:p>
        </w:tc>
        <w:tc>
          <w:tcPr>
            <w:tcW w:w="2375"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C4818" w:rsidRPr="000E4175" w:rsidRDefault="008C4818">
            <w:pPr>
              <w:spacing w:after="0" w:line="240" w:lineRule="auto"/>
              <w:jc w:val="center"/>
              <w:rPr>
                <w:rFonts w:ascii="Arial" w:eastAsia="Times New Roman" w:hAnsi="Arial" w:cs="Arial"/>
                <w:color w:val="000000"/>
                <w:sz w:val="20"/>
                <w:szCs w:val="20"/>
                <w:lang w:eastAsia="es-MX"/>
              </w:rPr>
            </w:pPr>
            <w:r w:rsidRPr="000E4175">
              <w:rPr>
                <w:rFonts w:ascii="Arial" w:eastAsia="Times New Roman" w:hAnsi="Arial" w:cs="Arial"/>
                <w:color w:val="000000"/>
                <w:sz w:val="20"/>
                <w:szCs w:val="20"/>
                <w:lang w:eastAsia="es-MX"/>
              </w:rPr>
              <w:t>Líneas de acción del Plan Estatal</w:t>
            </w:r>
          </w:p>
        </w:tc>
        <w:tc>
          <w:tcPr>
            <w:tcW w:w="2375"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C4818" w:rsidRPr="000E4175" w:rsidRDefault="008C4818">
            <w:pPr>
              <w:spacing w:after="0" w:line="240" w:lineRule="auto"/>
              <w:jc w:val="center"/>
              <w:rPr>
                <w:rFonts w:ascii="Arial" w:eastAsia="Times New Roman" w:hAnsi="Arial" w:cs="Arial"/>
                <w:color w:val="000000"/>
                <w:sz w:val="20"/>
                <w:szCs w:val="20"/>
                <w:lang w:eastAsia="es-MX"/>
              </w:rPr>
            </w:pPr>
            <w:r w:rsidRPr="000E4175">
              <w:rPr>
                <w:rFonts w:ascii="Arial" w:eastAsia="Times New Roman" w:hAnsi="Arial" w:cs="Arial"/>
                <w:color w:val="000000"/>
                <w:sz w:val="20"/>
                <w:szCs w:val="20"/>
                <w:lang w:eastAsia="es-MX"/>
              </w:rPr>
              <w:t>Líneas de acción del Programa Sectorial, Institucional o Especial</w:t>
            </w:r>
          </w:p>
        </w:tc>
        <w:tc>
          <w:tcPr>
            <w:tcW w:w="2375"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C4818" w:rsidRPr="000E4175" w:rsidRDefault="008C4818">
            <w:pPr>
              <w:spacing w:after="0" w:line="240" w:lineRule="auto"/>
              <w:jc w:val="center"/>
              <w:rPr>
                <w:rFonts w:ascii="Arial" w:eastAsia="Times New Roman" w:hAnsi="Arial" w:cs="Arial"/>
                <w:color w:val="000000"/>
                <w:sz w:val="20"/>
                <w:szCs w:val="20"/>
                <w:highlight w:val="lightGray"/>
                <w:lang w:eastAsia="es-MX"/>
              </w:rPr>
            </w:pPr>
            <w:r w:rsidRPr="000E4175">
              <w:rPr>
                <w:rFonts w:ascii="Arial" w:eastAsia="Times New Roman" w:hAnsi="Arial" w:cs="Arial"/>
                <w:color w:val="000000"/>
                <w:sz w:val="20"/>
                <w:szCs w:val="20"/>
                <w:lang w:eastAsia="es-MX"/>
              </w:rPr>
              <w:t xml:space="preserve">Objetivo del Tema del Programa de Desarrollo </w:t>
            </w:r>
          </w:p>
        </w:tc>
      </w:tr>
      <w:tr w:rsidR="008C4818" w:rsidRPr="004612FD">
        <w:trPr>
          <w:trHeight w:val="623"/>
        </w:trPr>
        <w:tc>
          <w:tcPr>
            <w:tcW w:w="2375" w:type="dxa"/>
            <w:vMerge w:val="restart"/>
            <w:tcBorders>
              <w:top w:val="nil"/>
              <w:left w:val="single" w:sz="4" w:space="0" w:color="auto"/>
              <w:bottom w:val="single" w:sz="4" w:space="0" w:color="auto"/>
              <w:right w:val="single" w:sz="4" w:space="0" w:color="auto"/>
            </w:tcBorders>
            <w:shd w:val="clear" w:color="auto" w:fill="auto"/>
            <w:vAlign w:val="center"/>
            <w:hideMark/>
          </w:tcPr>
          <w:p w:rsidR="008C4818" w:rsidRPr="00D94281" w:rsidRDefault="008C4818">
            <w:pPr>
              <w:spacing w:after="0" w:line="240" w:lineRule="auto"/>
              <w:jc w:val="center"/>
              <w:rPr>
                <w:rFonts w:ascii="Arial" w:eastAsia="Times New Roman" w:hAnsi="Arial" w:cs="Arial"/>
                <w:color w:val="595959"/>
                <w:sz w:val="16"/>
                <w:szCs w:val="16"/>
                <w:lang w:eastAsia="es-MX"/>
              </w:rPr>
            </w:pPr>
            <w:r w:rsidRPr="00D94281">
              <w:rPr>
                <w:rFonts w:ascii="Arial" w:eastAsia="Times New Roman" w:hAnsi="Arial" w:cs="Arial"/>
                <w:color w:val="595959"/>
                <w:sz w:val="16"/>
                <w:szCs w:val="16"/>
                <w:lang w:eastAsia="es-MX"/>
              </w:rPr>
              <w:t>Programa 6 Gobernabilidad</w:t>
            </w:r>
          </w:p>
        </w:tc>
        <w:tc>
          <w:tcPr>
            <w:tcW w:w="2375" w:type="dxa"/>
            <w:vMerge w:val="restart"/>
            <w:tcBorders>
              <w:top w:val="nil"/>
              <w:left w:val="single" w:sz="4" w:space="0" w:color="auto"/>
              <w:bottom w:val="single" w:sz="4" w:space="0" w:color="auto"/>
              <w:right w:val="single" w:sz="4" w:space="0" w:color="auto"/>
            </w:tcBorders>
            <w:shd w:val="clear" w:color="auto" w:fill="auto"/>
            <w:vAlign w:val="center"/>
            <w:hideMark/>
          </w:tcPr>
          <w:p w:rsidR="008C4818" w:rsidRPr="00D94281" w:rsidRDefault="008C4818">
            <w:pPr>
              <w:spacing w:after="0" w:line="240" w:lineRule="auto"/>
              <w:rPr>
                <w:rFonts w:ascii="Arial" w:eastAsia="Times New Roman" w:hAnsi="Arial" w:cs="Arial"/>
                <w:color w:val="595959"/>
                <w:sz w:val="16"/>
                <w:szCs w:val="16"/>
                <w:lang w:eastAsia="es-MX"/>
              </w:rPr>
            </w:pPr>
            <w:r w:rsidRPr="00D94281">
              <w:rPr>
                <w:rFonts w:ascii="Arial" w:eastAsia="Times New Roman" w:hAnsi="Arial" w:cs="Arial"/>
                <w:color w:val="595959"/>
                <w:sz w:val="16"/>
                <w:szCs w:val="16"/>
                <w:lang w:eastAsia="es-MX"/>
              </w:rPr>
              <w:t>1. Garantizar el estado de derecho mediante el cumplimiento de las leyes y respetando el pacto social</w:t>
            </w:r>
          </w:p>
          <w:p w:rsidR="008C4818" w:rsidRPr="00D94281" w:rsidRDefault="008C4818">
            <w:pPr>
              <w:spacing w:after="0" w:line="240" w:lineRule="auto"/>
              <w:rPr>
                <w:rFonts w:ascii="Arial" w:eastAsia="Times New Roman" w:hAnsi="Arial" w:cs="Arial"/>
                <w:color w:val="595959"/>
                <w:sz w:val="16"/>
                <w:szCs w:val="16"/>
                <w:lang w:eastAsia="es-MX"/>
              </w:rPr>
            </w:pPr>
          </w:p>
          <w:p w:rsidR="008C4818" w:rsidRPr="00D94281" w:rsidRDefault="008C4818">
            <w:pPr>
              <w:spacing w:after="0" w:line="240" w:lineRule="auto"/>
              <w:rPr>
                <w:rFonts w:ascii="Arial" w:eastAsia="Times New Roman" w:hAnsi="Arial" w:cs="Arial"/>
                <w:color w:val="595959"/>
                <w:sz w:val="16"/>
                <w:szCs w:val="16"/>
                <w:lang w:eastAsia="es-MX"/>
              </w:rPr>
            </w:pPr>
            <w:r w:rsidRPr="00D94281">
              <w:rPr>
                <w:rFonts w:ascii="Arial" w:eastAsia="Times New Roman" w:hAnsi="Arial" w:cs="Arial"/>
                <w:color w:val="595959"/>
                <w:sz w:val="16"/>
                <w:szCs w:val="16"/>
                <w:lang w:eastAsia="es-MX"/>
              </w:rPr>
              <w:t>26. Atender las actividades administrativas, técnicas, jurídicas y de staff</w:t>
            </w:r>
          </w:p>
          <w:p w:rsidR="008C4818" w:rsidRPr="00D94281" w:rsidRDefault="008C4818">
            <w:pPr>
              <w:spacing w:after="0" w:line="240" w:lineRule="auto"/>
              <w:rPr>
                <w:rFonts w:ascii="Arial" w:eastAsia="Times New Roman" w:hAnsi="Arial" w:cs="Arial"/>
                <w:color w:val="595959"/>
                <w:sz w:val="16"/>
                <w:szCs w:val="16"/>
                <w:lang w:eastAsia="es-MX"/>
              </w:rPr>
            </w:pPr>
          </w:p>
          <w:p w:rsidR="008C4818" w:rsidRPr="00D94281" w:rsidRDefault="008C4818">
            <w:pPr>
              <w:pStyle w:val="Textocomentario"/>
              <w:rPr>
                <w:rFonts w:ascii="Arial" w:eastAsia="Times New Roman" w:hAnsi="Arial" w:cs="Arial"/>
                <w:color w:val="595959"/>
                <w:sz w:val="16"/>
                <w:szCs w:val="16"/>
                <w:lang w:eastAsia="es-MX"/>
              </w:rPr>
            </w:pPr>
          </w:p>
        </w:tc>
        <w:tc>
          <w:tcPr>
            <w:tcW w:w="2375" w:type="dxa"/>
            <w:tcBorders>
              <w:top w:val="nil"/>
              <w:left w:val="nil"/>
              <w:bottom w:val="nil"/>
              <w:right w:val="nil"/>
            </w:tcBorders>
            <w:shd w:val="clear" w:color="auto" w:fill="auto"/>
            <w:vAlign w:val="center"/>
            <w:hideMark/>
          </w:tcPr>
          <w:p w:rsidR="008C4818" w:rsidRPr="00D94281" w:rsidRDefault="008C4818">
            <w:pPr>
              <w:spacing w:after="0" w:line="240" w:lineRule="auto"/>
              <w:rPr>
                <w:rFonts w:ascii="Arial" w:eastAsia="Times New Roman" w:hAnsi="Arial" w:cs="Arial"/>
                <w:color w:val="595959"/>
                <w:sz w:val="16"/>
                <w:szCs w:val="16"/>
                <w:lang w:eastAsia="es-MX"/>
              </w:rPr>
            </w:pPr>
            <w:r w:rsidRPr="00D94281">
              <w:rPr>
                <w:rFonts w:ascii="Arial" w:eastAsia="Times New Roman" w:hAnsi="Arial" w:cs="Arial"/>
                <w:color w:val="595959"/>
                <w:sz w:val="16"/>
                <w:szCs w:val="16"/>
                <w:lang w:eastAsia="es-MX"/>
              </w:rPr>
              <w:t>1.- Resolver los conflictos electorales en apego a los principios rectores de la materia</w:t>
            </w:r>
          </w:p>
          <w:p w:rsidR="008C4818" w:rsidRPr="00D94281" w:rsidRDefault="008C4818">
            <w:pPr>
              <w:spacing w:after="0" w:line="240" w:lineRule="auto"/>
              <w:rPr>
                <w:rFonts w:ascii="Arial" w:eastAsia="Times New Roman" w:hAnsi="Arial" w:cs="Arial"/>
                <w:color w:val="595959"/>
                <w:sz w:val="16"/>
                <w:szCs w:val="16"/>
                <w:lang w:eastAsia="es-MX"/>
              </w:rPr>
            </w:pPr>
            <w:r w:rsidRPr="00D94281">
              <w:rPr>
                <w:rFonts w:ascii="Arial" w:eastAsia="Times New Roman" w:hAnsi="Arial" w:cs="Arial"/>
                <w:color w:val="595959"/>
                <w:sz w:val="16"/>
                <w:szCs w:val="16"/>
                <w:lang w:eastAsia="es-MX"/>
              </w:rPr>
              <w:t xml:space="preserve">2.- Sustanciar los asuntos en materia electoral que conozca el Tribunal </w:t>
            </w:r>
          </w:p>
        </w:tc>
        <w:tc>
          <w:tcPr>
            <w:tcW w:w="2375" w:type="dxa"/>
            <w:vMerge w:val="restart"/>
            <w:tcBorders>
              <w:top w:val="nil"/>
              <w:left w:val="single" w:sz="4" w:space="0" w:color="auto"/>
              <w:bottom w:val="single" w:sz="4" w:space="0" w:color="auto"/>
              <w:right w:val="single" w:sz="4" w:space="0" w:color="auto"/>
            </w:tcBorders>
            <w:shd w:val="clear" w:color="auto" w:fill="auto"/>
            <w:vAlign w:val="center"/>
            <w:hideMark/>
          </w:tcPr>
          <w:p w:rsidR="008C4818" w:rsidRPr="00D94281" w:rsidRDefault="008C4818">
            <w:pPr>
              <w:spacing w:after="0" w:line="240" w:lineRule="auto"/>
              <w:jc w:val="center"/>
              <w:rPr>
                <w:rFonts w:ascii="Arial" w:eastAsia="Times New Roman" w:hAnsi="Arial" w:cs="Arial"/>
                <w:color w:val="595959"/>
                <w:sz w:val="16"/>
                <w:szCs w:val="16"/>
                <w:highlight w:val="lightGray"/>
                <w:lang w:eastAsia="es-MX"/>
              </w:rPr>
            </w:pPr>
            <w:r w:rsidRPr="00D94281">
              <w:rPr>
                <w:rFonts w:ascii="Arial" w:eastAsia="Times New Roman" w:hAnsi="Arial" w:cs="Arial"/>
                <w:color w:val="595959"/>
                <w:sz w:val="16"/>
                <w:szCs w:val="16"/>
                <w:lang w:eastAsia="es-MX"/>
              </w:rPr>
              <w:t xml:space="preserve">Consolidar la credibilidad de la ciudadanía en la vida democrática mediante las resoluciones de conflictos electorales y acciones de capacitación, difusión e investigación </w:t>
            </w:r>
          </w:p>
        </w:tc>
      </w:tr>
      <w:tr w:rsidR="008C4818" w:rsidRPr="004612FD">
        <w:trPr>
          <w:trHeight w:val="568"/>
        </w:trPr>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tcBorders>
              <w:top w:val="nil"/>
              <w:left w:val="nil"/>
              <w:bottom w:val="nil"/>
              <w:right w:val="nil"/>
            </w:tcBorders>
            <w:shd w:val="clear" w:color="auto" w:fill="auto"/>
            <w:vAlign w:val="bottom"/>
            <w:hideMark/>
          </w:tcPr>
          <w:p w:rsidR="008C4818" w:rsidRPr="00D94281" w:rsidRDefault="008C4818">
            <w:pPr>
              <w:spacing w:after="0" w:line="240" w:lineRule="auto"/>
              <w:rPr>
                <w:rFonts w:ascii="Arial" w:eastAsia="Times New Roman" w:hAnsi="Arial" w:cs="Arial"/>
                <w:color w:val="595959" w:themeColor="text1" w:themeTint="A6"/>
                <w:sz w:val="16"/>
                <w:szCs w:val="16"/>
                <w:lang w:eastAsia="es-MX"/>
              </w:rPr>
            </w:pPr>
            <w:r w:rsidRPr="00D94281">
              <w:rPr>
                <w:rFonts w:ascii="Arial" w:eastAsia="Times New Roman" w:hAnsi="Arial" w:cs="Arial"/>
                <w:color w:val="595959" w:themeColor="text1" w:themeTint="A6"/>
                <w:sz w:val="16"/>
                <w:szCs w:val="16"/>
                <w:lang w:eastAsia="es-MX"/>
              </w:rPr>
              <w:t xml:space="preserve">3.- </w:t>
            </w:r>
            <w:r w:rsidRPr="00D94281">
              <w:rPr>
                <w:rFonts w:ascii="Arial" w:eastAsia="Times New Roman" w:hAnsi="Arial" w:cs="Arial"/>
                <w:color w:val="595959" w:themeColor="text1" w:themeTint="A6"/>
                <w:sz w:val="16"/>
                <w:szCs w:val="16"/>
              </w:rPr>
              <w:t>Notificar las determinaciones del Tribunal de forma oportuna, que garantice a las partes el acceso a la justicia</w:t>
            </w:r>
            <w:r w:rsidRPr="00D94281">
              <w:rPr>
                <w:rFonts w:ascii="Arial" w:eastAsia="Times New Roman" w:hAnsi="Arial" w:cs="Arial"/>
                <w:color w:val="595959" w:themeColor="text1" w:themeTint="A6"/>
                <w:sz w:val="16"/>
                <w:szCs w:val="16"/>
                <w:lang w:eastAsia="es-MX"/>
              </w:rPr>
              <w:t xml:space="preserve"> </w:t>
            </w:r>
          </w:p>
        </w:tc>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r>
      <w:tr w:rsidR="008C4818" w:rsidRPr="004612FD">
        <w:trPr>
          <w:trHeight w:val="743"/>
        </w:trPr>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tcBorders>
              <w:top w:val="nil"/>
              <w:left w:val="nil"/>
              <w:bottom w:val="nil"/>
              <w:right w:val="nil"/>
            </w:tcBorders>
            <w:shd w:val="clear" w:color="auto" w:fill="auto"/>
            <w:vAlign w:val="center"/>
            <w:hideMark/>
          </w:tcPr>
          <w:p w:rsidR="008C4818" w:rsidRPr="00D94281" w:rsidRDefault="008C4818">
            <w:pPr>
              <w:spacing w:after="0" w:line="240" w:lineRule="auto"/>
              <w:rPr>
                <w:rFonts w:ascii="Arial" w:eastAsia="Times New Roman" w:hAnsi="Arial" w:cs="Arial"/>
                <w:color w:val="595959" w:themeColor="text1" w:themeTint="A6"/>
                <w:sz w:val="16"/>
                <w:szCs w:val="16"/>
                <w:lang w:eastAsia="es-MX"/>
              </w:rPr>
            </w:pPr>
            <w:r w:rsidRPr="00D94281">
              <w:rPr>
                <w:rFonts w:ascii="Arial" w:eastAsia="Times New Roman" w:hAnsi="Arial" w:cs="Arial"/>
                <w:color w:val="595959" w:themeColor="text1" w:themeTint="A6"/>
                <w:sz w:val="16"/>
                <w:szCs w:val="16"/>
                <w:lang w:eastAsia="es-MX"/>
              </w:rPr>
              <w:t>4.- Impartir cursos, talleres, conferencias, seminarios diplomados, etc., relacionados con la materia electoral</w:t>
            </w:r>
          </w:p>
        </w:tc>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r>
      <w:tr w:rsidR="008C4818" w:rsidRPr="004612FD">
        <w:trPr>
          <w:trHeight w:val="929"/>
        </w:trPr>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vMerge/>
            <w:tcBorders>
              <w:top w:val="nil"/>
              <w:left w:val="single" w:sz="4" w:space="0" w:color="auto"/>
              <w:bottom w:val="single" w:sz="4" w:space="0" w:color="auto"/>
              <w:right w:val="single" w:sz="4" w:space="0" w:color="auto"/>
            </w:tcBorders>
            <w:vAlign w:val="center"/>
            <w:hideMark/>
          </w:tcPr>
          <w:p w:rsidR="008C4818" w:rsidRPr="000C786D" w:rsidRDefault="008C4818">
            <w:pPr>
              <w:spacing w:after="0" w:line="240" w:lineRule="auto"/>
              <w:rPr>
                <w:rFonts w:eastAsia="Times New Roman" w:cs="Calibri"/>
                <w:color w:val="404040"/>
                <w:sz w:val="20"/>
                <w:szCs w:val="20"/>
                <w:lang w:eastAsia="es-MX"/>
              </w:rPr>
            </w:pPr>
          </w:p>
        </w:tc>
        <w:tc>
          <w:tcPr>
            <w:tcW w:w="2375" w:type="dxa"/>
            <w:tcBorders>
              <w:top w:val="nil"/>
              <w:left w:val="nil"/>
              <w:bottom w:val="nil"/>
              <w:right w:val="nil"/>
            </w:tcBorders>
            <w:shd w:val="clear" w:color="auto" w:fill="auto"/>
            <w:vAlign w:val="center"/>
            <w:hideMark/>
          </w:tcPr>
          <w:p w:rsidR="008C4818" w:rsidRPr="00D94281" w:rsidRDefault="008C4818">
            <w:pPr>
              <w:spacing w:after="0" w:line="240" w:lineRule="auto"/>
              <w:rPr>
                <w:rFonts w:ascii="Arial" w:eastAsia="Times New Roman" w:hAnsi="Arial" w:cs="Arial"/>
                <w:color w:val="595959" w:themeColor="text1" w:themeTint="A6"/>
                <w:sz w:val="16"/>
                <w:szCs w:val="16"/>
                <w:lang w:eastAsia="es-MX"/>
              </w:rPr>
            </w:pPr>
            <w:r w:rsidRPr="00D94281">
              <w:rPr>
                <w:rFonts w:ascii="Arial" w:eastAsia="Times New Roman" w:hAnsi="Arial" w:cs="Arial"/>
                <w:color w:val="595959" w:themeColor="text1" w:themeTint="A6"/>
                <w:sz w:val="16"/>
                <w:szCs w:val="16"/>
                <w:lang w:eastAsia="es-MX"/>
              </w:rPr>
              <w:t xml:space="preserve">5.- Promover campañas de difusión de la cultura democrática, y realizar actividades de investigación en materia electoral </w:t>
            </w:r>
          </w:p>
          <w:p w:rsidR="008C4818" w:rsidRPr="00D94281" w:rsidRDefault="008C4818">
            <w:pPr>
              <w:spacing w:after="0" w:line="240" w:lineRule="auto"/>
              <w:rPr>
                <w:rFonts w:eastAsia="Times New Roman" w:cs="Calibri"/>
                <w:color w:val="595959" w:themeColor="text1" w:themeTint="A6"/>
                <w:sz w:val="16"/>
                <w:szCs w:val="16"/>
                <w:lang w:eastAsia="es-MX"/>
              </w:rPr>
            </w:pPr>
            <w:r w:rsidRPr="00D94281">
              <w:rPr>
                <w:rFonts w:ascii="Arial" w:eastAsia="Times New Roman" w:hAnsi="Arial" w:cs="Arial"/>
                <w:color w:val="595959" w:themeColor="text1" w:themeTint="A6"/>
                <w:sz w:val="16"/>
                <w:szCs w:val="16"/>
                <w:lang w:eastAsia="es-MX"/>
              </w:rPr>
              <w:t>6.- Atender las actividades administrativas, técnicas, jurídicas y de staff</w:t>
            </w:r>
            <w:r w:rsidRPr="00D94281">
              <w:rPr>
                <w:rFonts w:eastAsia="Times New Roman" w:cs="Calibri"/>
                <w:color w:val="595959" w:themeColor="text1" w:themeTint="A6"/>
                <w:sz w:val="16"/>
                <w:szCs w:val="16"/>
                <w:lang w:eastAsia="es-MX"/>
              </w:rPr>
              <w:t xml:space="preserve"> </w:t>
            </w:r>
          </w:p>
        </w:tc>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r>
      <w:tr w:rsidR="008C4818" w:rsidRPr="004612FD">
        <w:trPr>
          <w:trHeight w:val="72"/>
        </w:trPr>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c>
          <w:tcPr>
            <w:tcW w:w="2375" w:type="dxa"/>
            <w:tcBorders>
              <w:top w:val="nil"/>
              <w:left w:val="nil"/>
              <w:bottom w:val="single" w:sz="4" w:space="0" w:color="auto"/>
              <w:right w:val="single" w:sz="4" w:space="0" w:color="auto"/>
            </w:tcBorders>
            <w:shd w:val="clear" w:color="auto" w:fill="auto"/>
            <w:vAlign w:val="center"/>
            <w:hideMark/>
          </w:tcPr>
          <w:p w:rsidR="008C4818" w:rsidRPr="004612FD" w:rsidRDefault="008C4818">
            <w:pPr>
              <w:spacing w:after="0" w:line="240" w:lineRule="auto"/>
              <w:rPr>
                <w:rFonts w:eastAsia="Times New Roman" w:cs="Calibri"/>
                <w:color w:val="595959" w:themeColor="text1" w:themeTint="A6"/>
                <w:sz w:val="20"/>
                <w:szCs w:val="20"/>
                <w:highlight w:val="lightGray"/>
                <w:lang w:eastAsia="es-MX"/>
              </w:rPr>
            </w:pPr>
          </w:p>
        </w:tc>
        <w:tc>
          <w:tcPr>
            <w:tcW w:w="2375" w:type="dxa"/>
            <w:vMerge/>
            <w:tcBorders>
              <w:top w:val="nil"/>
              <w:left w:val="single" w:sz="4" w:space="0" w:color="auto"/>
              <w:bottom w:val="single" w:sz="4" w:space="0" w:color="auto"/>
              <w:right w:val="single" w:sz="4" w:space="0" w:color="auto"/>
            </w:tcBorders>
            <w:vAlign w:val="center"/>
            <w:hideMark/>
          </w:tcPr>
          <w:p w:rsidR="008C4818" w:rsidRPr="004612FD" w:rsidRDefault="008C4818">
            <w:pPr>
              <w:spacing w:after="0" w:line="240" w:lineRule="auto"/>
              <w:rPr>
                <w:rFonts w:eastAsia="Times New Roman" w:cs="Calibri"/>
                <w:color w:val="404040"/>
                <w:sz w:val="20"/>
                <w:szCs w:val="20"/>
                <w:highlight w:val="lightGray"/>
                <w:lang w:eastAsia="es-MX"/>
              </w:rPr>
            </w:pPr>
          </w:p>
        </w:tc>
      </w:tr>
    </w:tbl>
    <w:p w:rsidR="00935F2C" w:rsidRPr="000C786D" w:rsidRDefault="00935F2C" w:rsidP="00935F2C">
      <w:pPr>
        <w:spacing w:after="0" w:line="240" w:lineRule="auto"/>
        <w:rPr>
          <w:rFonts w:ascii="Arial" w:eastAsia="Times New Roman" w:hAnsi="Arial" w:cs="Arial"/>
          <w:sz w:val="16"/>
          <w:szCs w:val="16"/>
          <w:lang w:eastAsia="es-MX"/>
        </w:rPr>
      </w:pPr>
      <w:r w:rsidRPr="000C786D">
        <w:rPr>
          <w:rFonts w:ascii="Arial" w:eastAsia="Times New Roman" w:hAnsi="Arial" w:cs="Arial"/>
          <w:sz w:val="16"/>
          <w:szCs w:val="16"/>
          <w:lang w:eastAsia="es-MX"/>
        </w:rPr>
        <w:t>Fuente: Tribunal Electoral de Quintana Roo</w:t>
      </w:r>
    </w:p>
    <w:p w:rsidR="00DC2877" w:rsidRPr="000C786D" w:rsidRDefault="00DC2877" w:rsidP="00713AD3">
      <w:pPr>
        <w:spacing w:after="0" w:line="240" w:lineRule="auto"/>
        <w:rPr>
          <w:rFonts w:ascii="Arial" w:eastAsia="Times New Roman" w:hAnsi="Arial" w:cs="Arial"/>
          <w:sz w:val="16"/>
          <w:szCs w:val="16"/>
          <w:lang w:eastAsia="es-MX"/>
        </w:rPr>
      </w:pPr>
    </w:p>
    <w:p w:rsidR="00DC2877" w:rsidRPr="004612FD" w:rsidRDefault="00DC2877" w:rsidP="00713AD3">
      <w:pPr>
        <w:spacing w:after="0" w:line="240" w:lineRule="auto"/>
        <w:rPr>
          <w:rFonts w:ascii="Arial" w:eastAsia="Times New Roman" w:hAnsi="Arial" w:cs="Arial"/>
          <w:sz w:val="16"/>
          <w:szCs w:val="16"/>
          <w:highlight w:val="lightGray"/>
          <w:lang w:eastAsia="es-MX"/>
        </w:rPr>
      </w:pPr>
    </w:p>
    <w:p w:rsidR="00DC2877" w:rsidRPr="004612FD" w:rsidRDefault="00DC2877" w:rsidP="00713AD3">
      <w:pPr>
        <w:spacing w:after="0" w:line="240" w:lineRule="auto"/>
        <w:rPr>
          <w:rFonts w:ascii="Arial" w:eastAsia="Times New Roman" w:hAnsi="Arial" w:cs="Arial"/>
          <w:sz w:val="16"/>
          <w:szCs w:val="16"/>
          <w:highlight w:val="lightGray"/>
          <w:lang w:eastAsia="es-MX"/>
        </w:rPr>
      </w:pPr>
    </w:p>
    <w:p w:rsidR="00DC2877" w:rsidRPr="004612FD" w:rsidRDefault="00DC2877" w:rsidP="00713AD3">
      <w:pPr>
        <w:spacing w:after="0" w:line="240" w:lineRule="auto"/>
        <w:rPr>
          <w:rFonts w:ascii="Arial" w:eastAsia="Times New Roman" w:hAnsi="Arial" w:cs="Arial"/>
          <w:sz w:val="16"/>
          <w:szCs w:val="16"/>
          <w:highlight w:val="lightGray"/>
          <w:lang w:eastAsia="es-MX"/>
        </w:rPr>
      </w:pPr>
    </w:p>
    <w:p w:rsidR="00DC2877" w:rsidRPr="004612FD" w:rsidRDefault="00DC2877" w:rsidP="00DC2877">
      <w:pPr>
        <w:spacing w:after="0" w:line="240" w:lineRule="auto"/>
        <w:rPr>
          <w:rFonts w:ascii="Arial" w:eastAsia="Times New Roman" w:hAnsi="Arial" w:cs="Arial"/>
          <w:sz w:val="16"/>
          <w:szCs w:val="16"/>
          <w:highlight w:val="lightGray"/>
          <w:lang w:eastAsia="es-MX"/>
        </w:rPr>
      </w:pPr>
    </w:p>
    <w:p w:rsidR="00D10AFA" w:rsidRPr="004612FD" w:rsidRDefault="00D10AFA" w:rsidP="00713AD3">
      <w:pPr>
        <w:spacing w:line="360" w:lineRule="auto"/>
        <w:jc w:val="both"/>
        <w:rPr>
          <w:rFonts w:ascii="Arial" w:hAnsi="Arial" w:cs="Arial"/>
          <w:b/>
          <w:sz w:val="24"/>
          <w:szCs w:val="24"/>
          <w:highlight w:val="lightGray"/>
        </w:rPr>
      </w:pPr>
    </w:p>
    <w:p w:rsidR="006A0C26" w:rsidRPr="004612FD" w:rsidRDefault="006A0C26" w:rsidP="00713AD3">
      <w:pPr>
        <w:spacing w:line="360" w:lineRule="auto"/>
        <w:jc w:val="both"/>
        <w:rPr>
          <w:rFonts w:ascii="Arial" w:hAnsi="Arial" w:cs="Arial"/>
          <w:b/>
          <w:sz w:val="24"/>
          <w:szCs w:val="24"/>
          <w:highlight w:val="lightGray"/>
        </w:rPr>
        <w:sectPr w:rsidR="006A0C26" w:rsidRPr="004612FD" w:rsidSect="006A0C26">
          <w:headerReference w:type="even" r:id="rId10"/>
          <w:headerReference w:type="default" r:id="rId11"/>
          <w:footerReference w:type="even" r:id="rId12"/>
          <w:footerReference w:type="default" r:id="rId13"/>
          <w:headerReference w:type="first" r:id="rId14"/>
          <w:footerReference w:type="first" r:id="rId15"/>
          <w:type w:val="oddPage"/>
          <w:pgSz w:w="12240" w:h="15840"/>
          <w:pgMar w:top="1417" w:right="1701" w:bottom="1417" w:left="1701" w:header="708" w:footer="708" w:gutter="0"/>
          <w:pgNumType w:start="1"/>
          <w:cols w:space="708"/>
          <w:docGrid w:linePitch="360"/>
        </w:sectPr>
      </w:pPr>
    </w:p>
    <w:p w:rsidR="00231395" w:rsidRPr="00D94281" w:rsidRDefault="003315DF" w:rsidP="00713AD3">
      <w:pPr>
        <w:spacing w:line="360" w:lineRule="auto"/>
        <w:jc w:val="both"/>
        <w:rPr>
          <w:rFonts w:ascii="Arial" w:hAnsi="Arial" w:cs="Arial"/>
          <w:b/>
          <w:noProof/>
          <w:lang w:eastAsia="es-MX"/>
        </w:rPr>
      </w:pPr>
      <w:r w:rsidRPr="00D94281">
        <w:rPr>
          <w:rFonts w:ascii="Arial" w:hAnsi="Arial" w:cs="Arial"/>
          <w:b/>
          <w:noProof/>
          <w:lang w:eastAsia="es-MX"/>
        </w:rPr>
        <w:t>Programas e Indicadores de Evaluación al Desempeño</w:t>
      </w:r>
    </w:p>
    <w:p w:rsidR="00EA0387" w:rsidRDefault="009847C1" w:rsidP="00713AD3">
      <w:pPr>
        <w:spacing w:line="360" w:lineRule="auto"/>
        <w:jc w:val="both"/>
        <w:rPr>
          <w:rFonts w:ascii="Arial" w:hAnsi="Arial" w:cs="Arial"/>
          <w:b/>
          <w:noProof/>
          <w:sz w:val="24"/>
          <w:szCs w:val="24"/>
          <w:lang w:eastAsia="es-MX"/>
        </w:rPr>
      </w:pPr>
      <w:r w:rsidRPr="00851BE1">
        <w:rPr>
          <w:noProof/>
          <w:lang w:eastAsia="es-MX"/>
        </w:rPr>
        <w:drawing>
          <wp:inline distT="0" distB="0" distL="0" distR="0">
            <wp:extent cx="8257216" cy="508998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74613" cy="5100708"/>
                    </a:xfrm>
                    <a:prstGeom prst="rect">
                      <a:avLst/>
                    </a:prstGeom>
                    <a:noFill/>
                    <a:ln>
                      <a:noFill/>
                    </a:ln>
                  </pic:spPr>
                </pic:pic>
              </a:graphicData>
            </a:graphic>
          </wp:inline>
        </w:drawing>
      </w:r>
    </w:p>
    <w:p w:rsidR="008135D1" w:rsidRDefault="008135D1" w:rsidP="00713AD3">
      <w:pPr>
        <w:spacing w:line="360" w:lineRule="auto"/>
        <w:jc w:val="both"/>
        <w:rPr>
          <w:rFonts w:ascii="Arial" w:hAnsi="Arial" w:cs="Arial"/>
          <w:b/>
          <w:noProof/>
          <w:sz w:val="24"/>
          <w:szCs w:val="24"/>
          <w:lang w:eastAsia="es-MX"/>
        </w:rPr>
      </w:pPr>
    </w:p>
    <w:p w:rsidR="000076BC" w:rsidRPr="004612FD" w:rsidRDefault="009847C1" w:rsidP="009847C1">
      <w:pPr>
        <w:spacing w:line="360" w:lineRule="auto"/>
        <w:jc w:val="both"/>
        <w:rPr>
          <w:rFonts w:ascii="Arial" w:hAnsi="Arial" w:cs="Arial"/>
          <w:b/>
          <w:sz w:val="24"/>
          <w:szCs w:val="24"/>
          <w:highlight w:val="lightGray"/>
        </w:rPr>
      </w:pPr>
      <w:r w:rsidRPr="00851BE1">
        <w:rPr>
          <w:noProof/>
          <w:lang w:eastAsia="es-MX"/>
        </w:rPr>
        <w:drawing>
          <wp:inline distT="0" distB="0" distL="0" distR="0">
            <wp:extent cx="8387336" cy="514283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95376" cy="5147769"/>
                    </a:xfrm>
                    <a:prstGeom prst="rect">
                      <a:avLst/>
                    </a:prstGeom>
                    <a:noFill/>
                    <a:ln>
                      <a:noFill/>
                    </a:ln>
                  </pic:spPr>
                </pic:pic>
              </a:graphicData>
            </a:graphic>
          </wp:inline>
        </w:drawing>
      </w:r>
    </w:p>
    <w:p w:rsidR="006A0C26" w:rsidRPr="004612FD" w:rsidRDefault="006A0C26" w:rsidP="008135D1">
      <w:pPr>
        <w:pStyle w:val="Prrafodelista"/>
        <w:tabs>
          <w:tab w:val="left" w:pos="9056"/>
        </w:tabs>
        <w:spacing w:line="360" w:lineRule="auto"/>
        <w:jc w:val="both"/>
        <w:rPr>
          <w:rFonts w:ascii="Arial" w:hAnsi="Arial" w:cs="Arial"/>
          <w:b/>
          <w:sz w:val="24"/>
          <w:szCs w:val="24"/>
          <w:highlight w:val="lightGray"/>
        </w:rPr>
        <w:sectPr w:rsidR="006A0C26" w:rsidRPr="004612FD" w:rsidSect="00D0598E">
          <w:footerReference w:type="default" r:id="rId18"/>
          <w:pgSz w:w="15840" w:h="12240" w:orient="landscape"/>
          <w:pgMar w:top="1701" w:right="1417" w:bottom="1701" w:left="1417" w:header="708" w:footer="708" w:gutter="0"/>
          <w:pgNumType w:start="12"/>
          <w:cols w:space="708"/>
          <w:docGrid w:linePitch="360"/>
        </w:sectPr>
      </w:pPr>
    </w:p>
    <w:p w:rsidR="00BC3E5A" w:rsidRPr="004612FD" w:rsidRDefault="00BC3E5A" w:rsidP="00BC3E5A">
      <w:pPr>
        <w:pStyle w:val="Prrafodelista"/>
        <w:spacing w:line="360" w:lineRule="auto"/>
        <w:jc w:val="both"/>
        <w:rPr>
          <w:rFonts w:ascii="Arial" w:hAnsi="Arial" w:cs="Arial"/>
          <w:b/>
          <w:sz w:val="24"/>
          <w:szCs w:val="24"/>
          <w:highlight w:val="lightGray"/>
        </w:rPr>
      </w:pPr>
    </w:p>
    <w:p w:rsidR="00713AD3" w:rsidRPr="00D94281" w:rsidRDefault="00713AD3" w:rsidP="00CE095C">
      <w:pPr>
        <w:pStyle w:val="Prrafodelista"/>
        <w:numPr>
          <w:ilvl w:val="0"/>
          <w:numId w:val="28"/>
        </w:numPr>
        <w:spacing w:line="360" w:lineRule="auto"/>
        <w:jc w:val="both"/>
        <w:rPr>
          <w:rFonts w:ascii="Arial" w:hAnsi="Arial" w:cs="Arial"/>
          <w:b/>
        </w:rPr>
      </w:pPr>
      <w:r w:rsidRPr="00D94281">
        <w:rPr>
          <w:rFonts w:ascii="Arial" w:hAnsi="Arial" w:cs="Arial"/>
          <w:b/>
        </w:rPr>
        <w:t>RIESGOS RELEVANTES</w:t>
      </w:r>
    </w:p>
    <w:tbl>
      <w:tblPr>
        <w:tblStyle w:val="Tablaconcuadrcula"/>
        <w:tblW w:w="0" w:type="auto"/>
        <w:jc w:val="center"/>
        <w:tblLook w:val="04A0"/>
      </w:tblPr>
      <w:tblGrid>
        <w:gridCol w:w="2925"/>
        <w:gridCol w:w="2942"/>
        <w:gridCol w:w="2961"/>
      </w:tblGrid>
      <w:tr w:rsidR="00713AD3" w:rsidRPr="000C786D" w:rsidTr="00073F97">
        <w:trPr>
          <w:jc w:val="center"/>
        </w:trPr>
        <w:tc>
          <w:tcPr>
            <w:tcW w:w="2925" w:type="dxa"/>
            <w:shd w:val="clear" w:color="auto" w:fill="D9D9D9" w:themeFill="background1" w:themeFillShade="D9"/>
          </w:tcPr>
          <w:p w:rsidR="00713AD3" w:rsidRPr="00D94281" w:rsidRDefault="00713AD3" w:rsidP="00713AD3">
            <w:pPr>
              <w:jc w:val="center"/>
              <w:rPr>
                <w:rFonts w:ascii="Arial" w:hAnsi="Arial" w:cs="Arial"/>
                <w:b/>
                <w:sz w:val="20"/>
                <w:szCs w:val="20"/>
              </w:rPr>
            </w:pPr>
            <w:r w:rsidRPr="00D94281">
              <w:rPr>
                <w:rFonts w:ascii="Arial" w:hAnsi="Arial" w:cs="Arial"/>
                <w:b/>
                <w:sz w:val="20"/>
                <w:szCs w:val="20"/>
              </w:rPr>
              <w:t>CONCEPTO</w:t>
            </w:r>
          </w:p>
        </w:tc>
        <w:tc>
          <w:tcPr>
            <w:tcW w:w="2942" w:type="dxa"/>
            <w:shd w:val="clear" w:color="auto" w:fill="D9D9D9" w:themeFill="background1" w:themeFillShade="D9"/>
          </w:tcPr>
          <w:p w:rsidR="00713AD3" w:rsidRPr="00D94281" w:rsidRDefault="00713AD3" w:rsidP="00713AD3">
            <w:pPr>
              <w:jc w:val="center"/>
              <w:rPr>
                <w:rFonts w:ascii="Arial" w:hAnsi="Arial" w:cs="Arial"/>
                <w:b/>
                <w:sz w:val="20"/>
                <w:szCs w:val="20"/>
              </w:rPr>
            </w:pPr>
            <w:r w:rsidRPr="00D94281">
              <w:rPr>
                <w:rFonts w:ascii="Arial" w:hAnsi="Arial" w:cs="Arial"/>
                <w:b/>
                <w:sz w:val="20"/>
                <w:szCs w:val="20"/>
              </w:rPr>
              <w:t>RIESGO RELEVANTE</w:t>
            </w:r>
          </w:p>
        </w:tc>
        <w:tc>
          <w:tcPr>
            <w:tcW w:w="2961" w:type="dxa"/>
            <w:shd w:val="clear" w:color="auto" w:fill="D9D9D9" w:themeFill="background1" w:themeFillShade="D9"/>
          </w:tcPr>
          <w:p w:rsidR="00713AD3" w:rsidRPr="00D94281" w:rsidRDefault="00713AD3" w:rsidP="00713AD3">
            <w:pPr>
              <w:jc w:val="center"/>
              <w:rPr>
                <w:rFonts w:ascii="Arial" w:hAnsi="Arial" w:cs="Arial"/>
                <w:b/>
                <w:sz w:val="20"/>
                <w:szCs w:val="20"/>
              </w:rPr>
            </w:pPr>
            <w:r w:rsidRPr="00D94281">
              <w:rPr>
                <w:rFonts w:ascii="Arial" w:hAnsi="Arial" w:cs="Arial"/>
                <w:b/>
                <w:sz w:val="20"/>
                <w:szCs w:val="20"/>
              </w:rPr>
              <w:t>ACCIONES A REALIZAR</w:t>
            </w:r>
          </w:p>
        </w:tc>
      </w:tr>
      <w:tr w:rsidR="00713AD3" w:rsidRPr="00713AD3" w:rsidTr="00073F97">
        <w:trPr>
          <w:jc w:val="center"/>
        </w:trPr>
        <w:tc>
          <w:tcPr>
            <w:tcW w:w="2925" w:type="dxa"/>
          </w:tcPr>
          <w:p w:rsidR="00713AD3" w:rsidRPr="00D94281" w:rsidRDefault="00713AD3" w:rsidP="00713AD3">
            <w:pPr>
              <w:jc w:val="both"/>
              <w:rPr>
                <w:rFonts w:ascii="Arial" w:hAnsi="Arial" w:cs="Arial"/>
                <w:sz w:val="20"/>
                <w:szCs w:val="20"/>
              </w:rPr>
            </w:pPr>
            <w:r w:rsidRPr="00D94281">
              <w:rPr>
                <w:rFonts w:ascii="Arial" w:hAnsi="Arial" w:cs="Arial"/>
                <w:sz w:val="20"/>
                <w:szCs w:val="20"/>
              </w:rPr>
              <w:t>Que el Estado de Quintana Roo, no reciba recursos de la Federación a tiempo</w:t>
            </w:r>
            <w:r w:rsidR="00732290" w:rsidRPr="00D94281">
              <w:rPr>
                <w:rFonts w:ascii="Arial" w:hAnsi="Arial" w:cs="Arial"/>
                <w:sz w:val="20"/>
                <w:szCs w:val="20"/>
              </w:rPr>
              <w:t xml:space="preserve"> o en su totalidad y ello genere</w:t>
            </w:r>
            <w:r w:rsidRPr="00D94281">
              <w:rPr>
                <w:rFonts w:ascii="Arial" w:hAnsi="Arial" w:cs="Arial"/>
                <w:sz w:val="20"/>
                <w:szCs w:val="20"/>
              </w:rPr>
              <w:t xml:space="preserve"> que el Tribunal Electoral de Quintana Roo no reciba los recursos estatales. </w:t>
            </w:r>
          </w:p>
        </w:tc>
        <w:tc>
          <w:tcPr>
            <w:tcW w:w="2942" w:type="dxa"/>
          </w:tcPr>
          <w:p w:rsidR="00713AD3" w:rsidRPr="00D94281" w:rsidRDefault="00713AD3" w:rsidP="00713AD3">
            <w:pPr>
              <w:jc w:val="both"/>
              <w:rPr>
                <w:rFonts w:ascii="Arial" w:hAnsi="Arial" w:cs="Arial"/>
                <w:sz w:val="20"/>
                <w:szCs w:val="20"/>
              </w:rPr>
            </w:pPr>
            <w:r w:rsidRPr="00D94281">
              <w:rPr>
                <w:rFonts w:ascii="Arial" w:hAnsi="Arial" w:cs="Arial"/>
                <w:sz w:val="20"/>
                <w:szCs w:val="20"/>
              </w:rPr>
              <w:t>El Tribunal Elect</w:t>
            </w:r>
            <w:r w:rsidR="00491B48" w:rsidRPr="00D94281">
              <w:rPr>
                <w:rFonts w:ascii="Arial" w:hAnsi="Arial" w:cs="Arial"/>
                <w:sz w:val="20"/>
                <w:szCs w:val="20"/>
              </w:rPr>
              <w:t xml:space="preserve">oral de Quintana Roo, no </w:t>
            </w:r>
            <w:r w:rsidR="00C84563" w:rsidRPr="00D94281">
              <w:rPr>
                <w:rFonts w:ascii="Arial" w:hAnsi="Arial" w:cs="Arial"/>
                <w:sz w:val="20"/>
                <w:szCs w:val="20"/>
              </w:rPr>
              <w:t>consiga</w:t>
            </w:r>
            <w:r w:rsidRPr="00D94281">
              <w:rPr>
                <w:rFonts w:ascii="Arial" w:hAnsi="Arial" w:cs="Arial"/>
                <w:sz w:val="20"/>
                <w:szCs w:val="20"/>
              </w:rPr>
              <w:t xml:space="preserve"> cumplir a cabalidad los objetivos y metas planteados en sus programas presupuestarios. </w:t>
            </w:r>
          </w:p>
        </w:tc>
        <w:tc>
          <w:tcPr>
            <w:tcW w:w="2961" w:type="dxa"/>
          </w:tcPr>
          <w:p w:rsidR="00713AD3" w:rsidRPr="00D94281" w:rsidRDefault="00713AD3" w:rsidP="00713AD3">
            <w:pPr>
              <w:jc w:val="both"/>
              <w:rPr>
                <w:rFonts w:ascii="Arial" w:hAnsi="Arial" w:cs="Arial"/>
                <w:sz w:val="20"/>
                <w:szCs w:val="20"/>
              </w:rPr>
            </w:pPr>
            <w:r w:rsidRPr="00D94281">
              <w:rPr>
                <w:rFonts w:ascii="Arial" w:hAnsi="Arial" w:cs="Arial"/>
                <w:sz w:val="20"/>
                <w:szCs w:val="20"/>
              </w:rPr>
              <w:t>Las acciones que el Tribunal Electoral de Quintana Roo, propone para enfrentar este riesgo son:</w:t>
            </w:r>
          </w:p>
          <w:p w:rsidR="00713AD3" w:rsidRPr="00D94281" w:rsidRDefault="00713AD3" w:rsidP="00713AD3">
            <w:pPr>
              <w:numPr>
                <w:ilvl w:val="0"/>
                <w:numId w:val="18"/>
              </w:numPr>
              <w:spacing w:after="0" w:line="240" w:lineRule="auto"/>
              <w:contextualSpacing/>
              <w:jc w:val="both"/>
              <w:rPr>
                <w:rFonts w:ascii="Arial" w:hAnsi="Arial" w:cs="Arial"/>
                <w:sz w:val="20"/>
                <w:szCs w:val="20"/>
              </w:rPr>
            </w:pPr>
            <w:r w:rsidRPr="00D94281">
              <w:rPr>
                <w:rFonts w:ascii="Arial" w:hAnsi="Arial" w:cs="Arial"/>
                <w:sz w:val="20"/>
                <w:szCs w:val="20"/>
              </w:rPr>
              <w:t>Establecer medidas de austeridad y racionalidad del gasto.</w:t>
            </w:r>
          </w:p>
          <w:p w:rsidR="00713AD3" w:rsidRPr="00D94281" w:rsidRDefault="00713AD3" w:rsidP="00713AD3">
            <w:pPr>
              <w:spacing w:after="0" w:line="240" w:lineRule="auto"/>
              <w:ind w:left="720"/>
              <w:contextualSpacing/>
              <w:jc w:val="both"/>
              <w:rPr>
                <w:rFonts w:ascii="Arial" w:hAnsi="Arial" w:cs="Arial"/>
                <w:sz w:val="20"/>
                <w:szCs w:val="20"/>
              </w:rPr>
            </w:pPr>
          </w:p>
          <w:p w:rsidR="00713AD3" w:rsidRPr="00D94281" w:rsidRDefault="00713AD3" w:rsidP="00713AD3">
            <w:pPr>
              <w:numPr>
                <w:ilvl w:val="0"/>
                <w:numId w:val="18"/>
              </w:numPr>
              <w:spacing w:after="0" w:line="240" w:lineRule="auto"/>
              <w:contextualSpacing/>
              <w:jc w:val="both"/>
              <w:rPr>
                <w:rFonts w:ascii="Arial" w:hAnsi="Arial" w:cs="Arial"/>
                <w:sz w:val="20"/>
                <w:szCs w:val="20"/>
              </w:rPr>
            </w:pPr>
            <w:r w:rsidRPr="00D94281">
              <w:rPr>
                <w:rFonts w:ascii="Arial" w:hAnsi="Arial" w:cs="Arial"/>
                <w:sz w:val="20"/>
                <w:szCs w:val="20"/>
              </w:rPr>
              <w:t>Reestructurar las metas definidas en el Programa Institucional de este organismo electoral</w:t>
            </w:r>
            <w:r w:rsidR="008135D1" w:rsidRPr="00D94281">
              <w:rPr>
                <w:rFonts w:ascii="Arial" w:hAnsi="Arial" w:cs="Arial"/>
                <w:sz w:val="20"/>
                <w:szCs w:val="20"/>
              </w:rPr>
              <w:t xml:space="preserve"> en el ejercicio de que se trate.</w:t>
            </w:r>
            <w:r w:rsidRPr="00D94281">
              <w:rPr>
                <w:rFonts w:ascii="Arial" w:hAnsi="Arial" w:cs="Arial"/>
                <w:sz w:val="20"/>
                <w:szCs w:val="20"/>
              </w:rPr>
              <w:t xml:space="preserve"> </w:t>
            </w:r>
          </w:p>
          <w:p w:rsidR="00713AD3" w:rsidRPr="00D94281" w:rsidRDefault="00713AD3" w:rsidP="00713AD3">
            <w:pPr>
              <w:spacing w:after="0" w:line="240" w:lineRule="auto"/>
              <w:ind w:left="720"/>
              <w:contextualSpacing/>
              <w:jc w:val="both"/>
              <w:rPr>
                <w:rFonts w:ascii="Arial" w:hAnsi="Arial" w:cs="Arial"/>
                <w:sz w:val="20"/>
                <w:szCs w:val="20"/>
              </w:rPr>
            </w:pPr>
          </w:p>
        </w:tc>
      </w:tr>
    </w:tbl>
    <w:p w:rsidR="00233678" w:rsidRDefault="00233678" w:rsidP="00233678">
      <w:pPr>
        <w:pStyle w:val="Prrafodelista"/>
        <w:spacing w:after="0" w:line="240" w:lineRule="auto"/>
        <w:rPr>
          <w:rFonts w:ascii="Arial" w:hAnsi="Arial" w:cs="Arial"/>
          <w:b/>
          <w:sz w:val="24"/>
        </w:rPr>
      </w:pPr>
    </w:p>
    <w:p w:rsidR="00233678" w:rsidRDefault="00233678" w:rsidP="00233678">
      <w:pPr>
        <w:pStyle w:val="Prrafodelista"/>
        <w:spacing w:after="0" w:line="240" w:lineRule="auto"/>
        <w:rPr>
          <w:rFonts w:ascii="Arial" w:hAnsi="Arial" w:cs="Arial"/>
          <w:b/>
          <w:sz w:val="24"/>
        </w:rPr>
      </w:pPr>
    </w:p>
    <w:p w:rsidR="003B70A4" w:rsidRDefault="003B70A4" w:rsidP="00233678">
      <w:pPr>
        <w:pStyle w:val="Prrafodelista"/>
        <w:spacing w:after="0" w:line="240" w:lineRule="auto"/>
        <w:rPr>
          <w:rFonts w:ascii="Arial" w:hAnsi="Arial" w:cs="Arial"/>
          <w:b/>
          <w:sz w:val="24"/>
        </w:rPr>
      </w:pPr>
    </w:p>
    <w:p w:rsidR="00FB2534" w:rsidRDefault="00FB2534" w:rsidP="00233678">
      <w:pPr>
        <w:pStyle w:val="Prrafodelista"/>
        <w:spacing w:after="0" w:line="240" w:lineRule="auto"/>
        <w:rPr>
          <w:rFonts w:ascii="Arial" w:hAnsi="Arial" w:cs="Arial"/>
          <w:b/>
          <w:sz w:val="24"/>
        </w:rPr>
      </w:pPr>
    </w:p>
    <w:p w:rsidR="00B415A4" w:rsidRPr="00D94281" w:rsidRDefault="00B32CEA" w:rsidP="00CE095C">
      <w:pPr>
        <w:pStyle w:val="Prrafodelista"/>
        <w:numPr>
          <w:ilvl w:val="0"/>
          <w:numId w:val="28"/>
        </w:numPr>
        <w:spacing w:after="0" w:line="240" w:lineRule="auto"/>
        <w:rPr>
          <w:rFonts w:ascii="Arial" w:hAnsi="Arial" w:cs="Arial"/>
          <w:b/>
        </w:rPr>
      </w:pPr>
      <w:r w:rsidRPr="00D94281">
        <w:rPr>
          <w:rFonts w:ascii="Arial" w:hAnsi="Arial" w:cs="Arial"/>
          <w:b/>
        </w:rPr>
        <w:t>EJECUCIÓN DEL PRESUPUESTO DE EGRESOS</w:t>
      </w:r>
    </w:p>
    <w:p w:rsidR="000A433A" w:rsidRPr="00D0417A" w:rsidRDefault="000A433A" w:rsidP="000813F5">
      <w:pPr>
        <w:spacing w:after="0" w:line="240" w:lineRule="auto"/>
        <w:rPr>
          <w:rFonts w:ascii="Arial" w:hAnsi="Arial" w:cs="Arial"/>
          <w:b/>
        </w:rPr>
      </w:pPr>
    </w:p>
    <w:p w:rsidR="00B415A4" w:rsidRPr="00D94281" w:rsidRDefault="00B32CEA" w:rsidP="000370D2">
      <w:pPr>
        <w:spacing w:after="0" w:line="240" w:lineRule="auto"/>
        <w:jc w:val="both"/>
        <w:rPr>
          <w:rFonts w:ascii="Arial" w:hAnsi="Arial" w:cs="Arial"/>
          <w:b/>
        </w:rPr>
      </w:pPr>
      <w:r w:rsidRPr="00D94281">
        <w:rPr>
          <w:rFonts w:ascii="Arial" w:hAnsi="Arial" w:cs="Arial"/>
          <w:b/>
        </w:rPr>
        <w:t>Ejecución del presupuesto</w:t>
      </w:r>
      <w:r w:rsidR="00D0417A" w:rsidRPr="00D94281">
        <w:rPr>
          <w:rFonts w:ascii="Arial" w:hAnsi="Arial" w:cs="Arial"/>
          <w:b/>
        </w:rPr>
        <w:t xml:space="preserve"> para el ejercicio fiscal 202</w:t>
      </w:r>
      <w:r w:rsidR="00595073" w:rsidRPr="00D94281">
        <w:rPr>
          <w:rFonts w:ascii="Arial" w:hAnsi="Arial" w:cs="Arial"/>
          <w:b/>
        </w:rPr>
        <w:t>3</w:t>
      </w:r>
    </w:p>
    <w:p w:rsidR="00B415A4" w:rsidRPr="00D0417A" w:rsidRDefault="00B415A4" w:rsidP="000370D2">
      <w:pPr>
        <w:tabs>
          <w:tab w:val="left" w:pos="1999"/>
        </w:tabs>
        <w:spacing w:after="0" w:line="240" w:lineRule="auto"/>
        <w:jc w:val="both"/>
        <w:rPr>
          <w:rFonts w:ascii="Arial" w:hAnsi="Arial" w:cs="Arial"/>
          <w:sz w:val="20"/>
          <w:szCs w:val="20"/>
        </w:rPr>
      </w:pPr>
    </w:p>
    <w:p w:rsidR="00281BB3" w:rsidRPr="00763A40" w:rsidRDefault="00281BB3" w:rsidP="00281BB3">
      <w:pPr>
        <w:autoSpaceDE w:val="0"/>
        <w:autoSpaceDN w:val="0"/>
        <w:adjustRightInd w:val="0"/>
        <w:spacing w:after="0" w:line="360" w:lineRule="auto"/>
        <w:jc w:val="both"/>
        <w:rPr>
          <w:rFonts w:ascii="Arial" w:hAnsi="Arial" w:cs="Arial"/>
          <w:color w:val="000000"/>
        </w:rPr>
      </w:pPr>
      <w:r w:rsidRPr="00B95C1B">
        <w:rPr>
          <w:rFonts w:ascii="Arial" w:hAnsi="Arial" w:cs="Arial"/>
          <w:color w:val="000000"/>
        </w:rPr>
        <w:t xml:space="preserve">El gasto total previsto en el presente </w:t>
      </w:r>
      <w:r w:rsidR="0043662C" w:rsidRPr="00B95C1B">
        <w:rPr>
          <w:rFonts w:ascii="Arial" w:hAnsi="Arial" w:cs="Arial"/>
          <w:color w:val="000000"/>
        </w:rPr>
        <w:t>Presupuesto para el Tribunal Electoral de Quintana Roo,</w:t>
      </w:r>
      <w:r w:rsidRPr="00B95C1B">
        <w:rPr>
          <w:rFonts w:ascii="Arial" w:hAnsi="Arial" w:cs="Arial"/>
          <w:color w:val="000000"/>
        </w:rPr>
        <w:t xml:space="preserve"> asciende a la cantidad de $</w:t>
      </w:r>
      <w:r w:rsidR="00763A40" w:rsidRPr="00B95C1B">
        <w:rPr>
          <w:rFonts w:ascii="Arial" w:hAnsi="Arial" w:cs="Arial"/>
          <w:color w:val="000000"/>
        </w:rPr>
        <w:t xml:space="preserve"> </w:t>
      </w:r>
      <w:r w:rsidR="009B2EBF" w:rsidRPr="00C77A2B">
        <w:rPr>
          <w:rFonts w:ascii="Arial" w:hAnsi="Arial" w:cs="Arial"/>
          <w:color w:val="000000"/>
        </w:rPr>
        <w:t>4</w:t>
      </w:r>
      <w:r w:rsidR="005C26BE">
        <w:rPr>
          <w:rFonts w:ascii="Arial" w:hAnsi="Arial" w:cs="Arial"/>
          <w:color w:val="000000"/>
        </w:rPr>
        <w:t>2,</w:t>
      </w:r>
      <w:r w:rsidR="00AA724B">
        <w:rPr>
          <w:rFonts w:ascii="Arial" w:hAnsi="Arial" w:cs="Arial"/>
          <w:color w:val="000000"/>
        </w:rPr>
        <w:t>110,135.00</w:t>
      </w:r>
      <w:r w:rsidR="008D3C67" w:rsidRPr="00C77A2B">
        <w:rPr>
          <w:rFonts w:ascii="Arial" w:hAnsi="Arial" w:cs="Arial"/>
          <w:color w:val="000000"/>
        </w:rPr>
        <w:t xml:space="preserve"> (</w:t>
      </w:r>
      <w:r w:rsidR="009B2EBF" w:rsidRPr="00C77A2B">
        <w:rPr>
          <w:rFonts w:ascii="Arial" w:hAnsi="Arial" w:cs="Arial"/>
          <w:color w:val="000000"/>
        </w:rPr>
        <w:t xml:space="preserve">CUARENTA Y </w:t>
      </w:r>
      <w:r w:rsidR="003D0E29">
        <w:rPr>
          <w:rFonts w:ascii="Arial" w:hAnsi="Arial" w:cs="Arial"/>
          <w:color w:val="000000"/>
        </w:rPr>
        <w:t>DOS</w:t>
      </w:r>
      <w:r w:rsidR="009B2EBF" w:rsidRPr="00C77A2B">
        <w:rPr>
          <w:rFonts w:ascii="Arial" w:hAnsi="Arial" w:cs="Arial"/>
          <w:color w:val="000000"/>
        </w:rPr>
        <w:t xml:space="preserve"> MILLONES </w:t>
      </w:r>
      <w:r w:rsidR="00AA724B">
        <w:rPr>
          <w:rFonts w:ascii="Arial" w:hAnsi="Arial" w:cs="Arial"/>
          <w:color w:val="000000"/>
        </w:rPr>
        <w:t>CIENTO DIEZ MIL CIENTO TREINTA Y CINCO PESOS</w:t>
      </w:r>
      <w:r w:rsidR="00C77A2B" w:rsidRPr="00C77A2B">
        <w:rPr>
          <w:rFonts w:ascii="Arial" w:hAnsi="Arial" w:cs="Arial"/>
          <w:color w:val="000000"/>
        </w:rPr>
        <w:t xml:space="preserve"> </w:t>
      </w:r>
      <w:r w:rsidR="00134699">
        <w:rPr>
          <w:rFonts w:ascii="Arial" w:hAnsi="Arial" w:cs="Arial"/>
          <w:color w:val="000000"/>
        </w:rPr>
        <w:t>00</w:t>
      </w:r>
      <w:r w:rsidR="0043662C" w:rsidRPr="00C77A2B">
        <w:rPr>
          <w:rFonts w:ascii="Arial" w:hAnsi="Arial" w:cs="Arial"/>
          <w:color w:val="000000"/>
        </w:rPr>
        <w:t>/100 M/N)</w:t>
      </w:r>
    </w:p>
    <w:p w:rsidR="00281BB3" w:rsidRPr="00EF0456" w:rsidRDefault="00281BB3" w:rsidP="00281BB3">
      <w:pPr>
        <w:autoSpaceDE w:val="0"/>
        <w:autoSpaceDN w:val="0"/>
        <w:adjustRightInd w:val="0"/>
        <w:spacing w:after="0" w:line="240" w:lineRule="auto"/>
        <w:jc w:val="both"/>
        <w:rPr>
          <w:rFonts w:ascii="Arial" w:hAnsi="Arial" w:cs="Arial"/>
          <w:color w:val="000000"/>
          <w:highlight w:val="yellow"/>
        </w:rPr>
      </w:pPr>
    </w:p>
    <w:p w:rsidR="00281BB3" w:rsidRDefault="00281BB3" w:rsidP="00281BB3">
      <w:pPr>
        <w:autoSpaceDE w:val="0"/>
        <w:autoSpaceDN w:val="0"/>
        <w:adjustRightInd w:val="0"/>
        <w:spacing w:after="0" w:line="360" w:lineRule="auto"/>
        <w:jc w:val="both"/>
        <w:rPr>
          <w:rFonts w:ascii="Arial" w:hAnsi="Arial" w:cs="Arial"/>
        </w:rPr>
      </w:pPr>
      <w:r w:rsidRPr="00763A40">
        <w:rPr>
          <w:rFonts w:ascii="Arial" w:hAnsi="Arial" w:cs="Arial"/>
        </w:rPr>
        <w:t>El Presupuesto de Egresos en el ejercicio fiscal del 1ro. de enero a</w:t>
      </w:r>
      <w:r w:rsidR="00B22B99" w:rsidRPr="00763A40">
        <w:rPr>
          <w:rFonts w:ascii="Arial" w:hAnsi="Arial" w:cs="Arial"/>
        </w:rPr>
        <w:t>l 31 de di</w:t>
      </w:r>
      <w:r w:rsidR="00763A40" w:rsidRPr="00763A40">
        <w:rPr>
          <w:rFonts w:ascii="Arial" w:hAnsi="Arial" w:cs="Arial"/>
        </w:rPr>
        <w:t>ciembre del 202</w:t>
      </w:r>
      <w:r w:rsidR="00B95C1B">
        <w:rPr>
          <w:rFonts w:ascii="Arial" w:hAnsi="Arial" w:cs="Arial"/>
        </w:rPr>
        <w:t>3</w:t>
      </w:r>
      <w:r w:rsidR="0043662C" w:rsidRPr="00763A40">
        <w:rPr>
          <w:rFonts w:ascii="Arial" w:hAnsi="Arial" w:cs="Arial"/>
        </w:rPr>
        <w:t xml:space="preserve"> para el</w:t>
      </w:r>
      <w:r w:rsidRPr="00763A40">
        <w:rPr>
          <w:rFonts w:ascii="Arial" w:hAnsi="Arial" w:cs="Arial"/>
        </w:rPr>
        <w:t xml:space="preserve"> Tribunal Electoral de Quintana Roo</w:t>
      </w:r>
      <w:r w:rsidR="0043662C" w:rsidRPr="00763A40">
        <w:rPr>
          <w:rFonts w:ascii="Arial" w:hAnsi="Arial" w:cs="Arial"/>
        </w:rPr>
        <w:t>, se clasifica y distribuye</w:t>
      </w:r>
      <w:r w:rsidRPr="00763A40">
        <w:rPr>
          <w:rFonts w:ascii="Arial" w:hAnsi="Arial" w:cs="Arial"/>
        </w:rPr>
        <w:t xml:space="preserve"> de la siguiente manera:</w:t>
      </w:r>
    </w:p>
    <w:p w:rsidR="00A37B36" w:rsidRPr="00763A40" w:rsidRDefault="00A37B36" w:rsidP="00281BB3">
      <w:pPr>
        <w:autoSpaceDE w:val="0"/>
        <w:autoSpaceDN w:val="0"/>
        <w:adjustRightInd w:val="0"/>
        <w:spacing w:after="0" w:line="360" w:lineRule="auto"/>
        <w:jc w:val="both"/>
        <w:rPr>
          <w:rFonts w:ascii="Arial" w:hAnsi="Arial" w:cs="Arial"/>
        </w:rPr>
      </w:pPr>
    </w:p>
    <w:p w:rsidR="00D75732" w:rsidRDefault="00D75732"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671B34" w:rsidRDefault="00671B34"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671B34" w:rsidRDefault="00671B34"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D94281" w:rsidRDefault="00D94281"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D94281" w:rsidRDefault="00D94281"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BC3E5A" w:rsidRDefault="00BC3E5A" w:rsidP="000370D2">
      <w:pPr>
        <w:autoSpaceDE w:val="0"/>
        <w:autoSpaceDN w:val="0"/>
        <w:adjustRightInd w:val="0"/>
        <w:spacing w:after="0" w:line="240" w:lineRule="auto"/>
        <w:jc w:val="both"/>
        <w:rPr>
          <w:rFonts w:ascii="Bookman Old Style" w:hAnsi="Bookman Old Style" w:cs="Bookman Old Style"/>
          <w:color w:val="000000"/>
          <w:sz w:val="20"/>
          <w:szCs w:val="20"/>
        </w:rPr>
      </w:pPr>
    </w:p>
    <w:p w:rsidR="00D75732" w:rsidRPr="00D94281" w:rsidRDefault="00FD1D0F" w:rsidP="00CE095C">
      <w:pPr>
        <w:pStyle w:val="Prrafodelista"/>
        <w:numPr>
          <w:ilvl w:val="1"/>
          <w:numId w:val="28"/>
        </w:numPr>
        <w:autoSpaceDE w:val="0"/>
        <w:autoSpaceDN w:val="0"/>
        <w:adjustRightInd w:val="0"/>
        <w:spacing w:after="0" w:line="240" w:lineRule="auto"/>
        <w:rPr>
          <w:rFonts w:ascii="Arial" w:hAnsi="Arial" w:cs="Arial"/>
          <w:b/>
        </w:rPr>
      </w:pPr>
      <w:r w:rsidRPr="00D94281">
        <w:rPr>
          <w:rFonts w:ascii="Arial" w:hAnsi="Arial" w:cs="Arial"/>
          <w:b/>
        </w:rPr>
        <w:t xml:space="preserve">Clasificación </w:t>
      </w:r>
      <w:r w:rsidR="00D75732" w:rsidRPr="00D94281">
        <w:rPr>
          <w:rFonts w:ascii="Arial" w:hAnsi="Arial" w:cs="Arial"/>
          <w:b/>
        </w:rPr>
        <w:t>Objeto del Gast</w:t>
      </w:r>
      <w:r w:rsidR="004276AB" w:rsidRPr="00D94281">
        <w:rPr>
          <w:rFonts w:ascii="Arial" w:hAnsi="Arial" w:cs="Arial"/>
          <w:b/>
        </w:rPr>
        <w:t>o</w:t>
      </w:r>
    </w:p>
    <w:p w:rsidR="00D75732" w:rsidRDefault="00D75732" w:rsidP="000813F5">
      <w:pPr>
        <w:autoSpaceDE w:val="0"/>
        <w:autoSpaceDN w:val="0"/>
        <w:adjustRightInd w:val="0"/>
        <w:spacing w:after="0" w:line="240" w:lineRule="auto"/>
        <w:rPr>
          <w:rFonts w:ascii="Bookman Old Style" w:hAnsi="Bookman Old Style" w:cs="Bookman Old Style"/>
          <w:color w:val="000000"/>
          <w:sz w:val="20"/>
          <w:szCs w:val="20"/>
        </w:rPr>
      </w:pPr>
    </w:p>
    <w:tbl>
      <w:tblPr>
        <w:tblW w:w="0" w:type="auto"/>
        <w:tblInd w:w="144" w:type="dxa"/>
        <w:tblLayout w:type="fixed"/>
        <w:tblCellMar>
          <w:left w:w="72" w:type="dxa"/>
          <w:right w:w="72" w:type="dxa"/>
        </w:tblCellMar>
        <w:tblLook w:val="0000"/>
      </w:tblPr>
      <w:tblGrid>
        <w:gridCol w:w="6528"/>
        <w:gridCol w:w="2184"/>
      </w:tblGrid>
      <w:tr w:rsidR="00B415A4" w:rsidRPr="00F163DE" w:rsidTr="00FD1D0F">
        <w:trPr>
          <w:tblHeader/>
        </w:trPr>
        <w:tc>
          <w:tcPr>
            <w:tcW w:w="8712" w:type="dxa"/>
            <w:gridSpan w:val="2"/>
            <w:tcBorders>
              <w:top w:val="single" w:sz="6" w:space="0" w:color="auto"/>
              <w:left w:val="single" w:sz="6" w:space="0" w:color="auto"/>
              <w:right w:val="single" w:sz="6" w:space="0" w:color="auto"/>
            </w:tcBorders>
            <w:shd w:val="clear" w:color="auto" w:fill="BFBFBF" w:themeFill="background1" w:themeFillShade="BF"/>
            <w:noWrap/>
          </w:tcPr>
          <w:p w:rsidR="00B415A4" w:rsidRPr="00F163DE" w:rsidRDefault="00281BB3" w:rsidP="000813F5">
            <w:pPr>
              <w:pStyle w:val="Texto"/>
              <w:spacing w:after="0" w:line="240" w:lineRule="auto"/>
              <w:ind w:firstLine="0"/>
              <w:jc w:val="center"/>
              <w:rPr>
                <w:rFonts w:cs="Arial"/>
                <w:sz w:val="16"/>
                <w:szCs w:val="16"/>
              </w:rPr>
            </w:pPr>
            <w:r>
              <w:rPr>
                <w:rFonts w:cs="Arial"/>
                <w:sz w:val="16"/>
                <w:szCs w:val="16"/>
              </w:rPr>
              <w:t xml:space="preserve">Tribunal Electoral de Quintana Roo </w:t>
            </w:r>
          </w:p>
        </w:tc>
      </w:tr>
      <w:tr w:rsidR="00B415A4" w:rsidRPr="00F163DE" w:rsidTr="00FD1D0F">
        <w:trPr>
          <w:tblHeader/>
        </w:trPr>
        <w:tc>
          <w:tcPr>
            <w:tcW w:w="8712" w:type="dxa"/>
            <w:gridSpan w:val="2"/>
            <w:tcBorders>
              <w:left w:val="single" w:sz="6" w:space="0" w:color="auto"/>
              <w:right w:val="single" w:sz="6" w:space="0" w:color="auto"/>
            </w:tcBorders>
            <w:shd w:val="clear" w:color="auto" w:fill="BFBFBF" w:themeFill="background1" w:themeFillShade="BF"/>
          </w:tcPr>
          <w:p w:rsidR="00B415A4" w:rsidRPr="00F163DE" w:rsidRDefault="00B415A4" w:rsidP="000813F5">
            <w:pPr>
              <w:pStyle w:val="Texto"/>
              <w:spacing w:after="0" w:line="240" w:lineRule="auto"/>
              <w:ind w:firstLine="0"/>
              <w:jc w:val="center"/>
              <w:rPr>
                <w:rFonts w:cs="Arial"/>
                <w:sz w:val="16"/>
                <w:szCs w:val="16"/>
              </w:rPr>
            </w:pPr>
            <w:r w:rsidRPr="00F163DE">
              <w:rPr>
                <w:rFonts w:cs="Arial"/>
                <w:sz w:val="16"/>
                <w:szCs w:val="16"/>
              </w:rPr>
              <w:t>Presupuesto de Egres</w:t>
            </w:r>
            <w:r w:rsidR="00061F01">
              <w:rPr>
                <w:rFonts w:cs="Arial"/>
                <w:sz w:val="16"/>
                <w:szCs w:val="16"/>
              </w:rPr>
              <w:t>os para el Ejercicio Fiscal 202</w:t>
            </w:r>
            <w:r w:rsidR="00B95C1B">
              <w:rPr>
                <w:rFonts w:cs="Arial"/>
                <w:sz w:val="16"/>
                <w:szCs w:val="16"/>
              </w:rPr>
              <w:t>3</w:t>
            </w:r>
          </w:p>
        </w:tc>
      </w:tr>
      <w:tr w:rsidR="00B415A4" w:rsidRPr="00F163DE" w:rsidTr="00FD1D0F">
        <w:trPr>
          <w:tblHeader/>
        </w:trPr>
        <w:tc>
          <w:tcPr>
            <w:tcW w:w="8712" w:type="dxa"/>
            <w:gridSpan w:val="2"/>
            <w:tcBorders>
              <w:left w:val="single" w:sz="6" w:space="0" w:color="auto"/>
              <w:right w:val="single" w:sz="6" w:space="0" w:color="auto"/>
            </w:tcBorders>
            <w:shd w:val="clear" w:color="auto" w:fill="BFBFBF" w:themeFill="background1" w:themeFillShade="BF"/>
          </w:tcPr>
          <w:p w:rsidR="00B415A4" w:rsidRPr="00F163DE" w:rsidRDefault="00B415A4" w:rsidP="000813F5">
            <w:pPr>
              <w:pStyle w:val="Texto"/>
              <w:spacing w:after="0" w:line="240" w:lineRule="auto"/>
              <w:ind w:firstLine="0"/>
              <w:jc w:val="center"/>
              <w:rPr>
                <w:rFonts w:cs="Arial"/>
                <w:sz w:val="16"/>
                <w:szCs w:val="16"/>
              </w:rPr>
            </w:pPr>
            <w:r w:rsidRPr="00F163DE">
              <w:rPr>
                <w:rFonts w:cs="Arial"/>
                <w:sz w:val="16"/>
                <w:szCs w:val="16"/>
              </w:rPr>
              <w:t>Clasificador por Objeto del Gasto</w:t>
            </w:r>
          </w:p>
        </w:tc>
      </w:tr>
      <w:tr w:rsidR="00B415A4" w:rsidRPr="00FD1D0F" w:rsidTr="00FD1D0F">
        <w:trPr>
          <w:tblHeader/>
        </w:trPr>
        <w:tc>
          <w:tcPr>
            <w:tcW w:w="6528" w:type="dxa"/>
            <w:tcBorders>
              <w:left w:val="single" w:sz="6" w:space="0" w:color="auto"/>
              <w:bottom w:val="single" w:sz="6" w:space="0" w:color="auto"/>
            </w:tcBorders>
            <w:shd w:val="clear" w:color="auto" w:fill="BFBFBF" w:themeFill="background1" w:themeFillShade="BF"/>
          </w:tcPr>
          <w:p w:rsidR="00B415A4" w:rsidRPr="00FD1D0F" w:rsidRDefault="00B415A4" w:rsidP="000813F5">
            <w:pPr>
              <w:pStyle w:val="Texto"/>
              <w:spacing w:after="0" w:line="240" w:lineRule="auto"/>
              <w:ind w:firstLine="0"/>
              <w:jc w:val="center"/>
              <w:rPr>
                <w:rFonts w:cs="Arial"/>
                <w:b/>
                <w:sz w:val="16"/>
                <w:szCs w:val="16"/>
              </w:rPr>
            </w:pPr>
          </w:p>
        </w:tc>
        <w:tc>
          <w:tcPr>
            <w:tcW w:w="2184" w:type="dxa"/>
            <w:tcBorders>
              <w:bottom w:val="single" w:sz="6" w:space="0" w:color="auto"/>
              <w:right w:val="single" w:sz="6" w:space="0" w:color="auto"/>
            </w:tcBorders>
            <w:shd w:val="clear" w:color="auto" w:fill="BFBFBF" w:themeFill="background1" w:themeFillShade="BF"/>
          </w:tcPr>
          <w:p w:rsidR="00B415A4" w:rsidRPr="00FD1D0F" w:rsidRDefault="00B415A4" w:rsidP="000813F5">
            <w:pPr>
              <w:pStyle w:val="Texto"/>
              <w:spacing w:after="0" w:line="240" w:lineRule="auto"/>
              <w:ind w:firstLine="0"/>
              <w:jc w:val="center"/>
              <w:rPr>
                <w:rFonts w:cs="Arial"/>
                <w:b/>
                <w:sz w:val="16"/>
                <w:szCs w:val="16"/>
              </w:rPr>
            </w:pPr>
            <w:r w:rsidRPr="00FD1D0F">
              <w:rPr>
                <w:rFonts w:cs="Arial"/>
                <w:b/>
                <w:sz w:val="16"/>
                <w:szCs w:val="16"/>
              </w:rPr>
              <w:t>Importe</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Pr>
                <w:rFonts w:cs="Arial"/>
                <w:sz w:val="16"/>
                <w:szCs w:val="16"/>
              </w:rPr>
              <w:t>Total</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166C8C" w:rsidRDefault="00BB0392" w:rsidP="00E620A3">
            <w:pPr>
              <w:pStyle w:val="Texto"/>
              <w:spacing w:after="0" w:line="240" w:lineRule="auto"/>
              <w:ind w:firstLine="0"/>
              <w:jc w:val="right"/>
              <w:rPr>
                <w:rFonts w:cs="Arial"/>
                <w:b/>
                <w:sz w:val="16"/>
                <w:szCs w:val="16"/>
              </w:rPr>
            </w:pPr>
            <w:r w:rsidRPr="00166C8C">
              <w:rPr>
                <w:rFonts w:cs="Arial"/>
                <w:b/>
                <w:sz w:val="16"/>
                <w:szCs w:val="16"/>
              </w:rPr>
              <w:t>4</w:t>
            </w:r>
            <w:r w:rsidR="003D0E29" w:rsidRPr="00166C8C">
              <w:rPr>
                <w:rFonts w:cs="Arial"/>
                <w:b/>
                <w:sz w:val="16"/>
                <w:szCs w:val="16"/>
              </w:rPr>
              <w:t>2,</w:t>
            </w:r>
            <w:r w:rsidR="00AA724B" w:rsidRPr="00166C8C">
              <w:rPr>
                <w:rFonts w:cs="Arial"/>
                <w:b/>
                <w:sz w:val="16"/>
                <w:szCs w:val="16"/>
              </w:rPr>
              <w:t>110,135.00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Servicios Personales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BB0392" w:rsidP="00C55A98">
            <w:pPr>
              <w:pStyle w:val="Texto"/>
              <w:spacing w:after="0" w:line="240" w:lineRule="auto"/>
              <w:ind w:firstLine="0"/>
              <w:jc w:val="right"/>
              <w:rPr>
                <w:rFonts w:cs="Arial"/>
                <w:b/>
                <w:sz w:val="16"/>
                <w:szCs w:val="16"/>
              </w:rPr>
            </w:pPr>
            <w:r w:rsidRPr="004276AB">
              <w:rPr>
                <w:rFonts w:cs="Arial"/>
                <w:b/>
                <w:sz w:val="16"/>
                <w:szCs w:val="16"/>
              </w:rPr>
              <w:t>3</w:t>
            </w:r>
            <w:r w:rsidR="00AA724B" w:rsidRPr="004276AB">
              <w:rPr>
                <w:rFonts w:cs="Arial"/>
                <w:b/>
                <w:sz w:val="16"/>
                <w:szCs w:val="16"/>
              </w:rPr>
              <w:t>8,684,572.00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Remuneraciones al Personal de Carácter Permanente</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C133E3" w:rsidRDefault="0014588F" w:rsidP="008D3C67">
            <w:pPr>
              <w:pStyle w:val="Texto"/>
              <w:spacing w:after="0" w:line="240" w:lineRule="auto"/>
              <w:ind w:firstLine="0"/>
              <w:jc w:val="right"/>
              <w:rPr>
                <w:rFonts w:cs="Arial"/>
                <w:sz w:val="16"/>
                <w:szCs w:val="16"/>
              </w:rPr>
            </w:pPr>
            <w:r w:rsidRPr="004276AB">
              <w:rPr>
                <w:rFonts w:cs="Arial"/>
                <w:sz w:val="16"/>
                <w:szCs w:val="16"/>
              </w:rPr>
              <w:t>1</w:t>
            </w:r>
            <w:r w:rsidR="00EE4A81" w:rsidRPr="004276AB">
              <w:rPr>
                <w:rFonts w:cs="Arial"/>
                <w:sz w:val="16"/>
                <w:szCs w:val="16"/>
              </w:rPr>
              <w:t>3,</w:t>
            </w:r>
            <w:r w:rsidR="00BB0392" w:rsidRPr="004276AB">
              <w:rPr>
                <w:rFonts w:cs="Arial"/>
                <w:sz w:val="16"/>
                <w:szCs w:val="16"/>
              </w:rPr>
              <w:t>335,2</w:t>
            </w:r>
            <w:r w:rsidR="00AA724B" w:rsidRPr="004276AB">
              <w:rPr>
                <w:rFonts w:cs="Arial"/>
                <w:sz w:val="16"/>
                <w:szCs w:val="16"/>
              </w:rPr>
              <w:t>7</w:t>
            </w:r>
            <w:r w:rsidR="004276AB" w:rsidRPr="004276AB">
              <w:rPr>
                <w:rFonts w:cs="Arial"/>
                <w:sz w:val="16"/>
                <w:szCs w:val="16"/>
              </w:rPr>
              <w:t>1</w:t>
            </w:r>
            <w:r w:rsidR="004276AB">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Remuneraciones al Personal de Carácter Transitorio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EE4A81"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3B6A74"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Remuneraciones Adicionales y Especiales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8F7CE2" w:rsidRDefault="00676379" w:rsidP="008D3C67">
            <w:pPr>
              <w:pStyle w:val="Texto"/>
              <w:spacing w:after="0" w:line="240" w:lineRule="auto"/>
              <w:ind w:firstLine="0"/>
              <w:jc w:val="right"/>
              <w:rPr>
                <w:rFonts w:cs="Arial"/>
                <w:sz w:val="16"/>
                <w:szCs w:val="16"/>
              </w:rPr>
            </w:pPr>
            <w:r w:rsidRPr="008F7CE2">
              <w:rPr>
                <w:rFonts w:cs="Arial"/>
                <w:sz w:val="16"/>
                <w:szCs w:val="16"/>
              </w:rPr>
              <w:t>8,</w:t>
            </w:r>
            <w:r w:rsidR="004276AB">
              <w:rPr>
                <w:rFonts w:cs="Arial"/>
                <w:sz w:val="16"/>
                <w:szCs w:val="16"/>
              </w:rPr>
              <w:t>504,874.00</w:t>
            </w:r>
          </w:p>
        </w:tc>
      </w:tr>
      <w:tr w:rsidR="00B415A4" w:rsidRPr="00B864B4"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Seguridad Social</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8F7CE2" w:rsidRDefault="00EE4A81" w:rsidP="00C55A98">
            <w:pPr>
              <w:pStyle w:val="Texto"/>
              <w:spacing w:after="0" w:line="240" w:lineRule="auto"/>
              <w:ind w:firstLine="0"/>
              <w:jc w:val="right"/>
              <w:rPr>
                <w:rFonts w:cs="Arial"/>
                <w:sz w:val="16"/>
                <w:szCs w:val="16"/>
              </w:rPr>
            </w:pPr>
            <w:r w:rsidRPr="008F7CE2">
              <w:rPr>
                <w:rFonts w:cs="Arial"/>
                <w:sz w:val="16"/>
                <w:szCs w:val="16"/>
              </w:rPr>
              <w:t>2,</w:t>
            </w:r>
            <w:r w:rsidR="003C36DF" w:rsidRPr="008F7CE2">
              <w:rPr>
                <w:rFonts w:cs="Arial"/>
                <w:sz w:val="16"/>
                <w:szCs w:val="16"/>
              </w:rPr>
              <w:t>762,</w:t>
            </w:r>
            <w:r w:rsidR="004276AB">
              <w:rPr>
                <w:rFonts w:cs="Arial"/>
                <w:sz w:val="16"/>
                <w:szCs w:val="16"/>
              </w:rPr>
              <w:t>775.00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Otras Prestaciones Sociales y Económicas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8F7CE2" w:rsidRDefault="000B5E9A" w:rsidP="00C55A98">
            <w:pPr>
              <w:pStyle w:val="Texto"/>
              <w:spacing w:after="0" w:line="240" w:lineRule="auto"/>
              <w:ind w:firstLine="0"/>
              <w:jc w:val="right"/>
              <w:rPr>
                <w:rFonts w:cs="Arial"/>
                <w:sz w:val="16"/>
                <w:szCs w:val="16"/>
              </w:rPr>
            </w:pPr>
            <w:r w:rsidRPr="008F7CE2">
              <w:rPr>
                <w:rFonts w:cs="Arial"/>
                <w:sz w:val="16"/>
                <w:szCs w:val="16"/>
              </w:rPr>
              <w:t>1</w:t>
            </w:r>
            <w:r w:rsidR="00EE4A81" w:rsidRPr="008F7CE2">
              <w:rPr>
                <w:rFonts w:cs="Arial"/>
                <w:sz w:val="16"/>
                <w:szCs w:val="16"/>
              </w:rPr>
              <w:t>2,</w:t>
            </w:r>
            <w:r w:rsidR="004276AB">
              <w:rPr>
                <w:rFonts w:cs="Arial"/>
                <w:sz w:val="16"/>
                <w:szCs w:val="16"/>
              </w:rPr>
              <w:t>495,586.00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Previsiones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9A5C6E" w:rsidP="005B2020">
            <w:pPr>
              <w:pStyle w:val="Texto"/>
              <w:spacing w:after="0" w:line="240" w:lineRule="auto"/>
              <w:ind w:firstLine="0"/>
              <w:jc w:val="right"/>
              <w:rPr>
                <w:rFonts w:cs="Arial"/>
                <w:sz w:val="16"/>
                <w:szCs w:val="16"/>
              </w:rPr>
            </w:pPr>
            <w:r w:rsidRPr="000750D2">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Pago de Estímulos a Servidores Públicos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8D3C67" w:rsidP="00C55A98">
            <w:pPr>
              <w:pStyle w:val="Texto"/>
              <w:spacing w:after="0" w:line="240" w:lineRule="auto"/>
              <w:ind w:firstLine="0"/>
              <w:jc w:val="right"/>
              <w:rPr>
                <w:rFonts w:cs="Arial"/>
                <w:sz w:val="16"/>
                <w:szCs w:val="16"/>
              </w:rPr>
            </w:pPr>
            <w:r w:rsidRPr="004276AB">
              <w:rPr>
                <w:rFonts w:cs="Arial"/>
                <w:sz w:val="16"/>
                <w:szCs w:val="16"/>
              </w:rPr>
              <w:t>1,</w:t>
            </w:r>
            <w:r w:rsidR="00EE4A81" w:rsidRPr="004276AB">
              <w:rPr>
                <w:rFonts w:cs="Arial"/>
                <w:sz w:val="16"/>
                <w:szCs w:val="16"/>
              </w:rPr>
              <w:t>5</w:t>
            </w:r>
            <w:r w:rsidR="003C36DF" w:rsidRPr="004276AB">
              <w:rPr>
                <w:rFonts w:cs="Arial"/>
                <w:sz w:val="16"/>
                <w:szCs w:val="16"/>
              </w:rPr>
              <w:t>86,066.0</w:t>
            </w:r>
            <w:r w:rsidR="004276AB" w:rsidRPr="004276AB">
              <w:rPr>
                <w:rFonts w:cs="Arial"/>
                <w:sz w:val="16"/>
                <w:szCs w:val="16"/>
              </w:rPr>
              <w:t>0</w:t>
            </w:r>
          </w:p>
        </w:tc>
      </w:tr>
      <w:tr w:rsidR="00B415A4" w:rsidRPr="00166C8C"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Materiales y Suministros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166C8C" w:rsidRDefault="00227751" w:rsidP="00C55A98">
            <w:pPr>
              <w:pStyle w:val="Texto"/>
              <w:spacing w:after="0" w:line="240" w:lineRule="auto"/>
              <w:ind w:firstLine="0"/>
              <w:jc w:val="right"/>
              <w:rPr>
                <w:rFonts w:cs="Arial"/>
                <w:b/>
                <w:sz w:val="16"/>
                <w:szCs w:val="16"/>
              </w:rPr>
            </w:pPr>
            <w:r w:rsidRPr="00166C8C">
              <w:rPr>
                <w:rFonts w:cs="Arial"/>
                <w:b/>
                <w:sz w:val="16"/>
                <w:szCs w:val="16"/>
              </w:rPr>
              <w:t>1,172,595.00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Materiales de Administración, Emisión de Documentos y Artículos Oficiales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227751" w:rsidP="00C55A98">
            <w:pPr>
              <w:pStyle w:val="Texto"/>
              <w:spacing w:after="0" w:line="240" w:lineRule="auto"/>
              <w:ind w:firstLine="0"/>
              <w:jc w:val="right"/>
              <w:rPr>
                <w:rFonts w:cs="Arial"/>
                <w:sz w:val="16"/>
                <w:szCs w:val="16"/>
              </w:rPr>
            </w:pPr>
            <w:r w:rsidRPr="00434CE8">
              <w:rPr>
                <w:rFonts w:cs="Arial"/>
                <w:sz w:val="16"/>
                <w:szCs w:val="16"/>
              </w:rPr>
              <w:t>3</w:t>
            </w:r>
            <w:r w:rsidR="00434CE8" w:rsidRPr="00434CE8">
              <w:rPr>
                <w:rFonts w:cs="Arial"/>
                <w:sz w:val="16"/>
                <w:szCs w:val="16"/>
              </w:rPr>
              <w:t>04,395.</w:t>
            </w:r>
            <w:r w:rsidR="00F31D65"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Alimentos y Utensilios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227751" w:rsidP="00C55A98">
            <w:pPr>
              <w:pStyle w:val="Texto"/>
              <w:spacing w:after="0" w:line="240" w:lineRule="auto"/>
              <w:ind w:firstLine="0"/>
              <w:jc w:val="right"/>
              <w:rPr>
                <w:rFonts w:cs="Arial"/>
                <w:sz w:val="16"/>
                <w:szCs w:val="16"/>
              </w:rPr>
            </w:pPr>
            <w:r w:rsidRPr="00434CE8">
              <w:rPr>
                <w:rFonts w:cs="Arial"/>
                <w:sz w:val="16"/>
                <w:szCs w:val="16"/>
              </w:rPr>
              <w:t>1</w:t>
            </w:r>
            <w:r w:rsidR="00434CE8" w:rsidRPr="00434CE8">
              <w:rPr>
                <w:rFonts w:cs="Arial"/>
                <w:sz w:val="16"/>
                <w:szCs w:val="16"/>
              </w:rPr>
              <w:t>8,600</w:t>
            </w:r>
            <w:r w:rsidR="0057048B"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Materias Primas y Materiales de Producción y Comercialización</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57048B"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675462"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Materiales y Artículos de Construcción y de Reparación</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675462" w:rsidRDefault="00B8405C" w:rsidP="00C55A98">
            <w:pPr>
              <w:pStyle w:val="Texto"/>
              <w:spacing w:after="0" w:line="240" w:lineRule="auto"/>
              <w:ind w:firstLine="0"/>
              <w:jc w:val="right"/>
              <w:rPr>
                <w:rFonts w:cs="Arial"/>
                <w:sz w:val="16"/>
                <w:szCs w:val="16"/>
                <w:highlight w:val="green"/>
              </w:rPr>
            </w:pPr>
            <w:r w:rsidRPr="00434CE8">
              <w:rPr>
                <w:rFonts w:cs="Arial"/>
                <w:sz w:val="16"/>
                <w:szCs w:val="16"/>
              </w:rPr>
              <w:t>39,400</w:t>
            </w:r>
            <w:r w:rsidR="001F7127"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Productos Químicos, Farmacéuticos y de Laboratorio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C55A98"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Combustibles, Lubricantes y Aditivos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434CE8" w:rsidP="00C55A98">
            <w:pPr>
              <w:pStyle w:val="Texto"/>
              <w:spacing w:after="0" w:line="240" w:lineRule="auto"/>
              <w:ind w:firstLine="0"/>
              <w:jc w:val="right"/>
              <w:rPr>
                <w:rFonts w:cs="Arial"/>
                <w:sz w:val="16"/>
                <w:szCs w:val="16"/>
              </w:rPr>
            </w:pPr>
            <w:r w:rsidRPr="00434CE8">
              <w:rPr>
                <w:rFonts w:cs="Arial"/>
                <w:sz w:val="16"/>
                <w:szCs w:val="16"/>
              </w:rPr>
              <w:t>759,600.</w:t>
            </w:r>
            <w:r w:rsidR="001F7127"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Vestuario, Blancos, Prendas de Protección y Artículos Deportivos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C55A98"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Materiales y Suministros para Seguridad</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C55A98"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Herramientas, Refacciones y Accesorios Menores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434CE8" w:rsidP="00C55A98">
            <w:pPr>
              <w:pStyle w:val="Texto"/>
              <w:spacing w:after="0" w:line="240" w:lineRule="auto"/>
              <w:ind w:firstLine="0"/>
              <w:jc w:val="right"/>
              <w:rPr>
                <w:rFonts w:cs="Arial"/>
                <w:sz w:val="16"/>
                <w:szCs w:val="16"/>
              </w:rPr>
            </w:pPr>
            <w:r w:rsidRPr="00434CE8">
              <w:rPr>
                <w:rFonts w:cs="Arial"/>
                <w:sz w:val="16"/>
                <w:szCs w:val="16"/>
              </w:rPr>
              <w:t>50,600.</w:t>
            </w:r>
            <w:r w:rsidR="001F7127"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Servicios Generales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434CE8" w:rsidRDefault="003D0E29" w:rsidP="000F3C56">
            <w:pPr>
              <w:pStyle w:val="Texto"/>
              <w:spacing w:after="0" w:line="240" w:lineRule="auto"/>
              <w:ind w:firstLine="0"/>
              <w:jc w:val="right"/>
              <w:rPr>
                <w:rFonts w:cs="Arial"/>
                <w:b/>
                <w:sz w:val="16"/>
                <w:szCs w:val="16"/>
              </w:rPr>
            </w:pPr>
            <w:r w:rsidRPr="00434CE8">
              <w:rPr>
                <w:rFonts w:cs="Arial"/>
                <w:b/>
                <w:sz w:val="16"/>
                <w:szCs w:val="16"/>
              </w:rPr>
              <w:t>2,</w:t>
            </w:r>
            <w:r w:rsidR="008A225B" w:rsidRPr="00434CE8">
              <w:rPr>
                <w:rFonts w:cs="Arial"/>
                <w:b/>
                <w:sz w:val="16"/>
                <w:szCs w:val="16"/>
              </w:rPr>
              <w:t>179,311</w:t>
            </w:r>
            <w:r w:rsidR="00031D2E" w:rsidRPr="00434CE8">
              <w:rPr>
                <w:rFonts w:cs="Arial"/>
                <w:b/>
                <w:sz w:val="16"/>
                <w:szCs w:val="16"/>
              </w:rPr>
              <w:t>.</w:t>
            </w:r>
            <w:r w:rsidR="001B1146" w:rsidRPr="00434CE8">
              <w:rPr>
                <w:rFonts w:cs="Arial"/>
                <w:b/>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Básicos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4F5971" w:rsidRDefault="00227751" w:rsidP="0057048B">
            <w:pPr>
              <w:pStyle w:val="Texto"/>
              <w:spacing w:after="0" w:line="240" w:lineRule="auto"/>
              <w:ind w:firstLine="0"/>
              <w:jc w:val="right"/>
              <w:rPr>
                <w:rFonts w:cs="Arial"/>
                <w:sz w:val="16"/>
                <w:szCs w:val="16"/>
              </w:rPr>
            </w:pPr>
            <w:r>
              <w:rPr>
                <w:rFonts w:cs="Arial"/>
                <w:sz w:val="16"/>
                <w:szCs w:val="16"/>
              </w:rPr>
              <w:t>3</w:t>
            </w:r>
            <w:r w:rsidR="00434CE8">
              <w:rPr>
                <w:rFonts w:cs="Arial"/>
                <w:sz w:val="16"/>
                <w:szCs w:val="16"/>
              </w:rPr>
              <w:t>15,232.</w:t>
            </w:r>
            <w:r w:rsidR="00DA1BCD" w:rsidRPr="004F5971">
              <w:rPr>
                <w:rFonts w:cs="Arial"/>
                <w:sz w:val="16"/>
                <w:szCs w:val="16"/>
              </w:rPr>
              <w:t>00</w:t>
            </w:r>
          </w:p>
        </w:tc>
      </w:tr>
      <w:tr w:rsidR="00B415A4" w:rsidRPr="00DF1214"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de Arrendamiento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DF1214" w:rsidRDefault="003D0E29" w:rsidP="00DA1BCD">
            <w:pPr>
              <w:pStyle w:val="Texto"/>
              <w:spacing w:after="0" w:line="240" w:lineRule="auto"/>
              <w:ind w:firstLine="0"/>
              <w:jc w:val="right"/>
              <w:rPr>
                <w:rFonts w:cs="Arial"/>
                <w:sz w:val="16"/>
                <w:szCs w:val="16"/>
              </w:rPr>
            </w:pPr>
            <w:r w:rsidRPr="00DF1214">
              <w:rPr>
                <w:rFonts w:cs="Arial"/>
                <w:sz w:val="16"/>
                <w:szCs w:val="16"/>
              </w:rPr>
              <w:t>3</w:t>
            </w:r>
            <w:r w:rsidR="008A225B">
              <w:rPr>
                <w:rFonts w:cs="Arial"/>
                <w:sz w:val="16"/>
                <w:szCs w:val="16"/>
              </w:rPr>
              <w:t>46,136.</w:t>
            </w:r>
            <w:r w:rsidR="00DA1BCD" w:rsidRPr="00DF1214">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Profesionales, Científicos, Técnicos y Otros Servicios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4F5971" w:rsidRDefault="00434CE8" w:rsidP="00C55A98">
            <w:pPr>
              <w:pStyle w:val="Texto"/>
              <w:spacing w:after="0" w:line="240" w:lineRule="auto"/>
              <w:ind w:firstLine="0"/>
              <w:jc w:val="right"/>
              <w:rPr>
                <w:rFonts w:cs="Arial"/>
                <w:sz w:val="16"/>
                <w:szCs w:val="16"/>
              </w:rPr>
            </w:pPr>
            <w:r w:rsidRPr="00434CE8">
              <w:rPr>
                <w:rFonts w:cs="Arial"/>
                <w:sz w:val="16"/>
                <w:szCs w:val="16"/>
              </w:rPr>
              <w:t>612,575.00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Financieros, Bancarios y Comerciales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4F5971" w:rsidRDefault="00061F01" w:rsidP="00DA1BCD">
            <w:pPr>
              <w:pStyle w:val="Texto"/>
              <w:spacing w:after="0" w:line="240" w:lineRule="auto"/>
              <w:ind w:firstLine="0"/>
              <w:jc w:val="right"/>
              <w:rPr>
                <w:rFonts w:cs="Arial"/>
                <w:sz w:val="16"/>
                <w:szCs w:val="16"/>
              </w:rPr>
            </w:pPr>
            <w:r w:rsidRPr="00434CE8">
              <w:rPr>
                <w:rFonts w:cs="Arial"/>
                <w:sz w:val="16"/>
                <w:szCs w:val="16"/>
              </w:rPr>
              <w:t>2</w:t>
            </w:r>
            <w:r w:rsidR="008A225B" w:rsidRPr="00434CE8">
              <w:rPr>
                <w:rFonts w:cs="Arial"/>
                <w:sz w:val="16"/>
                <w:szCs w:val="16"/>
              </w:rPr>
              <w:t>98,897</w:t>
            </w:r>
            <w:r w:rsidR="000750D2"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de Instalación, Reparación, Mantenimiento y Conservación</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ED30FB" w:rsidRDefault="000750D2" w:rsidP="002949DA">
            <w:pPr>
              <w:pStyle w:val="Texto"/>
              <w:spacing w:after="0" w:line="240" w:lineRule="auto"/>
              <w:ind w:firstLine="0"/>
              <w:jc w:val="right"/>
              <w:rPr>
                <w:rFonts w:cs="Arial"/>
                <w:sz w:val="16"/>
                <w:szCs w:val="16"/>
                <w:highlight w:val="yellow"/>
              </w:rPr>
            </w:pPr>
            <w:r w:rsidRPr="00434CE8">
              <w:rPr>
                <w:rFonts w:cs="Arial"/>
                <w:sz w:val="16"/>
                <w:szCs w:val="16"/>
              </w:rPr>
              <w:t>1</w:t>
            </w:r>
            <w:r w:rsidR="00434CE8" w:rsidRPr="00434CE8">
              <w:rPr>
                <w:rFonts w:cs="Arial"/>
                <w:sz w:val="16"/>
                <w:szCs w:val="16"/>
              </w:rPr>
              <w:t>30,873</w:t>
            </w:r>
            <w:r w:rsidRPr="00434CE8">
              <w:rPr>
                <w:rFonts w:cs="Arial"/>
                <w:sz w:val="16"/>
                <w:szCs w:val="16"/>
              </w:rPr>
              <w:t>.</w:t>
            </w:r>
            <w:r w:rsidR="001F7127" w:rsidRPr="00434CE8">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de Comunicación Social y Publicidad</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2949DA" w:rsidRPr="004F5971" w:rsidRDefault="000750D2" w:rsidP="002949DA">
            <w:pPr>
              <w:pStyle w:val="Texto"/>
              <w:spacing w:after="0" w:line="240" w:lineRule="auto"/>
              <w:ind w:firstLine="0"/>
              <w:jc w:val="right"/>
              <w:rPr>
                <w:rFonts w:cs="Arial"/>
                <w:sz w:val="16"/>
                <w:szCs w:val="16"/>
              </w:rPr>
            </w:pPr>
            <w:r w:rsidRPr="00166C8C">
              <w:rPr>
                <w:rFonts w:cs="Arial"/>
                <w:sz w:val="16"/>
                <w:szCs w:val="16"/>
              </w:rPr>
              <w:t>3</w:t>
            </w:r>
            <w:r w:rsidR="00166C8C" w:rsidRPr="00166C8C">
              <w:rPr>
                <w:rFonts w:cs="Arial"/>
                <w:sz w:val="16"/>
                <w:szCs w:val="16"/>
              </w:rPr>
              <w:t>6</w:t>
            </w:r>
            <w:r w:rsidRPr="00166C8C">
              <w:rPr>
                <w:rFonts w:cs="Arial"/>
                <w:sz w:val="16"/>
                <w:szCs w:val="16"/>
              </w:rPr>
              <w:t>,000.</w:t>
            </w:r>
            <w:r w:rsidR="002949DA" w:rsidRPr="00166C8C">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de Traslado y Viáticos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4F5971" w:rsidRDefault="000750D2" w:rsidP="00C55A98">
            <w:pPr>
              <w:pStyle w:val="Texto"/>
              <w:spacing w:after="0" w:line="240" w:lineRule="auto"/>
              <w:ind w:firstLine="0"/>
              <w:jc w:val="right"/>
              <w:rPr>
                <w:rFonts w:cs="Arial"/>
                <w:sz w:val="16"/>
                <w:szCs w:val="16"/>
              </w:rPr>
            </w:pPr>
            <w:r w:rsidRPr="00166C8C">
              <w:rPr>
                <w:rFonts w:cs="Arial"/>
                <w:sz w:val="16"/>
                <w:szCs w:val="16"/>
              </w:rPr>
              <w:t>2</w:t>
            </w:r>
            <w:r w:rsidR="00166C8C" w:rsidRPr="00166C8C">
              <w:rPr>
                <w:rFonts w:cs="Arial"/>
                <w:sz w:val="16"/>
                <w:szCs w:val="16"/>
              </w:rPr>
              <w:t>87,038</w:t>
            </w:r>
            <w:r w:rsidRPr="00166C8C">
              <w:rPr>
                <w:rFonts w:cs="Arial"/>
                <w:sz w:val="16"/>
                <w:szCs w:val="16"/>
              </w:rPr>
              <w:t>.0</w:t>
            </w:r>
            <w:r w:rsidR="002949DA" w:rsidRPr="00166C8C">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Servicios Oficiales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166C8C" w:rsidRDefault="000750D2" w:rsidP="00C55A98">
            <w:pPr>
              <w:pStyle w:val="Texto"/>
              <w:spacing w:after="0" w:line="240" w:lineRule="auto"/>
              <w:ind w:firstLine="0"/>
              <w:jc w:val="right"/>
              <w:rPr>
                <w:rFonts w:cs="Arial"/>
                <w:sz w:val="16"/>
                <w:szCs w:val="16"/>
              </w:rPr>
            </w:pPr>
            <w:r w:rsidRPr="00166C8C">
              <w:rPr>
                <w:rFonts w:cs="Arial"/>
                <w:sz w:val="16"/>
                <w:szCs w:val="16"/>
              </w:rPr>
              <w:t>13</w:t>
            </w:r>
            <w:r w:rsidR="00166C8C" w:rsidRPr="00166C8C">
              <w:rPr>
                <w:rFonts w:cs="Arial"/>
                <w:sz w:val="16"/>
                <w:szCs w:val="16"/>
              </w:rPr>
              <w:t>2,080</w:t>
            </w:r>
            <w:r w:rsidR="002949DA" w:rsidRPr="00166C8C">
              <w:rPr>
                <w:rFonts w:cs="Arial"/>
                <w:sz w:val="16"/>
                <w:szCs w:val="16"/>
              </w:rPr>
              <w:t>.00</w:t>
            </w:r>
          </w:p>
        </w:tc>
      </w:tr>
      <w:tr w:rsidR="00B415A4" w:rsidRPr="00F163DE" w:rsidTr="00166C8C">
        <w:trPr>
          <w:trHeight w:val="65"/>
        </w:trPr>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Otros Servicios Generales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166C8C" w:rsidRDefault="000750D2" w:rsidP="00C55A98">
            <w:pPr>
              <w:pStyle w:val="Texto"/>
              <w:spacing w:after="0" w:line="240" w:lineRule="auto"/>
              <w:ind w:firstLine="0"/>
              <w:jc w:val="right"/>
              <w:rPr>
                <w:rFonts w:cs="Arial"/>
                <w:sz w:val="16"/>
                <w:szCs w:val="16"/>
              </w:rPr>
            </w:pPr>
            <w:r w:rsidRPr="00166C8C">
              <w:rPr>
                <w:rFonts w:cs="Arial"/>
                <w:sz w:val="16"/>
                <w:szCs w:val="16"/>
              </w:rPr>
              <w:t>2</w:t>
            </w:r>
            <w:r w:rsidR="00166C8C" w:rsidRPr="00166C8C">
              <w:rPr>
                <w:rFonts w:cs="Arial"/>
                <w:sz w:val="16"/>
                <w:szCs w:val="16"/>
              </w:rPr>
              <w:t>0</w:t>
            </w:r>
            <w:r w:rsidRPr="00166C8C">
              <w:rPr>
                <w:rFonts w:cs="Arial"/>
                <w:sz w:val="16"/>
                <w:szCs w:val="16"/>
              </w:rPr>
              <w:t>,480</w:t>
            </w:r>
            <w:r w:rsidR="002949DA" w:rsidRPr="00166C8C">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Transferencias, Asignaciones, Subsidios y Otras Ayudas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Transferencias Internas y Asignaciones al Sector Público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Transferencias al Resto del Sector Público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Subsidios y Subvenciones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Ayudas Sociales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Pensiones y Jubilaciones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Transferencias a Fideicomisos, Mandatos y Otros Análogos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D67C61">
            <w:pPr>
              <w:pStyle w:val="Texto"/>
              <w:tabs>
                <w:tab w:val="left" w:pos="5640"/>
              </w:tabs>
              <w:spacing w:after="0" w:line="240" w:lineRule="auto"/>
              <w:ind w:left="432" w:firstLine="0"/>
              <w:rPr>
                <w:rFonts w:cs="Arial"/>
                <w:sz w:val="16"/>
                <w:szCs w:val="16"/>
              </w:rPr>
            </w:pPr>
            <w:r w:rsidRPr="00F163DE">
              <w:rPr>
                <w:rFonts w:cs="Arial"/>
                <w:sz w:val="16"/>
                <w:szCs w:val="16"/>
              </w:rPr>
              <w:t>Transferencias a la Seguridad Social</w:t>
            </w:r>
            <w:r w:rsidR="00D67C61">
              <w:rPr>
                <w:rFonts w:cs="Arial"/>
                <w:sz w:val="16"/>
                <w:szCs w:val="16"/>
              </w:rPr>
              <w:tab/>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Donativos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Transferencias al Exterior</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Bienes Muebles, Inmuebles e Intangibles</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8C6593" w:rsidP="00C55A98">
            <w:pPr>
              <w:pStyle w:val="Texto"/>
              <w:spacing w:after="0" w:line="240" w:lineRule="auto"/>
              <w:ind w:firstLine="0"/>
              <w:jc w:val="right"/>
              <w:rPr>
                <w:rFonts w:cs="Arial"/>
                <w:b/>
                <w:sz w:val="16"/>
                <w:szCs w:val="16"/>
              </w:rPr>
            </w:pPr>
            <w:r w:rsidRPr="00B37EEE">
              <w:rPr>
                <w:rFonts w:cs="Arial"/>
                <w:b/>
                <w:sz w:val="16"/>
                <w:szCs w:val="16"/>
              </w:rPr>
              <w:t>7</w:t>
            </w:r>
            <w:r w:rsidR="00227751" w:rsidRPr="00B37EEE">
              <w:rPr>
                <w:rFonts w:cs="Arial"/>
                <w:b/>
                <w:sz w:val="16"/>
                <w:szCs w:val="16"/>
              </w:rPr>
              <w:t>3,657</w:t>
            </w:r>
            <w:r w:rsidR="000D47BF" w:rsidRPr="00B37EEE">
              <w:rPr>
                <w:rFonts w:cs="Arial"/>
                <w:b/>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Mobiliario y Equipo de Administración</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227751" w:rsidP="00C55A98">
            <w:pPr>
              <w:pStyle w:val="Texto"/>
              <w:spacing w:after="0" w:line="240" w:lineRule="auto"/>
              <w:ind w:firstLine="0"/>
              <w:jc w:val="right"/>
              <w:rPr>
                <w:rFonts w:cs="Arial"/>
                <w:sz w:val="16"/>
                <w:szCs w:val="16"/>
              </w:rPr>
            </w:pPr>
            <w:r w:rsidRPr="000750D2">
              <w:rPr>
                <w:rFonts w:cs="Arial"/>
                <w:sz w:val="16"/>
                <w:szCs w:val="16"/>
              </w:rPr>
              <w:t>73,657</w:t>
            </w:r>
            <w:r w:rsidR="008C6593" w:rsidRPr="000750D2">
              <w:rPr>
                <w:rFonts w:cs="Arial"/>
                <w:sz w:val="16"/>
                <w:szCs w:val="16"/>
              </w:rPr>
              <w:t>.00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Mobiliario y Equipo Educacional y Recreativo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0750D2" w:rsidRDefault="00C55A98" w:rsidP="00C55A98">
            <w:pPr>
              <w:pStyle w:val="Texto"/>
              <w:spacing w:after="0" w:line="240" w:lineRule="auto"/>
              <w:ind w:firstLine="0"/>
              <w:jc w:val="right"/>
              <w:rPr>
                <w:rFonts w:cs="Arial"/>
                <w:sz w:val="16"/>
                <w:szCs w:val="16"/>
              </w:rPr>
            </w:pPr>
            <w:r w:rsidRPr="000750D2">
              <w:rPr>
                <w:rFonts w:cs="Arial"/>
                <w:sz w:val="16"/>
                <w:szCs w:val="16"/>
              </w:rPr>
              <w:t>0</w:t>
            </w:r>
          </w:p>
        </w:tc>
      </w:tr>
      <w:tr w:rsidR="00B415A4" w:rsidRPr="00F163DE" w:rsidTr="000750D2">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Equipo e Instrumental Médico y de Laboratorio</w:t>
            </w:r>
          </w:p>
        </w:tc>
        <w:tc>
          <w:tcPr>
            <w:tcW w:w="2184" w:type="dxa"/>
            <w:tcBorders>
              <w:top w:val="single" w:sz="6" w:space="0" w:color="auto"/>
              <w:left w:val="single" w:sz="6" w:space="0" w:color="auto"/>
              <w:bottom w:val="single" w:sz="6" w:space="0" w:color="auto"/>
              <w:right w:val="single" w:sz="6" w:space="0" w:color="auto"/>
            </w:tcBorders>
            <w:shd w:val="clear" w:color="auto" w:fill="auto"/>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Vehículos y Equipo de Transporte</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227751"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Equipo de Defensa y Seguridad</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Maquinaria, Otros Equipos y Herramientas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Activos Biológicos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Bienes Inmuebles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Activos Intangibles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227751"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Inversión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Obra Pública en Bienes de Dominio Público</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Obra Pública en Bienes Propios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Proyectos Productivos y Acciones de Fomento</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Inversiones Financieras y Otras Provisiones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Inversiones para el Fomento de Actividades Productivas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Acciones y Participaciones de Capital</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Compra de Títulos y Valores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Concesión de Préstamos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Inversiones en Fideicomisos, Mandatos y Otros Análogos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Otras Inversiones Financieras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Provisiones para Contingencias y Otras Erogaciones Especiales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Participaciones y Aportaciones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Participaciones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Aportaciones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Convenios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r w:rsidRPr="00F163DE">
              <w:rPr>
                <w:rFonts w:cs="Arial"/>
                <w:sz w:val="16"/>
                <w:szCs w:val="16"/>
              </w:rPr>
              <w:t>Deuda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Amortización de la Deuda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Intereses de la Deuda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Comisiones de la Deuda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Gastos de la Deuda Pública</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Costo por Coberturas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Apoyos Financieros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left="432" w:firstLine="0"/>
              <w:rPr>
                <w:rFonts w:cs="Arial"/>
                <w:sz w:val="16"/>
                <w:szCs w:val="16"/>
              </w:rPr>
            </w:pPr>
            <w:r w:rsidRPr="00F163DE">
              <w:rPr>
                <w:rFonts w:cs="Arial"/>
                <w:sz w:val="16"/>
                <w:szCs w:val="16"/>
              </w:rPr>
              <w:t>Adeudos de Ejercicios Fiscales Anteriores (ADEFAS)</w:t>
            </w: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r w:rsidR="00B415A4" w:rsidRPr="00F163DE" w:rsidTr="00B415A4">
        <w:tc>
          <w:tcPr>
            <w:tcW w:w="6528" w:type="dxa"/>
            <w:tcBorders>
              <w:top w:val="single" w:sz="6" w:space="0" w:color="auto"/>
              <w:left w:val="single" w:sz="6" w:space="0" w:color="auto"/>
              <w:bottom w:val="single" w:sz="6" w:space="0" w:color="auto"/>
              <w:right w:val="single" w:sz="6" w:space="0" w:color="auto"/>
            </w:tcBorders>
          </w:tcPr>
          <w:p w:rsidR="00B415A4" w:rsidRPr="00F163DE" w:rsidRDefault="00B415A4" w:rsidP="000813F5">
            <w:pPr>
              <w:pStyle w:val="Texto"/>
              <w:spacing w:after="0" w:line="240" w:lineRule="auto"/>
              <w:ind w:firstLine="0"/>
              <w:rPr>
                <w:rFonts w:cs="Arial"/>
                <w:sz w:val="16"/>
                <w:szCs w:val="16"/>
              </w:rPr>
            </w:pPr>
          </w:p>
        </w:tc>
        <w:tc>
          <w:tcPr>
            <w:tcW w:w="2184" w:type="dxa"/>
            <w:tcBorders>
              <w:top w:val="single" w:sz="6" w:space="0" w:color="auto"/>
              <w:left w:val="single" w:sz="6" w:space="0" w:color="auto"/>
              <w:bottom w:val="single" w:sz="6" w:space="0" w:color="auto"/>
              <w:right w:val="single" w:sz="6" w:space="0" w:color="auto"/>
            </w:tcBorders>
          </w:tcPr>
          <w:p w:rsidR="00B415A4" w:rsidRPr="00F163DE" w:rsidRDefault="00C55A98" w:rsidP="00C55A98">
            <w:pPr>
              <w:pStyle w:val="Texto"/>
              <w:spacing w:after="0" w:line="240" w:lineRule="auto"/>
              <w:ind w:firstLine="0"/>
              <w:jc w:val="right"/>
              <w:rPr>
                <w:rFonts w:cs="Arial"/>
                <w:sz w:val="16"/>
                <w:szCs w:val="16"/>
              </w:rPr>
            </w:pPr>
            <w:r>
              <w:rPr>
                <w:rFonts w:cs="Arial"/>
                <w:sz w:val="16"/>
                <w:szCs w:val="16"/>
              </w:rPr>
              <w:t>0</w:t>
            </w:r>
          </w:p>
        </w:tc>
      </w:tr>
    </w:tbl>
    <w:p w:rsidR="0043662C" w:rsidRDefault="0043662C" w:rsidP="0043662C">
      <w:pPr>
        <w:pStyle w:val="Prrafodelista"/>
        <w:tabs>
          <w:tab w:val="left" w:pos="1999"/>
        </w:tabs>
        <w:spacing w:after="0" w:line="240" w:lineRule="auto"/>
        <w:ind w:left="1440"/>
        <w:rPr>
          <w:rFonts w:ascii="Arial" w:hAnsi="Arial" w:cs="Arial"/>
          <w:sz w:val="20"/>
          <w:szCs w:val="20"/>
        </w:rPr>
      </w:pPr>
    </w:p>
    <w:p w:rsidR="0043662C" w:rsidRDefault="0043662C" w:rsidP="0043662C">
      <w:pPr>
        <w:pStyle w:val="Prrafodelista"/>
        <w:tabs>
          <w:tab w:val="left" w:pos="1999"/>
        </w:tabs>
        <w:spacing w:after="0" w:line="240" w:lineRule="auto"/>
        <w:ind w:left="1440"/>
        <w:rPr>
          <w:rFonts w:ascii="Arial" w:hAnsi="Arial" w:cs="Arial"/>
          <w:sz w:val="20"/>
          <w:szCs w:val="20"/>
        </w:rPr>
      </w:pPr>
    </w:p>
    <w:p w:rsidR="00671B34" w:rsidRDefault="00671B34" w:rsidP="0043662C">
      <w:pPr>
        <w:pStyle w:val="Prrafodelista"/>
        <w:tabs>
          <w:tab w:val="left" w:pos="1999"/>
        </w:tabs>
        <w:spacing w:after="0" w:line="240" w:lineRule="auto"/>
        <w:ind w:left="1440"/>
        <w:rPr>
          <w:rFonts w:ascii="Arial" w:hAnsi="Arial" w:cs="Arial"/>
          <w:sz w:val="20"/>
          <w:szCs w:val="20"/>
        </w:rPr>
      </w:pPr>
    </w:p>
    <w:p w:rsidR="00671B34" w:rsidRDefault="00671B34" w:rsidP="0043662C">
      <w:pPr>
        <w:pStyle w:val="Prrafodelista"/>
        <w:tabs>
          <w:tab w:val="left" w:pos="1999"/>
        </w:tabs>
        <w:spacing w:after="0" w:line="240" w:lineRule="auto"/>
        <w:ind w:left="1440"/>
        <w:rPr>
          <w:rFonts w:ascii="Arial" w:hAnsi="Arial" w:cs="Arial"/>
          <w:sz w:val="20"/>
          <w:szCs w:val="20"/>
        </w:rPr>
      </w:pPr>
    </w:p>
    <w:p w:rsidR="008D0CA1" w:rsidRPr="00D94281" w:rsidRDefault="00D75732" w:rsidP="00CE095C">
      <w:pPr>
        <w:pStyle w:val="Prrafodelista"/>
        <w:numPr>
          <w:ilvl w:val="1"/>
          <w:numId w:val="28"/>
        </w:numPr>
        <w:tabs>
          <w:tab w:val="left" w:pos="1999"/>
        </w:tabs>
        <w:spacing w:after="0" w:line="240" w:lineRule="auto"/>
        <w:rPr>
          <w:rFonts w:ascii="Arial" w:hAnsi="Arial" w:cs="Arial"/>
          <w:b/>
        </w:rPr>
      </w:pPr>
      <w:r w:rsidRPr="00D94281">
        <w:rPr>
          <w:rFonts w:ascii="Arial" w:hAnsi="Arial" w:cs="Arial"/>
          <w:b/>
        </w:rPr>
        <w:t>Clasificación Administrativa</w:t>
      </w:r>
    </w:p>
    <w:p w:rsidR="008D0CA1" w:rsidRPr="005B1302" w:rsidRDefault="008D0CA1" w:rsidP="000813F5">
      <w:pPr>
        <w:tabs>
          <w:tab w:val="left" w:pos="1999"/>
        </w:tabs>
        <w:spacing w:after="0" w:line="240" w:lineRule="auto"/>
        <w:rPr>
          <w:rFonts w:ascii="Arial" w:hAnsi="Arial" w:cs="Arial"/>
          <w:sz w:val="24"/>
          <w:szCs w:val="24"/>
        </w:rPr>
      </w:pPr>
    </w:p>
    <w:tbl>
      <w:tblPr>
        <w:tblW w:w="5000" w:type="pct"/>
        <w:tblCellMar>
          <w:left w:w="70" w:type="dxa"/>
          <w:right w:w="70" w:type="dxa"/>
        </w:tblCellMar>
        <w:tblLook w:val="0000"/>
      </w:tblPr>
      <w:tblGrid>
        <w:gridCol w:w="7533"/>
        <w:gridCol w:w="1445"/>
      </w:tblGrid>
      <w:tr w:rsidR="00D75732" w:rsidRPr="00D75732" w:rsidTr="00D75732">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D75732" w:rsidRPr="00D75732" w:rsidRDefault="00C55A98" w:rsidP="000813F5">
            <w:pPr>
              <w:pStyle w:val="Texto"/>
              <w:spacing w:after="0" w:line="240" w:lineRule="auto"/>
              <w:ind w:firstLine="0"/>
              <w:jc w:val="center"/>
              <w:rPr>
                <w:rFonts w:cs="Arial"/>
                <w:sz w:val="20"/>
              </w:rPr>
            </w:pPr>
            <w:r>
              <w:rPr>
                <w:rFonts w:cs="Arial"/>
                <w:sz w:val="20"/>
              </w:rPr>
              <w:t xml:space="preserve">Tribunal Electoral de Quintana Roo </w:t>
            </w:r>
          </w:p>
        </w:tc>
      </w:tr>
      <w:tr w:rsidR="00D75732" w:rsidRPr="00D75732" w:rsidTr="00D75732">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D75732" w:rsidRDefault="00D75732" w:rsidP="000813F5">
            <w:pPr>
              <w:pStyle w:val="Texto"/>
              <w:spacing w:after="0" w:line="240" w:lineRule="auto"/>
              <w:ind w:firstLine="0"/>
              <w:jc w:val="center"/>
              <w:rPr>
                <w:rFonts w:cs="Arial"/>
                <w:sz w:val="20"/>
              </w:rPr>
            </w:pPr>
            <w:r w:rsidRPr="00D75732">
              <w:rPr>
                <w:rFonts w:cs="Arial"/>
                <w:sz w:val="20"/>
              </w:rPr>
              <w:t>Presupuesto de Egres</w:t>
            </w:r>
            <w:r w:rsidR="00061F01">
              <w:rPr>
                <w:rFonts w:cs="Arial"/>
                <w:sz w:val="20"/>
              </w:rPr>
              <w:t>os para el Ejercicio Fiscal 202</w:t>
            </w:r>
            <w:r w:rsidR="00227751">
              <w:rPr>
                <w:rFonts w:cs="Arial"/>
                <w:sz w:val="20"/>
              </w:rPr>
              <w:t>3</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D75732" w:rsidRDefault="00D75732" w:rsidP="000813F5">
            <w:pPr>
              <w:pStyle w:val="Texto"/>
              <w:spacing w:after="0" w:line="240" w:lineRule="auto"/>
              <w:ind w:firstLine="0"/>
              <w:jc w:val="center"/>
              <w:rPr>
                <w:rFonts w:cs="Arial"/>
                <w:sz w:val="20"/>
              </w:rPr>
            </w:pPr>
            <w:r w:rsidRPr="00D75732">
              <w:rPr>
                <w:rFonts w:cs="Arial"/>
                <w:sz w:val="20"/>
              </w:rPr>
              <w:t>Clasificación Administrativa</w:t>
            </w:r>
          </w:p>
        </w:tc>
        <w:tc>
          <w:tcPr>
            <w:tcW w:w="805"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D75732" w:rsidRDefault="00D75732" w:rsidP="000813F5">
            <w:pPr>
              <w:pStyle w:val="Texto"/>
              <w:spacing w:after="0" w:line="240" w:lineRule="auto"/>
              <w:ind w:firstLine="0"/>
              <w:jc w:val="center"/>
              <w:rPr>
                <w:rFonts w:cs="Arial"/>
                <w:sz w:val="20"/>
              </w:rPr>
            </w:pPr>
            <w:r w:rsidRPr="00D75732">
              <w:rPr>
                <w:rFonts w:cs="Arial"/>
                <w:sz w:val="20"/>
              </w:rPr>
              <w:t>Importe</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firstLine="0"/>
              <w:jc w:val="center"/>
              <w:rPr>
                <w:rFonts w:cs="Arial"/>
                <w:sz w:val="20"/>
              </w:rPr>
            </w:pPr>
            <w:r w:rsidRPr="00D75732">
              <w:rPr>
                <w:rFonts w:cs="Arial"/>
                <w:sz w:val="20"/>
              </w:rPr>
              <w:t>Total</w:t>
            </w:r>
          </w:p>
        </w:tc>
        <w:tc>
          <w:tcPr>
            <w:tcW w:w="805" w:type="pct"/>
            <w:tcBorders>
              <w:top w:val="single" w:sz="6" w:space="0" w:color="auto"/>
              <w:left w:val="single" w:sz="6" w:space="0" w:color="auto"/>
              <w:bottom w:val="single" w:sz="6" w:space="0" w:color="auto"/>
              <w:right w:val="single" w:sz="6" w:space="0" w:color="auto"/>
            </w:tcBorders>
          </w:tcPr>
          <w:p w:rsidR="00D75732" w:rsidRPr="003C36DF" w:rsidRDefault="003C36DF" w:rsidP="000813F5">
            <w:pPr>
              <w:pStyle w:val="Texto"/>
              <w:spacing w:after="0" w:line="240" w:lineRule="auto"/>
              <w:ind w:firstLine="0"/>
              <w:jc w:val="center"/>
              <w:rPr>
                <w:rFonts w:cs="Arial"/>
                <w:sz w:val="20"/>
              </w:rPr>
            </w:pPr>
            <w:r w:rsidRPr="003C36DF">
              <w:rPr>
                <w:rFonts w:cs="Arial"/>
                <w:b/>
                <w:sz w:val="20"/>
              </w:rPr>
              <w:t>4</w:t>
            </w:r>
            <w:r w:rsidR="0001491C">
              <w:rPr>
                <w:rFonts w:cs="Arial"/>
                <w:b/>
                <w:sz w:val="20"/>
              </w:rPr>
              <w:t>2,</w:t>
            </w:r>
            <w:r w:rsidR="00216D38">
              <w:rPr>
                <w:rFonts w:cs="Arial"/>
                <w:b/>
                <w:sz w:val="20"/>
              </w:rPr>
              <w:t>110,135</w:t>
            </w:r>
            <w:r w:rsidR="00134699">
              <w:rPr>
                <w:rFonts w:cs="Arial"/>
                <w:b/>
                <w:sz w:val="20"/>
              </w:rPr>
              <w:t>.00</w:t>
            </w:r>
          </w:p>
        </w:tc>
      </w:tr>
      <w:tr w:rsidR="00D75732" w:rsidRPr="000F3C56"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1224" w:hanging="936"/>
              <w:rPr>
                <w:rFonts w:cs="Arial"/>
                <w:b/>
                <w:sz w:val="20"/>
                <w:lang w:val="es-MX"/>
              </w:rPr>
            </w:pPr>
            <w:r w:rsidRPr="00D75732">
              <w:rPr>
                <w:rFonts w:cs="Arial"/>
                <w:b/>
                <w:sz w:val="20"/>
                <w:lang w:val="es-MX"/>
              </w:rPr>
              <w:t>2.0.0.0.0</w:t>
            </w:r>
            <w:r w:rsidRPr="00D75732">
              <w:rPr>
                <w:rFonts w:cs="Arial"/>
                <w:b/>
                <w:sz w:val="20"/>
                <w:lang w:val="es-MX"/>
              </w:rPr>
              <w:tab/>
              <w:t>SECTOR PUBLICO DE LAS ENTIDADES FEDERATIVAS</w:t>
            </w:r>
          </w:p>
        </w:tc>
        <w:tc>
          <w:tcPr>
            <w:tcW w:w="805" w:type="pct"/>
            <w:tcBorders>
              <w:top w:val="single" w:sz="6" w:space="0" w:color="auto"/>
              <w:left w:val="single" w:sz="6" w:space="0" w:color="auto"/>
              <w:bottom w:val="single" w:sz="6" w:space="0" w:color="auto"/>
              <w:right w:val="single" w:sz="6" w:space="0" w:color="auto"/>
            </w:tcBorders>
          </w:tcPr>
          <w:p w:rsidR="00D75732" w:rsidRPr="00826A93" w:rsidRDefault="00D75732" w:rsidP="002949DA">
            <w:pPr>
              <w:pStyle w:val="Texto"/>
              <w:spacing w:after="0" w:line="240" w:lineRule="auto"/>
              <w:ind w:firstLine="0"/>
              <w:jc w:val="right"/>
              <w:rPr>
                <w:rFonts w:cs="Arial"/>
                <w:b/>
                <w:bCs/>
                <w:sz w:val="20"/>
              </w:rPr>
            </w:pP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936" w:hanging="510"/>
              <w:rPr>
                <w:rFonts w:cs="Arial"/>
                <w:b/>
                <w:sz w:val="20"/>
              </w:rPr>
            </w:pPr>
            <w:r w:rsidRPr="00D75732">
              <w:rPr>
                <w:rFonts w:cs="Arial"/>
                <w:b/>
                <w:sz w:val="20"/>
                <w:lang w:val="es-MX"/>
              </w:rPr>
              <w:t>2.1.0.0.0 SECTOR PUBLICO NO FINANCIERO</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spacing w:after="0" w:line="240" w:lineRule="auto"/>
              <w:ind w:firstLine="567"/>
              <w:rPr>
                <w:rFonts w:ascii="Arial" w:hAnsi="Arial" w:cs="Arial"/>
                <w:b/>
                <w:sz w:val="20"/>
                <w:szCs w:val="20"/>
              </w:rPr>
            </w:pPr>
            <w:r w:rsidRPr="00D75732">
              <w:rPr>
                <w:rFonts w:ascii="Arial" w:hAnsi="Arial" w:cs="Arial"/>
                <w:b/>
                <w:sz w:val="20"/>
                <w:szCs w:val="20"/>
              </w:rPr>
              <w:t>2.1.1.0.0 GOBIERNO GENERAL ESTATAL</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851" w:firstLine="0"/>
              <w:jc w:val="left"/>
              <w:rPr>
                <w:rFonts w:cs="Arial"/>
                <w:noProof/>
                <w:sz w:val="20"/>
                <w:lang w:val="es-MX"/>
              </w:rPr>
            </w:pPr>
            <w:r w:rsidRPr="00D75732">
              <w:rPr>
                <w:rFonts w:cs="Arial"/>
                <w:sz w:val="20"/>
                <w:lang w:val="es-MX"/>
              </w:rPr>
              <w:t>2.1.1.1.0</w:t>
            </w:r>
            <w:r w:rsidRPr="00D75732">
              <w:rPr>
                <w:rFonts w:cs="Arial"/>
                <w:sz w:val="20"/>
                <w:lang w:val="es-MX"/>
              </w:rPr>
              <w:tab/>
              <w:t xml:space="preserve">Gobierno Estatal </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1224" w:hanging="231"/>
              <w:rPr>
                <w:rFonts w:cs="Arial"/>
                <w:sz w:val="20"/>
                <w:lang w:val="es-MX"/>
              </w:rPr>
            </w:pPr>
            <w:r w:rsidRPr="00D75732">
              <w:rPr>
                <w:rFonts w:cs="Arial"/>
                <w:sz w:val="20"/>
                <w:lang w:val="es-MX"/>
              </w:rPr>
              <w:t>2.1.1.1.1</w:t>
            </w:r>
            <w:r w:rsidRPr="00D75732">
              <w:rPr>
                <w:rFonts w:cs="Arial"/>
                <w:sz w:val="20"/>
                <w:lang w:val="es-MX"/>
              </w:rPr>
              <w:tab/>
              <w:t>Poder Ejecutivo</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1224" w:hanging="90"/>
              <w:rPr>
                <w:rFonts w:cs="Arial"/>
                <w:sz w:val="20"/>
                <w:lang w:val="es-MX"/>
              </w:rPr>
            </w:pPr>
            <w:r w:rsidRPr="00D75732">
              <w:rPr>
                <w:rFonts w:cs="Arial"/>
                <w:sz w:val="20"/>
                <w:lang w:val="es-MX"/>
              </w:rPr>
              <w:t>2.1.1.1.2</w:t>
            </w:r>
            <w:r w:rsidRPr="00D75732">
              <w:rPr>
                <w:rFonts w:cs="Arial"/>
                <w:sz w:val="20"/>
                <w:lang w:val="es-MX"/>
              </w:rPr>
              <w:tab/>
              <w:t>Poder Legislativo</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D75732"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D75732" w:rsidRDefault="00D75732" w:rsidP="000813F5">
            <w:pPr>
              <w:pStyle w:val="Texto"/>
              <w:spacing w:after="0" w:line="240" w:lineRule="auto"/>
              <w:ind w:left="1224" w:firstLine="194"/>
              <w:rPr>
                <w:rFonts w:cs="Arial"/>
                <w:sz w:val="20"/>
                <w:lang w:val="es-MX"/>
              </w:rPr>
            </w:pPr>
            <w:r w:rsidRPr="00D75732">
              <w:rPr>
                <w:rFonts w:cs="Arial"/>
                <w:sz w:val="20"/>
                <w:lang w:val="es-MX"/>
              </w:rPr>
              <w:t>2.1.1.1.3</w:t>
            </w:r>
            <w:r w:rsidRPr="00D75732">
              <w:rPr>
                <w:rFonts w:cs="Arial"/>
                <w:sz w:val="20"/>
                <w:lang w:val="es-MX"/>
              </w:rPr>
              <w:tab/>
              <w:t>Poder Judicial</w:t>
            </w:r>
          </w:p>
        </w:tc>
        <w:tc>
          <w:tcPr>
            <w:tcW w:w="805" w:type="pct"/>
            <w:tcBorders>
              <w:top w:val="single" w:sz="6" w:space="0" w:color="auto"/>
              <w:left w:val="single" w:sz="6" w:space="0" w:color="auto"/>
              <w:bottom w:val="single" w:sz="6" w:space="0" w:color="auto"/>
              <w:right w:val="single" w:sz="6" w:space="0" w:color="auto"/>
            </w:tcBorders>
          </w:tcPr>
          <w:p w:rsidR="00D75732" w:rsidRPr="002949DA" w:rsidRDefault="00D75732" w:rsidP="000813F5">
            <w:pPr>
              <w:pStyle w:val="Texto"/>
              <w:spacing w:after="0" w:line="240" w:lineRule="auto"/>
              <w:ind w:firstLine="0"/>
              <w:jc w:val="right"/>
              <w:rPr>
                <w:rFonts w:cs="Arial"/>
                <w:sz w:val="20"/>
              </w:rPr>
            </w:pPr>
            <w:r w:rsidRPr="002949DA">
              <w:rPr>
                <w:rFonts w:cs="Arial"/>
                <w:sz w:val="20"/>
              </w:rPr>
              <w:t>0.00</w:t>
            </w:r>
          </w:p>
        </w:tc>
      </w:tr>
      <w:tr w:rsidR="003C36DF"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6DF" w:rsidRPr="00D75732" w:rsidRDefault="003C36DF" w:rsidP="003C36DF">
            <w:pPr>
              <w:pStyle w:val="Texto"/>
              <w:spacing w:after="0" w:line="240" w:lineRule="auto"/>
              <w:ind w:left="1224" w:firstLine="336"/>
              <w:rPr>
                <w:rFonts w:cs="Arial"/>
                <w:sz w:val="20"/>
                <w:lang w:val="es-MX"/>
              </w:rPr>
            </w:pPr>
            <w:r w:rsidRPr="00D75732">
              <w:rPr>
                <w:rFonts w:cs="Arial"/>
                <w:sz w:val="20"/>
                <w:lang w:val="es-MX"/>
              </w:rPr>
              <w:t>2.1.1.1.4</w:t>
            </w:r>
            <w:r w:rsidRPr="00D75732">
              <w:rPr>
                <w:rFonts w:cs="Arial"/>
                <w:sz w:val="20"/>
                <w:lang w:val="es-MX"/>
              </w:rPr>
              <w:tab/>
              <w:t>Órganos Autónomos</w:t>
            </w:r>
          </w:p>
        </w:tc>
        <w:tc>
          <w:tcPr>
            <w:tcW w:w="805" w:type="pct"/>
            <w:tcBorders>
              <w:top w:val="single" w:sz="6" w:space="0" w:color="auto"/>
              <w:left w:val="single" w:sz="6" w:space="0" w:color="auto"/>
              <w:bottom w:val="single" w:sz="6" w:space="0" w:color="auto"/>
              <w:right w:val="single" w:sz="6" w:space="0" w:color="auto"/>
            </w:tcBorders>
          </w:tcPr>
          <w:p w:rsidR="003C36DF" w:rsidRPr="000F3C56" w:rsidRDefault="003C36DF" w:rsidP="003C36DF">
            <w:pPr>
              <w:pStyle w:val="Texto"/>
              <w:spacing w:after="0" w:line="240" w:lineRule="auto"/>
              <w:ind w:firstLine="0"/>
              <w:jc w:val="center"/>
              <w:rPr>
                <w:rFonts w:cs="Arial"/>
                <w:sz w:val="20"/>
              </w:rPr>
            </w:pPr>
            <w:r w:rsidRPr="003C36DF">
              <w:rPr>
                <w:rFonts w:cs="Arial"/>
                <w:b/>
                <w:sz w:val="20"/>
              </w:rPr>
              <w:t>4</w:t>
            </w:r>
            <w:r w:rsidR="0001491C">
              <w:rPr>
                <w:rFonts w:cs="Arial"/>
                <w:b/>
                <w:sz w:val="20"/>
              </w:rPr>
              <w:t>2,</w:t>
            </w:r>
            <w:r w:rsidR="00F45375">
              <w:rPr>
                <w:rFonts w:cs="Arial"/>
                <w:b/>
                <w:sz w:val="20"/>
              </w:rPr>
              <w:t>110,135</w:t>
            </w:r>
            <w:r w:rsidRPr="003C36DF">
              <w:rPr>
                <w:rFonts w:cs="Arial"/>
                <w:b/>
                <w:sz w:val="20"/>
              </w:rPr>
              <w:t>.</w:t>
            </w:r>
            <w:r w:rsidR="00134699">
              <w:rPr>
                <w:rFonts w:cs="Arial"/>
                <w:b/>
                <w:sz w:val="20"/>
              </w:rPr>
              <w:t>00</w:t>
            </w:r>
          </w:p>
        </w:tc>
      </w:tr>
      <w:tr w:rsidR="003C36DF" w:rsidRPr="00D75732" w:rsidTr="00037252">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6DF" w:rsidRPr="00D75732" w:rsidRDefault="003C36DF" w:rsidP="003C36DF">
            <w:pPr>
              <w:pStyle w:val="Texto"/>
              <w:spacing w:after="0" w:line="240" w:lineRule="auto"/>
              <w:ind w:left="1224" w:firstLine="619"/>
              <w:rPr>
                <w:rFonts w:cs="Arial"/>
                <w:b/>
                <w:sz w:val="20"/>
                <w:lang w:val="es-MX"/>
              </w:rPr>
            </w:pPr>
            <w:r>
              <w:rPr>
                <w:rFonts w:cs="Arial"/>
                <w:b/>
                <w:sz w:val="20"/>
                <w:lang w:val="es-MX"/>
              </w:rPr>
              <w:t xml:space="preserve">TRIBUNAL ELECTORAL DE QUINTANA ROO </w:t>
            </w:r>
          </w:p>
        </w:tc>
        <w:tc>
          <w:tcPr>
            <w:tcW w:w="805" w:type="pct"/>
            <w:tcBorders>
              <w:top w:val="single" w:sz="6" w:space="0" w:color="auto"/>
              <w:left w:val="single" w:sz="6" w:space="0" w:color="auto"/>
              <w:bottom w:val="single" w:sz="6" w:space="0" w:color="auto"/>
              <w:right w:val="single" w:sz="6" w:space="0" w:color="auto"/>
            </w:tcBorders>
          </w:tcPr>
          <w:p w:rsidR="003C36DF" w:rsidRPr="000F3C56" w:rsidRDefault="003C36DF" w:rsidP="003C36DF">
            <w:pPr>
              <w:pStyle w:val="Texto"/>
              <w:spacing w:after="0" w:line="240" w:lineRule="auto"/>
              <w:ind w:firstLine="0"/>
              <w:jc w:val="right"/>
              <w:rPr>
                <w:rFonts w:cs="Arial"/>
                <w:sz w:val="20"/>
              </w:rPr>
            </w:pPr>
            <w:r w:rsidRPr="003C36DF">
              <w:rPr>
                <w:rFonts w:cs="Arial"/>
                <w:b/>
                <w:sz w:val="20"/>
              </w:rPr>
              <w:t>4</w:t>
            </w:r>
            <w:r w:rsidR="0001491C">
              <w:rPr>
                <w:rFonts w:cs="Arial"/>
                <w:b/>
                <w:sz w:val="20"/>
              </w:rPr>
              <w:t>2,</w:t>
            </w:r>
            <w:r w:rsidR="00F45375">
              <w:rPr>
                <w:rFonts w:cs="Arial"/>
                <w:b/>
                <w:sz w:val="20"/>
              </w:rPr>
              <w:t>110,135</w:t>
            </w:r>
            <w:r w:rsidRPr="003C36DF">
              <w:rPr>
                <w:rFonts w:cs="Arial"/>
                <w:b/>
                <w:sz w:val="20"/>
              </w:rPr>
              <w:t>.</w:t>
            </w:r>
            <w:r w:rsidR="00134699">
              <w:rPr>
                <w:rFonts w:cs="Arial"/>
                <w:b/>
                <w:sz w:val="20"/>
              </w:rPr>
              <w:t>00</w:t>
            </w:r>
          </w:p>
        </w:tc>
      </w:tr>
    </w:tbl>
    <w:p w:rsidR="008D0CA1" w:rsidRDefault="008D0CA1" w:rsidP="000813F5">
      <w:pPr>
        <w:tabs>
          <w:tab w:val="left" w:pos="1999"/>
        </w:tabs>
        <w:spacing w:after="0" w:line="240" w:lineRule="auto"/>
        <w:rPr>
          <w:rFonts w:ascii="Arial" w:hAnsi="Arial" w:cs="Arial"/>
          <w:sz w:val="20"/>
          <w:szCs w:val="20"/>
        </w:rPr>
      </w:pPr>
    </w:p>
    <w:p w:rsidR="00CE095C" w:rsidRDefault="00CE095C"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671B34" w:rsidRDefault="00671B34" w:rsidP="000813F5">
      <w:pPr>
        <w:tabs>
          <w:tab w:val="left" w:pos="1999"/>
        </w:tabs>
        <w:spacing w:after="0" w:line="240" w:lineRule="auto"/>
        <w:rPr>
          <w:rFonts w:ascii="Arial" w:hAnsi="Arial" w:cs="Arial"/>
          <w:sz w:val="20"/>
          <w:szCs w:val="20"/>
        </w:rPr>
      </w:pPr>
    </w:p>
    <w:p w:rsidR="00671B34" w:rsidRDefault="00671B34"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D06248" w:rsidRDefault="00D06248"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D94281" w:rsidRDefault="00D94281"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CE095C" w:rsidRDefault="00CE095C" w:rsidP="000813F5">
      <w:pPr>
        <w:tabs>
          <w:tab w:val="left" w:pos="1999"/>
        </w:tabs>
        <w:spacing w:after="0" w:line="240" w:lineRule="auto"/>
        <w:rPr>
          <w:rFonts w:ascii="Arial" w:hAnsi="Arial" w:cs="Arial"/>
          <w:sz w:val="20"/>
          <w:szCs w:val="20"/>
        </w:rPr>
      </w:pPr>
    </w:p>
    <w:p w:rsidR="0043662C" w:rsidRPr="00D94281" w:rsidRDefault="00FD1D0F" w:rsidP="00CE095C">
      <w:pPr>
        <w:pStyle w:val="Prrafodelista"/>
        <w:numPr>
          <w:ilvl w:val="1"/>
          <w:numId w:val="28"/>
        </w:numPr>
        <w:tabs>
          <w:tab w:val="left" w:pos="1999"/>
        </w:tabs>
        <w:spacing w:after="0" w:line="240" w:lineRule="auto"/>
        <w:rPr>
          <w:rFonts w:ascii="Arial" w:hAnsi="Arial" w:cs="Arial"/>
          <w:b/>
        </w:rPr>
      </w:pPr>
      <w:r w:rsidRPr="00D94281">
        <w:rPr>
          <w:rFonts w:ascii="Arial" w:hAnsi="Arial" w:cs="Arial"/>
          <w:b/>
        </w:rPr>
        <w:t xml:space="preserve">Clasificación por </w:t>
      </w:r>
      <w:r w:rsidR="00861F56" w:rsidRPr="00D94281">
        <w:rPr>
          <w:rFonts w:ascii="Arial" w:hAnsi="Arial" w:cs="Arial"/>
          <w:b/>
        </w:rPr>
        <w:t>Unidad Administrativ</w:t>
      </w:r>
      <w:r w:rsidR="004D7DE1" w:rsidRPr="00D94281">
        <w:rPr>
          <w:rFonts w:ascii="Arial" w:hAnsi="Arial" w:cs="Arial"/>
          <w:b/>
        </w:rPr>
        <w:t>a</w:t>
      </w:r>
    </w:p>
    <w:p w:rsidR="000813F5" w:rsidRPr="00E871B9" w:rsidRDefault="000813F5" w:rsidP="000813F5">
      <w:pPr>
        <w:tabs>
          <w:tab w:val="left" w:pos="1999"/>
        </w:tabs>
        <w:spacing w:after="0" w:line="240" w:lineRule="auto"/>
        <w:rPr>
          <w:rFonts w:ascii="Arial" w:hAnsi="Arial" w:cs="Arial"/>
          <w:sz w:val="20"/>
          <w:szCs w:val="20"/>
        </w:rPr>
      </w:pPr>
    </w:p>
    <w:tbl>
      <w:tblPr>
        <w:tblW w:w="5000" w:type="pct"/>
        <w:tblCellMar>
          <w:left w:w="70" w:type="dxa"/>
          <w:right w:w="70" w:type="dxa"/>
        </w:tblCellMar>
        <w:tblLook w:val="0000"/>
      </w:tblPr>
      <w:tblGrid>
        <w:gridCol w:w="7533"/>
        <w:gridCol w:w="1445"/>
      </w:tblGrid>
      <w:tr w:rsidR="00D75732" w:rsidRPr="00F163DE" w:rsidTr="00D75732">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D75732" w:rsidRPr="007A21E1" w:rsidRDefault="00D75732" w:rsidP="000813F5">
            <w:pPr>
              <w:pStyle w:val="Texto"/>
              <w:spacing w:after="0" w:line="240" w:lineRule="auto"/>
              <w:ind w:firstLine="0"/>
              <w:jc w:val="center"/>
              <w:rPr>
                <w:rFonts w:cs="Arial"/>
                <w:sz w:val="16"/>
                <w:szCs w:val="16"/>
              </w:rPr>
            </w:pPr>
            <w:r w:rsidRPr="00E871B9">
              <w:rPr>
                <w:rFonts w:cs="Arial"/>
                <w:sz w:val="16"/>
                <w:szCs w:val="16"/>
              </w:rPr>
              <w:tab/>
            </w:r>
            <w:r w:rsidR="00E218D1" w:rsidRPr="00E871B9">
              <w:rPr>
                <w:rFonts w:cs="Arial"/>
                <w:sz w:val="20"/>
              </w:rPr>
              <w:t>Tribunal Electoral de Quintana Roo</w:t>
            </w:r>
          </w:p>
        </w:tc>
      </w:tr>
      <w:tr w:rsidR="00D75732" w:rsidRPr="00F163DE" w:rsidTr="00D75732">
        <w:trPr>
          <w:cantSplit/>
          <w:trHeight w:val="20"/>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7A21E1" w:rsidRDefault="00D75732" w:rsidP="000813F5">
            <w:pPr>
              <w:pStyle w:val="Texto"/>
              <w:spacing w:after="0" w:line="240" w:lineRule="auto"/>
              <w:ind w:firstLine="0"/>
              <w:jc w:val="center"/>
              <w:rPr>
                <w:rFonts w:cs="Arial"/>
                <w:sz w:val="16"/>
                <w:szCs w:val="16"/>
              </w:rPr>
            </w:pPr>
            <w:r w:rsidRPr="007A21E1">
              <w:rPr>
                <w:rFonts w:cs="Arial"/>
                <w:sz w:val="16"/>
                <w:szCs w:val="16"/>
              </w:rPr>
              <w:t>Presupuesto de Egres</w:t>
            </w:r>
            <w:r w:rsidR="00047599" w:rsidRPr="007A21E1">
              <w:rPr>
                <w:rFonts w:cs="Arial"/>
                <w:sz w:val="16"/>
                <w:szCs w:val="16"/>
              </w:rPr>
              <w:t>os para el Ejercicio Fiscal 202</w:t>
            </w:r>
            <w:r w:rsidR="00A249EA">
              <w:rPr>
                <w:rFonts w:cs="Arial"/>
                <w:sz w:val="16"/>
                <w:szCs w:val="16"/>
              </w:rPr>
              <w:t>3</w:t>
            </w:r>
          </w:p>
        </w:tc>
      </w:tr>
      <w:tr w:rsidR="00D75732" w:rsidRPr="00F163DE" w:rsidTr="005F5DBF">
        <w:trPr>
          <w:cantSplit/>
          <w:trHeight w:val="20"/>
        </w:trPr>
        <w:tc>
          <w:tcPr>
            <w:tcW w:w="4195"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7A21E1" w:rsidRDefault="00D75732" w:rsidP="000813F5">
            <w:pPr>
              <w:pStyle w:val="Texto"/>
              <w:spacing w:after="0" w:line="240" w:lineRule="auto"/>
              <w:ind w:firstLine="0"/>
              <w:jc w:val="center"/>
              <w:rPr>
                <w:rFonts w:cs="Arial"/>
                <w:sz w:val="16"/>
                <w:szCs w:val="16"/>
              </w:rPr>
            </w:pPr>
            <w:r w:rsidRPr="007A21E1">
              <w:rPr>
                <w:rFonts w:cs="Arial"/>
                <w:sz w:val="16"/>
                <w:szCs w:val="16"/>
              </w:rPr>
              <w:t>Unidades Administrativas</w:t>
            </w:r>
          </w:p>
        </w:tc>
        <w:tc>
          <w:tcPr>
            <w:tcW w:w="805"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75732" w:rsidRPr="007A21E1" w:rsidRDefault="00D75732" w:rsidP="000813F5">
            <w:pPr>
              <w:pStyle w:val="Texto"/>
              <w:spacing w:after="0" w:line="240" w:lineRule="auto"/>
              <w:ind w:firstLine="0"/>
              <w:jc w:val="center"/>
              <w:rPr>
                <w:rFonts w:cs="Arial"/>
                <w:sz w:val="16"/>
                <w:szCs w:val="16"/>
                <w:highlight w:val="lightGray"/>
              </w:rPr>
            </w:pPr>
            <w:r w:rsidRPr="007A21E1">
              <w:rPr>
                <w:rFonts w:cs="Arial"/>
                <w:sz w:val="16"/>
                <w:szCs w:val="16"/>
                <w:highlight w:val="lightGray"/>
              </w:rPr>
              <w:t>Importe</w:t>
            </w:r>
          </w:p>
        </w:tc>
      </w:tr>
      <w:tr w:rsidR="00D75732"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D75732" w:rsidRPr="007A21E1" w:rsidRDefault="00D75732" w:rsidP="000813F5">
            <w:pPr>
              <w:pStyle w:val="Texto"/>
              <w:spacing w:after="0" w:line="240" w:lineRule="auto"/>
              <w:ind w:firstLine="0"/>
              <w:jc w:val="center"/>
              <w:rPr>
                <w:rFonts w:cs="Arial"/>
                <w:sz w:val="16"/>
                <w:szCs w:val="16"/>
              </w:rPr>
            </w:pPr>
            <w:r w:rsidRPr="007A21E1">
              <w:rPr>
                <w:rFonts w:cs="Arial"/>
                <w:sz w:val="16"/>
                <w:szCs w:val="16"/>
              </w:rPr>
              <w:t>Total</w:t>
            </w:r>
          </w:p>
        </w:tc>
        <w:tc>
          <w:tcPr>
            <w:tcW w:w="805" w:type="pct"/>
            <w:tcBorders>
              <w:top w:val="single" w:sz="6" w:space="0" w:color="auto"/>
              <w:left w:val="single" w:sz="6" w:space="0" w:color="auto"/>
              <w:bottom w:val="single" w:sz="6" w:space="0" w:color="auto"/>
              <w:right w:val="single" w:sz="6" w:space="0" w:color="auto"/>
            </w:tcBorders>
          </w:tcPr>
          <w:p w:rsidR="00D75732" w:rsidRPr="007A21E1" w:rsidRDefault="00D75732" w:rsidP="00E106BB">
            <w:pPr>
              <w:pStyle w:val="Texto"/>
              <w:spacing w:after="0" w:line="240" w:lineRule="auto"/>
              <w:ind w:firstLine="0"/>
              <w:jc w:val="right"/>
              <w:rPr>
                <w:rFonts w:cs="Arial"/>
                <w:b/>
                <w:sz w:val="16"/>
                <w:szCs w:val="16"/>
              </w:rPr>
            </w:pPr>
          </w:p>
        </w:tc>
      </w:tr>
      <w:tr w:rsidR="003C3884" w:rsidRPr="005E7A7E"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b/>
                <w:sz w:val="20"/>
                <w:lang w:val="es-MX"/>
              </w:rPr>
              <w:t>Tribunal Electoral de Quintana Roo</w:t>
            </w:r>
          </w:p>
        </w:tc>
        <w:tc>
          <w:tcPr>
            <w:tcW w:w="805" w:type="pct"/>
            <w:tcBorders>
              <w:top w:val="single" w:sz="6" w:space="0" w:color="auto"/>
              <w:left w:val="single" w:sz="6" w:space="0" w:color="auto"/>
              <w:bottom w:val="single" w:sz="6" w:space="0" w:color="auto"/>
              <w:right w:val="single" w:sz="6" w:space="0" w:color="auto"/>
            </w:tcBorders>
          </w:tcPr>
          <w:p w:rsidR="003C3884" w:rsidRPr="005E7A7E" w:rsidRDefault="00B37F45" w:rsidP="003C3884">
            <w:pPr>
              <w:pStyle w:val="Texto"/>
              <w:spacing w:after="0" w:line="240" w:lineRule="auto"/>
              <w:ind w:firstLine="0"/>
              <w:jc w:val="right"/>
              <w:rPr>
                <w:rFonts w:cs="Arial"/>
                <w:b/>
                <w:szCs w:val="18"/>
                <w:highlight w:val="yellow"/>
              </w:rPr>
            </w:pPr>
            <w:r w:rsidRPr="00FC6C60">
              <w:rPr>
                <w:rFonts w:cs="Arial"/>
                <w:b/>
              </w:rPr>
              <w:t>4</w:t>
            </w:r>
            <w:r w:rsidR="0001491C" w:rsidRPr="00FC6C60">
              <w:rPr>
                <w:rFonts w:cs="Arial"/>
                <w:b/>
              </w:rPr>
              <w:t>2,</w:t>
            </w:r>
            <w:r w:rsidR="000750D2" w:rsidRPr="00FC6C60">
              <w:rPr>
                <w:rFonts w:cs="Arial"/>
                <w:b/>
              </w:rPr>
              <w:t>110,</w:t>
            </w:r>
            <w:r w:rsidR="00FC6C60" w:rsidRPr="00FC6C60">
              <w:rPr>
                <w:rFonts w:cs="Arial"/>
                <w:b/>
              </w:rPr>
              <w:t>1</w:t>
            </w:r>
            <w:r w:rsidR="000750D2" w:rsidRPr="00FC6C60">
              <w:rPr>
                <w:rFonts w:cs="Arial"/>
                <w:b/>
              </w:rPr>
              <w:t>35</w:t>
            </w:r>
            <w:r w:rsidRPr="00FC6C60">
              <w:rPr>
                <w:rFonts w:cs="Arial"/>
                <w:b/>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FC6C60" w:rsidRDefault="003C3884" w:rsidP="003C3884">
            <w:pPr>
              <w:pStyle w:val="Texto"/>
              <w:spacing w:after="0" w:line="240" w:lineRule="auto"/>
              <w:ind w:left="284" w:firstLine="0"/>
              <w:rPr>
                <w:rFonts w:cs="Arial"/>
                <w:sz w:val="16"/>
                <w:szCs w:val="16"/>
              </w:rPr>
            </w:pPr>
            <w:r w:rsidRPr="00FC6C60">
              <w:rPr>
                <w:rFonts w:cs="Arial"/>
                <w:sz w:val="16"/>
                <w:szCs w:val="16"/>
              </w:rPr>
              <w:t xml:space="preserve">Despacho </w:t>
            </w:r>
            <w:r w:rsidR="00FC6C60" w:rsidRPr="00FC6C60">
              <w:rPr>
                <w:rFonts w:cs="Arial"/>
                <w:sz w:val="16"/>
                <w:szCs w:val="16"/>
              </w:rPr>
              <w:t xml:space="preserve">de la </w:t>
            </w:r>
            <w:r w:rsidRPr="00FC6C60">
              <w:rPr>
                <w:rFonts w:cs="Arial"/>
                <w:sz w:val="16"/>
                <w:szCs w:val="16"/>
              </w:rPr>
              <w:t>Presiden</w:t>
            </w:r>
            <w:r w:rsidR="00FC6C60" w:rsidRPr="00FC6C60">
              <w:rPr>
                <w:rFonts w:cs="Arial"/>
                <w:sz w:val="16"/>
                <w:szCs w:val="16"/>
              </w:rPr>
              <w:t>cia</w:t>
            </w:r>
          </w:p>
        </w:tc>
        <w:tc>
          <w:tcPr>
            <w:tcW w:w="805" w:type="pct"/>
            <w:tcBorders>
              <w:top w:val="single" w:sz="6" w:space="0" w:color="auto"/>
              <w:left w:val="single" w:sz="6" w:space="0" w:color="auto"/>
              <w:bottom w:val="single" w:sz="6" w:space="0" w:color="auto"/>
              <w:right w:val="single" w:sz="6" w:space="0" w:color="auto"/>
            </w:tcBorders>
          </w:tcPr>
          <w:p w:rsidR="003C3884" w:rsidRPr="00F64017" w:rsidRDefault="0001491C" w:rsidP="00D33A6B">
            <w:pPr>
              <w:spacing w:after="0" w:line="240" w:lineRule="auto"/>
              <w:jc w:val="right"/>
              <w:rPr>
                <w:rFonts w:ascii="Arial" w:hAnsi="Arial" w:cs="Arial"/>
                <w:sz w:val="18"/>
                <w:szCs w:val="18"/>
                <w:highlight w:val="yellow"/>
              </w:rPr>
            </w:pPr>
            <w:r w:rsidRPr="00FC6C60">
              <w:rPr>
                <w:rFonts w:ascii="Arial" w:hAnsi="Arial" w:cs="Arial"/>
                <w:sz w:val="18"/>
                <w:szCs w:val="18"/>
              </w:rPr>
              <w:t>1,7</w:t>
            </w:r>
            <w:r w:rsidR="00FC6C60" w:rsidRPr="00FC6C60">
              <w:rPr>
                <w:rFonts w:ascii="Arial" w:hAnsi="Arial" w:cs="Arial"/>
                <w:sz w:val="18"/>
                <w:szCs w:val="18"/>
              </w:rPr>
              <w:t>26,493</w:t>
            </w:r>
            <w:r w:rsidR="000750D2" w:rsidRPr="00FC6C60">
              <w:rPr>
                <w:rFonts w:ascii="Arial" w:hAnsi="Arial" w:cs="Arial"/>
                <w:sz w:val="18"/>
                <w:szCs w:val="18"/>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92680A" w:rsidP="003C3884">
            <w:pPr>
              <w:pStyle w:val="Texto"/>
              <w:spacing w:after="0" w:line="240" w:lineRule="auto"/>
              <w:ind w:left="284" w:firstLine="0"/>
              <w:rPr>
                <w:rFonts w:cs="Arial"/>
                <w:sz w:val="16"/>
                <w:szCs w:val="16"/>
              </w:rPr>
            </w:pPr>
            <w:r>
              <w:rPr>
                <w:rFonts w:cs="Arial"/>
                <w:sz w:val="16"/>
                <w:szCs w:val="16"/>
              </w:rPr>
              <w:t xml:space="preserve">Despacho del </w:t>
            </w:r>
            <w:r w:rsidR="003C3884" w:rsidRPr="007A21E1">
              <w:rPr>
                <w:rFonts w:cs="Arial"/>
                <w:sz w:val="16"/>
                <w:szCs w:val="16"/>
              </w:rPr>
              <w:t xml:space="preserve">Magistrado </w:t>
            </w:r>
            <w:r>
              <w:rPr>
                <w:rFonts w:cs="Arial"/>
                <w:sz w:val="16"/>
                <w:szCs w:val="16"/>
              </w:rPr>
              <w:t>I</w:t>
            </w:r>
          </w:p>
        </w:tc>
        <w:tc>
          <w:tcPr>
            <w:tcW w:w="805" w:type="pct"/>
            <w:tcBorders>
              <w:top w:val="single" w:sz="6" w:space="0" w:color="auto"/>
              <w:left w:val="single" w:sz="6" w:space="0" w:color="auto"/>
              <w:bottom w:val="single" w:sz="6" w:space="0" w:color="auto"/>
              <w:right w:val="single" w:sz="6" w:space="0" w:color="auto"/>
            </w:tcBorders>
          </w:tcPr>
          <w:p w:rsidR="00604C7C" w:rsidRPr="000750D2" w:rsidRDefault="000750D2" w:rsidP="001916A7">
            <w:pPr>
              <w:spacing w:after="0" w:line="240" w:lineRule="auto"/>
              <w:jc w:val="right"/>
              <w:rPr>
                <w:rFonts w:ascii="Arial" w:hAnsi="Arial" w:cs="Arial"/>
                <w:sz w:val="18"/>
                <w:szCs w:val="18"/>
              </w:rPr>
            </w:pPr>
            <w:r w:rsidRPr="000750D2">
              <w:rPr>
                <w:rFonts w:ascii="Arial" w:hAnsi="Arial" w:cs="Arial"/>
                <w:sz w:val="18"/>
                <w:szCs w:val="18"/>
              </w:rPr>
              <w:t>4,380,467.00</w:t>
            </w:r>
          </w:p>
        </w:tc>
      </w:tr>
      <w:tr w:rsidR="003C3884" w:rsidRPr="007A21E1" w:rsidTr="0092680A">
        <w:trPr>
          <w:cantSplit/>
          <w:trHeight w:val="65"/>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92680A" w:rsidP="003C3884">
            <w:pPr>
              <w:pStyle w:val="Texto"/>
              <w:spacing w:after="0" w:line="240" w:lineRule="auto"/>
              <w:ind w:left="284" w:firstLine="0"/>
              <w:rPr>
                <w:rFonts w:cs="Arial"/>
                <w:sz w:val="16"/>
                <w:szCs w:val="16"/>
              </w:rPr>
            </w:pPr>
            <w:r>
              <w:rPr>
                <w:rFonts w:cs="Arial"/>
                <w:sz w:val="16"/>
                <w:szCs w:val="16"/>
              </w:rPr>
              <w:t xml:space="preserve">Despacho del </w:t>
            </w:r>
            <w:r w:rsidR="003C3884" w:rsidRPr="007A21E1">
              <w:rPr>
                <w:rFonts w:cs="Arial"/>
                <w:sz w:val="16"/>
                <w:szCs w:val="16"/>
              </w:rPr>
              <w:t xml:space="preserve">Magistrado </w:t>
            </w:r>
            <w:r>
              <w:rPr>
                <w:rFonts w:cs="Arial"/>
                <w:sz w:val="16"/>
                <w:szCs w:val="16"/>
              </w:rPr>
              <w:t>II</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1916A7">
            <w:pPr>
              <w:spacing w:after="0" w:line="240" w:lineRule="auto"/>
              <w:jc w:val="right"/>
              <w:rPr>
                <w:rFonts w:ascii="Arial" w:hAnsi="Arial" w:cs="Arial"/>
                <w:sz w:val="18"/>
                <w:szCs w:val="18"/>
              </w:rPr>
            </w:pPr>
            <w:r w:rsidRPr="0092680A">
              <w:rPr>
                <w:rFonts w:ascii="Arial" w:hAnsi="Arial" w:cs="Arial"/>
                <w:sz w:val="18"/>
                <w:szCs w:val="18"/>
              </w:rPr>
              <w:t>4,42</w:t>
            </w:r>
            <w:r w:rsidR="0092680A" w:rsidRPr="0092680A">
              <w:rPr>
                <w:rFonts w:ascii="Arial" w:hAnsi="Arial" w:cs="Arial"/>
                <w:sz w:val="18"/>
                <w:szCs w:val="18"/>
              </w:rPr>
              <w:t>5,092</w:t>
            </w:r>
            <w:r w:rsidRPr="0092680A">
              <w:rPr>
                <w:rFonts w:ascii="Arial" w:hAnsi="Arial" w:cs="Arial"/>
                <w:sz w:val="18"/>
                <w:szCs w:val="18"/>
              </w:rPr>
              <w:t>.00</w:t>
            </w:r>
          </w:p>
        </w:tc>
      </w:tr>
      <w:tr w:rsidR="003C3884" w:rsidRPr="007A21E1" w:rsidTr="00E20DD8">
        <w:trPr>
          <w:cantSplit/>
          <w:trHeight w:val="139"/>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92680A" w:rsidP="003C3884">
            <w:pPr>
              <w:pStyle w:val="Texto"/>
              <w:spacing w:after="0" w:line="240" w:lineRule="auto"/>
              <w:ind w:left="284" w:firstLine="0"/>
              <w:rPr>
                <w:rFonts w:cs="Arial"/>
                <w:sz w:val="16"/>
                <w:szCs w:val="16"/>
              </w:rPr>
            </w:pPr>
            <w:r>
              <w:rPr>
                <w:rFonts w:cs="Arial"/>
                <w:sz w:val="16"/>
                <w:szCs w:val="16"/>
              </w:rPr>
              <w:t xml:space="preserve">Despacho del </w:t>
            </w:r>
            <w:r w:rsidR="003C3884">
              <w:rPr>
                <w:rFonts w:cs="Arial"/>
                <w:sz w:val="16"/>
                <w:szCs w:val="16"/>
              </w:rPr>
              <w:t xml:space="preserve">Magistrado </w:t>
            </w:r>
            <w:r>
              <w:rPr>
                <w:rFonts w:cs="Arial"/>
                <w:sz w:val="16"/>
                <w:szCs w:val="16"/>
              </w:rPr>
              <w:t>III</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1916A7">
            <w:pPr>
              <w:spacing w:after="0" w:line="240" w:lineRule="auto"/>
              <w:jc w:val="right"/>
              <w:rPr>
                <w:rFonts w:ascii="Arial" w:hAnsi="Arial" w:cs="Arial"/>
                <w:sz w:val="18"/>
                <w:szCs w:val="18"/>
              </w:rPr>
            </w:pPr>
            <w:r w:rsidRPr="0092680A">
              <w:rPr>
                <w:rFonts w:ascii="Arial" w:hAnsi="Arial" w:cs="Arial"/>
                <w:sz w:val="18"/>
                <w:szCs w:val="18"/>
              </w:rPr>
              <w:t>4,41</w:t>
            </w:r>
            <w:r w:rsidR="0092680A" w:rsidRPr="0092680A">
              <w:rPr>
                <w:rFonts w:ascii="Arial" w:hAnsi="Arial" w:cs="Arial"/>
                <w:sz w:val="18"/>
                <w:szCs w:val="18"/>
              </w:rPr>
              <w:t>2</w:t>
            </w:r>
            <w:r w:rsidRPr="0092680A">
              <w:rPr>
                <w:rFonts w:ascii="Arial" w:hAnsi="Arial" w:cs="Arial"/>
                <w:sz w:val="18"/>
                <w:szCs w:val="18"/>
              </w:rPr>
              <w:t>,185.00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w:t>
            </w:r>
            <w:r w:rsidR="0092680A">
              <w:rPr>
                <w:rFonts w:cs="Arial"/>
                <w:sz w:val="16"/>
                <w:szCs w:val="16"/>
              </w:rPr>
              <w:t xml:space="preserve">Despacho de la </w:t>
            </w:r>
            <w:r w:rsidRPr="0092680A">
              <w:rPr>
                <w:rFonts w:cs="Arial"/>
                <w:sz w:val="16"/>
                <w:szCs w:val="16"/>
              </w:rPr>
              <w:t>Secretaría General de Acuerdos</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1916A7">
            <w:pPr>
              <w:spacing w:after="0" w:line="240" w:lineRule="auto"/>
              <w:jc w:val="right"/>
              <w:rPr>
                <w:rFonts w:ascii="Arial" w:hAnsi="Arial" w:cs="Arial"/>
                <w:sz w:val="18"/>
                <w:szCs w:val="18"/>
              </w:rPr>
            </w:pPr>
            <w:r w:rsidRPr="0092680A">
              <w:rPr>
                <w:rFonts w:ascii="Arial" w:hAnsi="Arial" w:cs="Arial"/>
                <w:sz w:val="18"/>
                <w:szCs w:val="18"/>
              </w:rPr>
              <w:t>4,6</w:t>
            </w:r>
            <w:r w:rsidR="0092680A" w:rsidRPr="0092680A">
              <w:rPr>
                <w:rFonts w:ascii="Arial" w:hAnsi="Arial" w:cs="Arial"/>
                <w:sz w:val="18"/>
                <w:szCs w:val="18"/>
              </w:rPr>
              <w:t>57,457</w:t>
            </w:r>
            <w:r w:rsidRPr="0092680A">
              <w:rPr>
                <w:rFonts w:ascii="Arial" w:hAnsi="Arial" w:cs="Arial"/>
                <w:sz w:val="18"/>
                <w:szCs w:val="18"/>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92680A" w:rsidRDefault="003C3884" w:rsidP="003C3884">
            <w:pPr>
              <w:pStyle w:val="Texto"/>
              <w:spacing w:after="0" w:line="240" w:lineRule="auto"/>
              <w:ind w:firstLine="0"/>
              <w:rPr>
                <w:rFonts w:cs="Arial"/>
                <w:sz w:val="16"/>
                <w:szCs w:val="16"/>
              </w:rPr>
            </w:pPr>
            <w:r w:rsidRPr="0092680A">
              <w:rPr>
                <w:rFonts w:cs="Arial"/>
                <w:sz w:val="16"/>
                <w:szCs w:val="16"/>
              </w:rPr>
              <w:t xml:space="preserve">      Unidad de Legislación y </w:t>
            </w:r>
            <w:r w:rsidR="0092680A" w:rsidRPr="0092680A">
              <w:rPr>
                <w:rFonts w:cs="Arial"/>
                <w:sz w:val="16"/>
                <w:szCs w:val="16"/>
              </w:rPr>
              <w:t>Jurisprudencia</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D33A6B">
            <w:pPr>
              <w:spacing w:after="0" w:line="240" w:lineRule="auto"/>
              <w:jc w:val="right"/>
              <w:rPr>
                <w:rFonts w:ascii="Arial" w:hAnsi="Arial" w:cs="Arial"/>
                <w:sz w:val="18"/>
                <w:szCs w:val="18"/>
              </w:rPr>
            </w:pPr>
            <w:r w:rsidRPr="000750D2">
              <w:rPr>
                <w:rFonts w:ascii="Arial" w:hAnsi="Arial" w:cs="Arial"/>
                <w:sz w:val="18"/>
                <w:szCs w:val="18"/>
              </w:rPr>
              <w:t>1,040,868.00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Unidad de Comunicación y Difusión</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D33A6B">
            <w:pPr>
              <w:spacing w:after="0" w:line="240" w:lineRule="auto"/>
              <w:jc w:val="right"/>
              <w:rPr>
                <w:rFonts w:ascii="Arial" w:hAnsi="Arial" w:cs="Arial"/>
                <w:sz w:val="18"/>
                <w:szCs w:val="18"/>
              </w:rPr>
            </w:pPr>
            <w:r w:rsidRPr="0092680A">
              <w:rPr>
                <w:rFonts w:ascii="Arial" w:hAnsi="Arial" w:cs="Arial"/>
                <w:sz w:val="18"/>
                <w:szCs w:val="18"/>
              </w:rPr>
              <w:t>1,445,37</w:t>
            </w:r>
            <w:r w:rsidR="0092680A" w:rsidRPr="0092680A">
              <w:rPr>
                <w:rFonts w:ascii="Arial" w:hAnsi="Arial" w:cs="Arial"/>
                <w:sz w:val="18"/>
                <w:szCs w:val="18"/>
              </w:rPr>
              <w:t>1</w:t>
            </w:r>
            <w:r w:rsidRPr="0092680A">
              <w:rPr>
                <w:rFonts w:ascii="Arial" w:hAnsi="Arial" w:cs="Arial"/>
                <w:sz w:val="18"/>
                <w:szCs w:val="18"/>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Unidad de Informática y Documentación</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D33A6B">
            <w:pPr>
              <w:spacing w:after="0" w:line="240" w:lineRule="auto"/>
              <w:jc w:val="right"/>
              <w:rPr>
                <w:rFonts w:ascii="Arial" w:hAnsi="Arial" w:cs="Arial"/>
                <w:sz w:val="18"/>
                <w:szCs w:val="18"/>
              </w:rPr>
            </w:pPr>
            <w:r w:rsidRPr="0092680A">
              <w:rPr>
                <w:rFonts w:ascii="Arial" w:hAnsi="Arial" w:cs="Arial"/>
                <w:sz w:val="18"/>
                <w:szCs w:val="18"/>
              </w:rPr>
              <w:t>1,5</w:t>
            </w:r>
            <w:r w:rsidR="0092680A" w:rsidRPr="0092680A">
              <w:rPr>
                <w:rFonts w:ascii="Arial" w:hAnsi="Arial" w:cs="Arial"/>
                <w:sz w:val="18"/>
                <w:szCs w:val="18"/>
              </w:rPr>
              <w:t>81,023</w:t>
            </w:r>
            <w:r w:rsidRPr="0092680A">
              <w:rPr>
                <w:rFonts w:ascii="Arial" w:hAnsi="Arial" w:cs="Arial"/>
                <w:sz w:val="18"/>
                <w:szCs w:val="18"/>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Unidad de Administración</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D33A6B">
            <w:pPr>
              <w:spacing w:after="0" w:line="240" w:lineRule="auto"/>
              <w:jc w:val="right"/>
              <w:rPr>
                <w:rFonts w:ascii="Arial" w:hAnsi="Arial" w:cs="Arial"/>
                <w:sz w:val="18"/>
                <w:szCs w:val="18"/>
              </w:rPr>
            </w:pPr>
            <w:r w:rsidRPr="0092680A">
              <w:rPr>
                <w:rFonts w:ascii="Arial" w:hAnsi="Arial" w:cs="Arial"/>
                <w:sz w:val="18"/>
                <w:szCs w:val="18"/>
              </w:rPr>
              <w:t>6,</w:t>
            </w:r>
            <w:r w:rsidR="0092680A" w:rsidRPr="0092680A">
              <w:rPr>
                <w:rFonts w:ascii="Arial" w:hAnsi="Arial" w:cs="Arial"/>
                <w:sz w:val="18"/>
                <w:szCs w:val="18"/>
              </w:rPr>
              <w:t>315,928</w:t>
            </w:r>
            <w:r w:rsidRPr="0092680A">
              <w:rPr>
                <w:rFonts w:ascii="Arial" w:hAnsi="Arial" w:cs="Arial"/>
                <w:sz w:val="18"/>
                <w:szCs w:val="18"/>
              </w:rPr>
              <w:t>.00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w:t>
            </w:r>
            <w:r w:rsidR="0092680A">
              <w:rPr>
                <w:rFonts w:cs="Arial"/>
                <w:sz w:val="16"/>
                <w:szCs w:val="16"/>
              </w:rPr>
              <w:t>Contraloría Interna</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1916A7">
            <w:pPr>
              <w:spacing w:after="0" w:line="240" w:lineRule="auto"/>
              <w:jc w:val="right"/>
              <w:rPr>
                <w:rFonts w:ascii="Arial" w:hAnsi="Arial" w:cs="Arial"/>
                <w:sz w:val="18"/>
                <w:szCs w:val="18"/>
              </w:rPr>
            </w:pPr>
            <w:r w:rsidRPr="0092680A">
              <w:rPr>
                <w:rFonts w:ascii="Arial" w:hAnsi="Arial" w:cs="Arial"/>
                <w:sz w:val="18"/>
                <w:szCs w:val="18"/>
              </w:rPr>
              <w:t>5,</w:t>
            </w:r>
            <w:r w:rsidR="0092680A" w:rsidRPr="0092680A">
              <w:rPr>
                <w:rFonts w:ascii="Arial" w:hAnsi="Arial" w:cs="Arial"/>
                <w:sz w:val="18"/>
                <w:szCs w:val="18"/>
              </w:rPr>
              <w:t>167,198.00</w:t>
            </w:r>
          </w:p>
        </w:tc>
      </w:tr>
      <w:tr w:rsidR="003C3884" w:rsidRPr="007A21E1"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w:t>
            </w:r>
            <w:r>
              <w:rPr>
                <w:rFonts w:cs="Arial"/>
                <w:sz w:val="16"/>
                <w:szCs w:val="16"/>
              </w:rPr>
              <w:t>Unidad de Transparencia</w:t>
            </w:r>
          </w:p>
        </w:tc>
        <w:tc>
          <w:tcPr>
            <w:tcW w:w="805" w:type="pct"/>
            <w:tcBorders>
              <w:top w:val="single" w:sz="6" w:space="0" w:color="auto"/>
              <w:left w:val="single" w:sz="6" w:space="0" w:color="auto"/>
              <w:bottom w:val="single" w:sz="6" w:space="0" w:color="auto"/>
              <w:right w:val="single" w:sz="6" w:space="0" w:color="auto"/>
            </w:tcBorders>
          </w:tcPr>
          <w:p w:rsidR="003C3884" w:rsidRPr="000750D2" w:rsidRDefault="000750D2" w:rsidP="001916A7">
            <w:pPr>
              <w:spacing w:after="0" w:line="240" w:lineRule="auto"/>
              <w:jc w:val="right"/>
              <w:rPr>
                <w:rFonts w:ascii="Arial" w:hAnsi="Arial" w:cs="Arial"/>
                <w:sz w:val="18"/>
                <w:szCs w:val="18"/>
              </w:rPr>
            </w:pPr>
            <w:r w:rsidRPr="000750D2">
              <w:rPr>
                <w:rFonts w:ascii="Arial" w:hAnsi="Arial" w:cs="Arial"/>
                <w:sz w:val="18"/>
                <w:szCs w:val="18"/>
              </w:rPr>
              <w:t>1,658,726.00</w:t>
            </w:r>
          </w:p>
        </w:tc>
      </w:tr>
      <w:tr w:rsidR="003C3884" w:rsidRPr="00F163DE"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3C3884" w:rsidRPr="007A21E1" w:rsidRDefault="003C3884" w:rsidP="003C3884">
            <w:pPr>
              <w:pStyle w:val="Texto"/>
              <w:spacing w:after="0" w:line="240" w:lineRule="auto"/>
              <w:ind w:firstLine="0"/>
              <w:rPr>
                <w:rFonts w:cs="Arial"/>
                <w:sz w:val="16"/>
                <w:szCs w:val="16"/>
              </w:rPr>
            </w:pPr>
            <w:r w:rsidRPr="007A21E1">
              <w:rPr>
                <w:rFonts w:cs="Arial"/>
                <w:sz w:val="16"/>
                <w:szCs w:val="16"/>
              </w:rPr>
              <w:t xml:space="preserve">      Unidad de Capacitación e Investigación </w:t>
            </w:r>
          </w:p>
        </w:tc>
        <w:tc>
          <w:tcPr>
            <w:tcW w:w="805" w:type="pct"/>
            <w:tcBorders>
              <w:top w:val="single" w:sz="6" w:space="0" w:color="auto"/>
              <w:left w:val="single" w:sz="6" w:space="0" w:color="auto"/>
              <w:bottom w:val="single" w:sz="6" w:space="0" w:color="auto"/>
              <w:right w:val="single" w:sz="6" w:space="0" w:color="auto"/>
            </w:tcBorders>
          </w:tcPr>
          <w:p w:rsidR="003C3884" w:rsidRPr="00E20DD8" w:rsidRDefault="000750D2" w:rsidP="001916A7">
            <w:pPr>
              <w:spacing w:after="0" w:line="240" w:lineRule="auto"/>
              <w:jc w:val="right"/>
              <w:rPr>
                <w:rFonts w:ascii="Arial" w:hAnsi="Arial" w:cs="Arial"/>
                <w:sz w:val="18"/>
                <w:szCs w:val="18"/>
              </w:rPr>
            </w:pPr>
            <w:r w:rsidRPr="00E20DD8">
              <w:rPr>
                <w:rFonts w:ascii="Arial" w:hAnsi="Arial" w:cs="Arial"/>
                <w:sz w:val="18"/>
                <w:szCs w:val="18"/>
              </w:rPr>
              <w:t>2,5</w:t>
            </w:r>
            <w:r w:rsidR="0092680A" w:rsidRPr="00E20DD8">
              <w:rPr>
                <w:rFonts w:ascii="Arial" w:hAnsi="Arial" w:cs="Arial"/>
                <w:sz w:val="18"/>
                <w:szCs w:val="18"/>
              </w:rPr>
              <w:t>72,885</w:t>
            </w:r>
            <w:r w:rsidRPr="00E20DD8">
              <w:rPr>
                <w:rFonts w:ascii="Arial" w:hAnsi="Arial" w:cs="Arial"/>
                <w:sz w:val="18"/>
                <w:szCs w:val="18"/>
              </w:rPr>
              <w:t>.00</w:t>
            </w:r>
          </w:p>
        </w:tc>
      </w:tr>
      <w:tr w:rsidR="00B37F45" w:rsidRPr="00F06639" w:rsidTr="005F5DBF">
        <w:trPr>
          <w:cantSplit/>
          <w:trHeight w:val="20"/>
        </w:trPr>
        <w:tc>
          <w:tcPr>
            <w:tcW w:w="4195" w:type="pct"/>
            <w:tcBorders>
              <w:top w:val="single" w:sz="6" w:space="0" w:color="auto"/>
              <w:left w:val="single" w:sz="6" w:space="0" w:color="auto"/>
              <w:bottom w:val="single" w:sz="6" w:space="0" w:color="auto"/>
              <w:right w:val="single" w:sz="6" w:space="0" w:color="auto"/>
            </w:tcBorders>
          </w:tcPr>
          <w:p w:rsidR="00B37F45" w:rsidRPr="007A21E1" w:rsidRDefault="00B37F45" w:rsidP="003C3884">
            <w:pPr>
              <w:pStyle w:val="Texto"/>
              <w:spacing w:after="0" w:line="240" w:lineRule="auto"/>
              <w:ind w:firstLine="0"/>
              <w:rPr>
                <w:rFonts w:cs="Arial"/>
                <w:sz w:val="16"/>
                <w:szCs w:val="16"/>
              </w:rPr>
            </w:pPr>
            <w:r>
              <w:rPr>
                <w:rFonts w:cs="Arial"/>
                <w:sz w:val="16"/>
                <w:szCs w:val="16"/>
              </w:rPr>
              <w:t xml:space="preserve">      </w:t>
            </w:r>
            <w:r w:rsidR="0092680A">
              <w:rPr>
                <w:rFonts w:cs="Arial"/>
                <w:sz w:val="16"/>
                <w:szCs w:val="16"/>
              </w:rPr>
              <w:t>Defensoría Pública Electoral</w:t>
            </w:r>
          </w:p>
        </w:tc>
        <w:tc>
          <w:tcPr>
            <w:tcW w:w="805" w:type="pct"/>
            <w:tcBorders>
              <w:top w:val="single" w:sz="6" w:space="0" w:color="auto"/>
              <w:left w:val="single" w:sz="6" w:space="0" w:color="auto"/>
              <w:bottom w:val="single" w:sz="6" w:space="0" w:color="auto"/>
              <w:right w:val="single" w:sz="6" w:space="0" w:color="auto"/>
            </w:tcBorders>
          </w:tcPr>
          <w:p w:rsidR="00B37F45" w:rsidRPr="00E20DD8" w:rsidRDefault="000750D2" w:rsidP="001916A7">
            <w:pPr>
              <w:spacing w:after="0" w:line="240" w:lineRule="auto"/>
              <w:jc w:val="right"/>
              <w:rPr>
                <w:rFonts w:ascii="Arial" w:hAnsi="Arial" w:cs="Arial"/>
                <w:sz w:val="18"/>
                <w:szCs w:val="18"/>
              </w:rPr>
            </w:pPr>
            <w:r w:rsidRPr="00E20DD8">
              <w:rPr>
                <w:rFonts w:ascii="Arial" w:hAnsi="Arial" w:cs="Arial"/>
                <w:sz w:val="18"/>
                <w:szCs w:val="18"/>
              </w:rPr>
              <w:t>2,7</w:t>
            </w:r>
            <w:r w:rsidR="00E20DD8" w:rsidRPr="00E20DD8">
              <w:rPr>
                <w:rFonts w:ascii="Arial" w:hAnsi="Arial" w:cs="Arial"/>
                <w:sz w:val="18"/>
                <w:szCs w:val="18"/>
              </w:rPr>
              <w:t>26,442</w:t>
            </w:r>
            <w:r w:rsidRPr="00E20DD8">
              <w:rPr>
                <w:rFonts w:ascii="Arial" w:hAnsi="Arial" w:cs="Arial"/>
                <w:sz w:val="18"/>
                <w:szCs w:val="18"/>
              </w:rPr>
              <w:t>.00</w:t>
            </w:r>
          </w:p>
        </w:tc>
      </w:tr>
    </w:tbl>
    <w:p w:rsidR="008D0CA1" w:rsidRPr="00D75732" w:rsidRDefault="008D0CA1" w:rsidP="000813F5">
      <w:pPr>
        <w:tabs>
          <w:tab w:val="left" w:pos="1999"/>
        </w:tabs>
        <w:spacing w:after="0" w:line="240" w:lineRule="auto"/>
        <w:rPr>
          <w:rFonts w:ascii="Arial" w:hAnsi="Arial" w:cs="Arial"/>
          <w:sz w:val="20"/>
          <w:szCs w:val="20"/>
        </w:rPr>
      </w:pPr>
    </w:p>
    <w:p w:rsidR="00D24C46" w:rsidRDefault="00D24C46" w:rsidP="000813F5">
      <w:pPr>
        <w:tabs>
          <w:tab w:val="left" w:pos="1999"/>
        </w:tabs>
        <w:spacing w:after="0" w:line="240" w:lineRule="auto"/>
        <w:rPr>
          <w:rFonts w:ascii="Arial" w:hAnsi="Arial" w:cs="Arial"/>
          <w:sz w:val="20"/>
          <w:szCs w:val="20"/>
        </w:rPr>
      </w:pPr>
    </w:p>
    <w:p w:rsidR="0043662C" w:rsidRDefault="0043662C" w:rsidP="000813F5">
      <w:pPr>
        <w:tabs>
          <w:tab w:val="left" w:pos="1999"/>
        </w:tabs>
        <w:spacing w:after="0" w:line="240" w:lineRule="auto"/>
        <w:rPr>
          <w:rFonts w:ascii="Arial" w:hAnsi="Arial" w:cs="Arial"/>
          <w:sz w:val="20"/>
          <w:szCs w:val="20"/>
        </w:rPr>
      </w:pPr>
    </w:p>
    <w:p w:rsidR="0043662C" w:rsidRPr="00D94281" w:rsidRDefault="0043662C" w:rsidP="0043662C">
      <w:pPr>
        <w:pStyle w:val="Prrafodelista"/>
        <w:tabs>
          <w:tab w:val="left" w:pos="1999"/>
        </w:tabs>
        <w:spacing w:after="0" w:line="240" w:lineRule="auto"/>
        <w:rPr>
          <w:rFonts w:ascii="Arial" w:hAnsi="Arial" w:cs="Arial"/>
          <w:b/>
        </w:rPr>
      </w:pPr>
      <w:r w:rsidRPr="00D94281">
        <w:rPr>
          <w:rFonts w:ascii="Arial" w:hAnsi="Arial" w:cs="Arial"/>
          <w:b/>
        </w:rPr>
        <w:t>5.4. Clasificación</w:t>
      </w:r>
      <w:r w:rsidR="00FD1D0F" w:rsidRPr="00D94281">
        <w:rPr>
          <w:rFonts w:ascii="Arial" w:hAnsi="Arial" w:cs="Arial"/>
          <w:b/>
        </w:rPr>
        <w:t xml:space="preserve"> Funcional del Gasto</w:t>
      </w:r>
    </w:p>
    <w:p w:rsidR="0043662C" w:rsidRPr="00D75732" w:rsidRDefault="0043662C" w:rsidP="000813F5">
      <w:pPr>
        <w:tabs>
          <w:tab w:val="left" w:pos="1999"/>
        </w:tabs>
        <w:spacing w:after="0" w:line="240" w:lineRule="auto"/>
        <w:rPr>
          <w:rFonts w:ascii="Arial" w:hAnsi="Arial" w:cs="Arial"/>
          <w:sz w:val="20"/>
          <w:szCs w:val="20"/>
        </w:rPr>
      </w:pPr>
    </w:p>
    <w:p w:rsidR="008D0CA1" w:rsidRDefault="008D0CA1" w:rsidP="000813F5">
      <w:pPr>
        <w:tabs>
          <w:tab w:val="left" w:pos="1999"/>
        </w:tabs>
        <w:spacing w:after="0" w:line="240" w:lineRule="auto"/>
        <w:rPr>
          <w:rFonts w:ascii="Arial" w:hAnsi="Arial" w:cs="Arial"/>
          <w:sz w:val="20"/>
          <w:szCs w:val="20"/>
        </w:rPr>
      </w:pPr>
    </w:p>
    <w:tbl>
      <w:tblPr>
        <w:tblW w:w="8712" w:type="dxa"/>
        <w:tblInd w:w="144" w:type="dxa"/>
        <w:tblCellMar>
          <w:left w:w="72" w:type="dxa"/>
          <w:right w:w="72" w:type="dxa"/>
        </w:tblCellMar>
        <w:tblLook w:val="0000"/>
      </w:tblPr>
      <w:tblGrid>
        <w:gridCol w:w="7229"/>
        <w:gridCol w:w="1483"/>
      </w:tblGrid>
      <w:tr w:rsidR="00FD1D0F" w:rsidRPr="00F163DE" w:rsidTr="00FD1D0F">
        <w:trPr>
          <w:cantSplit/>
          <w:trHeight w:val="20"/>
        </w:trPr>
        <w:tc>
          <w:tcPr>
            <w:tcW w:w="871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FD1D0F" w:rsidRPr="00F163DE" w:rsidRDefault="00E106BB" w:rsidP="000813F5">
            <w:pPr>
              <w:pStyle w:val="Texto"/>
              <w:spacing w:after="0" w:line="240" w:lineRule="auto"/>
              <w:ind w:firstLine="0"/>
              <w:jc w:val="center"/>
              <w:rPr>
                <w:rFonts w:cs="Arial"/>
                <w:sz w:val="16"/>
                <w:szCs w:val="16"/>
              </w:rPr>
            </w:pPr>
            <w:r>
              <w:rPr>
                <w:rFonts w:cs="Arial"/>
                <w:sz w:val="20"/>
              </w:rPr>
              <w:t xml:space="preserve">Tribunal Electoral de Quintana Roo </w:t>
            </w:r>
          </w:p>
        </w:tc>
      </w:tr>
      <w:tr w:rsidR="00FD1D0F" w:rsidRPr="00F163DE" w:rsidTr="00FD1D0F">
        <w:trPr>
          <w:cantSplit/>
          <w:trHeight w:val="20"/>
        </w:trPr>
        <w:tc>
          <w:tcPr>
            <w:tcW w:w="8712"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Presupuesto de Egr</w:t>
            </w:r>
            <w:r w:rsidR="00E106BB">
              <w:rPr>
                <w:rFonts w:cs="Arial"/>
                <w:sz w:val="16"/>
                <w:szCs w:val="16"/>
              </w:rPr>
              <w:t>es</w:t>
            </w:r>
            <w:r w:rsidR="00047599">
              <w:rPr>
                <w:rFonts w:cs="Arial"/>
                <w:sz w:val="16"/>
                <w:szCs w:val="16"/>
              </w:rPr>
              <w:t>os para el Ejercicio Fiscal 202</w:t>
            </w:r>
            <w:r w:rsidR="00A249EA">
              <w:rPr>
                <w:rFonts w:cs="Arial"/>
                <w:sz w:val="16"/>
                <w:szCs w:val="16"/>
              </w:rPr>
              <w:t>3</w:t>
            </w:r>
          </w:p>
        </w:tc>
      </w:tr>
      <w:tr w:rsidR="00FD1D0F"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Clasificador Funcional del Gasto</w:t>
            </w:r>
          </w:p>
        </w:tc>
        <w:tc>
          <w:tcPr>
            <w:tcW w:w="1483"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Importe</w:t>
            </w:r>
          </w:p>
        </w:tc>
      </w:tr>
      <w:tr w:rsidR="00B5709C"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center"/>
              <w:rPr>
                <w:rFonts w:cs="Arial"/>
                <w:sz w:val="16"/>
                <w:szCs w:val="16"/>
              </w:rPr>
            </w:pPr>
            <w:r w:rsidRPr="00F163DE">
              <w:rPr>
                <w:rFonts w:cs="Arial"/>
                <w:sz w:val="16"/>
                <w:szCs w:val="16"/>
              </w:rPr>
              <w:t>Total</w:t>
            </w:r>
          </w:p>
        </w:tc>
        <w:tc>
          <w:tcPr>
            <w:tcW w:w="1483" w:type="dxa"/>
            <w:tcBorders>
              <w:top w:val="single" w:sz="6" w:space="0" w:color="auto"/>
              <w:left w:val="single" w:sz="6" w:space="0" w:color="auto"/>
              <w:bottom w:val="single" w:sz="6" w:space="0" w:color="auto"/>
              <w:right w:val="single" w:sz="6" w:space="0" w:color="auto"/>
            </w:tcBorders>
          </w:tcPr>
          <w:p w:rsidR="00B5709C" w:rsidRPr="00154768" w:rsidRDefault="00A249EA" w:rsidP="00B5709C">
            <w:pPr>
              <w:pStyle w:val="Texto"/>
              <w:spacing w:after="0" w:line="240" w:lineRule="auto"/>
              <w:ind w:firstLine="0"/>
              <w:jc w:val="right"/>
              <w:rPr>
                <w:rFonts w:cs="Arial"/>
                <w:b/>
                <w:sz w:val="20"/>
              </w:rPr>
            </w:pPr>
            <w:r>
              <w:rPr>
                <w:rFonts w:cs="Arial"/>
                <w:b/>
              </w:rPr>
              <w:t>4</w:t>
            </w:r>
            <w:r w:rsidR="0001491C">
              <w:rPr>
                <w:rFonts w:cs="Arial"/>
                <w:b/>
              </w:rPr>
              <w:t>2,</w:t>
            </w:r>
            <w:r w:rsidR="00F45375">
              <w:rPr>
                <w:rFonts w:cs="Arial"/>
                <w:b/>
              </w:rPr>
              <w:t>110,135</w:t>
            </w:r>
            <w:r w:rsidR="001916A7">
              <w:rPr>
                <w:rFonts w:cs="Arial"/>
                <w:b/>
              </w:rPr>
              <w:t>.00</w:t>
            </w:r>
          </w:p>
        </w:tc>
      </w:tr>
      <w:tr w:rsidR="00B5709C"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Gobierno</w:t>
            </w:r>
          </w:p>
        </w:tc>
        <w:tc>
          <w:tcPr>
            <w:tcW w:w="1483" w:type="dxa"/>
            <w:tcBorders>
              <w:top w:val="single" w:sz="6" w:space="0" w:color="auto"/>
              <w:left w:val="single" w:sz="6" w:space="0" w:color="auto"/>
              <w:bottom w:val="single" w:sz="6" w:space="0" w:color="auto"/>
              <w:right w:val="single" w:sz="6" w:space="0" w:color="auto"/>
            </w:tcBorders>
          </w:tcPr>
          <w:p w:rsidR="00B5709C" w:rsidRPr="001916A7" w:rsidRDefault="00A249EA" w:rsidP="00B5709C">
            <w:pPr>
              <w:pStyle w:val="Texto"/>
              <w:spacing w:after="0" w:line="240" w:lineRule="auto"/>
              <w:ind w:firstLine="0"/>
              <w:jc w:val="right"/>
              <w:rPr>
                <w:rFonts w:cs="Arial"/>
                <w:bCs/>
                <w:sz w:val="20"/>
              </w:rPr>
            </w:pPr>
            <w:r>
              <w:rPr>
                <w:rFonts w:cs="Arial"/>
                <w:bCs/>
              </w:rPr>
              <w:t>4</w:t>
            </w:r>
            <w:r w:rsidR="0001491C">
              <w:rPr>
                <w:rFonts w:cs="Arial"/>
                <w:bCs/>
              </w:rPr>
              <w:t>2,</w:t>
            </w:r>
            <w:r w:rsidR="00F45375">
              <w:rPr>
                <w:rFonts w:cs="Arial"/>
                <w:bCs/>
              </w:rPr>
              <w:t>110,135</w:t>
            </w:r>
            <w:r w:rsidR="001916A7" w:rsidRPr="001916A7">
              <w:rPr>
                <w:rFonts w:cs="Arial"/>
                <w:bCs/>
              </w:rPr>
              <w:t>.00</w:t>
            </w:r>
          </w:p>
        </w:tc>
      </w:tr>
      <w:tr w:rsidR="00B5709C"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Desarrollo Social</w:t>
            </w:r>
          </w:p>
        </w:tc>
        <w:tc>
          <w:tcPr>
            <w:tcW w:w="1483"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right"/>
              <w:rPr>
                <w:rFonts w:cs="Arial"/>
                <w:sz w:val="16"/>
                <w:szCs w:val="16"/>
              </w:rPr>
            </w:pPr>
            <w:r>
              <w:rPr>
                <w:rFonts w:cs="Arial"/>
                <w:sz w:val="16"/>
                <w:szCs w:val="16"/>
              </w:rPr>
              <w:t>0</w:t>
            </w:r>
          </w:p>
        </w:tc>
      </w:tr>
      <w:tr w:rsidR="00B5709C"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Desarrollo Económico</w:t>
            </w:r>
          </w:p>
        </w:tc>
        <w:tc>
          <w:tcPr>
            <w:tcW w:w="1483"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right"/>
              <w:rPr>
                <w:rFonts w:cs="Arial"/>
                <w:sz w:val="16"/>
                <w:szCs w:val="16"/>
              </w:rPr>
            </w:pPr>
            <w:r>
              <w:rPr>
                <w:rFonts w:cs="Arial"/>
                <w:sz w:val="16"/>
                <w:szCs w:val="16"/>
              </w:rPr>
              <w:t>0</w:t>
            </w:r>
          </w:p>
        </w:tc>
      </w:tr>
      <w:tr w:rsidR="00B5709C" w:rsidRPr="00F163DE" w:rsidTr="00FD1D0F">
        <w:trPr>
          <w:cantSplit/>
          <w:trHeight w:val="20"/>
        </w:trPr>
        <w:tc>
          <w:tcPr>
            <w:tcW w:w="7229"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Otras no clasificadas en funciones anteriores</w:t>
            </w:r>
          </w:p>
        </w:tc>
        <w:tc>
          <w:tcPr>
            <w:tcW w:w="1483" w:type="dxa"/>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right"/>
              <w:rPr>
                <w:rFonts w:cs="Arial"/>
                <w:sz w:val="16"/>
                <w:szCs w:val="16"/>
              </w:rPr>
            </w:pPr>
            <w:r>
              <w:rPr>
                <w:rFonts w:cs="Arial"/>
                <w:sz w:val="16"/>
                <w:szCs w:val="16"/>
              </w:rPr>
              <w:t>0</w:t>
            </w:r>
          </w:p>
        </w:tc>
      </w:tr>
    </w:tbl>
    <w:p w:rsidR="008D0CA1" w:rsidRDefault="008D0CA1" w:rsidP="000813F5">
      <w:pPr>
        <w:tabs>
          <w:tab w:val="left" w:pos="1999"/>
        </w:tabs>
        <w:spacing w:after="0" w:line="240" w:lineRule="auto"/>
        <w:rPr>
          <w:rFonts w:ascii="Arial" w:hAnsi="Arial" w:cs="Arial"/>
          <w:sz w:val="20"/>
          <w:szCs w:val="20"/>
        </w:rPr>
      </w:pPr>
    </w:p>
    <w:p w:rsidR="008D0CA1" w:rsidRDefault="008D0CA1" w:rsidP="000813F5">
      <w:pPr>
        <w:tabs>
          <w:tab w:val="left" w:pos="1999"/>
        </w:tabs>
        <w:spacing w:after="0" w:line="240" w:lineRule="auto"/>
        <w:rPr>
          <w:rFonts w:ascii="Arial" w:hAnsi="Arial" w:cs="Arial"/>
          <w:sz w:val="20"/>
          <w:szCs w:val="20"/>
        </w:rPr>
      </w:pPr>
    </w:p>
    <w:p w:rsidR="00D24C46" w:rsidRDefault="00D24C46" w:rsidP="000813F5">
      <w:pPr>
        <w:tabs>
          <w:tab w:val="left" w:pos="1999"/>
        </w:tabs>
        <w:spacing w:after="0" w:line="240" w:lineRule="auto"/>
        <w:rPr>
          <w:rFonts w:ascii="Arial" w:hAnsi="Arial" w:cs="Arial"/>
          <w:sz w:val="20"/>
          <w:szCs w:val="20"/>
        </w:rPr>
      </w:pPr>
    </w:p>
    <w:p w:rsidR="00D24C46" w:rsidRPr="00D94281" w:rsidRDefault="00D24C46" w:rsidP="000813F5">
      <w:pPr>
        <w:tabs>
          <w:tab w:val="left" w:pos="1999"/>
        </w:tabs>
        <w:spacing w:after="0" w:line="240" w:lineRule="auto"/>
        <w:rPr>
          <w:rFonts w:ascii="Arial" w:hAnsi="Arial" w:cs="Arial"/>
        </w:rPr>
      </w:pPr>
    </w:p>
    <w:p w:rsidR="008D0CA1" w:rsidRPr="00D94281" w:rsidRDefault="00FD1D0F" w:rsidP="0043662C">
      <w:pPr>
        <w:pStyle w:val="Prrafodelista"/>
        <w:numPr>
          <w:ilvl w:val="1"/>
          <w:numId w:val="31"/>
        </w:numPr>
        <w:tabs>
          <w:tab w:val="left" w:pos="1999"/>
        </w:tabs>
        <w:spacing w:after="0" w:line="240" w:lineRule="auto"/>
        <w:rPr>
          <w:rFonts w:ascii="Arial" w:hAnsi="Arial" w:cs="Arial"/>
          <w:b/>
        </w:rPr>
      </w:pPr>
      <w:r w:rsidRPr="00D94281">
        <w:rPr>
          <w:rFonts w:ascii="Arial" w:hAnsi="Arial" w:cs="Arial"/>
          <w:b/>
        </w:rPr>
        <w:t>Clasificación por Tipo de Gasto</w:t>
      </w:r>
    </w:p>
    <w:p w:rsidR="000813F5" w:rsidRDefault="000813F5" w:rsidP="000813F5">
      <w:pPr>
        <w:tabs>
          <w:tab w:val="left" w:pos="1999"/>
        </w:tabs>
        <w:spacing w:after="0" w:line="240" w:lineRule="auto"/>
        <w:rPr>
          <w:rFonts w:ascii="Arial" w:hAnsi="Arial" w:cs="Arial"/>
          <w:sz w:val="20"/>
          <w:szCs w:val="20"/>
        </w:rPr>
      </w:pPr>
    </w:p>
    <w:tbl>
      <w:tblPr>
        <w:tblW w:w="5000" w:type="pct"/>
        <w:tblCellMar>
          <w:left w:w="72" w:type="dxa"/>
          <w:right w:w="72" w:type="dxa"/>
        </w:tblCellMar>
        <w:tblLook w:val="0000"/>
      </w:tblPr>
      <w:tblGrid>
        <w:gridCol w:w="7160"/>
        <w:gridCol w:w="1822"/>
      </w:tblGrid>
      <w:tr w:rsidR="00FD1D0F" w:rsidRPr="00F163DE" w:rsidTr="00FD1D0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FD1D0F" w:rsidRPr="00F163DE" w:rsidRDefault="00E106BB" w:rsidP="000813F5">
            <w:pPr>
              <w:pStyle w:val="Texto"/>
              <w:spacing w:after="0" w:line="240" w:lineRule="auto"/>
              <w:ind w:firstLine="0"/>
              <w:jc w:val="center"/>
              <w:rPr>
                <w:rFonts w:cs="Arial"/>
                <w:sz w:val="16"/>
                <w:szCs w:val="16"/>
              </w:rPr>
            </w:pPr>
            <w:r>
              <w:rPr>
                <w:rFonts w:cs="Arial"/>
                <w:sz w:val="20"/>
              </w:rPr>
              <w:t xml:space="preserve">Tribunal Electoral de Quintana Roo </w:t>
            </w:r>
          </w:p>
        </w:tc>
      </w:tr>
      <w:tr w:rsidR="00FD1D0F" w:rsidRPr="00F163DE" w:rsidTr="00FD1D0F">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Presupuesto de Egre</w:t>
            </w:r>
            <w:r w:rsidR="00E106BB">
              <w:rPr>
                <w:rFonts w:cs="Arial"/>
                <w:sz w:val="16"/>
                <w:szCs w:val="16"/>
              </w:rPr>
              <w:t>s</w:t>
            </w:r>
            <w:r w:rsidR="00665B84">
              <w:rPr>
                <w:rFonts w:cs="Arial"/>
                <w:sz w:val="16"/>
                <w:szCs w:val="16"/>
              </w:rPr>
              <w:t>os para el Ejercicio Fiscal 202</w:t>
            </w:r>
            <w:r w:rsidR="004204EA">
              <w:rPr>
                <w:rFonts w:cs="Arial"/>
                <w:sz w:val="16"/>
                <w:szCs w:val="16"/>
              </w:rPr>
              <w:t>3</w:t>
            </w:r>
          </w:p>
        </w:tc>
      </w:tr>
      <w:tr w:rsidR="00FD1D0F"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Clasificación por Tipo de Gasto</w:t>
            </w:r>
          </w:p>
        </w:tc>
        <w:tc>
          <w:tcPr>
            <w:tcW w:w="1014" w:type="pct"/>
            <w:tcBorders>
              <w:top w:val="single" w:sz="6" w:space="0" w:color="auto"/>
              <w:left w:val="single" w:sz="6" w:space="0" w:color="auto"/>
              <w:bottom w:val="single" w:sz="6" w:space="0" w:color="auto"/>
              <w:right w:val="single" w:sz="6" w:space="0" w:color="auto"/>
            </w:tcBorders>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Importe</w:t>
            </w:r>
          </w:p>
        </w:tc>
      </w:tr>
      <w:tr w:rsidR="00B5709C"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center"/>
              <w:rPr>
                <w:rFonts w:cs="Arial"/>
                <w:sz w:val="16"/>
                <w:szCs w:val="16"/>
              </w:rPr>
            </w:pPr>
            <w:r w:rsidRPr="00F163DE">
              <w:rPr>
                <w:rFonts w:cs="Arial"/>
                <w:sz w:val="16"/>
                <w:szCs w:val="16"/>
              </w:rPr>
              <w:t>Total</w:t>
            </w:r>
          </w:p>
        </w:tc>
        <w:tc>
          <w:tcPr>
            <w:tcW w:w="1014" w:type="pct"/>
            <w:tcBorders>
              <w:top w:val="single" w:sz="6" w:space="0" w:color="auto"/>
              <w:left w:val="single" w:sz="6" w:space="0" w:color="auto"/>
              <w:bottom w:val="single" w:sz="6" w:space="0" w:color="auto"/>
              <w:right w:val="single" w:sz="6" w:space="0" w:color="auto"/>
            </w:tcBorders>
          </w:tcPr>
          <w:p w:rsidR="00A249EA" w:rsidRPr="00A573CD" w:rsidRDefault="00A249EA" w:rsidP="00A249EA">
            <w:pPr>
              <w:pStyle w:val="Texto"/>
              <w:spacing w:after="0" w:line="240" w:lineRule="auto"/>
              <w:ind w:firstLine="0"/>
              <w:jc w:val="right"/>
              <w:rPr>
                <w:rFonts w:cs="Arial"/>
                <w:b/>
                <w:sz w:val="20"/>
              </w:rPr>
            </w:pPr>
            <w:r>
              <w:rPr>
                <w:rFonts w:cs="Arial"/>
                <w:b/>
              </w:rPr>
              <w:t>4</w:t>
            </w:r>
            <w:r w:rsidR="0001491C">
              <w:rPr>
                <w:rFonts w:cs="Arial"/>
                <w:b/>
              </w:rPr>
              <w:t>2,</w:t>
            </w:r>
            <w:r w:rsidR="00F45375">
              <w:rPr>
                <w:rFonts w:cs="Arial"/>
                <w:b/>
              </w:rPr>
              <w:t>110,135</w:t>
            </w:r>
            <w:r>
              <w:rPr>
                <w:rFonts w:cs="Arial"/>
                <w:b/>
              </w:rPr>
              <w:t>.00</w:t>
            </w:r>
          </w:p>
        </w:tc>
      </w:tr>
      <w:tr w:rsidR="00B5709C"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Gasto Corriente</w:t>
            </w:r>
          </w:p>
        </w:tc>
        <w:tc>
          <w:tcPr>
            <w:tcW w:w="1014" w:type="pct"/>
            <w:tcBorders>
              <w:top w:val="single" w:sz="6" w:space="0" w:color="auto"/>
              <w:left w:val="single" w:sz="6" w:space="0" w:color="auto"/>
              <w:bottom w:val="single" w:sz="6" w:space="0" w:color="auto"/>
              <w:right w:val="single" w:sz="6" w:space="0" w:color="auto"/>
            </w:tcBorders>
          </w:tcPr>
          <w:p w:rsidR="00B5709C" w:rsidRPr="00601AA6" w:rsidRDefault="001916A7" w:rsidP="00B5709C">
            <w:pPr>
              <w:pStyle w:val="Texto"/>
              <w:spacing w:after="0" w:line="240" w:lineRule="auto"/>
              <w:ind w:firstLine="0"/>
              <w:jc w:val="right"/>
              <w:rPr>
                <w:rFonts w:cs="Arial"/>
                <w:bCs/>
                <w:szCs w:val="18"/>
              </w:rPr>
            </w:pPr>
            <w:r w:rsidRPr="00601AA6">
              <w:rPr>
                <w:rFonts w:cs="Arial"/>
                <w:bCs/>
                <w:szCs w:val="18"/>
              </w:rPr>
              <w:t>4</w:t>
            </w:r>
            <w:r w:rsidR="0001491C" w:rsidRPr="00601AA6">
              <w:rPr>
                <w:rFonts w:cs="Arial"/>
                <w:bCs/>
                <w:szCs w:val="18"/>
              </w:rPr>
              <w:t>2,</w:t>
            </w:r>
            <w:r w:rsidR="00601AA6" w:rsidRPr="00601AA6">
              <w:rPr>
                <w:rFonts w:cs="Arial"/>
                <w:bCs/>
                <w:szCs w:val="18"/>
              </w:rPr>
              <w:t>036,478</w:t>
            </w:r>
            <w:r w:rsidR="00134699" w:rsidRPr="00601AA6">
              <w:rPr>
                <w:rFonts w:cs="Arial"/>
                <w:bCs/>
                <w:szCs w:val="18"/>
              </w:rPr>
              <w:t>.00</w:t>
            </w:r>
          </w:p>
        </w:tc>
      </w:tr>
      <w:tr w:rsidR="00B5709C"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Gasto de Capital</w:t>
            </w:r>
          </w:p>
        </w:tc>
        <w:tc>
          <w:tcPr>
            <w:tcW w:w="1014" w:type="pct"/>
            <w:tcBorders>
              <w:top w:val="single" w:sz="6" w:space="0" w:color="auto"/>
              <w:left w:val="single" w:sz="6" w:space="0" w:color="auto"/>
              <w:bottom w:val="single" w:sz="6" w:space="0" w:color="auto"/>
              <w:right w:val="single" w:sz="6" w:space="0" w:color="auto"/>
            </w:tcBorders>
          </w:tcPr>
          <w:p w:rsidR="00B5709C" w:rsidRPr="00601AA6" w:rsidRDefault="001916A7" w:rsidP="00B5709C">
            <w:pPr>
              <w:pStyle w:val="Texto"/>
              <w:spacing w:after="0" w:line="240" w:lineRule="auto"/>
              <w:ind w:firstLine="0"/>
              <w:jc w:val="right"/>
              <w:rPr>
                <w:rFonts w:cs="Arial"/>
                <w:szCs w:val="18"/>
              </w:rPr>
            </w:pPr>
            <w:r w:rsidRPr="00601AA6">
              <w:rPr>
                <w:rFonts w:cs="Arial"/>
                <w:szCs w:val="18"/>
              </w:rPr>
              <w:t>7</w:t>
            </w:r>
            <w:r w:rsidR="004204EA" w:rsidRPr="00601AA6">
              <w:rPr>
                <w:rFonts w:cs="Arial"/>
                <w:szCs w:val="18"/>
              </w:rPr>
              <w:t>3,657</w:t>
            </w:r>
            <w:r w:rsidRPr="00601AA6">
              <w:rPr>
                <w:rFonts w:cs="Arial"/>
                <w:szCs w:val="18"/>
              </w:rPr>
              <w:t>.00</w:t>
            </w:r>
          </w:p>
        </w:tc>
      </w:tr>
      <w:tr w:rsidR="00B5709C"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rPr>
                <w:rFonts w:cs="Arial"/>
                <w:sz w:val="16"/>
                <w:szCs w:val="16"/>
              </w:rPr>
            </w:pPr>
            <w:r w:rsidRPr="00F163DE">
              <w:rPr>
                <w:rFonts w:cs="Arial"/>
                <w:sz w:val="16"/>
                <w:szCs w:val="16"/>
              </w:rPr>
              <w:t>Amortización de la deuda y disminución de pasivos</w:t>
            </w:r>
          </w:p>
        </w:tc>
        <w:tc>
          <w:tcPr>
            <w:tcW w:w="1014"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right"/>
              <w:rPr>
                <w:rFonts w:cs="Arial"/>
                <w:sz w:val="16"/>
                <w:szCs w:val="16"/>
              </w:rPr>
            </w:pPr>
            <w:r>
              <w:rPr>
                <w:rFonts w:cs="Arial"/>
                <w:sz w:val="16"/>
                <w:szCs w:val="16"/>
              </w:rPr>
              <w:t>0</w:t>
            </w:r>
          </w:p>
        </w:tc>
      </w:tr>
      <w:tr w:rsidR="00B5709C" w:rsidRPr="00757C89"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757C89" w:rsidRDefault="00B5709C" w:rsidP="00B5709C">
            <w:pPr>
              <w:pStyle w:val="Texto"/>
              <w:spacing w:after="0" w:line="240" w:lineRule="auto"/>
              <w:ind w:firstLine="0"/>
              <w:rPr>
                <w:rFonts w:cs="Arial"/>
                <w:sz w:val="16"/>
                <w:szCs w:val="16"/>
              </w:rPr>
            </w:pPr>
            <w:r w:rsidRPr="00757C89">
              <w:rPr>
                <w:rFonts w:cs="Arial"/>
                <w:sz w:val="16"/>
                <w:szCs w:val="16"/>
              </w:rPr>
              <w:t>Pensiones y Jubilaciones</w:t>
            </w:r>
          </w:p>
        </w:tc>
        <w:tc>
          <w:tcPr>
            <w:tcW w:w="1014" w:type="pct"/>
            <w:tcBorders>
              <w:top w:val="single" w:sz="6" w:space="0" w:color="auto"/>
              <w:left w:val="single" w:sz="6" w:space="0" w:color="auto"/>
              <w:bottom w:val="single" w:sz="6" w:space="0" w:color="auto"/>
              <w:right w:val="single" w:sz="6" w:space="0" w:color="auto"/>
            </w:tcBorders>
          </w:tcPr>
          <w:p w:rsidR="00B5709C" w:rsidRPr="00757C89" w:rsidRDefault="00B5709C" w:rsidP="00B5709C">
            <w:pPr>
              <w:pStyle w:val="Texto"/>
              <w:spacing w:after="0" w:line="240" w:lineRule="auto"/>
              <w:ind w:firstLine="0"/>
              <w:jc w:val="right"/>
              <w:rPr>
                <w:rFonts w:cs="Arial"/>
                <w:sz w:val="16"/>
                <w:szCs w:val="16"/>
              </w:rPr>
            </w:pPr>
            <w:r>
              <w:rPr>
                <w:rFonts w:cs="Arial"/>
                <w:sz w:val="16"/>
                <w:szCs w:val="16"/>
              </w:rPr>
              <w:t>0</w:t>
            </w:r>
          </w:p>
        </w:tc>
      </w:tr>
      <w:tr w:rsidR="00B5709C" w:rsidRPr="00F163DE" w:rsidTr="00FD1D0F">
        <w:trPr>
          <w:cantSplit/>
        </w:trPr>
        <w:tc>
          <w:tcPr>
            <w:tcW w:w="3986" w:type="pct"/>
            <w:tcBorders>
              <w:top w:val="single" w:sz="6" w:space="0" w:color="auto"/>
              <w:left w:val="single" w:sz="6" w:space="0" w:color="auto"/>
              <w:bottom w:val="single" w:sz="6" w:space="0" w:color="auto"/>
              <w:right w:val="single" w:sz="6" w:space="0" w:color="auto"/>
            </w:tcBorders>
          </w:tcPr>
          <w:p w:rsidR="00B5709C" w:rsidRPr="00757C89" w:rsidRDefault="00B5709C" w:rsidP="00B5709C">
            <w:pPr>
              <w:pStyle w:val="Texto"/>
              <w:spacing w:after="0" w:line="240" w:lineRule="auto"/>
              <w:ind w:firstLine="0"/>
              <w:rPr>
                <w:rFonts w:cs="Arial"/>
                <w:sz w:val="16"/>
                <w:szCs w:val="16"/>
              </w:rPr>
            </w:pPr>
            <w:r w:rsidRPr="00757C89">
              <w:rPr>
                <w:rFonts w:cs="Arial"/>
                <w:sz w:val="16"/>
                <w:szCs w:val="16"/>
              </w:rPr>
              <w:t>Participaciones</w:t>
            </w:r>
          </w:p>
        </w:tc>
        <w:tc>
          <w:tcPr>
            <w:tcW w:w="1014" w:type="pct"/>
            <w:tcBorders>
              <w:top w:val="single" w:sz="6" w:space="0" w:color="auto"/>
              <w:left w:val="single" w:sz="6" w:space="0" w:color="auto"/>
              <w:bottom w:val="single" w:sz="6" w:space="0" w:color="auto"/>
              <w:right w:val="single" w:sz="6" w:space="0" w:color="auto"/>
            </w:tcBorders>
          </w:tcPr>
          <w:p w:rsidR="00B5709C" w:rsidRPr="00F163DE" w:rsidRDefault="00B5709C" w:rsidP="00B5709C">
            <w:pPr>
              <w:pStyle w:val="Texto"/>
              <w:spacing w:after="0" w:line="240" w:lineRule="auto"/>
              <w:ind w:firstLine="0"/>
              <w:jc w:val="right"/>
              <w:rPr>
                <w:rFonts w:cs="Arial"/>
                <w:sz w:val="16"/>
                <w:szCs w:val="16"/>
              </w:rPr>
            </w:pPr>
            <w:r>
              <w:rPr>
                <w:rFonts w:cs="Arial"/>
                <w:sz w:val="16"/>
                <w:szCs w:val="16"/>
              </w:rPr>
              <w:t>0</w:t>
            </w:r>
          </w:p>
        </w:tc>
      </w:tr>
    </w:tbl>
    <w:p w:rsidR="008D0CA1" w:rsidRDefault="008D0CA1" w:rsidP="000813F5">
      <w:pPr>
        <w:tabs>
          <w:tab w:val="left" w:pos="1999"/>
        </w:tabs>
        <w:spacing w:after="0" w:line="240" w:lineRule="auto"/>
        <w:rPr>
          <w:rFonts w:ascii="Arial" w:hAnsi="Arial" w:cs="Arial"/>
          <w:sz w:val="20"/>
          <w:szCs w:val="20"/>
        </w:rPr>
      </w:pPr>
    </w:p>
    <w:p w:rsidR="009570B9" w:rsidRDefault="009570B9" w:rsidP="000813F5">
      <w:pPr>
        <w:tabs>
          <w:tab w:val="left" w:pos="1999"/>
        </w:tabs>
        <w:spacing w:after="0" w:line="240" w:lineRule="auto"/>
        <w:rPr>
          <w:rFonts w:ascii="Arial" w:hAnsi="Arial" w:cs="Arial"/>
          <w:sz w:val="20"/>
          <w:szCs w:val="20"/>
        </w:rPr>
      </w:pPr>
    </w:p>
    <w:p w:rsidR="009570B9" w:rsidRDefault="009570B9" w:rsidP="000813F5">
      <w:pPr>
        <w:tabs>
          <w:tab w:val="left" w:pos="1999"/>
        </w:tabs>
        <w:spacing w:after="0" w:line="240" w:lineRule="auto"/>
        <w:rPr>
          <w:rFonts w:ascii="Arial" w:hAnsi="Arial" w:cs="Arial"/>
          <w:sz w:val="20"/>
          <w:szCs w:val="20"/>
        </w:rPr>
      </w:pPr>
    </w:p>
    <w:p w:rsidR="00BC3E5A" w:rsidRDefault="00BC3E5A" w:rsidP="000813F5">
      <w:pPr>
        <w:tabs>
          <w:tab w:val="left" w:pos="1999"/>
        </w:tabs>
        <w:spacing w:after="0" w:line="240" w:lineRule="auto"/>
        <w:rPr>
          <w:rFonts w:ascii="Arial" w:hAnsi="Arial" w:cs="Arial"/>
          <w:sz w:val="20"/>
          <w:szCs w:val="20"/>
        </w:rPr>
      </w:pPr>
    </w:p>
    <w:p w:rsidR="00671B34" w:rsidRDefault="00671B34" w:rsidP="000813F5">
      <w:pPr>
        <w:tabs>
          <w:tab w:val="left" w:pos="1999"/>
        </w:tabs>
        <w:spacing w:after="0" w:line="240" w:lineRule="auto"/>
        <w:rPr>
          <w:rFonts w:ascii="Arial" w:hAnsi="Arial" w:cs="Arial"/>
          <w:sz w:val="20"/>
          <w:szCs w:val="20"/>
        </w:rPr>
      </w:pPr>
    </w:p>
    <w:p w:rsidR="009570B9" w:rsidRDefault="009570B9" w:rsidP="000813F5">
      <w:pPr>
        <w:tabs>
          <w:tab w:val="left" w:pos="1999"/>
        </w:tabs>
        <w:spacing w:after="0" w:line="240" w:lineRule="auto"/>
        <w:rPr>
          <w:rFonts w:ascii="Arial" w:hAnsi="Arial" w:cs="Arial"/>
          <w:sz w:val="20"/>
          <w:szCs w:val="20"/>
        </w:rPr>
      </w:pPr>
    </w:p>
    <w:p w:rsidR="006B7C40" w:rsidRDefault="006B7C40" w:rsidP="000813F5">
      <w:pPr>
        <w:tabs>
          <w:tab w:val="left" w:pos="1999"/>
        </w:tabs>
        <w:spacing w:after="0" w:line="240" w:lineRule="auto"/>
        <w:rPr>
          <w:rFonts w:ascii="Arial" w:hAnsi="Arial" w:cs="Arial"/>
          <w:sz w:val="20"/>
          <w:szCs w:val="20"/>
        </w:rPr>
      </w:pPr>
    </w:p>
    <w:p w:rsidR="00D24C46" w:rsidRDefault="00D24C46" w:rsidP="000813F5">
      <w:pPr>
        <w:tabs>
          <w:tab w:val="left" w:pos="1999"/>
        </w:tabs>
        <w:spacing w:after="0" w:line="240" w:lineRule="auto"/>
        <w:rPr>
          <w:rFonts w:ascii="Arial" w:hAnsi="Arial" w:cs="Arial"/>
          <w:sz w:val="20"/>
          <w:szCs w:val="20"/>
        </w:rPr>
      </w:pPr>
    </w:p>
    <w:p w:rsidR="00FD1D0F" w:rsidRPr="00D94281" w:rsidRDefault="00FD1D0F" w:rsidP="0043662C">
      <w:pPr>
        <w:pStyle w:val="Prrafodelista"/>
        <w:numPr>
          <w:ilvl w:val="1"/>
          <w:numId w:val="31"/>
        </w:numPr>
        <w:tabs>
          <w:tab w:val="left" w:pos="1999"/>
        </w:tabs>
        <w:spacing w:after="0" w:line="240" w:lineRule="auto"/>
        <w:rPr>
          <w:rFonts w:ascii="Arial" w:hAnsi="Arial" w:cs="Arial"/>
          <w:b/>
        </w:rPr>
      </w:pPr>
      <w:r w:rsidRPr="00D94281">
        <w:rPr>
          <w:rFonts w:ascii="Arial" w:hAnsi="Arial" w:cs="Arial"/>
          <w:b/>
        </w:rPr>
        <w:t>Prioridades de Gasto</w:t>
      </w:r>
    </w:p>
    <w:p w:rsidR="008D0CA1" w:rsidRDefault="008D0CA1" w:rsidP="000813F5">
      <w:pPr>
        <w:tabs>
          <w:tab w:val="left" w:pos="1999"/>
        </w:tabs>
        <w:spacing w:after="0" w:line="240" w:lineRule="auto"/>
        <w:rPr>
          <w:rFonts w:ascii="Arial" w:hAnsi="Arial" w:cs="Arial"/>
          <w:sz w:val="20"/>
          <w:szCs w:val="20"/>
        </w:rPr>
      </w:pPr>
    </w:p>
    <w:tbl>
      <w:tblPr>
        <w:tblW w:w="6750" w:type="dxa"/>
        <w:tblInd w:w="1152" w:type="dxa"/>
        <w:tblLayout w:type="fixed"/>
        <w:tblCellMar>
          <w:left w:w="72" w:type="dxa"/>
          <w:right w:w="72" w:type="dxa"/>
        </w:tblCellMar>
        <w:tblLook w:val="0000"/>
      </w:tblPr>
      <w:tblGrid>
        <w:gridCol w:w="6750"/>
      </w:tblGrid>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FD1D0F" w:rsidRPr="00F163DE" w:rsidRDefault="00E106BB" w:rsidP="00E106BB">
            <w:pPr>
              <w:pStyle w:val="Texto"/>
              <w:spacing w:after="0" w:line="240" w:lineRule="auto"/>
              <w:ind w:firstLine="0"/>
              <w:jc w:val="center"/>
              <w:rPr>
                <w:rFonts w:cs="Arial"/>
                <w:sz w:val="16"/>
                <w:szCs w:val="16"/>
              </w:rPr>
            </w:pPr>
            <w:r>
              <w:rPr>
                <w:rFonts w:cs="Arial"/>
                <w:sz w:val="20"/>
              </w:rPr>
              <w:t>Tribunal Electoral de Quintana Roo</w:t>
            </w:r>
          </w:p>
        </w:tc>
      </w:tr>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Presupuesto de Egresos para el E</w:t>
            </w:r>
            <w:r w:rsidR="00E106BB">
              <w:rPr>
                <w:rFonts w:cs="Arial"/>
                <w:sz w:val="16"/>
                <w:szCs w:val="16"/>
              </w:rPr>
              <w:t>je</w:t>
            </w:r>
            <w:r w:rsidR="00665B84">
              <w:rPr>
                <w:rFonts w:cs="Arial"/>
                <w:sz w:val="16"/>
                <w:szCs w:val="16"/>
              </w:rPr>
              <w:t>rcicio Fiscal 202</w:t>
            </w:r>
            <w:r w:rsidR="004204EA">
              <w:rPr>
                <w:rFonts w:cs="Arial"/>
                <w:sz w:val="16"/>
                <w:szCs w:val="16"/>
              </w:rPr>
              <w:t>3</w:t>
            </w:r>
          </w:p>
        </w:tc>
      </w:tr>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Prioridades de Gasto</w:t>
            </w:r>
          </w:p>
        </w:tc>
      </w:tr>
      <w:tr w:rsidR="00FD1D0F" w:rsidRPr="00F163DE" w:rsidTr="00C7155E">
        <w:trPr>
          <w:trHeight w:val="144"/>
        </w:trPr>
        <w:tc>
          <w:tcPr>
            <w:tcW w:w="6750" w:type="dxa"/>
            <w:tcBorders>
              <w:top w:val="single" w:sz="6" w:space="0" w:color="auto"/>
              <w:left w:val="single" w:sz="6" w:space="0" w:color="auto"/>
              <w:bottom w:val="single" w:sz="6" w:space="0" w:color="auto"/>
              <w:right w:val="single" w:sz="6" w:space="0" w:color="auto"/>
            </w:tcBorders>
          </w:tcPr>
          <w:p w:rsidR="00FD1D0F" w:rsidRPr="00F163DE" w:rsidRDefault="00993327" w:rsidP="00E106BB">
            <w:pPr>
              <w:pStyle w:val="Texto"/>
              <w:spacing w:after="0" w:line="240" w:lineRule="auto"/>
              <w:ind w:firstLine="0"/>
              <w:jc w:val="center"/>
              <w:rPr>
                <w:rFonts w:cs="Arial"/>
                <w:sz w:val="16"/>
                <w:szCs w:val="16"/>
              </w:rPr>
            </w:pPr>
            <w:r>
              <w:rPr>
                <w:rFonts w:cs="Arial"/>
                <w:sz w:val="16"/>
                <w:szCs w:val="16"/>
              </w:rPr>
              <w:t>1.- Servicios Personales</w:t>
            </w:r>
          </w:p>
        </w:tc>
      </w:tr>
      <w:tr w:rsidR="00FD1D0F" w:rsidRPr="00F163DE" w:rsidTr="00C7155E">
        <w:trPr>
          <w:trHeight w:val="144"/>
        </w:trPr>
        <w:tc>
          <w:tcPr>
            <w:tcW w:w="6750" w:type="dxa"/>
            <w:tcBorders>
              <w:top w:val="single" w:sz="6" w:space="0" w:color="auto"/>
              <w:left w:val="single" w:sz="6" w:space="0" w:color="auto"/>
              <w:bottom w:val="single" w:sz="6" w:space="0" w:color="auto"/>
              <w:right w:val="single" w:sz="6" w:space="0" w:color="auto"/>
            </w:tcBorders>
          </w:tcPr>
          <w:p w:rsidR="00FD1D0F" w:rsidRPr="00F163DE" w:rsidRDefault="00993327" w:rsidP="00993327">
            <w:pPr>
              <w:pStyle w:val="Texto"/>
              <w:spacing w:after="0" w:line="240" w:lineRule="auto"/>
              <w:ind w:left="720" w:firstLine="0"/>
              <w:rPr>
                <w:rFonts w:cs="Arial"/>
                <w:sz w:val="16"/>
                <w:szCs w:val="16"/>
              </w:rPr>
            </w:pPr>
            <w:r>
              <w:rPr>
                <w:rFonts w:cs="Arial"/>
                <w:sz w:val="16"/>
                <w:szCs w:val="16"/>
              </w:rPr>
              <w:t xml:space="preserve">                                       2.- Materiales y Suministros</w:t>
            </w:r>
          </w:p>
        </w:tc>
      </w:tr>
      <w:tr w:rsidR="00993327" w:rsidRPr="00F163DE" w:rsidTr="00C7155E">
        <w:trPr>
          <w:trHeight w:val="144"/>
        </w:trPr>
        <w:tc>
          <w:tcPr>
            <w:tcW w:w="6750" w:type="dxa"/>
            <w:tcBorders>
              <w:top w:val="single" w:sz="6" w:space="0" w:color="auto"/>
              <w:left w:val="single" w:sz="6" w:space="0" w:color="auto"/>
              <w:bottom w:val="single" w:sz="6" w:space="0" w:color="auto"/>
              <w:right w:val="single" w:sz="6" w:space="0" w:color="auto"/>
            </w:tcBorders>
          </w:tcPr>
          <w:p w:rsidR="00993327" w:rsidRDefault="00993327" w:rsidP="00993327">
            <w:pPr>
              <w:pStyle w:val="Texto"/>
              <w:spacing w:after="0" w:line="240" w:lineRule="auto"/>
              <w:ind w:left="720" w:firstLine="0"/>
              <w:rPr>
                <w:rFonts w:cs="Arial"/>
                <w:sz w:val="16"/>
                <w:szCs w:val="16"/>
              </w:rPr>
            </w:pPr>
            <w:r>
              <w:rPr>
                <w:rFonts w:cs="Arial"/>
                <w:sz w:val="16"/>
                <w:szCs w:val="16"/>
              </w:rPr>
              <w:t xml:space="preserve">                                       3.- Servicios Generales</w:t>
            </w:r>
          </w:p>
        </w:tc>
      </w:tr>
    </w:tbl>
    <w:p w:rsidR="008D0CA1" w:rsidRPr="00251500" w:rsidRDefault="008D0CA1" w:rsidP="00993327">
      <w:pPr>
        <w:tabs>
          <w:tab w:val="left" w:pos="1999"/>
        </w:tabs>
        <w:spacing w:after="0" w:line="240" w:lineRule="auto"/>
        <w:jc w:val="center"/>
        <w:rPr>
          <w:rFonts w:ascii="Arial" w:hAnsi="Arial" w:cs="Arial"/>
          <w:sz w:val="20"/>
          <w:szCs w:val="20"/>
        </w:rPr>
      </w:pPr>
    </w:p>
    <w:p w:rsidR="00E106BB" w:rsidRDefault="00E106BB" w:rsidP="000813F5">
      <w:pPr>
        <w:tabs>
          <w:tab w:val="left" w:pos="1999"/>
        </w:tabs>
        <w:spacing w:after="0" w:line="240" w:lineRule="auto"/>
        <w:rPr>
          <w:rFonts w:ascii="Arial" w:hAnsi="Arial" w:cs="Arial"/>
          <w:sz w:val="20"/>
          <w:szCs w:val="20"/>
        </w:rPr>
      </w:pPr>
    </w:p>
    <w:p w:rsidR="00D24C46" w:rsidRDefault="00D24C46" w:rsidP="000813F5">
      <w:pPr>
        <w:tabs>
          <w:tab w:val="left" w:pos="1999"/>
        </w:tabs>
        <w:spacing w:after="0" w:line="240" w:lineRule="auto"/>
        <w:rPr>
          <w:rFonts w:ascii="Arial" w:hAnsi="Arial" w:cs="Arial"/>
          <w:sz w:val="20"/>
          <w:szCs w:val="20"/>
        </w:rPr>
      </w:pPr>
    </w:p>
    <w:p w:rsidR="00D24C46" w:rsidRDefault="00D24C46" w:rsidP="000813F5">
      <w:pPr>
        <w:tabs>
          <w:tab w:val="left" w:pos="1999"/>
        </w:tabs>
        <w:spacing w:after="0" w:line="240" w:lineRule="auto"/>
        <w:rPr>
          <w:rFonts w:ascii="Arial" w:hAnsi="Arial" w:cs="Arial"/>
          <w:sz w:val="20"/>
          <w:szCs w:val="20"/>
        </w:rPr>
      </w:pPr>
    </w:p>
    <w:p w:rsidR="00E106BB" w:rsidRPr="00D94281" w:rsidRDefault="00E106BB" w:rsidP="000813F5">
      <w:pPr>
        <w:tabs>
          <w:tab w:val="left" w:pos="1999"/>
        </w:tabs>
        <w:spacing w:after="0" w:line="240" w:lineRule="auto"/>
        <w:rPr>
          <w:rFonts w:ascii="Arial" w:hAnsi="Arial" w:cs="Arial"/>
        </w:rPr>
      </w:pPr>
    </w:p>
    <w:p w:rsidR="003F4D13" w:rsidRPr="00D94281" w:rsidRDefault="00FD1D0F" w:rsidP="0043662C">
      <w:pPr>
        <w:pStyle w:val="Prrafodelista"/>
        <w:numPr>
          <w:ilvl w:val="1"/>
          <w:numId w:val="31"/>
        </w:numPr>
        <w:tabs>
          <w:tab w:val="left" w:pos="1999"/>
        </w:tabs>
        <w:spacing w:after="0" w:line="240" w:lineRule="auto"/>
        <w:rPr>
          <w:rFonts w:ascii="Arial" w:hAnsi="Arial" w:cs="Arial"/>
          <w:b/>
        </w:rPr>
      </w:pPr>
      <w:r w:rsidRPr="00D94281">
        <w:rPr>
          <w:rFonts w:ascii="Arial" w:hAnsi="Arial" w:cs="Arial"/>
          <w:b/>
        </w:rPr>
        <w:t>Programas y Proyectos</w:t>
      </w:r>
    </w:p>
    <w:p w:rsidR="00FD1D0F" w:rsidRPr="00765D6C" w:rsidRDefault="00FD1D0F" w:rsidP="000813F5">
      <w:pPr>
        <w:tabs>
          <w:tab w:val="left" w:pos="1999"/>
        </w:tabs>
        <w:spacing w:after="0" w:line="240" w:lineRule="auto"/>
        <w:rPr>
          <w:rFonts w:ascii="Arial" w:hAnsi="Arial" w:cs="Arial"/>
          <w:b/>
          <w:sz w:val="24"/>
          <w:szCs w:val="24"/>
        </w:rPr>
      </w:pPr>
    </w:p>
    <w:tbl>
      <w:tblPr>
        <w:tblW w:w="6750" w:type="dxa"/>
        <w:tblInd w:w="1152" w:type="dxa"/>
        <w:tblLayout w:type="fixed"/>
        <w:tblCellMar>
          <w:left w:w="72" w:type="dxa"/>
          <w:right w:w="72" w:type="dxa"/>
        </w:tblCellMar>
        <w:tblLook w:val="0000"/>
      </w:tblPr>
      <w:tblGrid>
        <w:gridCol w:w="6750"/>
      </w:tblGrid>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rsidR="00FD1D0F" w:rsidRPr="00F163DE" w:rsidRDefault="00E106BB" w:rsidP="000813F5">
            <w:pPr>
              <w:pStyle w:val="Texto"/>
              <w:spacing w:after="0" w:line="240" w:lineRule="auto"/>
              <w:ind w:firstLine="0"/>
              <w:jc w:val="center"/>
              <w:rPr>
                <w:rFonts w:cs="Arial"/>
                <w:sz w:val="16"/>
                <w:szCs w:val="16"/>
              </w:rPr>
            </w:pPr>
            <w:r>
              <w:rPr>
                <w:rFonts w:cs="Arial"/>
                <w:sz w:val="20"/>
              </w:rPr>
              <w:t xml:space="preserve">Tribunal Electoral de Quintana Roo </w:t>
            </w:r>
          </w:p>
        </w:tc>
      </w:tr>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Presupuesto de Egres</w:t>
            </w:r>
            <w:r w:rsidR="00665B84">
              <w:rPr>
                <w:rFonts w:cs="Arial"/>
                <w:sz w:val="16"/>
                <w:szCs w:val="16"/>
              </w:rPr>
              <w:t>os para el Ejercicio Fiscal 202</w:t>
            </w:r>
            <w:r w:rsidR="004204EA">
              <w:rPr>
                <w:rFonts w:cs="Arial"/>
                <w:sz w:val="16"/>
                <w:szCs w:val="16"/>
              </w:rPr>
              <w:t>3</w:t>
            </w:r>
          </w:p>
        </w:tc>
      </w:tr>
      <w:tr w:rsidR="00FD1D0F" w:rsidRPr="00F163DE" w:rsidTr="000813F5">
        <w:trPr>
          <w:trHeight w:val="144"/>
        </w:trPr>
        <w:tc>
          <w:tcPr>
            <w:tcW w:w="6750"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FD1D0F" w:rsidRPr="00F163DE" w:rsidRDefault="00FD1D0F" w:rsidP="000813F5">
            <w:pPr>
              <w:pStyle w:val="Texto"/>
              <w:spacing w:after="0" w:line="240" w:lineRule="auto"/>
              <w:ind w:firstLine="0"/>
              <w:jc w:val="center"/>
              <w:rPr>
                <w:rFonts w:cs="Arial"/>
                <w:sz w:val="16"/>
                <w:szCs w:val="16"/>
              </w:rPr>
            </w:pPr>
            <w:r w:rsidRPr="00F163DE">
              <w:rPr>
                <w:rFonts w:cs="Arial"/>
                <w:sz w:val="16"/>
                <w:szCs w:val="16"/>
              </w:rPr>
              <w:t>Programas y Proyectos</w:t>
            </w:r>
          </w:p>
        </w:tc>
      </w:tr>
      <w:tr w:rsidR="00E106BB" w:rsidRPr="00F163DE" w:rsidTr="00C7155E">
        <w:trPr>
          <w:trHeight w:val="144"/>
        </w:trPr>
        <w:tc>
          <w:tcPr>
            <w:tcW w:w="6750" w:type="dxa"/>
            <w:tcBorders>
              <w:top w:val="single" w:sz="6" w:space="0" w:color="auto"/>
              <w:left w:val="single" w:sz="6" w:space="0" w:color="auto"/>
              <w:bottom w:val="single" w:sz="6" w:space="0" w:color="auto"/>
              <w:right w:val="single" w:sz="6" w:space="0" w:color="auto"/>
            </w:tcBorders>
          </w:tcPr>
          <w:p w:rsidR="00E106BB" w:rsidRPr="00F163DE" w:rsidRDefault="00C06492" w:rsidP="00E106BB">
            <w:pPr>
              <w:pStyle w:val="Texto"/>
              <w:numPr>
                <w:ilvl w:val="0"/>
                <w:numId w:val="19"/>
              </w:numPr>
              <w:spacing w:after="0" w:line="240" w:lineRule="auto"/>
              <w:rPr>
                <w:rFonts w:cs="Arial"/>
                <w:sz w:val="16"/>
                <w:szCs w:val="16"/>
              </w:rPr>
            </w:pPr>
            <w:r>
              <w:t>Promover la cultura democrática y fortalecer la confianza ciudadana mediante la resolución de conflictos en la materia</w:t>
            </w:r>
            <w:r w:rsidR="00603BAF">
              <w:t>.</w:t>
            </w:r>
          </w:p>
        </w:tc>
      </w:tr>
    </w:tbl>
    <w:p w:rsidR="00CD0587" w:rsidRDefault="00CD0587" w:rsidP="000813F5">
      <w:pPr>
        <w:spacing w:after="0" w:line="240" w:lineRule="auto"/>
        <w:rPr>
          <w:rFonts w:ascii="Arial" w:hAnsi="Arial" w:cs="Arial"/>
          <w:b/>
          <w:color w:val="0070C0"/>
        </w:rPr>
      </w:pPr>
    </w:p>
    <w:p w:rsidR="00D24C46" w:rsidRDefault="00D24C46" w:rsidP="000813F5">
      <w:pPr>
        <w:spacing w:after="0" w:line="240" w:lineRule="auto"/>
        <w:rPr>
          <w:rFonts w:ascii="Arial" w:hAnsi="Arial" w:cs="Arial"/>
          <w:b/>
          <w:color w:val="0070C0"/>
        </w:rPr>
      </w:pPr>
    </w:p>
    <w:p w:rsidR="009570B9" w:rsidRDefault="009570B9" w:rsidP="000813F5">
      <w:pPr>
        <w:spacing w:after="0" w:line="240" w:lineRule="auto"/>
        <w:rPr>
          <w:rFonts w:ascii="Arial" w:hAnsi="Arial" w:cs="Arial"/>
          <w:b/>
          <w:color w:val="0070C0"/>
        </w:rPr>
      </w:pPr>
    </w:p>
    <w:p w:rsidR="007D42AB" w:rsidRPr="00D94281" w:rsidRDefault="0043662C" w:rsidP="0043662C">
      <w:pPr>
        <w:pStyle w:val="Prrafodelista"/>
        <w:numPr>
          <w:ilvl w:val="1"/>
          <w:numId w:val="31"/>
        </w:numPr>
        <w:spacing w:after="0" w:line="240" w:lineRule="auto"/>
        <w:rPr>
          <w:rFonts w:ascii="Arial" w:hAnsi="Arial" w:cs="Arial"/>
          <w:b/>
        </w:rPr>
      </w:pPr>
      <w:r w:rsidRPr="00D94281">
        <w:rPr>
          <w:rFonts w:ascii="Arial" w:hAnsi="Arial" w:cs="Arial"/>
          <w:b/>
        </w:rPr>
        <w:t>Servicios Personales</w:t>
      </w:r>
    </w:p>
    <w:p w:rsidR="007D42AB" w:rsidRPr="00E871B9" w:rsidRDefault="007D42AB" w:rsidP="007D42AB">
      <w:pPr>
        <w:spacing w:after="0" w:line="240" w:lineRule="auto"/>
        <w:rPr>
          <w:rFonts w:ascii="Arial" w:hAnsi="Arial" w:cs="Arial"/>
          <w:b/>
          <w:color w:val="0070C0"/>
        </w:rPr>
      </w:pPr>
    </w:p>
    <w:p w:rsidR="007D42AB" w:rsidRPr="00D94281" w:rsidRDefault="0043662C" w:rsidP="0043662C">
      <w:pPr>
        <w:pStyle w:val="Prrafodelista"/>
        <w:numPr>
          <w:ilvl w:val="0"/>
          <w:numId w:val="32"/>
        </w:numPr>
        <w:spacing w:after="0" w:line="240" w:lineRule="auto"/>
        <w:rPr>
          <w:rFonts w:ascii="Arial" w:hAnsi="Arial" w:cs="Arial"/>
          <w:b/>
        </w:rPr>
      </w:pPr>
      <w:r w:rsidRPr="00D94281">
        <w:rPr>
          <w:rFonts w:ascii="Arial" w:hAnsi="Arial" w:cs="Arial"/>
          <w:b/>
        </w:rPr>
        <w:t>Fracción I</w:t>
      </w:r>
    </w:p>
    <w:p w:rsidR="00FF4E63" w:rsidRPr="001E0ABB" w:rsidRDefault="00FF4E63" w:rsidP="00FF4E63">
      <w:pPr>
        <w:pStyle w:val="Prrafodelista"/>
        <w:spacing w:after="0" w:line="240" w:lineRule="auto"/>
        <w:rPr>
          <w:rFonts w:ascii="Arial" w:hAnsi="Arial" w:cs="Arial"/>
          <w:b/>
          <w:sz w:val="24"/>
          <w:szCs w:val="24"/>
        </w:rPr>
      </w:pPr>
    </w:p>
    <w:p w:rsidR="00FC2765" w:rsidRPr="00FF4E63" w:rsidRDefault="00FF4E63" w:rsidP="00165706">
      <w:pPr>
        <w:spacing w:after="0" w:line="360" w:lineRule="auto"/>
        <w:jc w:val="both"/>
        <w:rPr>
          <w:rFonts w:ascii="Arial" w:hAnsi="Arial" w:cs="Arial"/>
          <w:b/>
          <w:bCs/>
        </w:rPr>
      </w:pPr>
      <w:r w:rsidRPr="001E0ABB">
        <w:rPr>
          <w:rFonts w:ascii="Arial" w:hAnsi="Arial" w:cs="Arial"/>
          <w:b/>
          <w:bCs/>
        </w:rPr>
        <w:t>Comprobación del supuesto</w:t>
      </w:r>
    </w:p>
    <w:p w:rsidR="001E0ABB" w:rsidRDefault="001E0ABB" w:rsidP="00165706">
      <w:pPr>
        <w:spacing w:after="0" w:line="360" w:lineRule="auto"/>
        <w:jc w:val="both"/>
        <w:rPr>
          <w:rFonts w:ascii="Arial" w:hAnsi="Arial" w:cs="Arial"/>
        </w:rPr>
      </w:pPr>
    </w:p>
    <w:p w:rsidR="0043662C" w:rsidRDefault="0043662C" w:rsidP="00165706">
      <w:pPr>
        <w:spacing w:after="0" w:line="360" w:lineRule="auto"/>
        <w:jc w:val="both"/>
        <w:rPr>
          <w:rFonts w:ascii="Arial" w:hAnsi="Arial" w:cs="Arial"/>
        </w:rPr>
      </w:pPr>
      <w:r w:rsidRPr="004A51F5">
        <w:rPr>
          <w:rFonts w:ascii="Arial" w:hAnsi="Arial" w:cs="Arial"/>
        </w:rPr>
        <w:t>En apego a lo establecido en el artículo 10,</w:t>
      </w:r>
      <w:r w:rsidR="00FB7B08">
        <w:rPr>
          <w:rFonts w:ascii="Arial" w:hAnsi="Arial" w:cs="Arial"/>
        </w:rPr>
        <w:t xml:space="preserve"> fracción I inciso a) de la Ley de </w:t>
      </w:r>
      <w:r w:rsidR="00FB7B08" w:rsidRPr="004A51F5">
        <w:rPr>
          <w:rFonts w:ascii="Arial" w:hAnsi="Arial" w:cs="Arial"/>
        </w:rPr>
        <w:t>Disciplina Financiera de las Entidades Federativas y los Municipios</w:t>
      </w:r>
      <w:r w:rsidR="00FB7B08">
        <w:rPr>
          <w:rFonts w:ascii="Arial" w:hAnsi="Arial" w:cs="Arial"/>
        </w:rPr>
        <w:t xml:space="preserve">, </w:t>
      </w:r>
      <w:r w:rsidRPr="004A51F5">
        <w:rPr>
          <w:rFonts w:ascii="Arial" w:hAnsi="Arial" w:cs="Arial"/>
        </w:rPr>
        <w:t>en materia de servicios personales este Presupuesto se ve impactado</w:t>
      </w:r>
      <w:r w:rsidR="00601AA6">
        <w:rPr>
          <w:rFonts w:ascii="Arial" w:hAnsi="Arial" w:cs="Arial"/>
        </w:rPr>
        <w:t xml:space="preserve"> con una disminución de</w:t>
      </w:r>
      <w:r w:rsidR="004F3457">
        <w:rPr>
          <w:rFonts w:ascii="Arial" w:hAnsi="Arial" w:cs="Arial"/>
        </w:rPr>
        <w:t xml:space="preserve"> </w:t>
      </w:r>
      <w:r w:rsidR="00F45375">
        <w:rPr>
          <w:rFonts w:ascii="Arial" w:hAnsi="Arial" w:cs="Arial"/>
        </w:rPr>
        <w:t>-</w:t>
      </w:r>
      <w:r w:rsidR="00532459">
        <w:rPr>
          <w:rFonts w:ascii="Arial" w:hAnsi="Arial" w:cs="Arial"/>
        </w:rPr>
        <w:t>0.</w:t>
      </w:r>
      <w:r w:rsidR="00F45375">
        <w:rPr>
          <w:rFonts w:ascii="Arial" w:hAnsi="Arial" w:cs="Arial"/>
        </w:rPr>
        <w:t>12</w:t>
      </w:r>
      <w:r w:rsidR="00C06492">
        <w:rPr>
          <w:rFonts w:ascii="Arial" w:hAnsi="Arial" w:cs="Arial"/>
        </w:rPr>
        <w:t>%</w:t>
      </w:r>
      <w:r w:rsidR="00165706" w:rsidRPr="004A51F5">
        <w:rPr>
          <w:rFonts w:ascii="Arial" w:hAnsi="Arial" w:cs="Arial"/>
        </w:rPr>
        <w:t xml:space="preserve"> en comparación a lo asignado en el Ejercicio Fiscal 20</w:t>
      </w:r>
      <w:r w:rsidR="00C06492">
        <w:rPr>
          <w:rFonts w:ascii="Arial" w:hAnsi="Arial" w:cs="Arial"/>
        </w:rPr>
        <w:t>2</w:t>
      </w:r>
      <w:r w:rsidR="008A264F">
        <w:rPr>
          <w:rFonts w:ascii="Arial" w:hAnsi="Arial" w:cs="Arial"/>
        </w:rPr>
        <w:t>2</w:t>
      </w:r>
      <w:r w:rsidR="004A51F5">
        <w:rPr>
          <w:rFonts w:ascii="Arial" w:hAnsi="Arial" w:cs="Arial"/>
        </w:rPr>
        <w:t xml:space="preserve">, aumento que a continuación se desglosa: </w:t>
      </w:r>
    </w:p>
    <w:p w:rsidR="00BB28A5" w:rsidRDefault="00BB28A5" w:rsidP="00165706">
      <w:pPr>
        <w:spacing w:after="0" w:line="360" w:lineRule="auto"/>
        <w:jc w:val="both"/>
        <w:rPr>
          <w:rFonts w:ascii="Arial" w:hAnsi="Arial" w:cs="Arial"/>
        </w:rPr>
      </w:pPr>
    </w:p>
    <w:tbl>
      <w:tblPr>
        <w:tblpPr w:leftFromText="141" w:rightFromText="141" w:vertAnchor="text" w:tblpXSpec="center" w:tblpY="1"/>
        <w:tblOverlap w:val="never"/>
        <w:tblW w:w="5638" w:type="dxa"/>
        <w:tblCellMar>
          <w:left w:w="70" w:type="dxa"/>
          <w:right w:w="70" w:type="dxa"/>
        </w:tblCellMar>
        <w:tblLook w:val="04A0"/>
      </w:tblPr>
      <w:tblGrid>
        <w:gridCol w:w="1519"/>
        <w:gridCol w:w="1421"/>
        <w:gridCol w:w="1608"/>
        <w:gridCol w:w="1200"/>
      </w:tblGrid>
      <w:tr w:rsidR="00BB28A5" w:rsidRPr="00BB28A5" w:rsidTr="00FC2765">
        <w:trPr>
          <w:trHeight w:val="1020"/>
        </w:trPr>
        <w:tc>
          <w:tcPr>
            <w:tcW w:w="151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B28A5" w:rsidRPr="00D94281" w:rsidRDefault="00BB28A5" w:rsidP="00FC2765">
            <w:pPr>
              <w:spacing w:after="0" w:line="240" w:lineRule="auto"/>
              <w:jc w:val="center"/>
              <w:rPr>
                <w:rFonts w:ascii="Arial" w:eastAsia="Times New Roman" w:hAnsi="Arial" w:cs="Arial"/>
                <w:color w:val="000000"/>
                <w:sz w:val="18"/>
                <w:szCs w:val="18"/>
                <w:lang w:eastAsia="es-MX"/>
              </w:rPr>
            </w:pPr>
            <w:r w:rsidRPr="00D94281">
              <w:rPr>
                <w:rFonts w:ascii="Arial" w:eastAsia="Times New Roman" w:hAnsi="Arial" w:cs="Arial"/>
                <w:color w:val="000000"/>
                <w:sz w:val="18"/>
                <w:szCs w:val="18"/>
                <w:lang w:eastAsia="es-MX"/>
              </w:rPr>
              <w:t>SERVICIOS PERSONALES APROBADO 20</w:t>
            </w:r>
            <w:r w:rsidR="00C06492" w:rsidRPr="00D94281">
              <w:rPr>
                <w:rFonts w:ascii="Arial" w:eastAsia="Times New Roman" w:hAnsi="Arial" w:cs="Arial"/>
                <w:color w:val="000000"/>
                <w:sz w:val="18"/>
                <w:szCs w:val="18"/>
                <w:lang w:eastAsia="es-MX"/>
              </w:rPr>
              <w:t>2</w:t>
            </w:r>
            <w:r w:rsidR="00562F67" w:rsidRPr="00D94281">
              <w:rPr>
                <w:rFonts w:ascii="Arial" w:eastAsia="Times New Roman" w:hAnsi="Arial" w:cs="Arial"/>
                <w:color w:val="000000"/>
                <w:sz w:val="18"/>
                <w:szCs w:val="18"/>
                <w:lang w:eastAsia="es-MX"/>
              </w:rPr>
              <w:t>2</w:t>
            </w:r>
          </w:p>
        </w:tc>
        <w:tc>
          <w:tcPr>
            <w:tcW w:w="1311" w:type="dxa"/>
            <w:tcBorders>
              <w:top w:val="single" w:sz="4" w:space="0" w:color="auto"/>
              <w:left w:val="nil"/>
              <w:bottom w:val="single" w:sz="4" w:space="0" w:color="auto"/>
              <w:right w:val="single" w:sz="4" w:space="0" w:color="auto"/>
            </w:tcBorders>
            <w:shd w:val="clear" w:color="000000" w:fill="BFBFBF"/>
            <w:vAlign w:val="center"/>
            <w:hideMark/>
          </w:tcPr>
          <w:p w:rsidR="00BB28A5" w:rsidRPr="00D94281" w:rsidRDefault="00BB28A5" w:rsidP="00FC2765">
            <w:pPr>
              <w:spacing w:after="0" w:line="240" w:lineRule="auto"/>
              <w:jc w:val="center"/>
              <w:rPr>
                <w:rFonts w:ascii="Arial" w:eastAsia="Times New Roman" w:hAnsi="Arial" w:cs="Arial"/>
                <w:color w:val="000000"/>
                <w:sz w:val="18"/>
                <w:szCs w:val="18"/>
                <w:lang w:eastAsia="es-MX"/>
              </w:rPr>
            </w:pPr>
            <w:r w:rsidRPr="00D94281">
              <w:rPr>
                <w:rFonts w:ascii="Arial" w:eastAsia="Times New Roman" w:hAnsi="Arial" w:cs="Arial"/>
                <w:color w:val="000000"/>
                <w:sz w:val="18"/>
                <w:szCs w:val="18"/>
                <w:lang w:eastAsia="es-MX"/>
              </w:rPr>
              <w:t>SERVICIOS PERSONALES APROBADO 202</w:t>
            </w:r>
            <w:r w:rsidR="00562F67" w:rsidRPr="00D94281">
              <w:rPr>
                <w:rFonts w:ascii="Arial" w:eastAsia="Times New Roman" w:hAnsi="Arial" w:cs="Arial"/>
                <w:color w:val="000000"/>
                <w:sz w:val="18"/>
                <w:szCs w:val="18"/>
                <w:lang w:eastAsia="es-MX"/>
              </w:rPr>
              <w:t>3</w:t>
            </w:r>
          </w:p>
        </w:tc>
        <w:tc>
          <w:tcPr>
            <w:tcW w:w="1608" w:type="dxa"/>
            <w:tcBorders>
              <w:top w:val="single" w:sz="4" w:space="0" w:color="auto"/>
              <w:left w:val="nil"/>
              <w:bottom w:val="single" w:sz="4" w:space="0" w:color="auto"/>
              <w:right w:val="single" w:sz="4" w:space="0" w:color="auto"/>
            </w:tcBorders>
            <w:shd w:val="clear" w:color="000000" w:fill="BFBFBF"/>
            <w:vAlign w:val="center"/>
            <w:hideMark/>
          </w:tcPr>
          <w:p w:rsidR="00BB28A5" w:rsidRPr="00D94281" w:rsidRDefault="00BB28A5" w:rsidP="00FC2765">
            <w:pPr>
              <w:spacing w:after="0" w:line="240" w:lineRule="auto"/>
              <w:rPr>
                <w:rFonts w:ascii="Arial" w:eastAsia="Times New Roman" w:hAnsi="Arial" w:cs="Arial"/>
                <w:color w:val="000000"/>
                <w:sz w:val="18"/>
                <w:szCs w:val="18"/>
                <w:lang w:eastAsia="es-MX"/>
              </w:rPr>
            </w:pPr>
            <w:r w:rsidRPr="00D94281">
              <w:rPr>
                <w:rFonts w:ascii="Arial" w:eastAsia="Times New Roman" w:hAnsi="Arial" w:cs="Arial"/>
                <w:color w:val="000000"/>
                <w:sz w:val="18"/>
                <w:szCs w:val="18"/>
                <w:lang w:eastAsia="es-MX"/>
              </w:rPr>
              <w:t xml:space="preserve">VARIACIÓN </w:t>
            </w:r>
          </w:p>
        </w:tc>
        <w:tc>
          <w:tcPr>
            <w:tcW w:w="1200" w:type="dxa"/>
            <w:tcBorders>
              <w:top w:val="single" w:sz="4" w:space="0" w:color="auto"/>
              <w:left w:val="nil"/>
              <w:bottom w:val="single" w:sz="4" w:space="0" w:color="auto"/>
              <w:right w:val="single" w:sz="4" w:space="0" w:color="auto"/>
            </w:tcBorders>
            <w:shd w:val="clear" w:color="000000" w:fill="BFBFBF"/>
            <w:vAlign w:val="center"/>
            <w:hideMark/>
          </w:tcPr>
          <w:p w:rsidR="00BB28A5" w:rsidRPr="00D94281" w:rsidRDefault="00BB28A5" w:rsidP="00FC2765">
            <w:pPr>
              <w:spacing w:after="0" w:line="240" w:lineRule="auto"/>
              <w:jc w:val="center"/>
              <w:rPr>
                <w:rFonts w:ascii="Arial" w:eastAsia="Times New Roman" w:hAnsi="Arial" w:cs="Arial"/>
                <w:color w:val="000000"/>
                <w:sz w:val="18"/>
                <w:szCs w:val="18"/>
                <w:lang w:eastAsia="es-MX"/>
              </w:rPr>
            </w:pPr>
            <w:r w:rsidRPr="00D94281">
              <w:rPr>
                <w:rFonts w:ascii="Arial" w:eastAsia="Times New Roman" w:hAnsi="Arial" w:cs="Arial"/>
                <w:color w:val="000000"/>
                <w:sz w:val="18"/>
                <w:szCs w:val="18"/>
                <w:lang w:eastAsia="es-MX"/>
              </w:rPr>
              <w:t>% TOTAL</w:t>
            </w:r>
          </w:p>
        </w:tc>
      </w:tr>
      <w:tr w:rsidR="00C06492" w:rsidRPr="00BB28A5" w:rsidTr="00FC2765">
        <w:trPr>
          <w:trHeight w:val="300"/>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C06492" w:rsidRPr="008E12D9" w:rsidRDefault="008A264F" w:rsidP="00FC2765">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3</w:t>
            </w:r>
            <w:r w:rsidR="00532459">
              <w:rPr>
                <w:rFonts w:ascii="Calibri" w:eastAsia="Times New Roman" w:hAnsi="Calibri" w:cs="Calibri"/>
                <w:color w:val="000000"/>
                <w:lang w:eastAsia="es-MX"/>
              </w:rPr>
              <w:t>8,731,083.00</w:t>
            </w:r>
          </w:p>
        </w:tc>
        <w:tc>
          <w:tcPr>
            <w:tcW w:w="1311" w:type="dxa"/>
            <w:tcBorders>
              <w:top w:val="nil"/>
              <w:left w:val="nil"/>
              <w:bottom w:val="single" w:sz="4" w:space="0" w:color="auto"/>
              <w:right w:val="single" w:sz="4" w:space="0" w:color="auto"/>
            </w:tcBorders>
            <w:shd w:val="clear" w:color="auto" w:fill="auto"/>
            <w:noWrap/>
            <w:hideMark/>
          </w:tcPr>
          <w:p w:rsidR="00C06492" w:rsidRPr="008A264F" w:rsidRDefault="003450AC" w:rsidP="00FC2765">
            <w:pPr>
              <w:spacing w:after="0" w:line="240" w:lineRule="auto"/>
              <w:jc w:val="right"/>
              <w:rPr>
                <w:rFonts w:ascii="Calibri" w:eastAsia="Times New Roman" w:hAnsi="Calibri" w:cs="Calibri"/>
                <w:bCs/>
                <w:color w:val="000000"/>
                <w:lang w:eastAsia="es-MX"/>
              </w:rPr>
            </w:pPr>
            <w:r w:rsidRPr="008A264F">
              <w:rPr>
                <w:rFonts w:cs="Arial"/>
                <w:bCs/>
              </w:rPr>
              <w:t>3</w:t>
            </w:r>
            <w:r w:rsidR="00F45375">
              <w:rPr>
                <w:rFonts w:cs="Arial"/>
                <w:bCs/>
              </w:rPr>
              <w:t>8,684,572.00</w:t>
            </w:r>
          </w:p>
        </w:tc>
        <w:tc>
          <w:tcPr>
            <w:tcW w:w="1608" w:type="dxa"/>
            <w:tcBorders>
              <w:top w:val="nil"/>
              <w:left w:val="nil"/>
              <w:bottom w:val="single" w:sz="4" w:space="0" w:color="auto"/>
              <w:right w:val="single" w:sz="4" w:space="0" w:color="auto"/>
            </w:tcBorders>
            <w:shd w:val="clear" w:color="auto" w:fill="auto"/>
            <w:noWrap/>
            <w:vAlign w:val="bottom"/>
            <w:hideMark/>
          </w:tcPr>
          <w:p w:rsidR="00C06492" w:rsidRPr="008E12D9" w:rsidRDefault="00F45375" w:rsidP="00FC2765">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-46,511.00</w:t>
            </w:r>
          </w:p>
        </w:tc>
        <w:tc>
          <w:tcPr>
            <w:tcW w:w="1200" w:type="dxa"/>
            <w:tcBorders>
              <w:top w:val="nil"/>
              <w:left w:val="nil"/>
              <w:bottom w:val="single" w:sz="4" w:space="0" w:color="auto"/>
              <w:right w:val="single" w:sz="4" w:space="0" w:color="auto"/>
            </w:tcBorders>
            <w:shd w:val="clear" w:color="auto" w:fill="auto"/>
            <w:noWrap/>
            <w:vAlign w:val="bottom"/>
            <w:hideMark/>
          </w:tcPr>
          <w:p w:rsidR="00C06492" w:rsidRPr="008E12D9" w:rsidRDefault="00F45375" w:rsidP="00FC2765">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-0.12</w:t>
            </w:r>
            <w:r w:rsidR="008A264F">
              <w:rPr>
                <w:rFonts w:ascii="Calibri" w:eastAsia="Times New Roman" w:hAnsi="Calibri" w:cs="Calibri"/>
                <w:color w:val="000000"/>
                <w:lang w:eastAsia="es-MX"/>
              </w:rPr>
              <w:t>%</w:t>
            </w:r>
          </w:p>
        </w:tc>
      </w:tr>
    </w:tbl>
    <w:p w:rsidR="004A51F5" w:rsidRDefault="00FC2765" w:rsidP="00165706">
      <w:pPr>
        <w:spacing w:after="0" w:line="360" w:lineRule="auto"/>
        <w:jc w:val="both"/>
        <w:rPr>
          <w:rFonts w:ascii="Arial" w:hAnsi="Arial" w:cs="Arial"/>
        </w:rPr>
      </w:pPr>
      <w:r>
        <w:rPr>
          <w:rFonts w:ascii="Arial" w:hAnsi="Arial" w:cs="Arial"/>
        </w:rPr>
        <w:br w:type="textWrapping" w:clear="all"/>
      </w:r>
    </w:p>
    <w:p w:rsidR="00892EF3" w:rsidRDefault="00892EF3" w:rsidP="00785798">
      <w:pPr>
        <w:spacing w:after="0" w:line="360" w:lineRule="auto"/>
        <w:jc w:val="both"/>
        <w:rPr>
          <w:rFonts w:ascii="Arial" w:hAnsi="Arial" w:cs="Arial"/>
        </w:rPr>
      </w:pPr>
    </w:p>
    <w:p w:rsidR="00892EF3" w:rsidRDefault="00892EF3" w:rsidP="00892EF3">
      <w:pPr>
        <w:spacing w:line="360" w:lineRule="auto"/>
        <w:ind w:left="426"/>
        <w:jc w:val="both"/>
        <w:rPr>
          <w:rFonts w:ascii="Arial" w:hAnsi="Arial" w:cs="Arial"/>
          <w:sz w:val="24"/>
          <w:szCs w:val="24"/>
        </w:rPr>
      </w:pPr>
      <w:r>
        <w:rPr>
          <w:rFonts w:ascii="Arial" w:hAnsi="Arial" w:cs="Arial"/>
        </w:rPr>
        <w:t>En cuanto al inciso b) párrafo tercero de la ley antes citada se consideran 5 plazas: 4 para la Defensoría Pública Electoral creada c</w:t>
      </w:r>
      <w:r w:rsidRPr="00A11719">
        <w:rPr>
          <w:rFonts w:ascii="Arial" w:hAnsi="Arial" w:cs="Arial"/>
          <w:sz w:val="24"/>
          <w:szCs w:val="24"/>
        </w:rPr>
        <w:t xml:space="preserve">on fecha ocho de septiembre de 2022, </w:t>
      </w:r>
      <w:r>
        <w:rPr>
          <w:rFonts w:ascii="Arial" w:hAnsi="Arial" w:cs="Arial"/>
          <w:sz w:val="24"/>
          <w:szCs w:val="24"/>
        </w:rPr>
        <w:t>mediante reformas a</w:t>
      </w:r>
      <w:r w:rsidRPr="00A11719">
        <w:rPr>
          <w:rFonts w:ascii="Arial" w:hAnsi="Arial" w:cs="Arial"/>
          <w:sz w:val="24"/>
          <w:szCs w:val="24"/>
        </w:rPr>
        <w:t xml:space="preserve"> la Ley de Instituciones y Procedimientos Electorales para el Estado de Quintana Roo</w:t>
      </w:r>
      <w:r>
        <w:rPr>
          <w:rFonts w:ascii="Arial" w:hAnsi="Arial" w:cs="Arial"/>
          <w:sz w:val="24"/>
          <w:szCs w:val="24"/>
        </w:rPr>
        <w:t xml:space="preserve">. </w:t>
      </w:r>
    </w:p>
    <w:p w:rsidR="00892EF3" w:rsidRDefault="00892EF3" w:rsidP="00892EF3">
      <w:pPr>
        <w:spacing w:line="360" w:lineRule="auto"/>
        <w:ind w:left="426"/>
        <w:jc w:val="both"/>
        <w:rPr>
          <w:rFonts w:ascii="Arial" w:hAnsi="Arial" w:cs="Arial"/>
        </w:rPr>
      </w:pPr>
      <w:r>
        <w:rPr>
          <w:rFonts w:ascii="Arial" w:hAnsi="Arial" w:cs="Arial"/>
          <w:sz w:val="24"/>
          <w:szCs w:val="24"/>
        </w:rPr>
        <w:t>Y una plaza para el Órgano Interno de Control según reformas a</w:t>
      </w:r>
      <w:r w:rsidRPr="00BF6563">
        <w:rPr>
          <w:rFonts w:ascii="Arial" w:hAnsi="Arial" w:cs="Arial"/>
          <w:sz w:val="24"/>
          <w:szCs w:val="24"/>
        </w:rPr>
        <w:t xml:space="preserve"> diversas disposiciones legales con la finalidad de fortalecer el régimen jurídico de los órganos internos de control y estar en concordancia con la implementación del Sistema Nacional y Estatal Anticorrupción. </w:t>
      </w:r>
    </w:p>
    <w:p w:rsidR="00785798" w:rsidRDefault="00785798" w:rsidP="00785798">
      <w:pPr>
        <w:spacing w:after="0" w:line="360" w:lineRule="auto"/>
        <w:jc w:val="both"/>
        <w:rPr>
          <w:rFonts w:ascii="Arial" w:hAnsi="Arial" w:cs="Arial"/>
        </w:rPr>
      </w:pPr>
      <w:r w:rsidRPr="00785798">
        <w:rPr>
          <w:rFonts w:ascii="Arial" w:hAnsi="Arial" w:cs="Arial"/>
        </w:rPr>
        <w:t>Para el Ejercicio Fiscal 2023 se considera una plantilla</w:t>
      </w:r>
      <w:r w:rsidR="00EA1604">
        <w:rPr>
          <w:rFonts w:ascii="Arial" w:hAnsi="Arial" w:cs="Arial"/>
        </w:rPr>
        <w:t xml:space="preserve"> </w:t>
      </w:r>
      <w:r w:rsidRPr="00785798">
        <w:rPr>
          <w:rFonts w:ascii="Arial" w:hAnsi="Arial" w:cs="Arial"/>
        </w:rPr>
        <w:t>de 4</w:t>
      </w:r>
      <w:r w:rsidR="00532459">
        <w:rPr>
          <w:rFonts w:ascii="Arial" w:hAnsi="Arial" w:cs="Arial"/>
        </w:rPr>
        <w:t>6</w:t>
      </w:r>
      <w:r w:rsidRPr="00785798">
        <w:rPr>
          <w:rFonts w:ascii="Arial" w:hAnsi="Arial" w:cs="Arial"/>
        </w:rPr>
        <w:t xml:space="preserve"> plazas permanentes compuesta por personal jurídico y administrativo.</w:t>
      </w:r>
      <w:r>
        <w:rPr>
          <w:rFonts w:ascii="Arial" w:hAnsi="Arial" w:cs="Arial"/>
        </w:rPr>
        <w:t xml:space="preserve"> </w:t>
      </w:r>
    </w:p>
    <w:p w:rsidR="00892EF3" w:rsidRDefault="00892EF3" w:rsidP="00785798">
      <w:pPr>
        <w:spacing w:after="0" w:line="360" w:lineRule="auto"/>
        <w:jc w:val="both"/>
        <w:rPr>
          <w:rFonts w:ascii="Arial" w:hAnsi="Arial" w:cs="Arial"/>
        </w:rPr>
      </w:pPr>
    </w:p>
    <w:p w:rsidR="00F45974" w:rsidRDefault="00F45974" w:rsidP="00165706">
      <w:pPr>
        <w:spacing w:after="0" w:line="360" w:lineRule="auto"/>
        <w:jc w:val="both"/>
        <w:rPr>
          <w:rFonts w:ascii="Arial" w:hAnsi="Arial" w:cs="Arial"/>
        </w:rPr>
      </w:pPr>
      <w:r w:rsidRPr="00A66D75">
        <w:rPr>
          <w:rFonts w:ascii="Arial" w:hAnsi="Arial" w:cs="Arial"/>
        </w:rPr>
        <w:t>Se enumeran las acciones que impactan en el incremento del Capítulo 1000.</w:t>
      </w:r>
    </w:p>
    <w:p w:rsidR="00C74A5E" w:rsidRDefault="00C74A5E" w:rsidP="00165706">
      <w:pPr>
        <w:spacing w:after="0" w:line="360" w:lineRule="auto"/>
        <w:jc w:val="both"/>
        <w:rPr>
          <w:rFonts w:ascii="Arial" w:hAnsi="Arial" w:cs="Arial"/>
        </w:rPr>
      </w:pPr>
    </w:p>
    <w:tbl>
      <w:tblPr>
        <w:tblW w:w="6620" w:type="dxa"/>
        <w:jc w:val="center"/>
        <w:tblCellMar>
          <w:left w:w="70" w:type="dxa"/>
          <w:right w:w="70" w:type="dxa"/>
        </w:tblCellMar>
        <w:tblLook w:val="04A0"/>
      </w:tblPr>
      <w:tblGrid>
        <w:gridCol w:w="3114"/>
        <w:gridCol w:w="1106"/>
        <w:gridCol w:w="1200"/>
        <w:gridCol w:w="1200"/>
      </w:tblGrid>
      <w:tr w:rsidR="00C74A5E" w:rsidRPr="00C74A5E" w:rsidTr="00D94281">
        <w:trPr>
          <w:trHeight w:val="300"/>
          <w:jc w:val="cent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74A5E" w:rsidRPr="00D3063B" w:rsidRDefault="00C74A5E" w:rsidP="00C74A5E">
            <w:pPr>
              <w:spacing w:after="0" w:line="240" w:lineRule="auto"/>
              <w:jc w:val="center"/>
              <w:rPr>
                <w:rFonts w:ascii="Arial" w:eastAsia="Times New Roman" w:hAnsi="Arial" w:cs="Arial"/>
                <w:b/>
                <w:bCs/>
                <w:color w:val="000000"/>
                <w:sz w:val="18"/>
                <w:szCs w:val="18"/>
                <w:lang w:eastAsia="es-MX"/>
              </w:rPr>
            </w:pPr>
            <w:r w:rsidRPr="00D3063B">
              <w:rPr>
                <w:rFonts w:ascii="Arial" w:eastAsia="Times New Roman" w:hAnsi="Arial" w:cs="Arial"/>
                <w:b/>
                <w:bCs/>
                <w:color w:val="000000"/>
                <w:sz w:val="18"/>
                <w:szCs w:val="18"/>
                <w:lang w:eastAsia="es-MX"/>
              </w:rPr>
              <w:t>PLAZA/PUESTO</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74A5E" w:rsidRPr="00D3063B" w:rsidRDefault="00C74A5E" w:rsidP="00C74A5E">
            <w:pPr>
              <w:spacing w:after="0" w:line="240" w:lineRule="auto"/>
              <w:jc w:val="center"/>
              <w:rPr>
                <w:rFonts w:ascii="Arial" w:eastAsia="Times New Roman" w:hAnsi="Arial" w:cs="Arial"/>
                <w:b/>
                <w:bCs/>
                <w:color w:val="000000"/>
                <w:sz w:val="18"/>
                <w:szCs w:val="18"/>
                <w:lang w:eastAsia="es-MX"/>
              </w:rPr>
            </w:pPr>
            <w:r w:rsidRPr="00D3063B">
              <w:rPr>
                <w:rFonts w:ascii="Arial" w:eastAsia="Times New Roman" w:hAnsi="Arial" w:cs="Arial"/>
                <w:b/>
                <w:bCs/>
                <w:color w:val="000000"/>
                <w:sz w:val="18"/>
                <w:szCs w:val="18"/>
                <w:lang w:eastAsia="es-MX"/>
              </w:rPr>
              <w:t>20</w:t>
            </w:r>
            <w:r w:rsidR="004C2922" w:rsidRPr="00D3063B">
              <w:rPr>
                <w:rFonts w:ascii="Arial" w:eastAsia="Times New Roman" w:hAnsi="Arial" w:cs="Arial"/>
                <w:b/>
                <w:bCs/>
                <w:color w:val="000000"/>
                <w:sz w:val="18"/>
                <w:szCs w:val="18"/>
                <w:lang w:eastAsia="es-MX"/>
              </w:rPr>
              <w:t>2</w:t>
            </w:r>
            <w:r w:rsidR="000B071E" w:rsidRPr="00D3063B">
              <w:rPr>
                <w:rFonts w:ascii="Arial" w:eastAsia="Times New Roman" w:hAnsi="Arial" w:cs="Arial"/>
                <w:b/>
                <w:bCs/>
                <w:color w:val="000000"/>
                <w:sz w:val="18"/>
                <w:szCs w:val="18"/>
                <w:lang w:eastAsia="es-MX"/>
              </w:rPr>
              <w:t>2</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74A5E" w:rsidRPr="00D3063B" w:rsidRDefault="00C74A5E" w:rsidP="00C74A5E">
            <w:pPr>
              <w:spacing w:after="0" w:line="240" w:lineRule="auto"/>
              <w:jc w:val="center"/>
              <w:rPr>
                <w:rFonts w:ascii="Arial" w:eastAsia="Times New Roman" w:hAnsi="Arial" w:cs="Arial"/>
                <w:b/>
                <w:bCs/>
                <w:color w:val="000000"/>
                <w:sz w:val="18"/>
                <w:szCs w:val="18"/>
                <w:lang w:eastAsia="es-MX"/>
              </w:rPr>
            </w:pPr>
            <w:r w:rsidRPr="00D3063B">
              <w:rPr>
                <w:rFonts w:ascii="Arial" w:eastAsia="Times New Roman" w:hAnsi="Arial" w:cs="Arial"/>
                <w:b/>
                <w:bCs/>
                <w:color w:val="000000"/>
                <w:sz w:val="18"/>
                <w:szCs w:val="18"/>
                <w:lang w:eastAsia="es-MX"/>
              </w:rPr>
              <w:t>202</w:t>
            </w:r>
            <w:r w:rsidR="000B071E" w:rsidRPr="00D3063B">
              <w:rPr>
                <w:rFonts w:ascii="Arial" w:eastAsia="Times New Roman" w:hAnsi="Arial" w:cs="Arial"/>
                <w:b/>
                <w:bCs/>
                <w:color w:val="000000"/>
                <w:sz w:val="18"/>
                <w:szCs w:val="18"/>
                <w:lang w:eastAsia="es-MX"/>
              </w:rPr>
              <w:t>3</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74A5E" w:rsidRPr="00D3063B" w:rsidRDefault="00C74A5E" w:rsidP="00C74A5E">
            <w:pPr>
              <w:spacing w:after="0" w:line="240" w:lineRule="auto"/>
              <w:jc w:val="center"/>
              <w:rPr>
                <w:rFonts w:ascii="Arial" w:eastAsia="Times New Roman" w:hAnsi="Arial" w:cs="Arial"/>
                <w:b/>
                <w:bCs/>
                <w:color w:val="000000"/>
                <w:sz w:val="18"/>
                <w:szCs w:val="18"/>
                <w:lang w:eastAsia="es-MX"/>
              </w:rPr>
            </w:pPr>
            <w:r w:rsidRPr="00D3063B">
              <w:rPr>
                <w:rFonts w:ascii="Arial" w:eastAsia="Times New Roman" w:hAnsi="Arial" w:cs="Arial"/>
                <w:b/>
                <w:bCs/>
                <w:color w:val="000000"/>
                <w:sz w:val="18"/>
                <w:szCs w:val="18"/>
                <w:lang w:eastAsia="es-MX"/>
              </w:rPr>
              <w:t>VARIACIÓN</w:t>
            </w:r>
          </w:p>
        </w:tc>
      </w:tr>
      <w:tr w:rsidR="00D9105F" w:rsidRPr="00C74A5E" w:rsidTr="001B1CB2">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tcPr>
          <w:p w:rsidR="00D9105F" w:rsidRPr="00D3063B" w:rsidRDefault="000B071E" w:rsidP="00D9105F">
            <w:pPr>
              <w:spacing w:after="0" w:line="240" w:lineRule="auto"/>
              <w:rPr>
                <w:rFonts w:ascii="Arial" w:eastAsia="Times New Roman" w:hAnsi="Arial" w:cs="Arial"/>
                <w:color w:val="000000"/>
                <w:sz w:val="18"/>
                <w:szCs w:val="18"/>
                <w:lang w:eastAsia="es-MX"/>
              </w:rPr>
            </w:pPr>
            <w:r w:rsidRPr="00D3063B">
              <w:rPr>
                <w:rFonts w:ascii="Arial" w:eastAsia="Times New Roman" w:hAnsi="Arial" w:cs="Arial"/>
                <w:color w:val="000000"/>
                <w:sz w:val="18"/>
                <w:szCs w:val="18"/>
                <w:lang w:eastAsia="es-MX"/>
              </w:rPr>
              <w:t>JEFE DE UNIDAD</w:t>
            </w:r>
          </w:p>
        </w:tc>
        <w:tc>
          <w:tcPr>
            <w:tcW w:w="1106" w:type="dxa"/>
            <w:tcBorders>
              <w:top w:val="nil"/>
              <w:left w:val="nil"/>
              <w:bottom w:val="single" w:sz="4" w:space="0" w:color="auto"/>
              <w:right w:val="single" w:sz="4" w:space="0" w:color="auto"/>
            </w:tcBorders>
            <w:shd w:val="clear" w:color="auto" w:fill="auto"/>
            <w:noWrap/>
            <w:vAlign w:val="bottom"/>
          </w:tcPr>
          <w:p w:rsidR="00D9105F" w:rsidRPr="00D3063B" w:rsidRDefault="00EA1604" w:rsidP="00C74A5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p>
        </w:tc>
        <w:tc>
          <w:tcPr>
            <w:tcW w:w="1200" w:type="dxa"/>
            <w:tcBorders>
              <w:top w:val="nil"/>
              <w:left w:val="nil"/>
              <w:bottom w:val="single" w:sz="4" w:space="0" w:color="auto"/>
              <w:right w:val="single" w:sz="4" w:space="0" w:color="auto"/>
            </w:tcBorders>
            <w:shd w:val="clear" w:color="auto" w:fill="auto"/>
            <w:noWrap/>
            <w:vAlign w:val="bottom"/>
          </w:tcPr>
          <w:p w:rsidR="00D9105F" w:rsidRPr="00D3063B" w:rsidRDefault="00EA1604" w:rsidP="00C74A5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p>
        </w:tc>
        <w:tc>
          <w:tcPr>
            <w:tcW w:w="1200" w:type="dxa"/>
            <w:tcBorders>
              <w:top w:val="nil"/>
              <w:left w:val="nil"/>
              <w:bottom w:val="single" w:sz="4" w:space="0" w:color="auto"/>
              <w:right w:val="single" w:sz="4" w:space="0" w:color="auto"/>
            </w:tcBorders>
            <w:shd w:val="clear" w:color="auto" w:fill="auto"/>
            <w:noWrap/>
            <w:vAlign w:val="bottom"/>
          </w:tcPr>
          <w:p w:rsidR="00D9105F" w:rsidRPr="00D3063B" w:rsidRDefault="009D6F97" w:rsidP="00C74A5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p>
        </w:tc>
      </w:tr>
      <w:tr w:rsidR="000B071E" w:rsidRPr="00C74A5E" w:rsidTr="000B071E">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tcPr>
          <w:p w:rsidR="000B071E" w:rsidRPr="00D3063B" w:rsidRDefault="000B071E" w:rsidP="000B071E">
            <w:pPr>
              <w:spacing w:after="0" w:line="240" w:lineRule="auto"/>
              <w:rPr>
                <w:rFonts w:ascii="Arial" w:eastAsia="Times New Roman" w:hAnsi="Arial" w:cs="Arial"/>
                <w:color w:val="000000"/>
                <w:sz w:val="18"/>
                <w:szCs w:val="18"/>
                <w:lang w:eastAsia="es-MX"/>
              </w:rPr>
            </w:pPr>
            <w:r w:rsidRPr="00D3063B">
              <w:rPr>
                <w:rFonts w:ascii="Arial" w:eastAsia="Times New Roman" w:hAnsi="Arial" w:cs="Arial"/>
                <w:color w:val="000000"/>
                <w:sz w:val="18"/>
                <w:szCs w:val="18"/>
                <w:lang w:eastAsia="es-MX"/>
              </w:rPr>
              <w:t>JEFE DE ÁREA</w:t>
            </w:r>
          </w:p>
        </w:tc>
        <w:tc>
          <w:tcPr>
            <w:tcW w:w="1106" w:type="dxa"/>
            <w:tcBorders>
              <w:top w:val="nil"/>
              <w:left w:val="nil"/>
              <w:bottom w:val="single" w:sz="4" w:space="0" w:color="auto"/>
              <w:right w:val="single" w:sz="4" w:space="0" w:color="auto"/>
            </w:tcBorders>
            <w:shd w:val="clear" w:color="auto" w:fill="auto"/>
            <w:noWrap/>
            <w:vAlign w:val="bottom"/>
          </w:tcPr>
          <w:p w:rsidR="000B071E" w:rsidRPr="00D3063B" w:rsidRDefault="0024239D"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p>
        </w:tc>
        <w:tc>
          <w:tcPr>
            <w:tcW w:w="1200" w:type="dxa"/>
            <w:tcBorders>
              <w:top w:val="nil"/>
              <w:left w:val="nil"/>
              <w:bottom w:val="single" w:sz="4" w:space="0" w:color="auto"/>
              <w:right w:val="single" w:sz="4" w:space="0" w:color="auto"/>
            </w:tcBorders>
            <w:shd w:val="clear" w:color="auto" w:fill="auto"/>
            <w:noWrap/>
            <w:vAlign w:val="bottom"/>
          </w:tcPr>
          <w:p w:rsidR="000B071E" w:rsidRPr="00D3063B" w:rsidRDefault="004144E0"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24239D">
              <w:rPr>
                <w:rFonts w:ascii="Arial" w:eastAsia="Times New Roman" w:hAnsi="Arial" w:cs="Arial"/>
                <w:color w:val="000000"/>
                <w:sz w:val="18"/>
                <w:szCs w:val="18"/>
                <w:lang w:eastAsia="es-MX"/>
              </w:rPr>
              <w:t>0</w:t>
            </w:r>
          </w:p>
        </w:tc>
        <w:tc>
          <w:tcPr>
            <w:tcW w:w="1200" w:type="dxa"/>
            <w:tcBorders>
              <w:top w:val="nil"/>
              <w:left w:val="nil"/>
              <w:bottom w:val="single" w:sz="4" w:space="0" w:color="auto"/>
              <w:right w:val="single" w:sz="4" w:space="0" w:color="auto"/>
            </w:tcBorders>
            <w:shd w:val="clear" w:color="auto" w:fill="auto"/>
            <w:noWrap/>
            <w:vAlign w:val="bottom"/>
          </w:tcPr>
          <w:p w:rsidR="000B071E" w:rsidRPr="00D3063B" w:rsidRDefault="00BD74C1"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p>
        </w:tc>
      </w:tr>
      <w:tr w:rsidR="000B071E" w:rsidRPr="00C74A5E" w:rsidTr="001B1CB2">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bottom"/>
          </w:tcPr>
          <w:p w:rsidR="000B071E" w:rsidRPr="00D3063B" w:rsidRDefault="000B071E" w:rsidP="000B071E">
            <w:pPr>
              <w:spacing w:after="0" w:line="240" w:lineRule="auto"/>
              <w:rPr>
                <w:rFonts w:ascii="Arial" w:eastAsia="Times New Roman" w:hAnsi="Arial" w:cs="Arial"/>
                <w:color w:val="000000"/>
                <w:sz w:val="18"/>
                <w:szCs w:val="18"/>
                <w:lang w:eastAsia="es-MX"/>
              </w:rPr>
            </w:pPr>
            <w:r w:rsidRPr="00D3063B">
              <w:rPr>
                <w:rFonts w:ascii="Arial" w:eastAsia="Times New Roman" w:hAnsi="Arial" w:cs="Arial"/>
                <w:color w:val="000000"/>
                <w:sz w:val="18"/>
                <w:szCs w:val="18"/>
                <w:lang w:eastAsia="es-MX"/>
              </w:rPr>
              <w:t>AUXILIAR ADMINISTRATIVO F</w:t>
            </w:r>
          </w:p>
        </w:tc>
        <w:tc>
          <w:tcPr>
            <w:tcW w:w="1106" w:type="dxa"/>
            <w:tcBorders>
              <w:top w:val="nil"/>
              <w:left w:val="nil"/>
              <w:bottom w:val="single" w:sz="4" w:space="0" w:color="auto"/>
              <w:right w:val="single" w:sz="4" w:space="0" w:color="auto"/>
            </w:tcBorders>
            <w:shd w:val="clear" w:color="auto" w:fill="auto"/>
            <w:noWrap/>
            <w:vAlign w:val="bottom"/>
          </w:tcPr>
          <w:p w:rsidR="000B071E" w:rsidRPr="00D3063B" w:rsidRDefault="004144E0"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w:t>
            </w:r>
          </w:p>
        </w:tc>
        <w:tc>
          <w:tcPr>
            <w:tcW w:w="1200" w:type="dxa"/>
            <w:tcBorders>
              <w:top w:val="nil"/>
              <w:left w:val="nil"/>
              <w:bottom w:val="single" w:sz="4" w:space="0" w:color="auto"/>
              <w:right w:val="single" w:sz="4" w:space="0" w:color="auto"/>
            </w:tcBorders>
            <w:shd w:val="clear" w:color="auto" w:fill="auto"/>
            <w:noWrap/>
            <w:vAlign w:val="bottom"/>
          </w:tcPr>
          <w:p w:rsidR="000B071E" w:rsidRPr="00D3063B" w:rsidRDefault="004144E0"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p>
        </w:tc>
        <w:tc>
          <w:tcPr>
            <w:tcW w:w="1200" w:type="dxa"/>
            <w:tcBorders>
              <w:top w:val="nil"/>
              <w:left w:val="nil"/>
              <w:bottom w:val="single" w:sz="4" w:space="0" w:color="auto"/>
              <w:right w:val="single" w:sz="4" w:space="0" w:color="auto"/>
            </w:tcBorders>
            <w:shd w:val="clear" w:color="auto" w:fill="auto"/>
            <w:noWrap/>
            <w:vAlign w:val="bottom"/>
          </w:tcPr>
          <w:p w:rsidR="000B071E" w:rsidRPr="00D3063B" w:rsidRDefault="004144E0" w:rsidP="000B071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p>
        </w:tc>
      </w:tr>
      <w:tr w:rsidR="000B071E" w:rsidRPr="00C74A5E" w:rsidTr="00316E82">
        <w:trPr>
          <w:trHeight w:val="300"/>
          <w:jc w:val="center"/>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rsidR="000B071E" w:rsidRPr="00D3063B" w:rsidRDefault="000B071E" w:rsidP="000B071E">
            <w:pPr>
              <w:spacing w:after="0" w:line="240" w:lineRule="auto"/>
              <w:rPr>
                <w:rFonts w:ascii="Arial" w:eastAsia="Times New Roman" w:hAnsi="Arial" w:cs="Arial"/>
                <w:b/>
                <w:bCs/>
                <w:color w:val="000000"/>
                <w:sz w:val="18"/>
                <w:szCs w:val="18"/>
                <w:lang w:eastAsia="es-MX"/>
              </w:rPr>
            </w:pPr>
            <w:r w:rsidRPr="00D3063B">
              <w:rPr>
                <w:rFonts w:ascii="Arial" w:eastAsia="Times New Roman" w:hAnsi="Arial" w:cs="Arial"/>
                <w:b/>
                <w:bCs/>
                <w:color w:val="000000"/>
                <w:sz w:val="18"/>
                <w:szCs w:val="18"/>
                <w:lang w:eastAsia="es-MX"/>
              </w:rPr>
              <w:t>TOTAL</w:t>
            </w:r>
          </w:p>
        </w:tc>
        <w:tc>
          <w:tcPr>
            <w:tcW w:w="1106" w:type="dxa"/>
            <w:tcBorders>
              <w:top w:val="nil"/>
              <w:left w:val="nil"/>
              <w:bottom w:val="single" w:sz="4" w:space="0" w:color="auto"/>
              <w:right w:val="single" w:sz="4" w:space="0" w:color="auto"/>
            </w:tcBorders>
            <w:shd w:val="clear" w:color="000000" w:fill="D9D9D9"/>
            <w:noWrap/>
            <w:vAlign w:val="bottom"/>
          </w:tcPr>
          <w:p w:rsidR="000B071E" w:rsidRPr="00D3063B" w:rsidRDefault="00A66D75" w:rsidP="000B071E">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23</w:t>
            </w:r>
          </w:p>
        </w:tc>
        <w:tc>
          <w:tcPr>
            <w:tcW w:w="1200" w:type="dxa"/>
            <w:tcBorders>
              <w:top w:val="nil"/>
              <w:left w:val="nil"/>
              <w:bottom w:val="single" w:sz="4" w:space="0" w:color="auto"/>
              <w:right w:val="single" w:sz="4" w:space="0" w:color="auto"/>
            </w:tcBorders>
            <w:shd w:val="clear" w:color="000000" w:fill="D9D9D9"/>
            <w:noWrap/>
            <w:vAlign w:val="bottom"/>
          </w:tcPr>
          <w:p w:rsidR="000B071E" w:rsidRPr="00D3063B" w:rsidRDefault="00A66D75" w:rsidP="000B071E">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27</w:t>
            </w:r>
          </w:p>
        </w:tc>
        <w:tc>
          <w:tcPr>
            <w:tcW w:w="1200" w:type="dxa"/>
            <w:tcBorders>
              <w:top w:val="nil"/>
              <w:left w:val="nil"/>
              <w:bottom w:val="single" w:sz="4" w:space="0" w:color="auto"/>
              <w:right w:val="single" w:sz="4" w:space="0" w:color="auto"/>
            </w:tcBorders>
            <w:shd w:val="clear" w:color="000000" w:fill="D9D9D9"/>
            <w:noWrap/>
            <w:vAlign w:val="bottom"/>
          </w:tcPr>
          <w:p w:rsidR="000B071E" w:rsidRPr="00D3063B" w:rsidRDefault="00BD74C1" w:rsidP="000B071E">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5</w:t>
            </w:r>
          </w:p>
        </w:tc>
      </w:tr>
    </w:tbl>
    <w:p w:rsidR="00165706" w:rsidRDefault="00165706" w:rsidP="00165706">
      <w:pPr>
        <w:spacing w:after="0" w:line="360" w:lineRule="auto"/>
        <w:jc w:val="both"/>
        <w:rPr>
          <w:rFonts w:ascii="Arial" w:hAnsi="Arial" w:cs="Arial"/>
        </w:rPr>
      </w:pPr>
    </w:p>
    <w:p w:rsidR="00414439" w:rsidRDefault="00414439" w:rsidP="00165706">
      <w:pPr>
        <w:spacing w:after="0" w:line="360" w:lineRule="auto"/>
        <w:jc w:val="both"/>
        <w:rPr>
          <w:rFonts w:ascii="Arial" w:hAnsi="Arial" w:cs="Arial"/>
        </w:rPr>
      </w:pPr>
    </w:p>
    <w:p w:rsidR="009C79A5" w:rsidRDefault="009C79A5"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D94281" w:rsidRDefault="00D94281"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Default="004521EB" w:rsidP="004521EB">
      <w:pPr>
        <w:spacing w:after="0" w:line="360" w:lineRule="auto"/>
        <w:jc w:val="both"/>
        <w:rPr>
          <w:rFonts w:ascii="Arial" w:hAnsi="Arial" w:cs="Arial"/>
          <w:b/>
        </w:rPr>
      </w:pPr>
    </w:p>
    <w:p w:rsidR="004521EB" w:rsidRPr="008E12D9" w:rsidRDefault="004521EB" w:rsidP="004521EB">
      <w:pPr>
        <w:pStyle w:val="Prrafodelista"/>
        <w:numPr>
          <w:ilvl w:val="0"/>
          <w:numId w:val="32"/>
        </w:numPr>
        <w:spacing w:after="0" w:line="360" w:lineRule="auto"/>
        <w:jc w:val="both"/>
        <w:rPr>
          <w:rFonts w:ascii="Arial" w:hAnsi="Arial" w:cs="Arial"/>
          <w:b/>
        </w:rPr>
      </w:pPr>
      <w:r w:rsidRPr="008E12D9">
        <w:rPr>
          <w:rFonts w:ascii="Arial" w:hAnsi="Arial" w:cs="Arial"/>
          <w:b/>
        </w:rPr>
        <w:t>Fracción II</w:t>
      </w:r>
    </w:p>
    <w:p w:rsidR="004521EB" w:rsidRPr="00D94281" w:rsidRDefault="004521EB" w:rsidP="004521EB">
      <w:pPr>
        <w:pStyle w:val="Prrafodelista"/>
        <w:numPr>
          <w:ilvl w:val="0"/>
          <w:numId w:val="20"/>
        </w:numPr>
        <w:spacing w:after="0" w:line="240" w:lineRule="auto"/>
        <w:rPr>
          <w:rFonts w:ascii="Arial" w:hAnsi="Arial" w:cs="Arial"/>
          <w:b/>
        </w:rPr>
      </w:pPr>
      <w:r w:rsidRPr="00D94281">
        <w:rPr>
          <w:rFonts w:ascii="Arial" w:hAnsi="Arial" w:cs="Arial"/>
          <w:b/>
        </w:rPr>
        <w:t xml:space="preserve">Formato Capítulo 1000 </w:t>
      </w:r>
    </w:p>
    <w:p w:rsidR="004521EB" w:rsidRDefault="004521EB" w:rsidP="004521EB">
      <w:pPr>
        <w:spacing w:after="0" w:line="360" w:lineRule="auto"/>
        <w:jc w:val="both"/>
        <w:rPr>
          <w:rFonts w:ascii="Arial" w:hAnsi="Arial" w:cs="Arial"/>
          <w:b/>
        </w:rPr>
      </w:pPr>
    </w:p>
    <w:p w:rsidR="004521EB" w:rsidRDefault="007C056F" w:rsidP="004521EB">
      <w:pPr>
        <w:spacing w:after="0" w:line="360" w:lineRule="auto"/>
        <w:jc w:val="both"/>
      </w:pPr>
      <w:r>
        <w:object w:dxaOrig="8803" w:dyaOrig="12051">
          <v:shape id="_x0000_i1026" type="#_x0000_t75" style="width:440.15pt;height:553.45pt" o:ole="">
            <v:imagedata r:id="rId19" o:title=""/>
          </v:shape>
          <o:OLEObject Type="Embed" ProgID="Excel.Sheet.12" ShapeID="_x0000_i1026" DrawAspect="Content" ObjectID="_1735541491" r:id="rId20"/>
        </w:object>
      </w:r>
    </w:p>
    <w:p w:rsidR="007C056F" w:rsidRDefault="007C056F" w:rsidP="004521EB">
      <w:pPr>
        <w:spacing w:after="0" w:line="360" w:lineRule="auto"/>
        <w:jc w:val="both"/>
      </w:pPr>
    </w:p>
    <w:p w:rsidR="007C056F" w:rsidRDefault="007C056F" w:rsidP="004521EB">
      <w:pPr>
        <w:spacing w:after="0" w:line="360" w:lineRule="auto"/>
        <w:jc w:val="both"/>
      </w:pPr>
    </w:p>
    <w:p w:rsidR="007C056F" w:rsidRDefault="007C056F" w:rsidP="004521EB">
      <w:pPr>
        <w:spacing w:after="0" w:line="360" w:lineRule="auto"/>
        <w:jc w:val="both"/>
      </w:pPr>
      <w:r>
        <w:object w:dxaOrig="8803" w:dyaOrig="15266">
          <v:shape id="_x0000_i1027" type="#_x0000_t75" style="width:440.15pt;height:629.85pt" o:ole="">
            <v:imagedata r:id="rId21" o:title=""/>
          </v:shape>
          <o:OLEObject Type="Embed" ProgID="Excel.Sheet.12" ShapeID="_x0000_i1027" DrawAspect="Content" ObjectID="_1735541492" r:id="rId22"/>
        </w:object>
      </w:r>
    </w:p>
    <w:p w:rsidR="007C056F" w:rsidRDefault="007C056F" w:rsidP="004521EB">
      <w:pPr>
        <w:spacing w:after="0" w:line="360" w:lineRule="auto"/>
        <w:jc w:val="both"/>
      </w:pPr>
    </w:p>
    <w:p w:rsidR="007C056F" w:rsidRDefault="007C056F" w:rsidP="004521EB">
      <w:pPr>
        <w:spacing w:after="0" w:line="360" w:lineRule="auto"/>
        <w:jc w:val="both"/>
      </w:pPr>
      <w:r>
        <w:object w:dxaOrig="9091" w:dyaOrig="12051">
          <v:shape id="_x0000_i1028" type="#_x0000_t75" style="width:442pt;height:602.3pt" o:ole="">
            <v:imagedata r:id="rId23" o:title=""/>
          </v:shape>
          <o:OLEObject Type="Embed" ProgID="Excel.Sheet.12" ShapeID="_x0000_i1028" DrawAspect="Content" ObjectID="_1735541493" r:id="rId24"/>
        </w:object>
      </w:r>
    </w:p>
    <w:p w:rsidR="007C056F" w:rsidRDefault="007C056F" w:rsidP="004521EB">
      <w:pPr>
        <w:spacing w:after="0" w:line="360" w:lineRule="auto"/>
        <w:jc w:val="both"/>
      </w:pPr>
    </w:p>
    <w:p w:rsidR="007C056F" w:rsidRDefault="007C056F" w:rsidP="004521EB">
      <w:pPr>
        <w:spacing w:after="0" w:line="360" w:lineRule="auto"/>
        <w:jc w:val="both"/>
      </w:pPr>
    </w:p>
    <w:p w:rsidR="007C056F" w:rsidRDefault="007C056F" w:rsidP="004521EB">
      <w:pPr>
        <w:spacing w:after="0" w:line="360" w:lineRule="auto"/>
        <w:jc w:val="both"/>
      </w:pPr>
      <w:r>
        <w:object w:dxaOrig="9091" w:dyaOrig="12051">
          <v:shape id="_x0000_i1029" type="#_x0000_t75" style="width:442pt;height:602.3pt" o:ole="">
            <v:imagedata r:id="rId23" o:title=""/>
          </v:shape>
          <o:OLEObject Type="Embed" ProgID="Excel.Sheet.12" ShapeID="_x0000_i1029" DrawAspect="Content" ObjectID="_1735541494" r:id="rId25"/>
        </w:object>
      </w:r>
    </w:p>
    <w:p w:rsidR="007C056F" w:rsidRDefault="007C056F" w:rsidP="004521EB">
      <w:pPr>
        <w:spacing w:after="0" w:line="360" w:lineRule="auto"/>
        <w:jc w:val="both"/>
      </w:pPr>
    </w:p>
    <w:p w:rsidR="007C056F" w:rsidRDefault="007C056F" w:rsidP="004521EB">
      <w:pPr>
        <w:spacing w:after="0" w:line="360" w:lineRule="auto"/>
        <w:jc w:val="both"/>
      </w:pPr>
    </w:p>
    <w:p w:rsidR="007C056F" w:rsidRDefault="007C056F" w:rsidP="004521EB">
      <w:pPr>
        <w:spacing w:after="0" w:line="360" w:lineRule="auto"/>
        <w:jc w:val="both"/>
      </w:pPr>
      <w:r>
        <w:object w:dxaOrig="16001" w:dyaOrig="12051">
          <v:shape id="_x0000_i1030" type="#_x0000_t75" style="width:495.85pt;height:603.55pt" o:ole="">
            <v:imagedata r:id="rId26" o:title=""/>
          </v:shape>
          <o:OLEObject Type="Embed" ProgID="Excel.Sheet.12" ShapeID="_x0000_i1030" DrawAspect="Content" ObjectID="_1735541495" r:id="rId27"/>
        </w:object>
      </w:r>
    </w:p>
    <w:p w:rsidR="007C056F" w:rsidRDefault="002B11EA" w:rsidP="002B11EA">
      <w:pPr>
        <w:spacing w:before="100" w:beforeAutospacing="1" w:after="100" w:afterAutospacing="1" w:line="360" w:lineRule="auto"/>
        <w:ind w:left="-850"/>
        <w:jc w:val="both"/>
      </w:pPr>
      <w:r>
        <w:object w:dxaOrig="16001" w:dyaOrig="15266">
          <v:shape id="_x0000_i1031" type="#_x0000_t75" style="width:530.9pt;height:644.85pt" o:ole="">
            <v:imagedata r:id="rId28" o:title=""/>
          </v:shape>
          <o:OLEObject Type="Embed" ProgID="Excel.Sheet.12" ShapeID="_x0000_i1031" DrawAspect="Content" ObjectID="_1735541496" r:id="rId29"/>
        </w:object>
      </w:r>
    </w:p>
    <w:p w:rsidR="007C056F" w:rsidRDefault="007C056F" w:rsidP="004521EB">
      <w:pPr>
        <w:spacing w:after="0" w:line="360" w:lineRule="auto"/>
        <w:jc w:val="both"/>
      </w:pPr>
      <w:r>
        <w:object w:dxaOrig="9714" w:dyaOrig="12051">
          <v:shape id="_x0000_i1032" type="#_x0000_t75" style="width:486.45pt;height:602.3pt" o:ole="">
            <v:imagedata r:id="rId30" o:title=""/>
          </v:shape>
          <o:OLEObject Type="Embed" ProgID="Excel.Sheet.12" ShapeID="_x0000_i1032" DrawAspect="Content" ObjectID="_1735541497" r:id="rId31"/>
        </w:object>
      </w:r>
    </w:p>
    <w:p w:rsidR="007C056F" w:rsidRPr="004521EB" w:rsidRDefault="007C056F" w:rsidP="004521EB">
      <w:pPr>
        <w:spacing w:after="0" w:line="360" w:lineRule="auto"/>
        <w:jc w:val="both"/>
        <w:rPr>
          <w:rFonts w:ascii="Arial" w:hAnsi="Arial" w:cs="Arial"/>
          <w:b/>
        </w:rPr>
        <w:sectPr w:rsidR="007C056F" w:rsidRPr="004521EB" w:rsidSect="00D0598E">
          <w:footerReference w:type="default" r:id="rId32"/>
          <w:pgSz w:w="12240" w:h="15840"/>
          <w:pgMar w:top="1417" w:right="1701" w:bottom="1417" w:left="1701" w:header="708" w:footer="708" w:gutter="0"/>
          <w:pgNumType w:start="14"/>
          <w:cols w:space="708"/>
          <w:docGrid w:linePitch="360"/>
        </w:sectPr>
      </w:pPr>
      <w:r>
        <w:object w:dxaOrig="9714" w:dyaOrig="15266">
          <v:shape id="_x0000_i1033" type="#_x0000_t75" style="width:451.4pt;height:646.75pt" o:ole="">
            <v:imagedata r:id="rId33" o:title=""/>
          </v:shape>
          <o:OLEObject Type="Embed" ProgID="Excel.Sheet.12" ShapeID="_x0000_i1033" DrawAspect="Content" ObjectID="_1735541498" r:id="rId34"/>
        </w:object>
      </w:r>
    </w:p>
    <w:p w:rsidR="00414439" w:rsidRDefault="00414439" w:rsidP="009C79A5">
      <w:pPr>
        <w:rPr>
          <w:rFonts w:ascii="Arial" w:hAnsi="Arial" w:cs="Arial"/>
          <w:b/>
          <w:sz w:val="24"/>
          <w:szCs w:val="24"/>
        </w:rPr>
      </w:pPr>
    </w:p>
    <w:p w:rsidR="00414439" w:rsidRDefault="00414439" w:rsidP="000813F5">
      <w:pPr>
        <w:tabs>
          <w:tab w:val="left" w:pos="1999"/>
        </w:tabs>
        <w:spacing w:after="0" w:line="240" w:lineRule="auto"/>
        <w:rPr>
          <w:rFonts w:ascii="Arial" w:hAnsi="Arial" w:cs="Arial"/>
          <w:b/>
          <w:sz w:val="24"/>
          <w:szCs w:val="24"/>
        </w:rPr>
      </w:pPr>
    </w:p>
    <w:p w:rsidR="00414439" w:rsidRDefault="00414439" w:rsidP="000813F5">
      <w:pPr>
        <w:tabs>
          <w:tab w:val="left" w:pos="1999"/>
        </w:tabs>
        <w:spacing w:after="0" w:line="240" w:lineRule="auto"/>
        <w:rPr>
          <w:rFonts w:ascii="Arial" w:hAnsi="Arial" w:cs="Arial"/>
          <w:b/>
          <w:sz w:val="24"/>
          <w:szCs w:val="24"/>
        </w:rPr>
      </w:pPr>
    </w:p>
    <w:p w:rsidR="00FD1D0F" w:rsidRPr="00D94281" w:rsidRDefault="00FD1D0F" w:rsidP="00414439">
      <w:pPr>
        <w:pStyle w:val="Prrafodelista"/>
        <w:numPr>
          <w:ilvl w:val="0"/>
          <w:numId w:val="32"/>
        </w:numPr>
        <w:tabs>
          <w:tab w:val="left" w:pos="1999"/>
        </w:tabs>
        <w:spacing w:after="0" w:line="240" w:lineRule="auto"/>
        <w:rPr>
          <w:rFonts w:ascii="Arial" w:hAnsi="Arial" w:cs="Arial"/>
          <w:b/>
        </w:rPr>
      </w:pPr>
      <w:r w:rsidRPr="00D94281">
        <w:rPr>
          <w:rFonts w:ascii="Arial" w:hAnsi="Arial" w:cs="Arial"/>
          <w:b/>
        </w:rPr>
        <w:t>Analítico de plaza</w:t>
      </w:r>
      <w:r w:rsidR="00691FE3" w:rsidRPr="00D94281">
        <w:rPr>
          <w:rFonts w:ascii="Arial" w:hAnsi="Arial" w:cs="Arial"/>
          <w:b/>
        </w:rPr>
        <w:t xml:space="preserve">s </w:t>
      </w:r>
    </w:p>
    <w:p w:rsidR="008D0CA1" w:rsidRDefault="008D0CA1"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tbl>
      <w:tblPr>
        <w:tblW w:w="7600" w:type="dxa"/>
        <w:jc w:val="center"/>
        <w:tblCellMar>
          <w:left w:w="70" w:type="dxa"/>
          <w:right w:w="70" w:type="dxa"/>
        </w:tblCellMar>
        <w:tblLook w:val="04A0"/>
      </w:tblPr>
      <w:tblGrid>
        <w:gridCol w:w="1900"/>
        <w:gridCol w:w="1900"/>
        <w:gridCol w:w="1900"/>
        <w:gridCol w:w="1900"/>
      </w:tblGrid>
      <w:tr w:rsidR="002E4DA4" w:rsidRPr="008E7D9F" w:rsidTr="00D94281">
        <w:trPr>
          <w:trHeight w:val="300"/>
          <w:jc w:val="center"/>
        </w:trPr>
        <w:tc>
          <w:tcPr>
            <w:tcW w:w="7600" w:type="dxa"/>
            <w:gridSpan w:val="4"/>
            <w:tcBorders>
              <w:top w:val="single" w:sz="8" w:space="0" w:color="auto"/>
              <w:left w:val="single" w:sz="8" w:space="0" w:color="auto"/>
              <w:bottom w:val="nil"/>
              <w:right w:val="single" w:sz="8" w:space="0" w:color="000000"/>
            </w:tcBorders>
            <w:shd w:val="clear" w:color="auto" w:fill="D9D9D9" w:themeFill="background1" w:themeFillShade="D9"/>
            <w:noWrap/>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TRIBUNAL ELECTORAL DE QUINTANA ROO</w:t>
            </w:r>
          </w:p>
        </w:tc>
      </w:tr>
      <w:tr w:rsidR="002E4DA4" w:rsidRPr="008E7D9F" w:rsidTr="00D94281">
        <w:trPr>
          <w:trHeight w:val="615"/>
          <w:jc w:val="center"/>
        </w:trPr>
        <w:tc>
          <w:tcPr>
            <w:tcW w:w="7600" w:type="dxa"/>
            <w:gridSpan w:val="4"/>
            <w:tcBorders>
              <w:top w:val="nil"/>
              <w:left w:val="single" w:sz="8" w:space="0" w:color="auto"/>
              <w:bottom w:val="single" w:sz="8" w:space="0" w:color="auto"/>
              <w:right w:val="single" w:sz="8" w:space="0" w:color="000000"/>
            </w:tcBorders>
            <w:shd w:val="clear" w:color="auto" w:fill="D9D9D9" w:themeFill="background1" w:themeFillShade="D9"/>
            <w:noWrap/>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Analítico de plazas</w:t>
            </w:r>
          </w:p>
        </w:tc>
      </w:tr>
      <w:tr w:rsidR="002E4DA4" w:rsidRPr="008E7D9F" w:rsidTr="00D94281">
        <w:trPr>
          <w:trHeight w:val="315"/>
          <w:jc w:val="center"/>
        </w:trPr>
        <w:tc>
          <w:tcPr>
            <w:tcW w:w="190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Plaza/puesto</w:t>
            </w:r>
          </w:p>
        </w:tc>
        <w:tc>
          <w:tcPr>
            <w:tcW w:w="1900"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Número de plazas</w:t>
            </w:r>
          </w:p>
        </w:tc>
        <w:tc>
          <w:tcPr>
            <w:tcW w:w="3800" w:type="dxa"/>
            <w:gridSpan w:val="2"/>
            <w:tcBorders>
              <w:top w:val="single" w:sz="8" w:space="0" w:color="auto"/>
              <w:left w:val="nil"/>
              <w:bottom w:val="single" w:sz="8" w:space="0" w:color="auto"/>
              <w:right w:val="single" w:sz="8" w:space="0" w:color="000000"/>
            </w:tcBorders>
            <w:shd w:val="clear" w:color="auto" w:fill="D9D9D9" w:themeFill="background1" w:themeFillShade="D9"/>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Remuneraciones</w:t>
            </w:r>
          </w:p>
        </w:tc>
      </w:tr>
      <w:tr w:rsidR="002E4DA4" w:rsidRPr="008E7D9F" w:rsidTr="00D94281">
        <w:trPr>
          <w:trHeight w:val="315"/>
          <w:jc w:val="center"/>
        </w:trPr>
        <w:tc>
          <w:tcPr>
            <w:tcW w:w="190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E4DA4" w:rsidRPr="008E7D9F" w:rsidRDefault="002E4DA4" w:rsidP="002E4DA4">
            <w:pPr>
              <w:spacing w:after="0" w:line="240" w:lineRule="auto"/>
              <w:rPr>
                <w:rFonts w:ascii="Arial" w:eastAsia="Times New Roman" w:hAnsi="Arial" w:cs="Arial"/>
                <w:color w:val="000000"/>
                <w:sz w:val="24"/>
                <w:szCs w:val="24"/>
                <w:lang w:eastAsia="es-MX"/>
              </w:rPr>
            </w:pPr>
          </w:p>
        </w:tc>
        <w:tc>
          <w:tcPr>
            <w:tcW w:w="190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E4DA4" w:rsidRPr="008E7D9F" w:rsidRDefault="002E4DA4" w:rsidP="002E4DA4">
            <w:pPr>
              <w:spacing w:after="0" w:line="240" w:lineRule="auto"/>
              <w:rPr>
                <w:rFonts w:ascii="Arial" w:eastAsia="Times New Roman" w:hAnsi="Arial" w:cs="Arial"/>
                <w:color w:val="000000"/>
                <w:sz w:val="24"/>
                <w:szCs w:val="24"/>
                <w:lang w:eastAsia="es-MX"/>
              </w:rPr>
            </w:pPr>
          </w:p>
        </w:tc>
        <w:tc>
          <w:tcPr>
            <w:tcW w:w="1900" w:type="dxa"/>
            <w:tcBorders>
              <w:top w:val="nil"/>
              <w:left w:val="nil"/>
              <w:bottom w:val="single" w:sz="8" w:space="0" w:color="auto"/>
              <w:right w:val="single" w:sz="8" w:space="0" w:color="auto"/>
            </w:tcBorders>
            <w:shd w:val="clear" w:color="auto" w:fill="D9D9D9" w:themeFill="background1" w:themeFillShade="D9"/>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De</w:t>
            </w:r>
          </w:p>
        </w:tc>
        <w:tc>
          <w:tcPr>
            <w:tcW w:w="1900" w:type="dxa"/>
            <w:tcBorders>
              <w:top w:val="nil"/>
              <w:left w:val="nil"/>
              <w:bottom w:val="single" w:sz="8" w:space="0" w:color="auto"/>
              <w:right w:val="single" w:sz="8" w:space="0" w:color="auto"/>
            </w:tcBorders>
            <w:shd w:val="clear" w:color="auto" w:fill="D9D9D9" w:themeFill="background1" w:themeFillShade="D9"/>
            <w:vAlign w:val="bottom"/>
            <w:hideMark/>
          </w:tcPr>
          <w:p w:rsidR="002E4DA4" w:rsidRPr="008E7D9F" w:rsidRDefault="002E4DA4" w:rsidP="002E4DA4">
            <w:pPr>
              <w:spacing w:after="0" w:line="240" w:lineRule="auto"/>
              <w:jc w:val="center"/>
              <w:rPr>
                <w:rFonts w:ascii="Arial" w:eastAsia="Times New Roman" w:hAnsi="Arial" w:cs="Arial"/>
                <w:color w:val="000000"/>
                <w:sz w:val="24"/>
                <w:szCs w:val="24"/>
                <w:lang w:eastAsia="es-MX"/>
              </w:rPr>
            </w:pPr>
            <w:r w:rsidRPr="008E7D9F">
              <w:rPr>
                <w:rFonts w:ascii="Arial" w:eastAsia="Times New Roman" w:hAnsi="Arial" w:cs="Arial"/>
                <w:color w:val="000000"/>
                <w:sz w:val="24"/>
                <w:szCs w:val="24"/>
                <w:lang w:eastAsia="es-MX"/>
              </w:rPr>
              <w:t>hasta</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10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E4DA4"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1</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E77745"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14</w:t>
            </w:r>
            <w:r w:rsidR="006A5D5D">
              <w:rPr>
                <w:rFonts w:ascii="Arial Narrow" w:eastAsia="Times New Roman" w:hAnsi="Arial Narrow" w:cs="Calibri"/>
                <w:color w:val="000000"/>
                <w:lang w:eastAsia="es-MX"/>
              </w:rPr>
              <w:t>2</w:t>
            </w:r>
            <w:r>
              <w:rPr>
                <w:rFonts w:ascii="Arial Narrow" w:eastAsia="Times New Roman" w:hAnsi="Arial Narrow" w:cs="Calibri"/>
                <w:color w:val="000000"/>
                <w:lang w:eastAsia="es-MX"/>
              </w:rPr>
              <w:t>,452.10</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E77745">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14</w:t>
            </w:r>
            <w:r w:rsidR="006A5D5D">
              <w:rPr>
                <w:rFonts w:ascii="Arial Narrow" w:eastAsia="Times New Roman" w:hAnsi="Arial Narrow" w:cs="Calibri"/>
                <w:color w:val="000000"/>
                <w:lang w:eastAsia="es-MX"/>
              </w:rPr>
              <w:t>2</w:t>
            </w:r>
            <w:r w:rsidR="00E77745">
              <w:rPr>
                <w:rFonts w:ascii="Arial Narrow" w:eastAsia="Times New Roman" w:hAnsi="Arial Narrow" w:cs="Calibri"/>
                <w:color w:val="000000"/>
                <w:lang w:eastAsia="es-MX"/>
              </w:rPr>
              <w:t>,452.10</w:t>
            </w:r>
          </w:p>
        </w:tc>
      </w:tr>
      <w:tr w:rsidR="002E4DA4" w:rsidRPr="008E7D9F" w:rsidTr="00973ED4">
        <w:trPr>
          <w:trHeight w:val="328"/>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100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B41FAC"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3</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121,486.20</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973ED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122,986.20</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200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E4DA4"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1</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6</w:t>
            </w:r>
            <w:r w:rsidR="006A5D5D">
              <w:rPr>
                <w:rFonts w:ascii="Arial Narrow" w:eastAsia="Times New Roman" w:hAnsi="Arial Narrow" w:cs="Calibri"/>
                <w:color w:val="000000"/>
                <w:lang w:eastAsia="es-MX"/>
              </w:rPr>
              <w:t>6,8</w:t>
            </w:r>
            <w:r w:rsidR="00F46AC0">
              <w:rPr>
                <w:rFonts w:ascii="Arial Narrow" w:eastAsia="Times New Roman" w:hAnsi="Arial Narrow" w:cs="Calibri"/>
                <w:color w:val="000000"/>
                <w:lang w:eastAsia="es-MX"/>
              </w:rPr>
              <w:t>11.86</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F46AC0"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6</w:t>
            </w:r>
            <w:r w:rsidR="006A5D5D">
              <w:rPr>
                <w:rFonts w:ascii="Arial Narrow" w:eastAsia="Times New Roman" w:hAnsi="Arial Narrow" w:cs="Calibri"/>
                <w:color w:val="000000"/>
                <w:lang w:eastAsia="es-MX"/>
              </w:rPr>
              <w:t>6,8</w:t>
            </w:r>
            <w:r>
              <w:rPr>
                <w:rFonts w:ascii="Arial Narrow" w:eastAsia="Times New Roman" w:hAnsi="Arial Narrow" w:cs="Calibri"/>
                <w:color w:val="000000"/>
                <w:lang w:eastAsia="es-MX"/>
              </w:rPr>
              <w:t>11.86</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300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E4DA4"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1</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61,908.74</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61,908.74</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350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4239D"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9</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48,142.28</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49,642.28</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450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6F455C"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4</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40,</w:t>
            </w:r>
            <w:r w:rsidR="00135A88">
              <w:rPr>
                <w:rFonts w:ascii="Arial Narrow" w:eastAsia="Times New Roman" w:hAnsi="Arial Narrow" w:cs="Calibri"/>
                <w:color w:val="000000"/>
                <w:lang w:eastAsia="es-MX"/>
              </w:rPr>
              <w:t>2</w:t>
            </w:r>
            <w:r w:rsidRPr="008E7D9F">
              <w:rPr>
                <w:rFonts w:ascii="Arial Narrow" w:eastAsia="Times New Roman" w:hAnsi="Arial Narrow" w:cs="Calibri"/>
                <w:color w:val="000000"/>
                <w:lang w:eastAsia="es-MX"/>
              </w:rPr>
              <w:t>40.74</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41,</w:t>
            </w:r>
            <w:r w:rsidR="006A5D5D">
              <w:rPr>
                <w:rFonts w:ascii="Arial Narrow" w:eastAsia="Times New Roman" w:hAnsi="Arial Narrow" w:cs="Calibri"/>
                <w:color w:val="000000"/>
                <w:lang w:eastAsia="es-MX"/>
              </w:rPr>
              <w:t>7</w:t>
            </w:r>
            <w:r w:rsidRPr="008E7D9F">
              <w:rPr>
                <w:rFonts w:ascii="Arial Narrow" w:eastAsia="Times New Roman" w:hAnsi="Arial Narrow" w:cs="Calibri"/>
                <w:color w:val="000000"/>
                <w:lang w:eastAsia="es-MX"/>
              </w:rPr>
              <w:t>40.74</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600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67216D"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1</w:t>
            </w:r>
            <w:r w:rsidR="00797EEC">
              <w:rPr>
                <w:rFonts w:ascii="Arial Narrow" w:eastAsia="Times New Roman" w:hAnsi="Arial Narrow" w:cs="Calibri"/>
                <w:color w:val="000000"/>
                <w:lang w:eastAsia="es-MX"/>
              </w:rPr>
              <w:t>5</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32,966.30</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34,</w:t>
            </w:r>
            <w:r w:rsidR="006A5D5D">
              <w:rPr>
                <w:rFonts w:ascii="Arial Narrow" w:eastAsia="Times New Roman" w:hAnsi="Arial Narrow" w:cs="Calibri"/>
                <w:color w:val="000000"/>
                <w:lang w:eastAsia="es-MX"/>
              </w:rPr>
              <w:t>9</w:t>
            </w:r>
            <w:r w:rsidRPr="008E7D9F">
              <w:rPr>
                <w:rFonts w:ascii="Arial Narrow" w:eastAsia="Times New Roman" w:hAnsi="Arial Narrow" w:cs="Calibri"/>
                <w:color w:val="000000"/>
                <w:lang w:eastAsia="es-MX"/>
              </w:rPr>
              <w:t>66.30</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800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797EEC"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7</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23,687.42</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2</w:t>
            </w:r>
            <w:r w:rsidR="006A5D5D">
              <w:rPr>
                <w:rFonts w:ascii="Arial Narrow" w:eastAsia="Times New Roman" w:hAnsi="Arial Narrow" w:cs="Calibri"/>
                <w:color w:val="000000"/>
                <w:lang w:eastAsia="es-MX"/>
              </w:rPr>
              <w:t>5,187.46</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820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E4DA4"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1</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2</w:t>
            </w:r>
            <w:r w:rsidR="00135A88">
              <w:rPr>
                <w:rFonts w:ascii="Arial Narrow" w:eastAsia="Times New Roman" w:hAnsi="Arial Narrow" w:cs="Calibri"/>
                <w:color w:val="000000"/>
                <w:lang w:eastAsia="es-MX"/>
              </w:rPr>
              <w:t>1,198.50</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color w:val="000000"/>
                <w:lang w:eastAsia="es-MX"/>
              </w:rPr>
            </w:pPr>
            <w:r w:rsidRPr="008E7D9F">
              <w:rPr>
                <w:rFonts w:ascii="Arial Narrow" w:eastAsia="Times New Roman" w:hAnsi="Arial Narrow" w:cs="Calibri"/>
                <w:color w:val="000000"/>
                <w:lang w:eastAsia="es-MX"/>
              </w:rPr>
              <w:t>2</w:t>
            </w:r>
            <w:r w:rsidR="00135A88">
              <w:rPr>
                <w:rFonts w:ascii="Arial Narrow" w:eastAsia="Times New Roman" w:hAnsi="Arial Narrow" w:cs="Calibri"/>
                <w:color w:val="000000"/>
                <w:lang w:eastAsia="es-MX"/>
              </w:rPr>
              <w:t>1,198.50</w:t>
            </w:r>
          </w:p>
        </w:tc>
      </w:tr>
      <w:tr w:rsidR="0024239D"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tcPr>
          <w:p w:rsidR="0024239D" w:rsidRPr="008E7D9F" w:rsidRDefault="0024239D" w:rsidP="002E4DA4">
            <w:pPr>
              <w:spacing w:after="0" w:line="240" w:lineRule="auto"/>
              <w:jc w:val="center"/>
              <w:rPr>
                <w:rFonts w:ascii="Arial Narrow" w:eastAsia="Times New Roman" w:hAnsi="Arial Narrow" w:cs="Calibri"/>
                <w:b/>
                <w:bCs/>
                <w:color w:val="000000"/>
                <w:lang w:eastAsia="es-MX"/>
              </w:rPr>
            </w:pPr>
            <w:r>
              <w:rPr>
                <w:rFonts w:ascii="Arial Narrow" w:eastAsia="Times New Roman" w:hAnsi="Arial Narrow" w:cs="Calibri"/>
                <w:b/>
                <w:bCs/>
                <w:color w:val="000000"/>
                <w:lang w:eastAsia="es-MX"/>
              </w:rPr>
              <w:t>1000</w:t>
            </w:r>
          </w:p>
        </w:tc>
        <w:tc>
          <w:tcPr>
            <w:tcW w:w="1900" w:type="dxa"/>
            <w:tcBorders>
              <w:top w:val="nil"/>
              <w:left w:val="nil"/>
              <w:bottom w:val="single" w:sz="8" w:space="0" w:color="auto"/>
              <w:right w:val="single" w:sz="8" w:space="0" w:color="auto"/>
            </w:tcBorders>
            <w:shd w:val="clear" w:color="auto" w:fill="auto"/>
            <w:vAlign w:val="center"/>
          </w:tcPr>
          <w:p w:rsidR="0024239D" w:rsidRPr="00126B0B" w:rsidRDefault="0024239D"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2</w:t>
            </w:r>
          </w:p>
        </w:tc>
        <w:tc>
          <w:tcPr>
            <w:tcW w:w="1900" w:type="dxa"/>
            <w:tcBorders>
              <w:top w:val="nil"/>
              <w:left w:val="nil"/>
              <w:bottom w:val="single" w:sz="8" w:space="0" w:color="auto"/>
              <w:right w:val="single" w:sz="8" w:space="0" w:color="auto"/>
            </w:tcBorders>
            <w:shd w:val="clear" w:color="auto" w:fill="auto"/>
            <w:noWrap/>
            <w:vAlign w:val="center"/>
          </w:tcPr>
          <w:p w:rsidR="0024239D" w:rsidRPr="008E7D9F" w:rsidRDefault="006A5D5D"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18,561.50</w:t>
            </w:r>
          </w:p>
        </w:tc>
        <w:tc>
          <w:tcPr>
            <w:tcW w:w="1900" w:type="dxa"/>
            <w:tcBorders>
              <w:top w:val="nil"/>
              <w:left w:val="nil"/>
              <w:bottom w:val="single" w:sz="8" w:space="0" w:color="auto"/>
              <w:right w:val="single" w:sz="8" w:space="0" w:color="auto"/>
            </w:tcBorders>
            <w:shd w:val="clear" w:color="auto" w:fill="auto"/>
            <w:noWrap/>
            <w:vAlign w:val="center"/>
          </w:tcPr>
          <w:p w:rsidR="0024239D" w:rsidRPr="008E7D9F" w:rsidRDefault="006A5D5D"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18,561.50</w:t>
            </w:r>
          </w:p>
        </w:tc>
      </w:tr>
      <w:tr w:rsidR="002E4DA4" w:rsidRPr="008E7D9F" w:rsidTr="002E4DA4">
        <w:trPr>
          <w:trHeight w:val="345"/>
          <w:jc w:val="center"/>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rsidR="002E4DA4" w:rsidRPr="008E7D9F" w:rsidRDefault="002E4DA4" w:rsidP="002E4DA4">
            <w:pPr>
              <w:spacing w:after="0" w:line="240" w:lineRule="auto"/>
              <w:jc w:val="center"/>
              <w:rPr>
                <w:rFonts w:ascii="Arial Narrow" w:eastAsia="Times New Roman" w:hAnsi="Arial Narrow" w:cs="Calibri"/>
                <w:b/>
                <w:bCs/>
                <w:color w:val="000000"/>
                <w:lang w:eastAsia="es-MX"/>
              </w:rPr>
            </w:pPr>
            <w:r w:rsidRPr="008E7D9F">
              <w:rPr>
                <w:rFonts w:ascii="Arial Narrow" w:eastAsia="Times New Roman" w:hAnsi="Arial Narrow" w:cs="Calibri"/>
                <w:b/>
                <w:bCs/>
                <w:color w:val="000000"/>
                <w:lang w:eastAsia="es-MX"/>
              </w:rPr>
              <w:t>1100</w:t>
            </w:r>
          </w:p>
        </w:tc>
        <w:tc>
          <w:tcPr>
            <w:tcW w:w="1900" w:type="dxa"/>
            <w:tcBorders>
              <w:top w:val="nil"/>
              <w:left w:val="nil"/>
              <w:bottom w:val="single" w:sz="8" w:space="0" w:color="auto"/>
              <w:right w:val="single" w:sz="8" w:space="0" w:color="auto"/>
            </w:tcBorders>
            <w:shd w:val="clear" w:color="auto" w:fill="auto"/>
            <w:vAlign w:val="center"/>
            <w:hideMark/>
          </w:tcPr>
          <w:p w:rsidR="002E4DA4" w:rsidRPr="00126B0B" w:rsidRDefault="002E4DA4" w:rsidP="002E4DA4">
            <w:pPr>
              <w:spacing w:after="0" w:line="240" w:lineRule="auto"/>
              <w:jc w:val="center"/>
              <w:rPr>
                <w:rFonts w:ascii="Arial Narrow" w:eastAsia="Times New Roman" w:hAnsi="Arial Narrow" w:cs="Calibri"/>
                <w:color w:val="000000"/>
                <w:lang w:eastAsia="es-MX"/>
              </w:rPr>
            </w:pPr>
            <w:r w:rsidRPr="00126B0B">
              <w:rPr>
                <w:rFonts w:ascii="Arial Narrow" w:eastAsia="Times New Roman" w:hAnsi="Arial Narrow" w:cs="Calibri"/>
                <w:color w:val="000000"/>
                <w:lang w:eastAsia="es-MX"/>
              </w:rPr>
              <w:t>2</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w:t>
            </w:r>
            <w:r w:rsidR="006A5D5D">
              <w:rPr>
                <w:rFonts w:ascii="Arial Narrow" w:eastAsia="Times New Roman" w:hAnsi="Arial Narrow" w:cs="Calibri"/>
                <w:color w:val="000000"/>
                <w:lang w:eastAsia="es-MX"/>
              </w:rPr>
              <w:t>6,071.06</w:t>
            </w:r>
          </w:p>
        </w:tc>
        <w:tc>
          <w:tcPr>
            <w:tcW w:w="1900" w:type="dxa"/>
            <w:tcBorders>
              <w:top w:val="nil"/>
              <w:left w:val="nil"/>
              <w:bottom w:val="single" w:sz="8" w:space="0" w:color="auto"/>
              <w:right w:val="single" w:sz="8" w:space="0" w:color="auto"/>
            </w:tcBorders>
            <w:shd w:val="clear" w:color="auto" w:fill="auto"/>
            <w:noWrap/>
            <w:vAlign w:val="center"/>
            <w:hideMark/>
          </w:tcPr>
          <w:p w:rsidR="002E4DA4" w:rsidRPr="008E7D9F" w:rsidRDefault="00973ED4" w:rsidP="002E4DA4">
            <w:pPr>
              <w:spacing w:after="0" w:line="240" w:lineRule="auto"/>
              <w:jc w:val="center"/>
              <w:rPr>
                <w:rFonts w:ascii="Arial Narrow" w:eastAsia="Times New Roman" w:hAnsi="Arial Narrow" w:cs="Calibri"/>
                <w:color w:val="000000"/>
                <w:lang w:eastAsia="es-MX"/>
              </w:rPr>
            </w:pPr>
            <w:r>
              <w:rPr>
                <w:rFonts w:ascii="Arial Narrow" w:eastAsia="Times New Roman" w:hAnsi="Arial Narrow" w:cs="Calibri"/>
                <w:color w:val="000000"/>
                <w:lang w:eastAsia="es-MX"/>
              </w:rPr>
              <w:t>16</w:t>
            </w:r>
            <w:r w:rsidR="002E4DA4" w:rsidRPr="008E7D9F">
              <w:rPr>
                <w:rFonts w:ascii="Arial Narrow" w:eastAsia="Times New Roman" w:hAnsi="Arial Narrow" w:cs="Calibri"/>
                <w:color w:val="000000"/>
                <w:lang w:eastAsia="es-MX"/>
              </w:rPr>
              <w:t>,071.06</w:t>
            </w:r>
          </w:p>
        </w:tc>
      </w:tr>
      <w:tr w:rsidR="002E4DA4" w:rsidRPr="008E7D9F" w:rsidTr="002E4DA4">
        <w:trPr>
          <w:trHeight w:val="315"/>
          <w:jc w:val="center"/>
        </w:trPr>
        <w:tc>
          <w:tcPr>
            <w:tcW w:w="1900" w:type="dxa"/>
            <w:tcBorders>
              <w:top w:val="nil"/>
              <w:left w:val="single" w:sz="8" w:space="0" w:color="auto"/>
              <w:bottom w:val="single" w:sz="8" w:space="0" w:color="215967"/>
              <w:right w:val="single" w:sz="8" w:space="0" w:color="auto"/>
            </w:tcBorders>
            <w:shd w:val="clear" w:color="000000" w:fill="D9D9D9"/>
            <w:vAlign w:val="center"/>
            <w:hideMark/>
          </w:tcPr>
          <w:p w:rsidR="002E4DA4" w:rsidRPr="008E7D9F" w:rsidRDefault="002E4DA4" w:rsidP="002E4DA4">
            <w:pPr>
              <w:spacing w:after="0" w:line="240" w:lineRule="auto"/>
              <w:jc w:val="center"/>
              <w:rPr>
                <w:rFonts w:ascii="Calibri" w:eastAsia="Times New Roman" w:hAnsi="Calibri" w:cs="Calibri"/>
                <w:b/>
                <w:bCs/>
                <w:color w:val="000000"/>
                <w:lang w:eastAsia="es-MX"/>
              </w:rPr>
            </w:pPr>
            <w:r w:rsidRPr="008E7D9F">
              <w:rPr>
                <w:rFonts w:ascii="Calibri" w:eastAsia="Times New Roman" w:hAnsi="Calibri" w:cs="Calibri"/>
                <w:b/>
                <w:bCs/>
                <w:color w:val="000000"/>
                <w:lang w:eastAsia="es-MX"/>
              </w:rPr>
              <w:t> </w:t>
            </w:r>
          </w:p>
        </w:tc>
        <w:tc>
          <w:tcPr>
            <w:tcW w:w="1900" w:type="dxa"/>
            <w:tcBorders>
              <w:top w:val="nil"/>
              <w:left w:val="nil"/>
              <w:bottom w:val="single" w:sz="8" w:space="0" w:color="215967"/>
              <w:right w:val="single" w:sz="8" w:space="0" w:color="auto"/>
            </w:tcBorders>
            <w:shd w:val="clear" w:color="000000" w:fill="D9D9D9"/>
            <w:vAlign w:val="center"/>
            <w:hideMark/>
          </w:tcPr>
          <w:p w:rsidR="002E4DA4" w:rsidRPr="00126B0B" w:rsidRDefault="00B41FAC" w:rsidP="002E4DA4">
            <w:pPr>
              <w:spacing w:after="0" w:line="240" w:lineRule="auto"/>
              <w:jc w:val="center"/>
              <w:rPr>
                <w:rFonts w:ascii="Calibri" w:eastAsia="Times New Roman" w:hAnsi="Calibri" w:cs="Calibri"/>
                <w:color w:val="000000"/>
                <w:lang w:eastAsia="es-MX"/>
              </w:rPr>
            </w:pPr>
            <w:r w:rsidRPr="00126B0B">
              <w:rPr>
                <w:rFonts w:ascii="Calibri" w:eastAsia="Times New Roman" w:hAnsi="Calibri" w:cs="Calibri"/>
                <w:color w:val="000000"/>
                <w:lang w:eastAsia="es-MX"/>
              </w:rPr>
              <w:t>4</w:t>
            </w:r>
            <w:r w:rsidR="00797EEC">
              <w:rPr>
                <w:rFonts w:ascii="Calibri" w:eastAsia="Times New Roman" w:hAnsi="Calibri" w:cs="Calibri"/>
                <w:color w:val="000000"/>
                <w:lang w:eastAsia="es-MX"/>
              </w:rPr>
              <w:t>6</w:t>
            </w:r>
          </w:p>
        </w:tc>
        <w:tc>
          <w:tcPr>
            <w:tcW w:w="1900" w:type="dxa"/>
            <w:tcBorders>
              <w:top w:val="nil"/>
              <w:left w:val="nil"/>
              <w:bottom w:val="single" w:sz="8" w:space="0" w:color="215967"/>
              <w:right w:val="single" w:sz="8" w:space="0" w:color="auto"/>
            </w:tcBorders>
            <w:shd w:val="clear" w:color="000000" w:fill="D9D9D9"/>
            <w:vAlign w:val="center"/>
            <w:hideMark/>
          </w:tcPr>
          <w:p w:rsidR="002E4DA4" w:rsidRPr="008E7D9F" w:rsidRDefault="002E4DA4" w:rsidP="002E4DA4">
            <w:pPr>
              <w:spacing w:after="0" w:line="240" w:lineRule="auto"/>
              <w:rPr>
                <w:rFonts w:ascii="Calibri" w:eastAsia="Times New Roman" w:hAnsi="Calibri" w:cs="Calibri"/>
                <w:b/>
                <w:bCs/>
                <w:color w:val="000000"/>
                <w:lang w:eastAsia="es-MX"/>
              </w:rPr>
            </w:pPr>
            <w:r w:rsidRPr="008E7D9F">
              <w:rPr>
                <w:rFonts w:ascii="Calibri" w:eastAsia="Times New Roman" w:hAnsi="Calibri" w:cs="Calibri"/>
                <w:b/>
                <w:bCs/>
                <w:color w:val="000000"/>
                <w:lang w:eastAsia="es-MX"/>
              </w:rPr>
              <w:t> </w:t>
            </w:r>
          </w:p>
        </w:tc>
        <w:tc>
          <w:tcPr>
            <w:tcW w:w="1900" w:type="dxa"/>
            <w:tcBorders>
              <w:top w:val="nil"/>
              <w:left w:val="nil"/>
              <w:bottom w:val="single" w:sz="8" w:space="0" w:color="215967"/>
              <w:right w:val="single" w:sz="8" w:space="0" w:color="auto"/>
            </w:tcBorders>
            <w:shd w:val="clear" w:color="000000" w:fill="D9D9D9"/>
            <w:vAlign w:val="center"/>
            <w:hideMark/>
          </w:tcPr>
          <w:p w:rsidR="002E4DA4" w:rsidRPr="008E7D9F" w:rsidRDefault="002E4DA4" w:rsidP="002E4DA4">
            <w:pPr>
              <w:spacing w:after="0" w:line="240" w:lineRule="auto"/>
              <w:rPr>
                <w:rFonts w:ascii="Calibri" w:eastAsia="Times New Roman" w:hAnsi="Calibri" w:cs="Calibri"/>
                <w:b/>
                <w:bCs/>
                <w:color w:val="000000"/>
                <w:lang w:eastAsia="es-MX"/>
              </w:rPr>
            </w:pPr>
            <w:r w:rsidRPr="008E7D9F">
              <w:rPr>
                <w:rFonts w:ascii="Calibri" w:eastAsia="Times New Roman" w:hAnsi="Calibri" w:cs="Calibri"/>
                <w:b/>
                <w:bCs/>
                <w:color w:val="000000"/>
                <w:lang w:eastAsia="es-MX"/>
              </w:rPr>
              <w:t> </w:t>
            </w:r>
          </w:p>
        </w:tc>
      </w:tr>
    </w:tbl>
    <w:p w:rsidR="0088614A" w:rsidRPr="008E7D9F" w:rsidRDefault="0088614A" w:rsidP="002E4DA4">
      <w:pPr>
        <w:spacing w:after="0" w:line="240" w:lineRule="auto"/>
        <w:jc w:val="center"/>
        <w:rPr>
          <w:rFonts w:ascii="Arial" w:hAnsi="Arial" w:cs="Arial"/>
          <w:sz w:val="20"/>
          <w:szCs w:val="20"/>
        </w:rPr>
      </w:pPr>
    </w:p>
    <w:p w:rsidR="0088614A" w:rsidRPr="008E7D9F"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414439" w:rsidRDefault="00414439" w:rsidP="000813F5">
      <w:pPr>
        <w:spacing w:after="0" w:line="240" w:lineRule="auto"/>
        <w:rPr>
          <w:rFonts w:ascii="Arial" w:hAnsi="Arial" w:cs="Arial"/>
          <w:sz w:val="20"/>
          <w:szCs w:val="20"/>
        </w:rPr>
      </w:pPr>
    </w:p>
    <w:p w:rsidR="00414439" w:rsidRDefault="00414439"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D67C61" w:rsidRDefault="00D67C61" w:rsidP="000813F5">
      <w:pPr>
        <w:spacing w:after="0" w:line="240" w:lineRule="auto"/>
        <w:rPr>
          <w:rFonts w:ascii="Arial" w:hAnsi="Arial" w:cs="Arial"/>
          <w:sz w:val="20"/>
          <w:szCs w:val="20"/>
        </w:rPr>
      </w:pPr>
    </w:p>
    <w:p w:rsidR="00D67C61" w:rsidRDefault="00D67C61" w:rsidP="000813F5">
      <w:pPr>
        <w:spacing w:after="0" w:line="240" w:lineRule="auto"/>
        <w:rPr>
          <w:rFonts w:ascii="Arial" w:hAnsi="Arial" w:cs="Arial"/>
          <w:sz w:val="20"/>
          <w:szCs w:val="20"/>
        </w:rPr>
      </w:pPr>
    </w:p>
    <w:p w:rsidR="00691FE3" w:rsidRDefault="00691FE3" w:rsidP="000813F5">
      <w:pPr>
        <w:spacing w:after="0" w:line="240" w:lineRule="auto"/>
        <w:rPr>
          <w:rFonts w:ascii="Arial" w:hAnsi="Arial" w:cs="Arial"/>
          <w:sz w:val="20"/>
          <w:szCs w:val="20"/>
        </w:rPr>
      </w:pPr>
    </w:p>
    <w:p w:rsidR="00691FE3" w:rsidRDefault="00691FE3"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88614A" w:rsidRDefault="0088614A" w:rsidP="000813F5">
      <w:pPr>
        <w:spacing w:after="0" w:line="240" w:lineRule="auto"/>
        <w:rPr>
          <w:rFonts w:ascii="Arial" w:hAnsi="Arial" w:cs="Arial"/>
          <w:sz w:val="20"/>
          <w:szCs w:val="20"/>
        </w:rPr>
      </w:pPr>
    </w:p>
    <w:p w:rsidR="000813F5" w:rsidRPr="00D94281" w:rsidRDefault="000813F5" w:rsidP="00414439">
      <w:pPr>
        <w:pStyle w:val="Prrafodelista"/>
        <w:numPr>
          <w:ilvl w:val="0"/>
          <w:numId w:val="32"/>
        </w:numPr>
        <w:spacing w:after="0" w:line="240" w:lineRule="auto"/>
        <w:jc w:val="both"/>
        <w:rPr>
          <w:rFonts w:ascii="Arial" w:hAnsi="Arial" w:cs="Arial"/>
          <w:b/>
          <w:color w:val="000000" w:themeColor="text1"/>
        </w:rPr>
      </w:pPr>
      <w:r w:rsidRPr="00D94281">
        <w:rPr>
          <w:rFonts w:ascii="Arial" w:hAnsi="Arial" w:cs="Arial"/>
          <w:b/>
          <w:color w:val="000000" w:themeColor="text1"/>
        </w:rPr>
        <w:t xml:space="preserve">Clasificación de Servicios Personales por </w:t>
      </w:r>
      <w:r w:rsidR="00861F56" w:rsidRPr="00D94281">
        <w:rPr>
          <w:rFonts w:ascii="Arial" w:hAnsi="Arial" w:cs="Arial"/>
          <w:b/>
          <w:color w:val="000000" w:themeColor="text1"/>
        </w:rPr>
        <w:t>Categoría (</w:t>
      </w:r>
      <w:r w:rsidRPr="00D94281">
        <w:rPr>
          <w:rFonts w:ascii="Arial" w:hAnsi="Arial" w:cs="Arial"/>
          <w:b/>
          <w:color w:val="000000" w:themeColor="text1"/>
        </w:rPr>
        <w:t>artículo 5 LDFEFM II LDFEM)</w:t>
      </w:r>
      <w:r w:rsidR="00691FE3" w:rsidRPr="00D94281">
        <w:rPr>
          <w:rFonts w:ascii="Arial" w:hAnsi="Arial" w:cs="Arial"/>
          <w:b/>
          <w:color w:val="000000" w:themeColor="text1"/>
        </w:rPr>
        <w:t xml:space="preserve"> (cambiar)</w:t>
      </w:r>
    </w:p>
    <w:p w:rsidR="00765D6C" w:rsidRPr="00D94281" w:rsidRDefault="00765D6C" w:rsidP="000813F5">
      <w:pPr>
        <w:spacing w:after="0" w:line="240" w:lineRule="auto"/>
        <w:rPr>
          <w:rFonts w:ascii="Arial" w:hAnsi="Arial" w:cs="Arial"/>
          <w:color w:val="000000" w:themeColor="text1"/>
        </w:rPr>
      </w:pPr>
    </w:p>
    <w:p w:rsidR="000813F5" w:rsidRPr="00D94281" w:rsidRDefault="000813F5" w:rsidP="000813F5">
      <w:pPr>
        <w:pStyle w:val="Texto"/>
        <w:tabs>
          <w:tab w:val="left" w:pos="1530"/>
        </w:tabs>
        <w:spacing w:after="0" w:line="240" w:lineRule="auto"/>
        <w:rPr>
          <w:rFonts w:eastAsiaTheme="minorHAnsi" w:cs="Arial"/>
          <w:b/>
          <w:color w:val="000000" w:themeColor="text1"/>
          <w:sz w:val="22"/>
          <w:szCs w:val="22"/>
          <w:lang w:val="es-MX" w:eastAsia="en-US"/>
        </w:rPr>
      </w:pPr>
      <w:r w:rsidRPr="00D94281">
        <w:rPr>
          <w:rFonts w:eastAsiaTheme="minorHAnsi" w:cs="Arial"/>
          <w:b/>
          <w:color w:val="000000" w:themeColor="text1"/>
          <w:sz w:val="22"/>
          <w:szCs w:val="22"/>
          <w:lang w:val="es-MX" w:eastAsia="en-US"/>
        </w:rPr>
        <w:t>Formato 6 d)</w:t>
      </w:r>
    </w:p>
    <w:p w:rsidR="000813F5" w:rsidRPr="001E0AD4" w:rsidRDefault="000813F5" w:rsidP="000813F5">
      <w:pPr>
        <w:pStyle w:val="Texto"/>
        <w:tabs>
          <w:tab w:val="left" w:pos="1530"/>
        </w:tabs>
        <w:spacing w:after="0" w:line="240" w:lineRule="auto"/>
        <w:rPr>
          <w:b/>
          <w:lang w:val="es-MX"/>
        </w:rPr>
      </w:pPr>
    </w:p>
    <w:tbl>
      <w:tblPr>
        <w:tblW w:w="0" w:type="auto"/>
        <w:tblInd w:w="144" w:type="dxa"/>
        <w:tblLayout w:type="fixed"/>
        <w:tblCellMar>
          <w:left w:w="72" w:type="dxa"/>
          <w:right w:w="72" w:type="dxa"/>
        </w:tblCellMar>
        <w:tblLook w:val="04A0"/>
      </w:tblPr>
      <w:tblGrid>
        <w:gridCol w:w="2718"/>
        <w:gridCol w:w="1170"/>
        <w:gridCol w:w="1080"/>
        <w:gridCol w:w="900"/>
        <w:gridCol w:w="990"/>
        <w:gridCol w:w="720"/>
        <w:gridCol w:w="1134"/>
      </w:tblGrid>
      <w:tr w:rsidR="000813F5" w:rsidRPr="006751B0" w:rsidTr="000813F5">
        <w:trPr>
          <w:trHeight w:val="20"/>
          <w:tblHeader/>
        </w:trPr>
        <w:tc>
          <w:tcPr>
            <w:tcW w:w="8712" w:type="dxa"/>
            <w:gridSpan w:val="7"/>
            <w:tcBorders>
              <w:top w:val="single" w:sz="4" w:space="0" w:color="auto"/>
              <w:left w:val="single" w:sz="4" w:space="0" w:color="auto"/>
              <w:bottom w:val="nil"/>
              <w:right w:val="single" w:sz="4" w:space="0" w:color="000000"/>
            </w:tcBorders>
            <w:shd w:val="clear" w:color="auto" w:fill="D9D9D9"/>
            <w:noWrap/>
          </w:tcPr>
          <w:p w:rsidR="000813F5" w:rsidRPr="006751B0" w:rsidRDefault="00964CAF" w:rsidP="000813F5">
            <w:pPr>
              <w:pStyle w:val="Texto"/>
              <w:spacing w:after="0" w:line="240" w:lineRule="auto"/>
              <w:ind w:firstLine="0"/>
              <w:jc w:val="center"/>
              <w:rPr>
                <w:b/>
                <w:bCs/>
                <w:sz w:val="12"/>
                <w:szCs w:val="12"/>
                <w:lang w:val="es-MX"/>
              </w:rPr>
            </w:pPr>
            <w:r>
              <w:rPr>
                <w:b/>
                <w:bCs/>
                <w:sz w:val="12"/>
                <w:szCs w:val="12"/>
                <w:lang w:val="es-MX"/>
              </w:rPr>
              <w:t xml:space="preserve">TRIBUNAL ELECTORAL DE QUINTANA ROO </w:t>
            </w:r>
          </w:p>
        </w:tc>
      </w:tr>
      <w:tr w:rsidR="000813F5" w:rsidRPr="006751B0" w:rsidTr="000813F5">
        <w:trPr>
          <w:trHeight w:val="20"/>
          <w:tblHeader/>
        </w:trPr>
        <w:tc>
          <w:tcPr>
            <w:tcW w:w="8712" w:type="dxa"/>
            <w:gridSpan w:val="7"/>
            <w:tcBorders>
              <w:top w:val="nil"/>
              <w:left w:val="single" w:sz="4" w:space="0" w:color="auto"/>
              <w:bottom w:val="nil"/>
              <w:right w:val="single" w:sz="4" w:space="0" w:color="000000"/>
            </w:tcBorders>
            <w:shd w:val="clear" w:color="auto" w:fill="D9D9D9"/>
            <w:noWrap/>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Estado Analítico del Ejercicio del Presupuesto de Egresos Detallado - LDF</w:t>
            </w:r>
          </w:p>
        </w:tc>
      </w:tr>
      <w:tr w:rsidR="000813F5" w:rsidRPr="006751B0" w:rsidTr="000813F5">
        <w:trPr>
          <w:trHeight w:val="20"/>
          <w:tblHeader/>
        </w:trPr>
        <w:tc>
          <w:tcPr>
            <w:tcW w:w="8712" w:type="dxa"/>
            <w:gridSpan w:val="7"/>
            <w:tcBorders>
              <w:top w:val="nil"/>
              <w:left w:val="single" w:sz="4" w:space="0" w:color="auto"/>
              <w:bottom w:val="nil"/>
              <w:right w:val="single" w:sz="4" w:space="0" w:color="000000"/>
            </w:tcBorders>
            <w:shd w:val="clear" w:color="auto" w:fill="D9D9D9"/>
            <w:noWrap/>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Clasificación de Servicios Personales por Categoría</w:t>
            </w:r>
          </w:p>
        </w:tc>
      </w:tr>
      <w:tr w:rsidR="000813F5" w:rsidRPr="006751B0" w:rsidTr="000813F5">
        <w:trPr>
          <w:trHeight w:val="20"/>
          <w:tblHeader/>
        </w:trPr>
        <w:tc>
          <w:tcPr>
            <w:tcW w:w="8712" w:type="dxa"/>
            <w:gridSpan w:val="7"/>
            <w:tcBorders>
              <w:top w:val="nil"/>
              <w:left w:val="single" w:sz="4" w:space="0" w:color="auto"/>
              <w:bottom w:val="nil"/>
              <w:right w:val="single" w:sz="4" w:space="0" w:color="000000"/>
            </w:tcBorders>
            <w:shd w:val="clear" w:color="auto" w:fill="D9D9D9"/>
            <w:noWrap/>
          </w:tcPr>
          <w:p w:rsidR="000813F5" w:rsidRPr="006751B0" w:rsidRDefault="00415810" w:rsidP="000813F5">
            <w:pPr>
              <w:pStyle w:val="Texto"/>
              <w:spacing w:after="0" w:line="240" w:lineRule="auto"/>
              <w:ind w:firstLine="0"/>
              <w:jc w:val="center"/>
              <w:rPr>
                <w:b/>
                <w:bCs/>
                <w:sz w:val="12"/>
                <w:szCs w:val="12"/>
                <w:lang w:val="es-MX"/>
              </w:rPr>
            </w:pPr>
            <w:r>
              <w:rPr>
                <w:b/>
                <w:bCs/>
                <w:sz w:val="12"/>
                <w:szCs w:val="12"/>
                <w:lang w:val="es-MX"/>
              </w:rPr>
              <w:t xml:space="preserve">Del 1 de enero al 31 de diciembre </w:t>
            </w:r>
            <w:r w:rsidR="002E4DA4">
              <w:rPr>
                <w:b/>
                <w:bCs/>
                <w:sz w:val="12"/>
                <w:szCs w:val="12"/>
                <w:lang w:val="es-MX"/>
              </w:rPr>
              <w:t>de 202</w:t>
            </w:r>
            <w:r w:rsidR="00BB1FAB">
              <w:rPr>
                <w:b/>
                <w:bCs/>
                <w:sz w:val="12"/>
                <w:szCs w:val="12"/>
                <w:lang w:val="es-MX"/>
              </w:rPr>
              <w:t>3</w:t>
            </w:r>
            <w:r w:rsidR="000813F5" w:rsidRPr="006751B0">
              <w:rPr>
                <w:b/>
                <w:bCs/>
                <w:sz w:val="12"/>
                <w:szCs w:val="12"/>
                <w:lang w:val="es-MX"/>
              </w:rPr>
              <w:t xml:space="preserve"> (b)</w:t>
            </w:r>
          </w:p>
        </w:tc>
      </w:tr>
      <w:tr w:rsidR="000813F5" w:rsidRPr="006751B0" w:rsidTr="000813F5">
        <w:trPr>
          <w:trHeight w:val="20"/>
          <w:tblHeader/>
        </w:trPr>
        <w:tc>
          <w:tcPr>
            <w:tcW w:w="8712" w:type="dxa"/>
            <w:gridSpan w:val="7"/>
            <w:tcBorders>
              <w:top w:val="nil"/>
              <w:left w:val="single" w:sz="4" w:space="0" w:color="auto"/>
              <w:bottom w:val="single" w:sz="4" w:space="0" w:color="auto"/>
              <w:right w:val="single" w:sz="4" w:space="0" w:color="000000"/>
            </w:tcBorders>
            <w:shd w:val="clear" w:color="auto" w:fill="D9D9D9"/>
            <w:noWrap/>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(PESOS)</w:t>
            </w:r>
          </w:p>
        </w:tc>
      </w:tr>
      <w:tr w:rsidR="000813F5" w:rsidRPr="006751B0" w:rsidTr="000813F5">
        <w:trPr>
          <w:trHeight w:val="20"/>
          <w:tblHeader/>
        </w:trPr>
        <w:tc>
          <w:tcPr>
            <w:tcW w:w="2718"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Concepto (c)</w:t>
            </w:r>
          </w:p>
        </w:tc>
        <w:tc>
          <w:tcPr>
            <w:tcW w:w="4860" w:type="dxa"/>
            <w:gridSpan w:val="5"/>
            <w:tcBorders>
              <w:top w:val="single" w:sz="4" w:space="0" w:color="auto"/>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Egresos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Subejercicio (e)</w:t>
            </w:r>
          </w:p>
        </w:tc>
      </w:tr>
      <w:tr w:rsidR="000813F5" w:rsidRPr="006751B0" w:rsidTr="000813F5">
        <w:trPr>
          <w:trHeight w:val="20"/>
          <w:tblHeader/>
        </w:trPr>
        <w:tc>
          <w:tcPr>
            <w:tcW w:w="2718" w:type="dxa"/>
            <w:vMerge/>
            <w:tcBorders>
              <w:left w:val="single" w:sz="4" w:space="0" w:color="auto"/>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p>
        </w:tc>
        <w:tc>
          <w:tcPr>
            <w:tcW w:w="1170" w:type="dxa"/>
            <w:tcBorders>
              <w:top w:val="nil"/>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Aprobado (d)</w:t>
            </w:r>
          </w:p>
        </w:tc>
        <w:tc>
          <w:tcPr>
            <w:tcW w:w="1080" w:type="dxa"/>
            <w:tcBorders>
              <w:top w:val="nil"/>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 xml:space="preserve">Ampliaciones/ (Reducciones) </w:t>
            </w:r>
          </w:p>
        </w:tc>
        <w:tc>
          <w:tcPr>
            <w:tcW w:w="900" w:type="dxa"/>
            <w:tcBorders>
              <w:top w:val="nil"/>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 xml:space="preserve">Modificado </w:t>
            </w:r>
          </w:p>
        </w:tc>
        <w:tc>
          <w:tcPr>
            <w:tcW w:w="990" w:type="dxa"/>
            <w:tcBorders>
              <w:top w:val="nil"/>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 xml:space="preserve">Devengado </w:t>
            </w:r>
          </w:p>
        </w:tc>
        <w:tc>
          <w:tcPr>
            <w:tcW w:w="720" w:type="dxa"/>
            <w:tcBorders>
              <w:top w:val="nil"/>
              <w:left w:val="nil"/>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r w:rsidRPr="006751B0">
              <w:rPr>
                <w:b/>
                <w:bCs/>
                <w:sz w:val="12"/>
                <w:szCs w:val="12"/>
                <w:lang w:val="es-MX"/>
              </w:rPr>
              <w:t>Pagado</w:t>
            </w:r>
          </w:p>
        </w:tc>
        <w:tc>
          <w:tcPr>
            <w:tcW w:w="113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813F5" w:rsidRPr="006751B0" w:rsidRDefault="000813F5" w:rsidP="000813F5">
            <w:pPr>
              <w:pStyle w:val="Texto"/>
              <w:spacing w:after="0" w:line="240" w:lineRule="auto"/>
              <w:ind w:firstLine="0"/>
              <w:jc w:val="center"/>
              <w:rPr>
                <w:b/>
                <w:bCs/>
                <w:sz w:val="12"/>
                <w:szCs w:val="12"/>
                <w:lang w:val="es-MX"/>
              </w:rPr>
            </w:pPr>
          </w:p>
        </w:tc>
      </w:tr>
      <w:tr w:rsidR="000813F5" w:rsidRPr="006751B0" w:rsidTr="000813F5">
        <w:trPr>
          <w:trHeight w:val="20"/>
        </w:trPr>
        <w:tc>
          <w:tcPr>
            <w:tcW w:w="2718" w:type="dxa"/>
            <w:tcBorders>
              <w:top w:val="single" w:sz="4" w:space="0" w:color="auto"/>
              <w:left w:val="single" w:sz="4" w:space="0" w:color="auto"/>
              <w:bottom w:val="nil"/>
              <w:right w:val="nil"/>
            </w:tcBorders>
            <w:shd w:val="clear" w:color="auto" w:fill="auto"/>
          </w:tcPr>
          <w:p w:rsidR="000813F5" w:rsidRPr="006C4D65" w:rsidRDefault="000813F5" w:rsidP="000813F5">
            <w:pPr>
              <w:pStyle w:val="Texto"/>
              <w:spacing w:after="0" w:line="240" w:lineRule="auto"/>
              <w:ind w:firstLine="0"/>
              <w:jc w:val="left"/>
              <w:rPr>
                <w:b/>
                <w:sz w:val="12"/>
                <w:szCs w:val="12"/>
                <w:lang w:val="pt-BR"/>
              </w:rPr>
            </w:pPr>
            <w:r w:rsidRPr="006C4D65">
              <w:rPr>
                <w:b/>
                <w:sz w:val="12"/>
                <w:szCs w:val="12"/>
                <w:lang w:val="pt-BR"/>
              </w:rPr>
              <w:t>I. Gasto No Etiquetado (I=A+B+C+D+E+F)</w:t>
            </w:r>
          </w:p>
        </w:tc>
        <w:tc>
          <w:tcPr>
            <w:tcW w:w="1170" w:type="dxa"/>
            <w:tcBorders>
              <w:top w:val="nil"/>
              <w:left w:val="single" w:sz="4" w:space="0" w:color="auto"/>
              <w:bottom w:val="nil"/>
              <w:right w:val="single" w:sz="4" w:space="0" w:color="auto"/>
            </w:tcBorders>
            <w:shd w:val="clear" w:color="auto" w:fill="auto"/>
          </w:tcPr>
          <w:p w:rsidR="000813F5" w:rsidRPr="00C7783D" w:rsidRDefault="008C25D7" w:rsidP="00060CB0">
            <w:pPr>
              <w:pStyle w:val="Texto"/>
              <w:spacing w:after="0" w:line="240" w:lineRule="auto"/>
              <w:ind w:firstLine="0"/>
              <w:jc w:val="right"/>
              <w:rPr>
                <w:b/>
                <w:sz w:val="12"/>
                <w:szCs w:val="12"/>
                <w:lang w:val="es-MX"/>
              </w:rPr>
            </w:pPr>
            <w:r>
              <w:rPr>
                <w:b/>
                <w:sz w:val="12"/>
                <w:szCs w:val="12"/>
                <w:lang w:val="es-MX"/>
              </w:rPr>
              <w:t>3</w:t>
            </w:r>
            <w:r w:rsidR="006818A5">
              <w:rPr>
                <w:b/>
                <w:sz w:val="12"/>
                <w:szCs w:val="12"/>
                <w:lang w:val="es-MX"/>
              </w:rPr>
              <w:t>8,684,572</w:t>
            </w:r>
            <w:r w:rsidR="000201BE">
              <w:rPr>
                <w:b/>
                <w:sz w:val="12"/>
                <w:szCs w:val="12"/>
                <w:lang w:val="es-MX"/>
              </w:rPr>
              <w:t>.00</w:t>
            </w:r>
          </w:p>
        </w:tc>
        <w:tc>
          <w:tcPr>
            <w:tcW w:w="1080" w:type="dxa"/>
            <w:tcBorders>
              <w:top w:val="nil"/>
              <w:left w:val="nil"/>
              <w:bottom w:val="nil"/>
              <w:right w:val="single" w:sz="4" w:space="0" w:color="auto"/>
            </w:tcBorders>
            <w:shd w:val="clear" w:color="auto" w:fill="auto"/>
          </w:tcPr>
          <w:p w:rsidR="000813F5" w:rsidRPr="006751B0" w:rsidRDefault="00414439"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414439"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414439"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414439"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414439"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A. Personal Administrativo y de Servicio Público</w:t>
            </w:r>
          </w:p>
        </w:tc>
        <w:tc>
          <w:tcPr>
            <w:tcW w:w="1170" w:type="dxa"/>
            <w:tcBorders>
              <w:top w:val="nil"/>
              <w:left w:val="single" w:sz="4" w:space="0" w:color="auto"/>
              <w:bottom w:val="nil"/>
              <w:right w:val="single" w:sz="4" w:space="0" w:color="auto"/>
            </w:tcBorders>
            <w:shd w:val="clear" w:color="auto" w:fill="auto"/>
          </w:tcPr>
          <w:p w:rsidR="000813F5" w:rsidRPr="00C7783D" w:rsidRDefault="008C25D7" w:rsidP="00F806AB">
            <w:pPr>
              <w:pStyle w:val="Texto"/>
              <w:spacing w:after="0" w:line="240" w:lineRule="auto"/>
              <w:ind w:firstLine="0"/>
              <w:jc w:val="right"/>
              <w:rPr>
                <w:sz w:val="12"/>
                <w:szCs w:val="12"/>
                <w:lang w:val="es-MX"/>
              </w:rPr>
            </w:pPr>
            <w:r>
              <w:rPr>
                <w:sz w:val="12"/>
                <w:szCs w:val="12"/>
                <w:lang w:val="es-MX"/>
              </w:rPr>
              <w:t>3</w:t>
            </w:r>
            <w:r w:rsidR="006818A5">
              <w:rPr>
                <w:sz w:val="12"/>
                <w:szCs w:val="12"/>
                <w:lang w:val="es-MX"/>
              </w:rPr>
              <w:t>8,684,572</w:t>
            </w:r>
            <w:r w:rsidR="00206A46">
              <w:rPr>
                <w:sz w:val="12"/>
                <w:szCs w:val="12"/>
                <w:lang w:val="es-MX"/>
              </w:rPr>
              <w:t>.00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B. Magisterio</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C. Servicios de Salud (C=c1+c2)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217"/>
              <w:jc w:val="left"/>
              <w:rPr>
                <w:sz w:val="12"/>
                <w:szCs w:val="12"/>
                <w:lang w:val="es-MX"/>
              </w:rPr>
            </w:pPr>
            <w:r w:rsidRPr="006751B0">
              <w:rPr>
                <w:sz w:val="12"/>
                <w:szCs w:val="12"/>
                <w:lang w:val="es-MX"/>
              </w:rPr>
              <w:t>c1) Personal Administrativo</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217"/>
              <w:jc w:val="left"/>
              <w:rPr>
                <w:sz w:val="12"/>
                <w:szCs w:val="12"/>
                <w:lang w:val="es-MX"/>
              </w:rPr>
            </w:pPr>
            <w:r w:rsidRPr="006751B0">
              <w:rPr>
                <w:sz w:val="12"/>
                <w:szCs w:val="12"/>
                <w:lang w:val="es-MX"/>
              </w:rPr>
              <w:t>c2) Personal Médico, Paramédico y afín</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D. Seguridad Pública</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E. Gastos asociados a la implementación de nuevas leyes federales o reformas a las mismas (E = e1 + e2)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left="217" w:firstLine="0"/>
              <w:jc w:val="left"/>
              <w:rPr>
                <w:sz w:val="12"/>
                <w:szCs w:val="12"/>
                <w:lang w:val="es-MX"/>
              </w:rPr>
            </w:pPr>
            <w:r w:rsidRPr="006751B0">
              <w:rPr>
                <w:sz w:val="12"/>
                <w:szCs w:val="12"/>
                <w:lang w:val="es-MX"/>
              </w:rPr>
              <w:t>e1) Nombre del Programa o Ley 1</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left="217" w:firstLine="0"/>
              <w:jc w:val="left"/>
              <w:rPr>
                <w:sz w:val="12"/>
                <w:szCs w:val="12"/>
                <w:lang w:val="es-MX"/>
              </w:rPr>
            </w:pPr>
            <w:r w:rsidRPr="006751B0">
              <w:rPr>
                <w:sz w:val="12"/>
                <w:szCs w:val="12"/>
                <w:lang w:val="es-MX"/>
              </w:rPr>
              <w:t>e2) Nombre del Programa o Ley 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F. Sentencias laborales definitivas</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tcPr>
          <w:p w:rsidR="000813F5" w:rsidRPr="006C4D65" w:rsidRDefault="000813F5" w:rsidP="000813F5">
            <w:pPr>
              <w:pStyle w:val="Texto"/>
              <w:spacing w:after="0" w:line="240" w:lineRule="auto"/>
              <w:ind w:firstLine="0"/>
              <w:jc w:val="left"/>
              <w:rPr>
                <w:b/>
                <w:sz w:val="12"/>
                <w:szCs w:val="12"/>
                <w:lang w:val="pt-BR"/>
              </w:rPr>
            </w:pPr>
            <w:r w:rsidRPr="006C4D65">
              <w:rPr>
                <w:b/>
                <w:sz w:val="12"/>
                <w:szCs w:val="12"/>
                <w:lang w:val="pt-BR"/>
              </w:rPr>
              <w:t>II. Gasto Etiquetado (II=A+B+C+D+E+F)</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A. Personal Administrativo y de Servicio Público</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B. Magisterio</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C. Servicios de Salud (C=c1+c2)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217"/>
              <w:jc w:val="left"/>
              <w:rPr>
                <w:sz w:val="12"/>
                <w:szCs w:val="12"/>
                <w:lang w:val="es-MX"/>
              </w:rPr>
            </w:pPr>
            <w:r w:rsidRPr="006751B0">
              <w:rPr>
                <w:sz w:val="12"/>
                <w:szCs w:val="12"/>
                <w:lang w:val="es-MX"/>
              </w:rPr>
              <w:t>c1) Personal Administrativo</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217"/>
              <w:jc w:val="left"/>
              <w:rPr>
                <w:sz w:val="12"/>
                <w:szCs w:val="12"/>
                <w:lang w:val="es-MX"/>
              </w:rPr>
            </w:pPr>
            <w:r w:rsidRPr="006751B0">
              <w:rPr>
                <w:sz w:val="12"/>
                <w:szCs w:val="12"/>
                <w:lang w:val="es-MX"/>
              </w:rPr>
              <w:t>c2) Personal Médico, Paramédico y afín</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D. Seguridad Pública</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E. Gastos asociados a la implementación de nuevas leyes federales o reformas a las mismas (E = e1 + e2)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left="217" w:firstLine="0"/>
              <w:jc w:val="left"/>
              <w:rPr>
                <w:sz w:val="12"/>
                <w:szCs w:val="12"/>
                <w:lang w:val="es-MX"/>
              </w:rPr>
            </w:pPr>
            <w:r w:rsidRPr="006751B0">
              <w:rPr>
                <w:sz w:val="12"/>
                <w:szCs w:val="12"/>
                <w:lang w:val="es-MX"/>
              </w:rPr>
              <w:t>e1) Nombre del Programa o Ley 1</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left="217" w:firstLine="0"/>
              <w:jc w:val="left"/>
              <w:rPr>
                <w:sz w:val="12"/>
                <w:szCs w:val="12"/>
                <w:lang w:val="es-MX"/>
              </w:rPr>
            </w:pPr>
            <w:r w:rsidRPr="006751B0">
              <w:rPr>
                <w:sz w:val="12"/>
                <w:szCs w:val="12"/>
                <w:lang w:val="es-MX"/>
              </w:rPr>
              <w:t>e2) Nombre del Programa o Ley 2</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sz w:val="12"/>
                <w:szCs w:val="12"/>
                <w:lang w:val="es-MX"/>
              </w:rPr>
              <w:t>F. Sentencias laborales definitivas</w:t>
            </w:r>
          </w:p>
        </w:tc>
        <w:tc>
          <w:tcPr>
            <w:tcW w:w="1170" w:type="dxa"/>
            <w:tcBorders>
              <w:top w:val="nil"/>
              <w:left w:val="single" w:sz="4" w:space="0" w:color="auto"/>
              <w:bottom w:val="nil"/>
              <w:right w:val="single" w:sz="4" w:space="0" w:color="auto"/>
            </w:tcBorders>
            <w:shd w:val="clear" w:color="auto" w:fill="auto"/>
          </w:tcPr>
          <w:p w:rsidR="000813F5" w:rsidRPr="006751B0" w:rsidRDefault="00415810" w:rsidP="00060CB0">
            <w:pPr>
              <w:pStyle w:val="Texto"/>
              <w:spacing w:after="0" w:line="240" w:lineRule="auto"/>
              <w:ind w:firstLine="0"/>
              <w:jc w:val="right"/>
              <w:rPr>
                <w:b/>
                <w:sz w:val="12"/>
                <w:szCs w:val="12"/>
                <w:lang w:val="es-MX"/>
              </w:rPr>
            </w:pPr>
            <w:r>
              <w:rPr>
                <w:b/>
                <w:sz w:val="12"/>
                <w:szCs w:val="12"/>
                <w:lang w:val="es-MX"/>
              </w:rPr>
              <w:t>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nil"/>
              <w:right w:val="nil"/>
            </w:tcBorders>
            <w:shd w:val="clear" w:color="auto" w:fill="auto"/>
            <w:vAlign w:val="center"/>
          </w:tcPr>
          <w:p w:rsidR="000813F5" w:rsidRPr="006751B0" w:rsidRDefault="000813F5" w:rsidP="000813F5">
            <w:pPr>
              <w:pStyle w:val="Texto"/>
              <w:spacing w:after="0" w:line="240" w:lineRule="auto"/>
              <w:ind w:firstLine="0"/>
              <w:jc w:val="left"/>
              <w:rPr>
                <w:sz w:val="12"/>
                <w:szCs w:val="12"/>
                <w:lang w:val="es-MX"/>
              </w:rPr>
            </w:pPr>
            <w:r w:rsidRPr="006751B0">
              <w:rPr>
                <w:rFonts w:eastAsia="Calibri"/>
                <w:b/>
                <w:sz w:val="12"/>
                <w:szCs w:val="12"/>
                <w:lang w:val="es-MX" w:eastAsia="en-US"/>
              </w:rPr>
              <w:t>III. Total del Gasto en Servicios Personales (III = I + II)</w:t>
            </w:r>
          </w:p>
        </w:tc>
        <w:tc>
          <w:tcPr>
            <w:tcW w:w="1170" w:type="dxa"/>
            <w:tcBorders>
              <w:top w:val="nil"/>
              <w:left w:val="single" w:sz="4" w:space="0" w:color="auto"/>
              <w:bottom w:val="nil"/>
              <w:right w:val="single" w:sz="4" w:space="0" w:color="auto"/>
            </w:tcBorders>
            <w:shd w:val="clear" w:color="auto" w:fill="auto"/>
          </w:tcPr>
          <w:p w:rsidR="000813F5" w:rsidRPr="00C7783D" w:rsidRDefault="008C25D7" w:rsidP="00060CB0">
            <w:pPr>
              <w:pStyle w:val="Texto"/>
              <w:spacing w:after="0" w:line="240" w:lineRule="auto"/>
              <w:ind w:firstLine="0"/>
              <w:jc w:val="right"/>
              <w:rPr>
                <w:b/>
                <w:sz w:val="12"/>
                <w:szCs w:val="12"/>
                <w:lang w:val="es-MX"/>
              </w:rPr>
            </w:pPr>
            <w:r>
              <w:rPr>
                <w:b/>
                <w:sz w:val="12"/>
                <w:szCs w:val="12"/>
                <w:lang w:val="es-MX"/>
              </w:rPr>
              <w:t>3</w:t>
            </w:r>
            <w:r w:rsidR="006818A5">
              <w:rPr>
                <w:b/>
                <w:sz w:val="12"/>
                <w:szCs w:val="12"/>
                <w:lang w:val="es-MX"/>
              </w:rPr>
              <w:t>8,684,572</w:t>
            </w:r>
            <w:r w:rsidR="00C7783D" w:rsidRPr="00C7783D">
              <w:rPr>
                <w:b/>
                <w:sz w:val="12"/>
                <w:szCs w:val="12"/>
                <w:lang w:val="es-MX"/>
              </w:rPr>
              <w:t>.00</w:t>
            </w:r>
          </w:p>
        </w:tc>
        <w:tc>
          <w:tcPr>
            <w:tcW w:w="108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0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99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720"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c>
          <w:tcPr>
            <w:tcW w:w="1134" w:type="dxa"/>
            <w:tcBorders>
              <w:top w:val="nil"/>
              <w:left w:val="nil"/>
              <w:bottom w:val="nil"/>
              <w:right w:val="single" w:sz="4" w:space="0" w:color="auto"/>
            </w:tcBorders>
            <w:shd w:val="clear" w:color="auto" w:fill="auto"/>
          </w:tcPr>
          <w:p w:rsidR="000813F5" w:rsidRPr="006751B0" w:rsidRDefault="00060CB0" w:rsidP="00060CB0">
            <w:pPr>
              <w:pStyle w:val="Texto"/>
              <w:spacing w:after="0" w:line="240" w:lineRule="auto"/>
              <w:ind w:firstLine="0"/>
              <w:jc w:val="right"/>
              <w:rPr>
                <w:b/>
                <w:sz w:val="12"/>
                <w:szCs w:val="12"/>
                <w:lang w:val="es-MX"/>
              </w:rPr>
            </w:pPr>
            <w:r>
              <w:rPr>
                <w:b/>
                <w:sz w:val="12"/>
                <w:szCs w:val="12"/>
                <w:lang w:val="es-MX"/>
              </w:rPr>
              <w:t>0</w:t>
            </w:r>
          </w:p>
        </w:tc>
      </w:tr>
      <w:tr w:rsidR="000813F5" w:rsidRPr="006751B0" w:rsidTr="000813F5">
        <w:trPr>
          <w:trHeight w:val="20"/>
        </w:trPr>
        <w:tc>
          <w:tcPr>
            <w:tcW w:w="2718" w:type="dxa"/>
            <w:tcBorders>
              <w:top w:val="nil"/>
              <w:left w:val="single" w:sz="4" w:space="0" w:color="auto"/>
              <w:bottom w:val="single" w:sz="4" w:space="0" w:color="auto"/>
              <w:right w:val="nil"/>
            </w:tcBorders>
            <w:shd w:val="clear" w:color="auto" w:fill="auto"/>
          </w:tcPr>
          <w:p w:rsidR="000813F5" w:rsidRPr="006751B0" w:rsidRDefault="000813F5" w:rsidP="000813F5">
            <w:pPr>
              <w:pStyle w:val="Texto"/>
              <w:spacing w:after="0" w:line="240" w:lineRule="auto"/>
              <w:ind w:firstLine="0"/>
              <w:jc w:val="left"/>
              <w:rPr>
                <w:b/>
                <w:sz w:val="12"/>
                <w:szCs w:val="12"/>
                <w:lang w:val="es-MX"/>
              </w:rPr>
            </w:pPr>
          </w:p>
        </w:tc>
        <w:tc>
          <w:tcPr>
            <w:tcW w:w="1170" w:type="dxa"/>
            <w:tcBorders>
              <w:top w:val="nil"/>
              <w:left w:val="single" w:sz="4" w:space="0" w:color="auto"/>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c>
          <w:tcPr>
            <w:tcW w:w="1080" w:type="dxa"/>
            <w:tcBorders>
              <w:top w:val="nil"/>
              <w:left w:val="nil"/>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c>
          <w:tcPr>
            <w:tcW w:w="900" w:type="dxa"/>
            <w:tcBorders>
              <w:top w:val="nil"/>
              <w:left w:val="nil"/>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c>
          <w:tcPr>
            <w:tcW w:w="990" w:type="dxa"/>
            <w:tcBorders>
              <w:top w:val="nil"/>
              <w:left w:val="nil"/>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c>
          <w:tcPr>
            <w:tcW w:w="720" w:type="dxa"/>
            <w:tcBorders>
              <w:top w:val="nil"/>
              <w:left w:val="nil"/>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c>
          <w:tcPr>
            <w:tcW w:w="1134" w:type="dxa"/>
            <w:tcBorders>
              <w:top w:val="nil"/>
              <w:left w:val="nil"/>
              <w:bottom w:val="single" w:sz="4" w:space="0" w:color="auto"/>
              <w:right w:val="single" w:sz="4" w:space="0" w:color="auto"/>
            </w:tcBorders>
            <w:shd w:val="clear" w:color="auto" w:fill="auto"/>
          </w:tcPr>
          <w:p w:rsidR="000813F5" w:rsidRPr="006751B0" w:rsidRDefault="000813F5" w:rsidP="000813F5">
            <w:pPr>
              <w:pStyle w:val="Texto"/>
              <w:spacing w:after="0" w:line="240" w:lineRule="auto"/>
              <w:ind w:firstLine="0"/>
              <w:jc w:val="center"/>
              <w:rPr>
                <w:b/>
                <w:sz w:val="12"/>
                <w:szCs w:val="12"/>
                <w:lang w:val="es-MX"/>
              </w:rPr>
            </w:pPr>
          </w:p>
        </w:tc>
      </w:tr>
    </w:tbl>
    <w:p w:rsidR="000813F5" w:rsidRPr="006751B0" w:rsidRDefault="000813F5" w:rsidP="000813F5">
      <w:pPr>
        <w:pStyle w:val="Texto"/>
        <w:spacing w:after="0" w:line="240" w:lineRule="auto"/>
        <w:rPr>
          <w:lang w:val="es-MX"/>
        </w:rPr>
      </w:pPr>
    </w:p>
    <w:p w:rsidR="008D0CA1" w:rsidRDefault="008D0CA1"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94516E" w:rsidRDefault="0094516E"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52127E" w:rsidRDefault="0052127E"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D94281" w:rsidRDefault="00D94281" w:rsidP="000813F5">
      <w:pPr>
        <w:spacing w:after="0" w:line="240" w:lineRule="auto"/>
        <w:rPr>
          <w:rFonts w:ascii="Arial" w:hAnsi="Arial" w:cs="Arial"/>
          <w:sz w:val="20"/>
          <w:szCs w:val="20"/>
        </w:rPr>
      </w:pPr>
    </w:p>
    <w:p w:rsidR="00D67C61" w:rsidRDefault="00D67C61" w:rsidP="000813F5">
      <w:pPr>
        <w:spacing w:after="0" w:line="240" w:lineRule="auto"/>
        <w:rPr>
          <w:rFonts w:ascii="Arial" w:hAnsi="Arial" w:cs="Arial"/>
          <w:sz w:val="20"/>
          <w:szCs w:val="20"/>
        </w:rPr>
      </w:pPr>
    </w:p>
    <w:p w:rsidR="00121F1F" w:rsidRDefault="00121F1F" w:rsidP="000813F5">
      <w:pPr>
        <w:spacing w:after="0" w:line="240" w:lineRule="auto"/>
        <w:rPr>
          <w:rFonts w:ascii="Arial" w:hAnsi="Arial" w:cs="Arial"/>
          <w:sz w:val="20"/>
          <w:szCs w:val="20"/>
        </w:rPr>
      </w:pPr>
    </w:p>
    <w:p w:rsidR="00121F1F" w:rsidRPr="00D94281" w:rsidRDefault="00121F1F" w:rsidP="00121F1F">
      <w:pPr>
        <w:pStyle w:val="Prrafodelista"/>
        <w:numPr>
          <w:ilvl w:val="0"/>
          <w:numId w:val="32"/>
        </w:numPr>
        <w:spacing w:after="0" w:line="240" w:lineRule="auto"/>
        <w:rPr>
          <w:rFonts w:ascii="Arial" w:hAnsi="Arial" w:cs="Arial"/>
          <w:b/>
        </w:rPr>
      </w:pPr>
      <w:r w:rsidRPr="00D94281">
        <w:rPr>
          <w:rFonts w:ascii="Arial" w:hAnsi="Arial" w:cs="Arial"/>
          <w:b/>
        </w:rPr>
        <w:t>Distribución del Gasto por Partida Genérica</w:t>
      </w:r>
    </w:p>
    <w:p w:rsidR="004D06E7" w:rsidRDefault="004D06E7" w:rsidP="004D06E7">
      <w:pPr>
        <w:pStyle w:val="Prrafodelista"/>
        <w:spacing w:after="0" w:line="240" w:lineRule="auto"/>
        <w:rPr>
          <w:rFonts w:ascii="Arial" w:hAnsi="Arial" w:cs="Arial"/>
          <w:b/>
          <w:sz w:val="24"/>
          <w:szCs w:val="24"/>
        </w:rPr>
      </w:pPr>
    </w:p>
    <w:tbl>
      <w:tblPr>
        <w:tblW w:w="9592" w:type="dxa"/>
        <w:tblInd w:w="-10" w:type="dxa"/>
        <w:tblCellMar>
          <w:left w:w="70" w:type="dxa"/>
          <w:right w:w="70" w:type="dxa"/>
        </w:tblCellMar>
        <w:tblLook w:val="04A0"/>
      </w:tblPr>
      <w:tblGrid>
        <w:gridCol w:w="2085"/>
        <w:gridCol w:w="1196"/>
        <w:gridCol w:w="4783"/>
        <w:gridCol w:w="1528"/>
      </w:tblGrid>
      <w:tr w:rsidR="0091247B" w:rsidRPr="0091247B" w:rsidTr="00AA2469">
        <w:trPr>
          <w:trHeight w:val="431"/>
        </w:trPr>
        <w:tc>
          <w:tcPr>
            <w:tcW w:w="2085" w:type="dxa"/>
            <w:tcBorders>
              <w:top w:val="single" w:sz="8" w:space="0" w:color="auto"/>
              <w:left w:val="single" w:sz="8" w:space="0" w:color="auto"/>
              <w:bottom w:val="nil"/>
              <w:right w:val="nil"/>
            </w:tcBorders>
            <w:shd w:val="clear" w:color="000000" w:fill="BFBFBF"/>
            <w:vAlign w:val="center"/>
            <w:hideMark/>
          </w:tcPr>
          <w:p w:rsidR="0091247B" w:rsidRPr="00EB62F8" w:rsidRDefault="0091247B" w:rsidP="0091247B">
            <w:pPr>
              <w:spacing w:after="0" w:line="240" w:lineRule="auto"/>
              <w:jc w:val="center"/>
              <w:rPr>
                <w:rFonts w:ascii="Arial" w:eastAsia="Times New Roman" w:hAnsi="Arial" w:cs="Arial"/>
                <w:b/>
                <w:bCs/>
                <w:color w:val="000000"/>
                <w:sz w:val="18"/>
                <w:szCs w:val="18"/>
                <w:lang w:val="es-ES" w:eastAsia="es-ES"/>
              </w:rPr>
            </w:pPr>
            <w:r w:rsidRPr="00EB62F8">
              <w:rPr>
                <w:rFonts w:ascii="Arial" w:eastAsia="Times New Roman" w:hAnsi="Arial" w:cs="Arial"/>
                <w:b/>
                <w:bCs/>
                <w:color w:val="000000"/>
                <w:sz w:val="18"/>
                <w:szCs w:val="18"/>
                <w:lang w:val="es-ES" w:eastAsia="es-ES"/>
              </w:rPr>
              <w:t>CLASIFICACIÓN</w:t>
            </w:r>
          </w:p>
        </w:tc>
        <w:tc>
          <w:tcPr>
            <w:tcW w:w="1196" w:type="dxa"/>
            <w:tcBorders>
              <w:top w:val="single" w:sz="8" w:space="0" w:color="auto"/>
              <w:left w:val="single" w:sz="8" w:space="0" w:color="auto"/>
              <w:bottom w:val="nil"/>
              <w:right w:val="single" w:sz="8" w:space="0" w:color="auto"/>
            </w:tcBorders>
            <w:shd w:val="clear" w:color="000000" w:fill="BFBFBF"/>
            <w:vAlign w:val="center"/>
            <w:hideMark/>
          </w:tcPr>
          <w:p w:rsidR="0091247B" w:rsidRPr="00EB62F8" w:rsidRDefault="0091247B" w:rsidP="0091247B">
            <w:pPr>
              <w:spacing w:after="0" w:line="240" w:lineRule="auto"/>
              <w:jc w:val="center"/>
              <w:rPr>
                <w:rFonts w:ascii="Arial" w:eastAsia="Times New Roman" w:hAnsi="Arial" w:cs="Arial"/>
                <w:b/>
                <w:bCs/>
                <w:color w:val="000000"/>
                <w:sz w:val="18"/>
                <w:szCs w:val="18"/>
                <w:lang w:val="es-ES" w:eastAsia="es-ES"/>
              </w:rPr>
            </w:pPr>
            <w:r w:rsidRPr="00EB62F8">
              <w:rPr>
                <w:rFonts w:ascii="Arial" w:eastAsia="Times New Roman" w:hAnsi="Arial" w:cs="Arial"/>
                <w:b/>
                <w:bCs/>
                <w:color w:val="000000"/>
                <w:sz w:val="18"/>
                <w:szCs w:val="18"/>
                <w:lang w:val="es-ES" w:eastAsia="es-ES"/>
              </w:rPr>
              <w:t>PARTIDA GENÉRICA</w:t>
            </w:r>
          </w:p>
        </w:tc>
        <w:tc>
          <w:tcPr>
            <w:tcW w:w="4783" w:type="dxa"/>
            <w:tcBorders>
              <w:top w:val="single" w:sz="8" w:space="0" w:color="auto"/>
              <w:left w:val="nil"/>
              <w:bottom w:val="nil"/>
              <w:right w:val="nil"/>
            </w:tcBorders>
            <w:shd w:val="clear" w:color="000000" w:fill="BFBFBF"/>
            <w:vAlign w:val="center"/>
            <w:hideMark/>
          </w:tcPr>
          <w:p w:rsidR="0091247B" w:rsidRPr="00EB62F8" w:rsidRDefault="0091247B" w:rsidP="0091247B">
            <w:pPr>
              <w:spacing w:after="0" w:line="240" w:lineRule="auto"/>
              <w:jc w:val="center"/>
              <w:rPr>
                <w:rFonts w:ascii="Arial" w:eastAsia="Times New Roman" w:hAnsi="Arial" w:cs="Arial"/>
                <w:b/>
                <w:bCs/>
                <w:color w:val="000000"/>
                <w:sz w:val="18"/>
                <w:szCs w:val="18"/>
                <w:lang w:val="es-ES" w:eastAsia="es-ES"/>
              </w:rPr>
            </w:pPr>
            <w:r w:rsidRPr="00EB62F8">
              <w:rPr>
                <w:rFonts w:ascii="Arial" w:eastAsia="Times New Roman" w:hAnsi="Arial" w:cs="Arial"/>
                <w:b/>
                <w:bCs/>
                <w:color w:val="000000"/>
                <w:sz w:val="18"/>
                <w:szCs w:val="18"/>
                <w:lang w:val="es-ES" w:eastAsia="es-ES"/>
              </w:rPr>
              <w:t>CONCEPTO</w:t>
            </w:r>
          </w:p>
        </w:tc>
        <w:tc>
          <w:tcPr>
            <w:tcW w:w="1528" w:type="dxa"/>
            <w:tcBorders>
              <w:top w:val="single" w:sz="8" w:space="0" w:color="auto"/>
              <w:left w:val="single" w:sz="8" w:space="0" w:color="auto"/>
              <w:bottom w:val="nil"/>
              <w:right w:val="single" w:sz="8" w:space="0" w:color="auto"/>
            </w:tcBorders>
            <w:shd w:val="clear" w:color="000000" w:fill="BFBFBF"/>
            <w:vAlign w:val="center"/>
            <w:hideMark/>
          </w:tcPr>
          <w:p w:rsidR="0091247B" w:rsidRPr="00EB62F8" w:rsidRDefault="0091247B" w:rsidP="0091247B">
            <w:pPr>
              <w:spacing w:after="0" w:line="240" w:lineRule="auto"/>
              <w:jc w:val="center"/>
              <w:rPr>
                <w:rFonts w:ascii="Arial" w:eastAsia="Times New Roman" w:hAnsi="Arial" w:cs="Arial"/>
                <w:b/>
                <w:bCs/>
                <w:color w:val="000000"/>
                <w:sz w:val="18"/>
                <w:szCs w:val="18"/>
                <w:lang w:val="es-ES" w:eastAsia="es-ES"/>
              </w:rPr>
            </w:pPr>
            <w:r w:rsidRPr="00EB62F8">
              <w:rPr>
                <w:rFonts w:ascii="Arial" w:eastAsia="Times New Roman" w:hAnsi="Arial" w:cs="Arial"/>
                <w:b/>
                <w:bCs/>
                <w:color w:val="000000"/>
                <w:sz w:val="18"/>
                <w:szCs w:val="18"/>
                <w:lang w:val="es-ES" w:eastAsia="es-ES"/>
              </w:rPr>
              <w:t xml:space="preserve"> IMPORTE </w:t>
            </w:r>
          </w:p>
        </w:tc>
      </w:tr>
      <w:tr w:rsidR="0091247B" w:rsidRPr="0091247B" w:rsidTr="00AA2469">
        <w:trPr>
          <w:trHeight w:val="215"/>
        </w:trPr>
        <w:tc>
          <w:tcPr>
            <w:tcW w:w="2085" w:type="dxa"/>
            <w:tcBorders>
              <w:top w:val="single" w:sz="4" w:space="0" w:color="auto"/>
              <w:left w:val="single" w:sz="8" w:space="0" w:color="auto"/>
              <w:bottom w:val="single" w:sz="4"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ORDINARIAS</w:t>
            </w:r>
          </w:p>
        </w:tc>
        <w:tc>
          <w:tcPr>
            <w:tcW w:w="1196"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1110</w:t>
            </w:r>
          </w:p>
        </w:tc>
        <w:tc>
          <w:tcPr>
            <w:tcW w:w="4783" w:type="dxa"/>
            <w:tcBorders>
              <w:top w:val="single" w:sz="4" w:space="0" w:color="auto"/>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DIETAS</w:t>
            </w:r>
          </w:p>
        </w:tc>
        <w:tc>
          <w:tcPr>
            <w:tcW w:w="152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1247B" w:rsidRPr="00EB62F8" w:rsidRDefault="0091247B" w:rsidP="0091247B">
            <w:pPr>
              <w:spacing w:after="0" w:line="240" w:lineRule="auto"/>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r>
      <w:tr w:rsidR="0091247B" w:rsidRPr="0091247B" w:rsidTr="00AA2469">
        <w:trPr>
          <w:trHeight w:val="215"/>
        </w:trPr>
        <w:tc>
          <w:tcPr>
            <w:tcW w:w="2085" w:type="dxa"/>
            <w:tcBorders>
              <w:top w:val="nil"/>
              <w:left w:val="single" w:sz="8" w:space="0" w:color="auto"/>
              <w:bottom w:val="single" w:sz="4"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1130</w:t>
            </w:r>
          </w:p>
        </w:tc>
        <w:tc>
          <w:tcPr>
            <w:tcW w:w="4783"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SUELDO BASE AL PERSONAL PERMANENTE</w:t>
            </w:r>
          </w:p>
        </w:tc>
        <w:tc>
          <w:tcPr>
            <w:tcW w:w="1528" w:type="dxa"/>
            <w:tcBorders>
              <w:top w:val="nil"/>
              <w:left w:val="single" w:sz="8" w:space="0" w:color="auto"/>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1</w:t>
            </w:r>
            <w:r w:rsidR="007C0B5E" w:rsidRPr="00EB62F8">
              <w:rPr>
                <w:rFonts w:ascii="Arial" w:eastAsia="Times New Roman" w:hAnsi="Arial" w:cs="Arial"/>
                <w:b/>
                <w:bCs/>
                <w:color w:val="000000"/>
                <w:sz w:val="16"/>
                <w:szCs w:val="16"/>
                <w:lang w:val="es-ES" w:eastAsia="es-ES"/>
              </w:rPr>
              <w:t>3,335,27</w:t>
            </w:r>
            <w:r w:rsidR="005B6719" w:rsidRPr="00EB62F8">
              <w:rPr>
                <w:rFonts w:ascii="Arial" w:eastAsia="Times New Roman" w:hAnsi="Arial" w:cs="Arial"/>
                <w:b/>
                <w:bCs/>
                <w:color w:val="000000"/>
                <w:sz w:val="16"/>
                <w:szCs w:val="16"/>
                <w:lang w:val="es-ES" w:eastAsia="es-ES"/>
              </w:rPr>
              <w:t>1.00</w:t>
            </w:r>
          </w:p>
        </w:tc>
      </w:tr>
      <w:tr w:rsidR="0091247B" w:rsidRPr="0091247B" w:rsidTr="00AA2469">
        <w:trPr>
          <w:trHeight w:val="215"/>
        </w:trPr>
        <w:tc>
          <w:tcPr>
            <w:tcW w:w="2085" w:type="dxa"/>
            <w:tcBorders>
              <w:top w:val="nil"/>
              <w:left w:val="single" w:sz="8" w:space="0" w:color="auto"/>
              <w:bottom w:val="single" w:sz="4"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1210</w:t>
            </w:r>
          </w:p>
        </w:tc>
        <w:tc>
          <w:tcPr>
            <w:tcW w:w="4783"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HONORARIOS ASIMILABLES A SALARIOS</w:t>
            </w:r>
          </w:p>
        </w:tc>
        <w:tc>
          <w:tcPr>
            <w:tcW w:w="1528" w:type="dxa"/>
            <w:tcBorders>
              <w:top w:val="nil"/>
              <w:left w:val="single" w:sz="8" w:space="0" w:color="auto"/>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0.00</w:t>
            </w:r>
          </w:p>
        </w:tc>
      </w:tr>
      <w:tr w:rsidR="0091247B" w:rsidRPr="0091247B" w:rsidTr="00AA2469">
        <w:trPr>
          <w:trHeight w:val="431"/>
        </w:trPr>
        <w:tc>
          <w:tcPr>
            <w:tcW w:w="2085" w:type="dxa"/>
            <w:tcBorders>
              <w:top w:val="nil"/>
              <w:left w:val="single" w:sz="8" w:space="0" w:color="auto"/>
              <w:bottom w:val="single" w:sz="4"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1310</w:t>
            </w:r>
          </w:p>
        </w:tc>
        <w:tc>
          <w:tcPr>
            <w:tcW w:w="4783"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PRIMAS POR AÑOS DE SERVICIO EFECTIVAMENTE PRESTADOS</w:t>
            </w:r>
          </w:p>
        </w:tc>
        <w:tc>
          <w:tcPr>
            <w:tcW w:w="1528" w:type="dxa"/>
            <w:tcBorders>
              <w:top w:val="nil"/>
              <w:left w:val="single" w:sz="8" w:space="0" w:color="auto"/>
              <w:bottom w:val="single" w:sz="4" w:space="0" w:color="auto"/>
              <w:right w:val="single" w:sz="8" w:space="0" w:color="auto"/>
            </w:tcBorders>
            <w:shd w:val="clear" w:color="auto" w:fill="auto"/>
            <w:noWrap/>
            <w:vAlign w:val="center"/>
          </w:tcPr>
          <w:p w:rsidR="0091247B" w:rsidRPr="00EB62F8" w:rsidRDefault="007C0B5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35</w:t>
            </w:r>
            <w:r w:rsidR="005B6719" w:rsidRPr="00EB62F8">
              <w:rPr>
                <w:rFonts w:ascii="Arial" w:eastAsia="Times New Roman" w:hAnsi="Arial" w:cs="Arial"/>
                <w:b/>
                <w:bCs/>
                <w:color w:val="000000"/>
                <w:sz w:val="16"/>
                <w:szCs w:val="16"/>
                <w:lang w:val="es-ES" w:eastAsia="es-ES"/>
              </w:rPr>
              <w:t>8,000.00</w:t>
            </w:r>
          </w:p>
        </w:tc>
      </w:tr>
      <w:tr w:rsidR="0091247B" w:rsidRPr="0091247B" w:rsidTr="00AA2469">
        <w:trPr>
          <w:trHeight w:val="215"/>
        </w:trPr>
        <w:tc>
          <w:tcPr>
            <w:tcW w:w="2085" w:type="dxa"/>
            <w:tcBorders>
              <w:top w:val="nil"/>
              <w:left w:val="single" w:sz="8" w:space="0" w:color="auto"/>
              <w:bottom w:val="single" w:sz="4"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1340</w:t>
            </w:r>
          </w:p>
        </w:tc>
        <w:tc>
          <w:tcPr>
            <w:tcW w:w="4783"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COMPENSACIONES</w:t>
            </w:r>
          </w:p>
        </w:tc>
        <w:tc>
          <w:tcPr>
            <w:tcW w:w="1528" w:type="dxa"/>
            <w:tcBorders>
              <w:top w:val="nil"/>
              <w:left w:val="single" w:sz="8" w:space="0" w:color="auto"/>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2,</w:t>
            </w:r>
            <w:r w:rsidR="007C0B5E" w:rsidRPr="00EB62F8">
              <w:rPr>
                <w:rFonts w:ascii="Arial" w:eastAsia="Times New Roman" w:hAnsi="Arial" w:cs="Arial"/>
                <w:b/>
                <w:bCs/>
                <w:color w:val="000000"/>
                <w:sz w:val="16"/>
                <w:szCs w:val="16"/>
                <w:lang w:val="es-ES" w:eastAsia="es-ES"/>
              </w:rPr>
              <w:t>891,984.</w:t>
            </w:r>
            <w:r w:rsidR="005B6719" w:rsidRPr="00EB62F8">
              <w:rPr>
                <w:rFonts w:ascii="Arial" w:eastAsia="Times New Roman" w:hAnsi="Arial" w:cs="Arial"/>
                <w:b/>
                <w:bCs/>
                <w:color w:val="000000"/>
                <w:sz w:val="16"/>
                <w:szCs w:val="16"/>
                <w:lang w:val="es-ES" w:eastAsia="es-ES"/>
              </w:rPr>
              <w:t>00</w:t>
            </w:r>
          </w:p>
        </w:tc>
      </w:tr>
      <w:tr w:rsidR="0091247B" w:rsidRPr="00EC3452" w:rsidTr="00AA2469">
        <w:trPr>
          <w:trHeight w:val="228"/>
        </w:trPr>
        <w:tc>
          <w:tcPr>
            <w:tcW w:w="2085" w:type="dxa"/>
            <w:tcBorders>
              <w:top w:val="nil"/>
              <w:left w:val="single" w:sz="8" w:space="0" w:color="auto"/>
              <w:bottom w:val="single" w:sz="8"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8"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154</w:t>
            </w:r>
            <w:r w:rsidR="00124D63" w:rsidRPr="00EB62F8">
              <w:rPr>
                <w:rFonts w:ascii="Arial" w:eastAsia="Times New Roman" w:hAnsi="Arial" w:cs="Arial"/>
                <w:b/>
                <w:bCs/>
                <w:sz w:val="16"/>
                <w:szCs w:val="16"/>
                <w:lang w:val="es-ES" w:eastAsia="es-ES"/>
              </w:rPr>
              <w:t>0</w:t>
            </w:r>
          </w:p>
        </w:tc>
        <w:tc>
          <w:tcPr>
            <w:tcW w:w="4783" w:type="dxa"/>
            <w:tcBorders>
              <w:top w:val="nil"/>
              <w:left w:val="nil"/>
              <w:bottom w:val="single" w:sz="8" w:space="0" w:color="auto"/>
              <w:right w:val="nil"/>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PRESTACIONES CONTRACTUALES</w:t>
            </w:r>
          </w:p>
        </w:tc>
        <w:tc>
          <w:tcPr>
            <w:tcW w:w="1528" w:type="dxa"/>
            <w:tcBorders>
              <w:top w:val="nil"/>
              <w:left w:val="single" w:sz="8" w:space="0" w:color="auto"/>
              <w:bottom w:val="single" w:sz="8" w:space="0" w:color="auto"/>
              <w:right w:val="single" w:sz="8" w:space="0" w:color="auto"/>
            </w:tcBorders>
            <w:shd w:val="clear" w:color="auto" w:fill="auto"/>
            <w:noWrap/>
            <w:vAlign w:val="center"/>
          </w:tcPr>
          <w:p w:rsidR="0091247B" w:rsidRPr="00EB62F8" w:rsidRDefault="007C0B5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3,150,000.00</w:t>
            </w:r>
          </w:p>
        </w:tc>
      </w:tr>
      <w:tr w:rsidR="0091247B" w:rsidRPr="0091247B" w:rsidTr="00AA2469">
        <w:trPr>
          <w:trHeight w:val="228"/>
        </w:trPr>
        <w:tc>
          <w:tcPr>
            <w:tcW w:w="2085"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Arial" w:eastAsia="Times New Roman" w:hAnsi="Arial" w:cs="Arial"/>
                <w:b/>
                <w:bCs/>
                <w:color w:val="000000"/>
                <w:sz w:val="16"/>
                <w:szCs w:val="16"/>
                <w:lang w:val="es-ES" w:eastAsia="es-ES"/>
              </w:rPr>
            </w:pPr>
          </w:p>
        </w:tc>
        <w:tc>
          <w:tcPr>
            <w:tcW w:w="1196"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4783" w:type="dxa"/>
            <w:tcBorders>
              <w:top w:val="nil"/>
              <w:left w:val="nil"/>
              <w:bottom w:val="nil"/>
              <w:right w:val="nil"/>
            </w:tcBorders>
            <w:shd w:val="clear" w:color="auto" w:fill="auto"/>
            <w:noWrap/>
            <w:vAlign w:val="center"/>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1528" w:type="dxa"/>
            <w:tcBorders>
              <w:top w:val="nil"/>
              <w:left w:val="nil"/>
              <w:bottom w:val="nil"/>
              <w:right w:val="nil"/>
            </w:tcBorders>
            <w:shd w:val="clear" w:color="auto" w:fill="auto"/>
            <w:noWrap/>
            <w:vAlign w:val="bottom"/>
          </w:tcPr>
          <w:p w:rsidR="0091247B" w:rsidRPr="00EB62F8" w:rsidRDefault="0091247B" w:rsidP="000E6B90">
            <w:pPr>
              <w:spacing w:after="0" w:line="240" w:lineRule="auto"/>
              <w:jc w:val="right"/>
              <w:rPr>
                <w:rFonts w:ascii="Times New Roman" w:eastAsia="Times New Roman" w:hAnsi="Times New Roman" w:cs="Times New Roman"/>
                <w:sz w:val="16"/>
                <w:szCs w:val="16"/>
                <w:lang w:val="es-ES" w:eastAsia="es-ES"/>
              </w:rPr>
            </w:pPr>
          </w:p>
        </w:tc>
      </w:tr>
      <w:tr w:rsidR="0091247B" w:rsidRPr="0091247B" w:rsidTr="00AA2469">
        <w:trPr>
          <w:trHeight w:val="444"/>
        </w:trPr>
        <w:tc>
          <w:tcPr>
            <w:tcW w:w="2085" w:type="dxa"/>
            <w:tcBorders>
              <w:top w:val="single" w:sz="8" w:space="0" w:color="auto"/>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EXTRAORDINARIAS</w:t>
            </w:r>
          </w:p>
        </w:tc>
        <w:tc>
          <w:tcPr>
            <w:tcW w:w="1196" w:type="dxa"/>
            <w:tcBorders>
              <w:top w:val="single" w:sz="8" w:space="0" w:color="auto"/>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1230</w:t>
            </w:r>
          </w:p>
        </w:tc>
        <w:tc>
          <w:tcPr>
            <w:tcW w:w="478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RETRIBUCIONES POR SERVICIOS DE CARÁCTER SOCIAL</w:t>
            </w:r>
          </w:p>
        </w:tc>
        <w:tc>
          <w:tcPr>
            <w:tcW w:w="1528" w:type="dxa"/>
            <w:tcBorders>
              <w:top w:val="single" w:sz="8" w:space="0" w:color="auto"/>
              <w:left w:val="nil"/>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0.00</w:t>
            </w:r>
          </w:p>
        </w:tc>
      </w:tr>
      <w:tr w:rsidR="0091247B" w:rsidRPr="00EC3452" w:rsidTr="00AA2469">
        <w:trPr>
          <w:trHeight w:val="431"/>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1310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PRIMAS POR AÑOS DE SERVICIOS EFECTIVOS PRESTADOS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EE796E" w:rsidP="000E6B90">
            <w:pPr>
              <w:spacing w:after="0" w:line="240" w:lineRule="auto"/>
              <w:jc w:val="right"/>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107,83</w:t>
            </w:r>
            <w:r w:rsidR="005B6719" w:rsidRPr="00EB62F8">
              <w:rPr>
                <w:rFonts w:ascii="Arial" w:eastAsia="Times New Roman" w:hAnsi="Arial" w:cs="Arial"/>
                <w:b/>
                <w:bCs/>
                <w:sz w:val="16"/>
                <w:szCs w:val="16"/>
                <w:lang w:val="es-ES" w:eastAsia="es-ES"/>
              </w:rPr>
              <w:t>4.00</w:t>
            </w:r>
          </w:p>
        </w:tc>
      </w:tr>
      <w:tr w:rsidR="0091247B" w:rsidRPr="0091247B" w:rsidTr="00AA2469">
        <w:trPr>
          <w:trHeight w:val="431"/>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1320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PRIMAS DE VACACIONES, DOMINICAL Y GRATIFICACIÓN DE FIN DE AÑO</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5,</w:t>
            </w:r>
            <w:r w:rsidR="00EC3452" w:rsidRPr="00EB62F8">
              <w:rPr>
                <w:rFonts w:ascii="Arial" w:eastAsia="Times New Roman" w:hAnsi="Arial" w:cs="Arial"/>
                <w:b/>
                <w:bCs/>
                <w:color w:val="000000"/>
                <w:sz w:val="16"/>
                <w:szCs w:val="16"/>
                <w:lang w:val="es-ES" w:eastAsia="es-ES"/>
              </w:rPr>
              <w:t>147</w:t>
            </w:r>
            <w:r w:rsidR="00EE796E" w:rsidRPr="00EB62F8">
              <w:rPr>
                <w:rFonts w:ascii="Arial" w:eastAsia="Times New Roman" w:hAnsi="Arial" w:cs="Arial"/>
                <w:b/>
                <w:bCs/>
                <w:color w:val="000000"/>
                <w:sz w:val="16"/>
                <w:szCs w:val="16"/>
                <w:lang w:val="es-ES" w:eastAsia="es-ES"/>
              </w:rPr>
              <w:t>,05</w:t>
            </w:r>
            <w:r w:rsidR="005B6719" w:rsidRPr="00EB62F8">
              <w:rPr>
                <w:rFonts w:ascii="Arial" w:eastAsia="Times New Roman" w:hAnsi="Arial" w:cs="Arial"/>
                <w:b/>
                <w:bCs/>
                <w:color w:val="000000"/>
                <w:sz w:val="16"/>
                <w:szCs w:val="16"/>
                <w:lang w:val="es-ES" w:eastAsia="es-ES"/>
              </w:rPr>
              <w:t>6.00</w:t>
            </w:r>
          </w:p>
        </w:tc>
      </w:tr>
      <w:tr w:rsidR="0091247B" w:rsidRPr="0091247B" w:rsidTr="00AA2469">
        <w:trPr>
          <w:trHeight w:val="215"/>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1520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INDEMNIZACIONES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0.00</w:t>
            </w:r>
          </w:p>
        </w:tc>
      </w:tr>
      <w:tr w:rsidR="0091247B" w:rsidRPr="0091247B" w:rsidTr="00AA2469">
        <w:trPr>
          <w:trHeight w:val="254"/>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1530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PRESTACIONES Y HABERES DE RETIRO</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0.00</w:t>
            </w:r>
          </w:p>
        </w:tc>
      </w:tr>
      <w:tr w:rsidR="0091247B" w:rsidRPr="0091247B" w:rsidTr="00AA2469">
        <w:trPr>
          <w:trHeight w:val="254"/>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1540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PRESTACIONES CONTRACTUALES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EC3452"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1</w:t>
            </w:r>
            <w:r w:rsidR="00DD3FDB" w:rsidRPr="00EB62F8">
              <w:rPr>
                <w:rFonts w:ascii="Arial" w:eastAsia="Times New Roman" w:hAnsi="Arial" w:cs="Arial"/>
                <w:b/>
                <w:bCs/>
                <w:color w:val="000000"/>
                <w:sz w:val="16"/>
                <w:szCs w:val="16"/>
                <w:lang w:val="es-ES" w:eastAsia="es-ES"/>
              </w:rPr>
              <w:t>58,145</w:t>
            </w:r>
            <w:r w:rsidRPr="00EB62F8">
              <w:rPr>
                <w:rFonts w:ascii="Arial" w:eastAsia="Times New Roman" w:hAnsi="Arial" w:cs="Arial"/>
                <w:b/>
                <w:bCs/>
                <w:color w:val="000000"/>
                <w:sz w:val="16"/>
                <w:szCs w:val="16"/>
                <w:lang w:val="es-ES" w:eastAsia="es-ES"/>
              </w:rPr>
              <w:t>.00</w:t>
            </w:r>
          </w:p>
        </w:tc>
      </w:tr>
      <w:tr w:rsidR="0091247B" w:rsidRPr="0091247B" w:rsidTr="00AA2469">
        <w:trPr>
          <w:trHeight w:val="431"/>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1550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APOYOS A LA CAPACITACIÓN DE SERVIDORES PÚBLICOS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0.00</w:t>
            </w:r>
          </w:p>
        </w:tc>
      </w:tr>
      <w:tr w:rsidR="0091247B" w:rsidRPr="0091247B" w:rsidTr="00AA2469">
        <w:trPr>
          <w:trHeight w:val="254"/>
        </w:trPr>
        <w:tc>
          <w:tcPr>
            <w:tcW w:w="2085" w:type="dxa"/>
            <w:tcBorders>
              <w:top w:val="nil"/>
              <w:left w:val="single" w:sz="8" w:space="0" w:color="auto"/>
              <w:bottom w:val="nil"/>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1590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OTRAS PRESTACIONES SOCIALES Y ECONÓMICAS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EE796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8,535,4</w:t>
            </w:r>
            <w:r w:rsidR="00DD3FDB" w:rsidRPr="00EB62F8">
              <w:rPr>
                <w:rFonts w:ascii="Arial" w:eastAsia="Times New Roman" w:hAnsi="Arial" w:cs="Arial"/>
                <w:b/>
                <w:bCs/>
                <w:color w:val="000000"/>
                <w:sz w:val="16"/>
                <w:szCs w:val="16"/>
                <w:lang w:val="es-ES" w:eastAsia="es-ES"/>
              </w:rPr>
              <w:t>41.00</w:t>
            </w:r>
          </w:p>
        </w:tc>
      </w:tr>
      <w:tr w:rsidR="0091247B" w:rsidRPr="0091247B" w:rsidTr="00AA2469">
        <w:trPr>
          <w:trHeight w:val="254"/>
        </w:trPr>
        <w:tc>
          <w:tcPr>
            <w:tcW w:w="2085" w:type="dxa"/>
            <w:tcBorders>
              <w:top w:val="nil"/>
              <w:left w:val="single" w:sz="8" w:space="0" w:color="auto"/>
              <w:bottom w:val="single" w:sz="8" w:space="0" w:color="auto"/>
              <w:right w:val="nil"/>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single" w:sz="8" w:space="0" w:color="auto"/>
              <w:bottom w:val="single" w:sz="8"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1710</w:t>
            </w:r>
          </w:p>
        </w:tc>
        <w:tc>
          <w:tcPr>
            <w:tcW w:w="4783" w:type="dxa"/>
            <w:tcBorders>
              <w:top w:val="nil"/>
              <w:left w:val="single" w:sz="8" w:space="0" w:color="auto"/>
              <w:bottom w:val="single" w:sz="8"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ESTÍMULOS SEMESTRALES</w:t>
            </w:r>
          </w:p>
        </w:tc>
        <w:tc>
          <w:tcPr>
            <w:tcW w:w="1528" w:type="dxa"/>
            <w:tcBorders>
              <w:top w:val="nil"/>
              <w:left w:val="nil"/>
              <w:bottom w:val="single" w:sz="8"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1,</w:t>
            </w:r>
            <w:r w:rsidR="00EE796E" w:rsidRPr="00EB62F8">
              <w:rPr>
                <w:rFonts w:ascii="Arial" w:eastAsia="Times New Roman" w:hAnsi="Arial" w:cs="Arial"/>
                <w:b/>
                <w:bCs/>
                <w:color w:val="000000"/>
                <w:sz w:val="16"/>
                <w:szCs w:val="16"/>
                <w:lang w:val="es-ES" w:eastAsia="es-ES"/>
              </w:rPr>
              <w:t>586,066.0</w:t>
            </w:r>
            <w:r w:rsidR="00DD3FDB" w:rsidRPr="00EB62F8">
              <w:rPr>
                <w:rFonts w:ascii="Arial" w:eastAsia="Times New Roman" w:hAnsi="Arial" w:cs="Arial"/>
                <w:b/>
                <w:bCs/>
                <w:color w:val="000000"/>
                <w:sz w:val="16"/>
                <w:szCs w:val="16"/>
                <w:lang w:val="es-ES" w:eastAsia="es-ES"/>
              </w:rPr>
              <w:t>0</w:t>
            </w:r>
          </w:p>
        </w:tc>
      </w:tr>
      <w:tr w:rsidR="0091247B" w:rsidRPr="0091247B" w:rsidTr="00AA2469">
        <w:trPr>
          <w:trHeight w:val="228"/>
        </w:trPr>
        <w:tc>
          <w:tcPr>
            <w:tcW w:w="2085"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Arial" w:eastAsia="Times New Roman" w:hAnsi="Arial" w:cs="Arial"/>
                <w:b/>
                <w:bCs/>
                <w:color w:val="000000"/>
                <w:sz w:val="16"/>
                <w:szCs w:val="16"/>
                <w:lang w:val="es-ES" w:eastAsia="es-ES"/>
              </w:rPr>
            </w:pPr>
          </w:p>
        </w:tc>
        <w:tc>
          <w:tcPr>
            <w:tcW w:w="1196"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4783" w:type="dxa"/>
            <w:tcBorders>
              <w:top w:val="nil"/>
              <w:left w:val="nil"/>
              <w:bottom w:val="nil"/>
              <w:right w:val="nil"/>
            </w:tcBorders>
            <w:shd w:val="clear" w:color="auto" w:fill="auto"/>
            <w:noWrap/>
            <w:vAlign w:val="center"/>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1528" w:type="dxa"/>
            <w:tcBorders>
              <w:top w:val="nil"/>
              <w:left w:val="nil"/>
              <w:bottom w:val="nil"/>
              <w:right w:val="nil"/>
            </w:tcBorders>
            <w:shd w:val="clear" w:color="auto" w:fill="auto"/>
            <w:noWrap/>
            <w:vAlign w:val="bottom"/>
          </w:tcPr>
          <w:p w:rsidR="0091247B" w:rsidRPr="00EB62F8" w:rsidRDefault="0091247B" w:rsidP="0091247B">
            <w:pPr>
              <w:spacing w:after="0" w:line="240" w:lineRule="auto"/>
              <w:jc w:val="both"/>
              <w:rPr>
                <w:rFonts w:ascii="Times New Roman" w:eastAsia="Times New Roman" w:hAnsi="Times New Roman" w:cs="Times New Roman"/>
                <w:sz w:val="16"/>
                <w:szCs w:val="16"/>
                <w:lang w:val="es-ES" w:eastAsia="es-ES"/>
              </w:rPr>
            </w:pPr>
          </w:p>
        </w:tc>
      </w:tr>
      <w:tr w:rsidR="0091247B" w:rsidRPr="0091247B" w:rsidTr="00AA2469">
        <w:trPr>
          <w:trHeight w:val="215"/>
        </w:trPr>
        <w:tc>
          <w:tcPr>
            <w:tcW w:w="2085" w:type="dxa"/>
            <w:tcBorders>
              <w:top w:val="single" w:sz="8" w:space="0" w:color="auto"/>
              <w:left w:val="single" w:sz="8" w:space="0" w:color="auto"/>
              <w:bottom w:val="nil"/>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SEGURIDAD SOCIAL</w:t>
            </w:r>
          </w:p>
        </w:tc>
        <w:tc>
          <w:tcPr>
            <w:tcW w:w="1196" w:type="dxa"/>
            <w:tcBorders>
              <w:top w:val="single" w:sz="8" w:space="0" w:color="auto"/>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1410</w:t>
            </w:r>
          </w:p>
        </w:tc>
        <w:tc>
          <w:tcPr>
            <w:tcW w:w="478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APORTACIONES DE SEGURIDAD SOCIAL</w:t>
            </w:r>
          </w:p>
        </w:tc>
        <w:tc>
          <w:tcPr>
            <w:tcW w:w="1528" w:type="dxa"/>
            <w:tcBorders>
              <w:top w:val="single" w:sz="8" w:space="0" w:color="auto"/>
              <w:left w:val="nil"/>
              <w:bottom w:val="single" w:sz="4" w:space="0" w:color="auto"/>
              <w:right w:val="single" w:sz="8" w:space="0" w:color="auto"/>
            </w:tcBorders>
            <w:shd w:val="clear" w:color="auto" w:fill="auto"/>
            <w:noWrap/>
            <w:vAlign w:val="center"/>
          </w:tcPr>
          <w:p w:rsidR="0091247B" w:rsidRPr="00EB62F8" w:rsidRDefault="002E142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1,208,04</w:t>
            </w:r>
            <w:r w:rsidR="00DD3FDB" w:rsidRPr="00EB62F8">
              <w:rPr>
                <w:rFonts w:ascii="Arial" w:eastAsia="Times New Roman" w:hAnsi="Arial" w:cs="Arial"/>
                <w:b/>
                <w:bCs/>
                <w:color w:val="000000"/>
                <w:sz w:val="16"/>
                <w:szCs w:val="16"/>
                <w:lang w:val="es-ES" w:eastAsia="es-ES"/>
              </w:rPr>
              <w:t>7.00</w:t>
            </w:r>
          </w:p>
        </w:tc>
      </w:tr>
      <w:tr w:rsidR="0091247B" w:rsidRPr="0091247B" w:rsidTr="00AA2469">
        <w:trPr>
          <w:trHeight w:val="254"/>
        </w:trPr>
        <w:tc>
          <w:tcPr>
            <w:tcW w:w="2085" w:type="dxa"/>
            <w:tcBorders>
              <w:top w:val="nil"/>
              <w:left w:val="single" w:sz="8" w:space="0" w:color="auto"/>
              <w:bottom w:val="nil"/>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1420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APORTACIONES A FONDOS DE VIVIENDA</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2E142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605,84</w:t>
            </w:r>
            <w:r w:rsidR="00DD3FDB" w:rsidRPr="00EB62F8">
              <w:rPr>
                <w:rFonts w:ascii="Arial" w:eastAsia="Times New Roman" w:hAnsi="Arial" w:cs="Arial"/>
                <w:b/>
                <w:bCs/>
                <w:color w:val="000000"/>
                <w:sz w:val="16"/>
                <w:szCs w:val="16"/>
                <w:lang w:val="es-ES" w:eastAsia="es-ES"/>
              </w:rPr>
              <w:t>1.00</w:t>
            </w:r>
          </w:p>
        </w:tc>
      </w:tr>
      <w:tr w:rsidR="0091247B" w:rsidRPr="0091247B" w:rsidTr="00AA2469">
        <w:trPr>
          <w:trHeight w:val="254"/>
        </w:trPr>
        <w:tc>
          <w:tcPr>
            <w:tcW w:w="2085" w:type="dxa"/>
            <w:tcBorders>
              <w:top w:val="nil"/>
              <w:left w:val="single" w:sz="8" w:space="0" w:color="auto"/>
              <w:bottom w:val="nil"/>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1430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APORTACIONES AL SISTEMA PARA EL RETIRO</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2E142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627,0</w:t>
            </w:r>
            <w:r w:rsidR="00DD3FDB" w:rsidRPr="00EB62F8">
              <w:rPr>
                <w:rFonts w:ascii="Arial" w:eastAsia="Times New Roman" w:hAnsi="Arial" w:cs="Arial"/>
                <w:b/>
                <w:bCs/>
                <w:color w:val="000000"/>
                <w:sz w:val="16"/>
                <w:szCs w:val="16"/>
                <w:lang w:val="es-ES" w:eastAsia="es-ES"/>
              </w:rPr>
              <w:t>55.00</w:t>
            </w:r>
          </w:p>
        </w:tc>
      </w:tr>
      <w:tr w:rsidR="0091247B" w:rsidRPr="0091247B" w:rsidTr="00AA2469">
        <w:trPr>
          <w:trHeight w:val="254"/>
        </w:trPr>
        <w:tc>
          <w:tcPr>
            <w:tcW w:w="2085" w:type="dxa"/>
            <w:tcBorders>
              <w:top w:val="nil"/>
              <w:left w:val="single" w:sz="8" w:space="0" w:color="auto"/>
              <w:bottom w:val="nil"/>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nil"/>
              <w:bottom w:val="single" w:sz="4"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1440</w:t>
            </w:r>
          </w:p>
        </w:tc>
        <w:tc>
          <w:tcPr>
            <w:tcW w:w="4783" w:type="dxa"/>
            <w:tcBorders>
              <w:top w:val="nil"/>
              <w:left w:val="single" w:sz="8" w:space="0" w:color="auto"/>
              <w:bottom w:val="single" w:sz="4"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APORTACIONES PARA SEGUROS</w:t>
            </w:r>
          </w:p>
        </w:tc>
        <w:tc>
          <w:tcPr>
            <w:tcW w:w="1528" w:type="dxa"/>
            <w:tcBorders>
              <w:top w:val="nil"/>
              <w:left w:val="nil"/>
              <w:bottom w:val="single" w:sz="4" w:space="0" w:color="auto"/>
              <w:right w:val="single" w:sz="8" w:space="0" w:color="auto"/>
            </w:tcBorders>
            <w:shd w:val="clear" w:color="auto" w:fill="auto"/>
            <w:noWrap/>
            <w:vAlign w:val="center"/>
          </w:tcPr>
          <w:p w:rsidR="0091247B" w:rsidRPr="00EB62F8" w:rsidRDefault="002E142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321,83</w:t>
            </w:r>
            <w:r w:rsidR="00DD3FDB" w:rsidRPr="00EB62F8">
              <w:rPr>
                <w:rFonts w:ascii="Arial" w:eastAsia="Times New Roman" w:hAnsi="Arial" w:cs="Arial"/>
                <w:b/>
                <w:bCs/>
                <w:color w:val="000000"/>
                <w:sz w:val="16"/>
                <w:szCs w:val="16"/>
                <w:lang w:val="es-ES" w:eastAsia="es-ES"/>
              </w:rPr>
              <w:t>2.00</w:t>
            </w:r>
          </w:p>
        </w:tc>
      </w:tr>
      <w:tr w:rsidR="0091247B" w:rsidRPr="0091247B" w:rsidTr="00AA2469">
        <w:trPr>
          <w:trHeight w:val="444"/>
        </w:trPr>
        <w:tc>
          <w:tcPr>
            <w:tcW w:w="2085" w:type="dxa"/>
            <w:tcBorders>
              <w:top w:val="nil"/>
              <w:left w:val="single" w:sz="8" w:space="0" w:color="auto"/>
              <w:bottom w:val="single" w:sz="8" w:space="0" w:color="auto"/>
              <w:right w:val="single" w:sz="8" w:space="0" w:color="auto"/>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 </w:t>
            </w:r>
          </w:p>
        </w:tc>
        <w:tc>
          <w:tcPr>
            <w:tcW w:w="1196" w:type="dxa"/>
            <w:tcBorders>
              <w:top w:val="nil"/>
              <w:left w:val="nil"/>
              <w:bottom w:val="single" w:sz="8"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1510</w:t>
            </w:r>
          </w:p>
        </w:tc>
        <w:tc>
          <w:tcPr>
            <w:tcW w:w="4783" w:type="dxa"/>
            <w:tcBorders>
              <w:top w:val="nil"/>
              <w:left w:val="single" w:sz="8" w:space="0" w:color="auto"/>
              <w:bottom w:val="single" w:sz="8"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CUOTAS PARA EL FONDO DE AHORRO Y FONDO DE TRABAJO</w:t>
            </w:r>
          </w:p>
        </w:tc>
        <w:tc>
          <w:tcPr>
            <w:tcW w:w="1528" w:type="dxa"/>
            <w:tcBorders>
              <w:top w:val="nil"/>
              <w:left w:val="nil"/>
              <w:bottom w:val="single" w:sz="8" w:space="0" w:color="auto"/>
              <w:right w:val="single" w:sz="8" w:space="0" w:color="auto"/>
            </w:tcBorders>
            <w:shd w:val="clear" w:color="auto" w:fill="auto"/>
            <w:noWrap/>
            <w:vAlign w:val="center"/>
          </w:tcPr>
          <w:p w:rsidR="0091247B" w:rsidRPr="00EB62F8" w:rsidRDefault="002E142E"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65</w:t>
            </w:r>
            <w:r w:rsidR="00DD3FDB" w:rsidRPr="00EB62F8">
              <w:rPr>
                <w:rFonts w:ascii="Arial" w:eastAsia="Times New Roman" w:hAnsi="Arial" w:cs="Arial"/>
                <w:b/>
                <w:bCs/>
                <w:color w:val="000000"/>
                <w:sz w:val="16"/>
                <w:szCs w:val="16"/>
                <w:lang w:val="es-ES" w:eastAsia="es-ES"/>
              </w:rPr>
              <w:t>2,000.00</w:t>
            </w:r>
          </w:p>
          <w:p w:rsidR="002E142E" w:rsidRPr="00EB62F8" w:rsidRDefault="002E142E" w:rsidP="000E6B90">
            <w:pPr>
              <w:spacing w:after="0" w:line="240" w:lineRule="auto"/>
              <w:jc w:val="right"/>
              <w:rPr>
                <w:rFonts w:ascii="Arial" w:eastAsia="Times New Roman" w:hAnsi="Arial" w:cs="Arial"/>
                <w:b/>
                <w:bCs/>
                <w:color w:val="000000"/>
                <w:sz w:val="16"/>
                <w:szCs w:val="16"/>
                <w:lang w:val="es-ES" w:eastAsia="es-ES"/>
              </w:rPr>
            </w:pPr>
          </w:p>
        </w:tc>
      </w:tr>
      <w:tr w:rsidR="0091247B" w:rsidRPr="0091247B" w:rsidTr="00AA2469">
        <w:trPr>
          <w:trHeight w:val="228"/>
        </w:trPr>
        <w:tc>
          <w:tcPr>
            <w:tcW w:w="2085"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Arial" w:eastAsia="Times New Roman" w:hAnsi="Arial" w:cs="Arial"/>
                <w:b/>
                <w:bCs/>
                <w:color w:val="000000"/>
                <w:sz w:val="16"/>
                <w:szCs w:val="16"/>
                <w:lang w:val="es-ES" w:eastAsia="es-ES"/>
              </w:rPr>
            </w:pPr>
          </w:p>
        </w:tc>
        <w:tc>
          <w:tcPr>
            <w:tcW w:w="1196" w:type="dxa"/>
            <w:tcBorders>
              <w:top w:val="nil"/>
              <w:left w:val="nil"/>
              <w:bottom w:val="nil"/>
              <w:right w:val="nil"/>
            </w:tcBorders>
            <w:shd w:val="clear" w:color="auto" w:fill="auto"/>
            <w:noWrap/>
            <w:vAlign w:val="bottom"/>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4783" w:type="dxa"/>
            <w:tcBorders>
              <w:top w:val="nil"/>
              <w:left w:val="nil"/>
              <w:bottom w:val="nil"/>
              <w:right w:val="nil"/>
            </w:tcBorders>
            <w:shd w:val="clear" w:color="auto" w:fill="auto"/>
            <w:noWrap/>
            <w:vAlign w:val="center"/>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1528" w:type="dxa"/>
            <w:tcBorders>
              <w:top w:val="nil"/>
              <w:left w:val="nil"/>
              <w:bottom w:val="nil"/>
              <w:right w:val="nil"/>
            </w:tcBorders>
            <w:shd w:val="clear" w:color="auto" w:fill="auto"/>
            <w:noWrap/>
            <w:vAlign w:val="bottom"/>
          </w:tcPr>
          <w:p w:rsidR="0091247B" w:rsidRPr="00EB62F8" w:rsidRDefault="0091247B" w:rsidP="000E6B90">
            <w:pPr>
              <w:spacing w:after="0" w:line="240" w:lineRule="auto"/>
              <w:jc w:val="right"/>
              <w:rPr>
                <w:rFonts w:ascii="Times New Roman" w:eastAsia="Times New Roman" w:hAnsi="Times New Roman" w:cs="Times New Roman"/>
                <w:sz w:val="16"/>
                <w:szCs w:val="16"/>
                <w:lang w:val="es-ES" w:eastAsia="es-ES"/>
              </w:rPr>
            </w:pPr>
          </w:p>
        </w:tc>
      </w:tr>
      <w:tr w:rsidR="0091247B" w:rsidRPr="0091247B" w:rsidTr="00AA2469">
        <w:trPr>
          <w:trHeight w:val="444"/>
        </w:trPr>
        <w:tc>
          <w:tcPr>
            <w:tcW w:w="20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PREVISIONES</w:t>
            </w:r>
          </w:p>
        </w:tc>
        <w:tc>
          <w:tcPr>
            <w:tcW w:w="1196" w:type="dxa"/>
            <w:tcBorders>
              <w:top w:val="single" w:sz="8" w:space="0" w:color="auto"/>
              <w:left w:val="nil"/>
              <w:bottom w:val="single" w:sz="8" w:space="0" w:color="auto"/>
              <w:right w:val="nil"/>
            </w:tcBorders>
            <w:shd w:val="clear" w:color="auto" w:fill="auto"/>
            <w:vAlign w:val="center"/>
            <w:hideMark/>
          </w:tcPr>
          <w:p w:rsidR="0091247B" w:rsidRPr="00EB62F8" w:rsidRDefault="0091247B" w:rsidP="0091247B">
            <w:pPr>
              <w:spacing w:after="0" w:line="240" w:lineRule="auto"/>
              <w:jc w:val="center"/>
              <w:rPr>
                <w:rFonts w:ascii="Arial" w:eastAsia="Times New Roman" w:hAnsi="Arial" w:cs="Arial"/>
                <w:b/>
                <w:bCs/>
                <w:sz w:val="16"/>
                <w:szCs w:val="16"/>
                <w:lang w:val="es-ES" w:eastAsia="es-ES"/>
              </w:rPr>
            </w:pPr>
            <w:r w:rsidRPr="00EB62F8">
              <w:rPr>
                <w:rFonts w:ascii="Arial" w:eastAsia="Times New Roman" w:hAnsi="Arial" w:cs="Arial"/>
                <w:b/>
                <w:bCs/>
                <w:sz w:val="16"/>
                <w:szCs w:val="16"/>
                <w:lang w:val="es-ES" w:eastAsia="es-ES"/>
              </w:rPr>
              <w:t>1610</w:t>
            </w:r>
          </w:p>
        </w:tc>
        <w:tc>
          <w:tcPr>
            <w:tcW w:w="47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1247B" w:rsidRPr="00EB62F8" w:rsidRDefault="0091247B" w:rsidP="0091247B">
            <w:pPr>
              <w:spacing w:after="0" w:line="240" w:lineRule="auto"/>
              <w:jc w:val="both"/>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PRESTACIONES DE CARÁCTER LABORAL, ECONÓMICA Y DE SEGURIDAD SOCIAL</w:t>
            </w:r>
          </w:p>
        </w:tc>
        <w:tc>
          <w:tcPr>
            <w:tcW w:w="1528" w:type="dxa"/>
            <w:tcBorders>
              <w:top w:val="single" w:sz="8" w:space="0" w:color="auto"/>
              <w:left w:val="nil"/>
              <w:bottom w:val="single" w:sz="8" w:space="0" w:color="auto"/>
              <w:right w:val="single" w:sz="8" w:space="0" w:color="auto"/>
            </w:tcBorders>
            <w:shd w:val="clear" w:color="auto" w:fill="auto"/>
            <w:noWrap/>
            <w:vAlign w:val="center"/>
          </w:tcPr>
          <w:p w:rsidR="0091247B" w:rsidRPr="00EB62F8" w:rsidRDefault="001B358F"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0</w:t>
            </w:r>
          </w:p>
        </w:tc>
      </w:tr>
      <w:tr w:rsidR="0091247B" w:rsidRPr="0091247B" w:rsidTr="00AA2469">
        <w:trPr>
          <w:trHeight w:val="228"/>
        </w:trPr>
        <w:tc>
          <w:tcPr>
            <w:tcW w:w="2085" w:type="dxa"/>
            <w:tcBorders>
              <w:top w:val="nil"/>
              <w:left w:val="nil"/>
              <w:bottom w:val="nil"/>
              <w:right w:val="nil"/>
            </w:tcBorders>
            <w:shd w:val="clear" w:color="auto" w:fill="auto"/>
            <w:noWrap/>
            <w:vAlign w:val="bottom"/>
            <w:hideMark/>
          </w:tcPr>
          <w:p w:rsidR="0091247B" w:rsidRPr="0091247B" w:rsidRDefault="0091247B" w:rsidP="0091247B">
            <w:pPr>
              <w:spacing w:after="0" w:line="240" w:lineRule="auto"/>
              <w:rPr>
                <w:rFonts w:ascii="Arial" w:eastAsia="Times New Roman" w:hAnsi="Arial" w:cs="Arial"/>
                <w:b/>
                <w:bCs/>
                <w:color w:val="000000"/>
                <w:sz w:val="20"/>
                <w:szCs w:val="20"/>
                <w:lang w:val="es-ES" w:eastAsia="es-ES"/>
              </w:rPr>
            </w:pPr>
          </w:p>
        </w:tc>
        <w:tc>
          <w:tcPr>
            <w:tcW w:w="1196" w:type="dxa"/>
            <w:tcBorders>
              <w:top w:val="nil"/>
              <w:left w:val="nil"/>
              <w:bottom w:val="nil"/>
              <w:right w:val="nil"/>
            </w:tcBorders>
            <w:shd w:val="clear" w:color="auto" w:fill="auto"/>
            <w:noWrap/>
            <w:vAlign w:val="bottom"/>
            <w:hideMark/>
          </w:tcPr>
          <w:p w:rsidR="0091247B" w:rsidRPr="0091247B" w:rsidRDefault="0091247B" w:rsidP="0091247B">
            <w:pPr>
              <w:spacing w:after="0" w:line="240" w:lineRule="auto"/>
              <w:rPr>
                <w:rFonts w:ascii="Times New Roman" w:eastAsia="Times New Roman" w:hAnsi="Times New Roman" w:cs="Times New Roman"/>
                <w:sz w:val="20"/>
                <w:szCs w:val="20"/>
                <w:lang w:val="es-ES" w:eastAsia="es-ES"/>
              </w:rPr>
            </w:pPr>
          </w:p>
        </w:tc>
        <w:tc>
          <w:tcPr>
            <w:tcW w:w="4783" w:type="dxa"/>
            <w:tcBorders>
              <w:top w:val="nil"/>
              <w:left w:val="nil"/>
              <w:bottom w:val="nil"/>
              <w:right w:val="nil"/>
            </w:tcBorders>
            <w:shd w:val="clear" w:color="auto" w:fill="auto"/>
            <w:noWrap/>
            <w:vAlign w:val="center"/>
            <w:hideMark/>
          </w:tcPr>
          <w:p w:rsidR="0091247B" w:rsidRPr="00EB62F8" w:rsidRDefault="0091247B" w:rsidP="0091247B">
            <w:pPr>
              <w:spacing w:after="0" w:line="240" w:lineRule="auto"/>
              <w:rPr>
                <w:rFonts w:ascii="Times New Roman" w:eastAsia="Times New Roman" w:hAnsi="Times New Roman" w:cs="Times New Roman"/>
                <w:sz w:val="16"/>
                <w:szCs w:val="16"/>
                <w:lang w:val="es-ES" w:eastAsia="es-ES"/>
              </w:rPr>
            </w:pPr>
          </w:p>
        </w:tc>
        <w:tc>
          <w:tcPr>
            <w:tcW w:w="1528" w:type="dxa"/>
            <w:tcBorders>
              <w:top w:val="nil"/>
              <w:left w:val="nil"/>
              <w:bottom w:val="nil"/>
              <w:right w:val="nil"/>
            </w:tcBorders>
            <w:shd w:val="clear" w:color="auto" w:fill="auto"/>
            <w:noWrap/>
            <w:vAlign w:val="bottom"/>
          </w:tcPr>
          <w:p w:rsidR="0091247B" w:rsidRPr="00EB62F8" w:rsidRDefault="0091247B" w:rsidP="000E6B90">
            <w:pPr>
              <w:spacing w:after="0" w:line="240" w:lineRule="auto"/>
              <w:jc w:val="right"/>
              <w:rPr>
                <w:rFonts w:ascii="Times New Roman" w:eastAsia="Times New Roman" w:hAnsi="Times New Roman" w:cs="Times New Roman"/>
                <w:sz w:val="16"/>
                <w:szCs w:val="16"/>
                <w:lang w:val="es-ES" w:eastAsia="es-ES"/>
              </w:rPr>
            </w:pPr>
          </w:p>
        </w:tc>
      </w:tr>
      <w:tr w:rsidR="0091247B" w:rsidRPr="0091247B" w:rsidTr="00AA2469">
        <w:trPr>
          <w:trHeight w:val="228"/>
        </w:trPr>
        <w:tc>
          <w:tcPr>
            <w:tcW w:w="2085" w:type="dxa"/>
            <w:tcBorders>
              <w:top w:val="nil"/>
              <w:left w:val="nil"/>
              <w:bottom w:val="nil"/>
              <w:right w:val="nil"/>
            </w:tcBorders>
            <w:shd w:val="clear" w:color="auto" w:fill="auto"/>
            <w:noWrap/>
            <w:vAlign w:val="bottom"/>
            <w:hideMark/>
          </w:tcPr>
          <w:p w:rsidR="0091247B" w:rsidRPr="0091247B" w:rsidRDefault="0091247B" w:rsidP="0091247B">
            <w:pPr>
              <w:spacing w:after="0" w:line="240" w:lineRule="auto"/>
              <w:rPr>
                <w:rFonts w:ascii="Times New Roman" w:eastAsia="Times New Roman" w:hAnsi="Times New Roman" w:cs="Times New Roman"/>
                <w:sz w:val="20"/>
                <w:szCs w:val="20"/>
                <w:lang w:val="es-ES" w:eastAsia="es-ES"/>
              </w:rPr>
            </w:pPr>
          </w:p>
        </w:tc>
        <w:tc>
          <w:tcPr>
            <w:tcW w:w="1196" w:type="dxa"/>
            <w:tcBorders>
              <w:top w:val="nil"/>
              <w:left w:val="nil"/>
              <w:bottom w:val="nil"/>
              <w:right w:val="nil"/>
            </w:tcBorders>
            <w:shd w:val="clear" w:color="auto" w:fill="auto"/>
            <w:noWrap/>
            <w:vAlign w:val="bottom"/>
            <w:hideMark/>
          </w:tcPr>
          <w:p w:rsidR="0091247B" w:rsidRPr="0091247B" w:rsidRDefault="0091247B" w:rsidP="0091247B">
            <w:pPr>
              <w:spacing w:after="0" w:line="240" w:lineRule="auto"/>
              <w:rPr>
                <w:rFonts w:ascii="Times New Roman" w:eastAsia="Times New Roman" w:hAnsi="Times New Roman" w:cs="Times New Roman"/>
                <w:sz w:val="20"/>
                <w:szCs w:val="20"/>
                <w:lang w:val="es-ES" w:eastAsia="es-ES"/>
              </w:rPr>
            </w:pPr>
          </w:p>
        </w:tc>
        <w:tc>
          <w:tcPr>
            <w:tcW w:w="4783"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91247B" w:rsidRPr="00EB62F8" w:rsidRDefault="0091247B" w:rsidP="0091247B">
            <w:pPr>
              <w:spacing w:after="0" w:line="240" w:lineRule="auto"/>
              <w:jc w:val="center"/>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TOTAL</w:t>
            </w:r>
          </w:p>
        </w:tc>
        <w:tc>
          <w:tcPr>
            <w:tcW w:w="1528" w:type="dxa"/>
            <w:tcBorders>
              <w:top w:val="single" w:sz="8" w:space="0" w:color="auto"/>
              <w:left w:val="nil"/>
              <w:bottom w:val="single" w:sz="8" w:space="0" w:color="auto"/>
              <w:right w:val="single" w:sz="8" w:space="0" w:color="auto"/>
            </w:tcBorders>
            <w:shd w:val="clear" w:color="000000" w:fill="BFBFBF"/>
            <w:noWrap/>
            <w:vAlign w:val="bottom"/>
          </w:tcPr>
          <w:p w:rsidR="0091247B" w:rsidRPr="00EB62F8" w:rsidRDefault="00EC3452" w:rsidP="000E6B90">
            <w:pPr>
              <w:spacing w:after="0" w:line="240" w:lineRule="auto"/>
              <w:jc w:val="right"/>
              <w:rPr>
                <w:rFonts w:ascii="Arial" w:eastAsia="Times New Roman" w:hAnsi="Arial" w:cs="Arial"/>
                <w:b/>
                <w:bCs/>
                <w:color w:val="000000"/>
                <w:sz w:val="16"/>
                <w:szCs w:val="16"/>
                <w:lang w:val="es-ES" w:eastAsia="es-ES"/>
              </w:rPr>
            </w:pPr>
            <w:r w:rsidRPr="00EB62F8">
              <w:rPr>
                <w:rFonts w:ascii="Arial" w:eastAsia="Times New Roman" w:hAnsi="Arial" w:cs="Arial"/>
                <w:b/>
                <w:bCs/>
                <w:color w:val="000000"/>
                <w:sz w:val="16"/>
                <w:szCs w:val="16"/>
                <w:lang w:val="es-ES" w:eastAsia="es-ES"/>
              </w:rPr>
              <w:t>38,684,572.00</w:t>
            </w:r>
          </w:p>
        </w:tc>
      </w:tr>
    </w:tbl>
    <w:p w:rsidR="00BB444B" w:rsidRDefault="007B3DD7" w:rsidP="004D06E7">
      <w:pPr>
        <w:spacing w:after="0" w:line="240" w:lineRule="auto"/>
      </w:pPr>
      <w:r w:rsidRPr="007B3DD7">
        <w:fldChar w:fldCharType="begin"/>
      </w:r>
      <w:r w:rsidR="004D06E7">
        <w:instrText xml:space="preserve"> LINK </w:instrText>
      </w:r>
      <w:r w:rsidR="00DE29B3">
        <w:instrText xml:space="preserve">Excel.Sheet.12 "D:\\PRESUPUESTO DE EGRESOS 2021 ELIA\\PRES. PARA CONGRESO 42 EMPLEADOS\\CAPÍTULO 1000 (R.H.).xlsx" "FORMATO R.H. !F8C1:F34C4" </w:instrText>
      </w:r>
      <w:r w:rsidR="004D06E7">
        <w:instrText xml:space="preserve">\a \f 4 \h </w:instrText>
      </w:r>
      <w:r w:rsidR="003E3273">
        <w:instrText xml:space="preserve"> \* MERGEFORMAT </w:instrText>
      </w:r>
      <w:r w:rsidRPr="007B3DD7">
        <w:fldChar w:fldCharType="separate"/>
      </w:r>
    </w:p>
    <w:p w:rsidR="0094516E" w:rsidRDefault="007B3DD7" w:rsidP="000813F5">
      <w:pPr>
        <w:spacing w:after="0" w:line="240" w:lineRule="auto"/>
        <w:rPr>
          <w:rFonts w:ascii="Arial" w:hAnsi="Arial" w:cs="Arial"/>
          <w:b/>
          <w:sz w:val="24"/>
          <w:szCs w:val="24"/>
        </w:rPr>
      </w:pPr>
      <w:r>
        <w:rPr>
          <w:rFonts w:ascii="Arial" w:hAnsi="Arial" w:cs="Arial"/>
          <w:b/>
          <w:sz w:val="24"/>
          <w:szCs w:val="24"/>
        </w:rPr>
        <w:fldChar w:fldCharType="end"/>
      </w:r>
    </w:p>
    <w:p w:rsidR="00A37798" w:rsidRDefault="00A37798"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1E7AE4" w:rsidP="000813F5">
      <w:pPr>
        <w:spacing w:after="0" w:line="240" w:lineRule="auto"/>
        <w:rPr>
          <w:rFonts w:ascii="Arial" w:hAnsi="Arial" w:cs="Arial"/>
          <w:sz w:val="20"/>
          <w:szCs w:val="20"/>
        </w:rPr>
      </w:pPr>
      <w:r>
        <w:rPr>
          <w:noProof/>
          <w:lang w:eastAsia="es-MX"/>
        </w:rPr>
        <w:drawing>
          <wp:inline distT="0" distB="0" distL="0" distR="0">
            <wp:extent cx="5694877" cy="7372350"/>
            <wp:effectExtent l="0" t="0" r="1270" b="0"/>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35" cstate="email"/>
                    <a:srcRect/>
                    <a:stretch/>
                  </pic:blipFill>
                  <pic:spPr bwMode="auto">
                    <a:xfrm>
                      <a:off x="0" y="0"/>
                      <a:ext cx="5713367" cy="73962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3BA4" w:rsidRDefault="005F3BA4"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E018D9" w:rsidRDefault="00E018D9"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1E7AE4" w:rsidP="000813F5">
      <w:pPr>
        <w:spacing w:after="0" w:line="240" w:lineRule="auto"/>
        <w:rPr>
          <w:rFonts w:ascii="Arial" w:hAnsi="Arial" w:cs="Arial"/>
          <w:sz w:val="20"/>
          <w:szCs w:val="20"/>
        </w:rPr>
      </w:pPr>
      <w:r>
        <w:rPr>
          <w:noProof/>
          <w:lang w:eastAsia="es-MX"/>
        </w:rPr>
        <w:drawing>
          <wp:inline distT="0" distB="0" distL="0" distR="0">
            <wp:extent cx="5791200" cy="4628660"/>
            <wp:effectExtent l="0" t="0" r="0" b="635"/>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36" cstate="email"/>
                    <a:srcRect/>
                    <a:stretch/>
                  </pic:blipFill>
                  <pic:spPr bwMode="auto">
                    <a:xfrm>
                      <a:off x="0" y="0"/>
                      <a:ext cx="5809824" cy="4643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56A69" w:rsidRDefault="00B56A69" w:rsidP="000813F5">
      <w:pPr>
        <w:spacing w:after="0" w:line="240" w:lineRule="auto"/>
        <w:rPr>
          <w:rFonts w:ascii="Arial" w:hAnsi="Arial" w:cs="Arial"/>
          <w:sz w:val="20"/>
          <w:szCs w:val="20"/>
        </w:rPr>
      </w:pPr>
    </w:p>
    <w:p w:rsidR="00FF0FDE" w:rsidRDefault="00FF0FDE"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1E7AE4" w:rsidRDefault="001E7AE4" w:rsidP="000813F5">
      <w:pPr>
        <w:spacing w:after="0" w:line="240" w:lineRule="auto"/>
        <w:rPr>
          <w:rFonts w:ascii="Arial" w:hAnsi="Arial" w:cs="Arial"/>
          <w:sz w:val="20"/>
          <w:szCs w:val="20"/>
        </w:rPr>
      </w:pPr>
    </w:p>
    <w:p w:rsidR="001E7AE4" w:rsidRDefault="001E7AE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EB62F8" w:rsidRDefault="00EB62F8"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5F3BA4" w:rsidRDefault="005F3BA4" w:rsidP="000813F5">
      <w:pPr>
        <w:spacing w:after="0" w:line="240" w:lineRule="auto"/>
        <w:rPr>
          <w:rFonts w:ascii="Arial" w:hAnsi="Arial" w:cs="Arial"/>
          <w:sz w:val="20"/>
          <w:szCs w:val="20"/>
        </w:rPr>
      </w:pPr>
    </w:p>
    <w:p w:rsidR="000813F5" w:rsidRPr="00EB62F8" w:rsidRDefault="000F0C67" w:rsidP="00BF4519">
      <w:pPr>
        <w:pStyle w:val="Prrafodelista"/>
        <w:numPr>
          <w:ilvl w:val="0"/>
          <w:numId w:val="32"/>
        </w:numPr>
        <w:spacing w:after="0" w:line="240" w:lineRule="auto"/>
        <w:jc w:val="both"/>
        <w:rPr>
          <w:rFonts w:ascii="Arial" w:hAnsi="Arial" w:cs="Arial"/>
          <w:b/>
        </w:rPr>
      </w:pPr>
      <w:r w:rsidRPr="00EB62F8">
        <w:rPr>
          <w:rFonts w:ascii="Arial" w:hAnsi="Arial" w:cs="Arial"/>
          <w:b/>
        </w:rPr>
        <w:t>Informe Sobre Estudios Actuariales</w:t>
      </w:r>
      <w:r w:rsidR="004D06E7" w:rsidRPr="00EB62F8">
        <w:rPr>
          <w:rFonts w:ascii="Arial" w:hAnsi="Arial" w:cs="Arial"/>
          <w:b/>
        </w:rPr>
        <w:t xml:space="preserve"> </w:t>
      </w:r>
    </w:p>
    <w:p w:rsidR="000813F5" w:rsidRDefault="000813F5" w:rsidP="000813F5">
      <w:pPr>
        <w:spacing w:after="0" w:line="240" w:lineRule="auto"/>
        <w:jc w:val="both"/>
        <w:rPr>
          <w:rFonts w:ascii="Arial" w:hAnsi="Arial" w:cs="Arial"/>
          <w:b/>
          <w:color w:val="0070C0"/>
          <w:szCs w:val="24"/>
        </w:rPr>
      </w:pPr>
    </w:p>
    <w:p w:rsidR="00BF4519" w:rsidRDefault="00BF4519" w:rsidP="000813F5">
      <w:pPr>
        <w:pStyle w:val="Texto"/>
        <w:spacing w:after="0" w:line="240" w:lineRule="auto"/>
        <w:rPr>
          <w:b/>
          <w:sz w:val="24"/>
          <w:szCs w:val="24"/>
          <w:lang w:val="es-MX"/>
        </w:rPr>
      </w:pPr>
    </w:p>
    <w:p w:rsidR="000813F5" w:rsidRPr="00EB62F8" w:rsidRDefault="000813F5" w:rsidP="000813F5">
      <w:pPr>
        <w:pStyle w:val="Texto"/>
        <w:spacing w:after="0" w:line="240" w:lineRule="auto"/>
        <w:rPr>
          <w:b/>
          <w:sz w:val="22"/>
          <w:szCs w:val="22"/>
          <w:lang w:val="es-MX"/>
        </w:rPr>
      </w:pPr>
      <w:r w:rsidRPr="00EB62F8">
        <w:rPr>
          <w:b/>
          <w:sz w:val="22"/>
          <w:szCs w:val="22"/>
          <w:lang w:val="es-MX"/>
        </w:rPr>
        <w:t>Formato 8)</w:t>
      </w:r>
      <w:r w:rsidRPr="00EB62F8">
        <w:rPr>
          <w:b/>
          <w:sz w:val="22"/>
          <w:szCs w:val="22"/>
          <w:lang w:val="es-MX"/>
        </w:rPr>
        <w:tab/>
        <w:t>Informe sobre Estudios Actuariales – LDF</w:t>
      </w:r>
    </w:p>
    <w:p w:rsidR="00CD0587" w:rsidRPr="006751B0" w:rsidRDefault="00CD0587" w:rsidP="000813F5">
      <w:pPr>
        <w:pStyle w:val="Texto"/>
        <w:spacing w:after="0" w:line="240" w:lineRule="auto"/>
        <w:rPr>
          <w:b/>
          <w:lang w:val="es-MX"/>
        </w:rPr>
      </w:pPr>
    </w:p>
    <w:tbl>
      <w:tblPr>
        <w:tblW w:w="0" w:type="auto"/>
        <w:tblInd w:w="144" w:type="dxa"/>
        <w:tblLayout w:type="fixed"/>
        <w:tblCellMar>
          <w:left w:w="70" w:type="dxa"/>
          <w:right w:w="70" w:type="dxa"/>
        </w:tblCellMar>
        <w:tblLook w:val="04A0"/>
      </w:tblPr>
      <w:tblGrid>
        <w:gridCol w:w="4066"/>
        <w:gridCol w:w="904"/>
        <w:gridCol w:w="904"/>
        <w:gridCol w:w="904"/>
        <w:gridCol w:w="904"/>
        <w:gridCol w:w="1030"/>
      </w:tblGrid>
      <w:tr w:rsidR="000813F5" w:rsidRPr="006751B0" w:rsidTr="00CD0587">
        <w:trPr>
          <w:tblHeader/>
        </w:trPr>
        <w:tc>
          <w:tcPr>
            <w:tcW w:w="8712" w:type="dxa"/>
            <w:gridSpan w:val="6"/>
            <w:tcBorders>
              <w:top w:val="single" w:sz="4" w:space="0" w:color="auto"/>
              <w:left w:val="single" w:sz="4" w:space="0" w:color="auto"/>
              <w:bottom w:val="single" w:sz="4" w:space="0" w:color="000000"/>
              <w:right w:val="single" w:sz="4" w:space="0" w:color="000000"/>
            </w:tcBorders>
            <w:shd w:val="clear" w:color="auto" w:fill="D9D9D9"/>
            <w:noWrap/>
            <w:vAlign w:val="center"/>
          </w:tcPr>
          <w:p w:rsidR="000813F5" w:rsidRPr="006751B0" w:rsidRDefault="00964CAF" w:rsidP="000813F5">
            <w:pPr>
              <w:spacing w:after="0" w:line="240" w:lineRule="auto"/>
              <w:jc w:val="center"/>
              <w:rPr>
                <w:rFonts w:ascii="Arial" w:hAnsi="Arial" w:cs="Arial"/>
                <w:b/>
                <w:bCs/>
                <w:color w:val="000000"/>
                <w:sz w:val="12"/>
                <w:szCs w:val="12"/>
              </w:rPr>
            </w:pPr>
            <w:r>
              <w:rPr>
                <w:rFonts w:ascii="Arial" w:hAnsi="Arial" w:cs="Arial"/>
                <w:b/>
                <w:bCs/>
                <w:color w:val="000000"/>
                <w:sz w:val="12"/>
                <w:szCs w:val="12"/>
              </w:rPr>
              <w:t xml:space="preserve">TRIBUNAL ELECTORAL DE QUINTANA ROO </w:t>
            </w:r>
          </w:p>
          <w:p w:rsidR="000813F5" w:rsidRPr="006751B0" w:rsidRDefault="000813F5" w:rsidP="000813F5">
            <w:pPr>
              <w:spacing w:after="0" w:line="240" w:lineRule="auto"/>
              <w:jc w:val="center"/>
              <w:rPr>
                <w:rFonts w:ascii="Arial" w:hAnsi="Arial" w:cs="Arial"/>
                <w:b/>
                <w:bCs/>
                <w:color w:val="000000"/>
                <w:sz w:val="12"/>
                <w:szCs w:val="12"/>
              </w:rPr>
            </w:pPr>
            <w:r w:rsidRPr="006751B0">
              <w:rPr>
                <w:rFonts w:ascii="Arial" w:hAnsi="Arial" w:cs="Arial"/>
                <w:b/>
                <w:bCs/>
                <w:color w:val="000000"/>
                <w:sz w:val="12"/>
                <w:szCs w:val="12"/>
              </w:rPr>
              <w:t>Informe sobre Estudios Actuariales - LDF</w:t>
            </w:r>
          </w:p>
        </w:tc>
      </w:tr>
      <w:tr w:rsidR="000813F5" w:rsidRPr="006751B0" w:rsidTr="00CD0587">
        <w:trPr>
          <w:tblHeader/>
        </w:trPr>
        <w:tc>
          <w:tcPr>
            <w:tcW w:w="406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rPr>
                <w:rFonts w:ascii="Arial" w:hAnsi="Arial" w:cs="Arial"/>
                <w:b/>
                <w:bCs/>
                <w:color w:val="000000"/>
                <w:sz w:val="12"/>
                <w:szCs w:val="12"/>
              </w:rPr>
            </w:pPr>
          </w:p>
        </w:tc>
        <w:tc>
          <w:tcPr>
            <w:tcW w:w="904" w:type="dxa"/>
            <w:tcBorders>
              <w:top w:val="nil"/>
              <w:left w:val="nil"/>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jc w:val="center"/>
              <w:rPr>
                <w:rFonts w:ascii="Arial" w:hAnsi="Arial" w:cs="Arial"/>
                <w:b/>
                <w:bCs/>
                <w:color w:val="000000"/>
                <w:sz w:val="12"/>
                <w:szCs w:val="12"/>
              </w:rPr>
            </w:pPr>
            <w:r w:rsidRPr="006751B0">
              <w:rPr>
                <w:rFonts w:ascii="Arial" w:hAnsi="Arial" w:cs="Arial"/>
                <w:b/>
                <w:bCs/>
                <w:color w:val="000000"/>
                <w:sz w:val="12"/>
                <w:szCs w:val="12"/>
              </w:rPr>
              <w:t>Pensiones y jubilaciones</w:t>
            </w:r>
          </w:p>
        </w:tc>
        <w:tc>
          <w:tcPr>
            <w:tcW w:w="904" w:type="dxa"/>
            <w:tcBorders>
              <w:top w:val="nil"/>
              <w:left w:val="nil"/>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jc w:val="center"/>
              <w:rPr>
                <w:rFonts w:ascii="Arial" w:hAnsi="Arial" w:cs="Arial"/>
                <w:b/>
                <w:bCs/>
                <w:color w:val="000000"/>
                <w:sz w:val="12"/>
                <w:szCs w:val="12"/>
              </w:rPr>
            </w:pPr>
            <w:r w:rsidRPr="006751B0">
              <w:rPr>
                <w:rFonts w:ascii="Arial" w:hAnsi="Arial" w:cs="Arial"/>
                <w:b/>
                <w:bCs/>
                <w:color w:val="000000"/>
                <w:sz w:val="12"/>
                <w:szCs w:val="12"/>
              </w:rPr>
              <w:t>Salud</w:t>
            </w:r>
          </w:p>
        </w:tc>
        <w:tc>
          <w:tcPr>
            <w:tcW w:w="904" w:type="dxa"/>
            <w:tcBorders>
              <w:top w:val="nil"/>
              <w:left w:val="nil"/>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jc w:val="center"/>
              <w:rPr>
                <w:rFonts w:ascii="Arial" w:hAnsi="Arial" w:cs="Arial"/>
                <w:b/>
                <w:bCs/>
                <w:color w:val="000000"/>
                <w:sz w:val="12"/>
                <w:szCs w:val="12"/>
              </w:rPr>
            </w:pPr>
            <w:r w:rsidRPr="006751B0">
              <w:rPr>
                <w:rFonts w:ascii="Arial" w:hAnsi="Arial" w:cs="Arial"/>
                <w:b/>
                <w:bCs/>
                <w:color w:val="000000"/>
                <w:sz w:val="12"/>
                <w:szCs w:val="12"/>
              </w:rPr>
              <w:t>Riesgos de trabajo</w:t>
            </w:r>
          </w:p>
        </w:tc>
        <w:tc>
          <w:tcPr>
            <w:tcW w:w="904" w:type="dxa"/>
            <w:tcBorders>
              <w:top w:val="nil"/>
              <w:left w:val="nil"/>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jc w:val="center"/>
              <w:rPr>
                <w:rFonts w:ascii="Arial" w:hAnsi="Arial" w:cs="Arial"/>
                <w:b/>
                <w:bCs/>
                <w:color w:val="000000"/>
                <w:sz w:val="12"/>
                <w:szCs w:val="12"/>
              </w:rPr>
            </w:pPr>
            <w:r w:rsidRPr="006751B0">
              <w:rPr>
                <w:rFonts w:ascii="Arial" w:hAnsi="Arial" w:cs="Arial"/>
                <w:b/>
                <w:bCs/>
                <w:color w:val="000000"/>
                <w:sz w:val="12"/>
                <w:szCs w:val="12"/>
              </w:rPr>
              <w:t>Invalidez y vida</w:t>
            </w:r>
          </w:p>
        </w:tc>
        <w:tc>
          <w:tcPr>
            <w:tcW w:w="1030" w:type="dxa"/>
            <w:tcBorders>
              <w:top w:val="nil"/>
              <w:left w:val="nil"/>
              <w:bottom w:val="single" w:sz="4" w:space="0" w:color="auto"/>
              <w:right w:val="single" w:sz="4" w:space="0" w:color="auto"/>
            </w:tcBorders>
            <w:shd w:val="clear" w:color="auto" w:fill="BFBFBF" w:themeFill="background1" w:themeFillShade="BF"/>
            <w:noWrap/>
            <w:vAlign w:val="center"/>
          </w:tcPr>
          <w:p w:rsidR="000813F5" w:rsidRPr="006751B0" w:rsidRDefault="000813F5" w:rsidP="000813F5">
            <w:pPr>
              <w:spacing w:after="0" w:line="240" w:lineRule="auto"/>
              <w:ind w:left="-57" w:right="-57"/>
              <w:jc w:val="center"/>
              <w:rPr>
                <w:rFonts w:ascii="Arial" w:hAnsi="Arial" w:cs="Arial"/>
                <w:b/>
                <w:bCs/>
                <w:color w:val="000000"/>
                <w:sz w:val="12"/>
                <w:szCs w:val="12"/>
              </w:rPr>
            </w:pPr>
            <w:r w:rsidRPr="006751B0">
              <w:rPr>
                <w:rFonts w:ascii="Arial" w:hAnsi="Arial" w:cs="Arial"/>
                <w:b/>
                <w:bCs/>
                <w:color w:val="000000"/>
                <w:sz w:val="12"/>
                <w:szCs w:val="12"/>
              </w:rPr>
              <w:t>Otras prestaciones sociales</w:t>
            </w:r>
          </w:p>
        </w:tc>
      </w:tr>
      <w:tr w:rsidR="000813F5" w:rsidRPr="006751B0" w:rsidTr="000813F5">
        <w:tc>
          <w:tcPr>
            <w:tcW w:w="4066" w:type="dxa"/>
            <w:tcBorders>
              <w:top w:val="nil"/>
              <w:left w:val="single" w:sz="4" w:space="0" w:color="auto"/>
              <w:bottom w:val="nil"/>
              <w:right w:val="nil"/>
            </w:tcBorders>
            <w:shd w:val="clear" w:color="auto" w:fill="auto"/>
            <w:noWrap/>
            <w:vAlign w:val="center"/>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Tipo de Sistema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Prestación laboral o Fondo general para trabajadores del estado o municipio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Beneficio definido, Contribución definida o Mixto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Población afiliada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Activos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máxima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mínima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promedio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Pensionados y Jubilados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máxima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mínima</w:t>
            </w:r>
            <w:r w:rsidR="00AD0A97">
              <w:rPr>
                <w:rFonts w:ascii="Arial" w:hAnsi="Arial" w:cs="Arial"/>
                <w:sz w:val="12"/>
                <w:szCs w:val="12"/>
              </w:rPr>
              <w:t xml:space="preserve">  </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227"/>
              <w:rPr>
                <w:rFonts w:ascii="Arial" w:hAnsi="Arial" w:cs="Arial"/>
                <w:sz w:val="12"/>
                <w:szCs w:val="12"/>
              </w:rPr>
            </w:pPr>
            <w:r w:rsidRPr="006751B0">
              <w:rPr>
                <w:rFonts w:ascii="Arial" w:hAnsi="Arial" w:cs="Arial"/>
                <w:sz w:val="12"/>
                <w:szCs w:val="12"/>
              </w:rPr>
              <w:t>Edad promedio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Beneficiarios</w:t>
            </w:r>
            <w:r w:rsidR="00AD0A97">
              <w:rPr>
                <w:rFonts w:ascii="Arial" w:hAnsi="Arial" w:cs="Arial"/>
                <w:sz w:val="12"/>
                <w:szCs w:val="12"/>
              </w:rPr>
              <w:t xml:space="preserve">                                                              </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Promedio de años de servicio (trabajadores activos)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Aportación individual al plan de pensión como % del salario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Aportación del ente público al plan de pensión como % del salario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Crecimiento esperado de los pensionados y jubilados (como %)</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Crecimiento esperado de los activos (como %)</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Edad de Jubilación o Pensión</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Esperanza de vida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sz w:val="12"/>
                <w:szCs w:val="12"/>
              </w:rPr>
            </w:pPr>
            <w:r w:rsidRPr="006751B0">
              <w:rPr>
                <w:rFonts w:ascii="Arial" w:hAnsi="Arial" w:cs="Arial"/>
                <w:b/>
                <w:bCs/>
                <w:sz w:val="12"/>
                <w:szCs w:val="12"/>
              </w:rPr>
              <w:t>Ingresos del Fondo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Ingresos Anuales al Fondo de Pensiones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sz w:val="12"/>
                <w:szCs w:val="12"/>
              </w:rPr>
            </w:pPr>
            <w:r w:rsidRPr="006751B0">
              <w:rPr>
                <w:rFonts w:ascii="Arial" w:hAnsi="Arial" w:cs="Arial"/>
                <w:b/>
                <w:bCs/>
                <w:sz w:val="12"/>
                <w:szCs w:val="12"/>
              </w:rPr>
              <w:t>Nómina anual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Activos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Pensionados y Jubilados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Beneficiarios de Pensionados y Jubilados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sz w:val="12"/>
                <w:szCs w:val="12"/>
              </w:rPr>
            </w:pPr>
            <w:r w:rsidRPr="006751B0">
              <w:rPr>
                <w:rFonts w:ascii="Arial" w:hAnsi="Arial" w:cs="Arial"/>
                <w:b/>
                <w:bCs/>
                <w:sz w:val="12"/>
                <w:szCs w:val="12"/>
              </w:rPr>
              <w:t>Monto mensual por pensión</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Máximo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Mínimo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Promedio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Monto de la reserva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Valor presente de las obligaciones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Pensiones y Jubilaciones en curso de pago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7B3DD7" w:rsidP="000813F5">
            <w:pPr>
              <w:spacing w:after="0" w:line="240" w:lineRule="auto"/>
              <w:ind w:left="113"/>
              <w:rPr>
                <w:rFonts w:ascii="Arial" w:hAnsi="Arial" w:cs="Arial"/>
                <w:sz w:val="12"/>
                <w:szCs w:val="12"/>
              </w:rPr>
            </w:pPr>
            <w:r w:rsidRPr="007B3DD7">
              <w:rPr>
                <w:noProof/>
                <w:lang w:eastAsia="es-MX"/>
              </w:rPr>
              <w:pict>
                <v:shapetype id="_x0000_t202" coordsize="21600,21600" o:spt="202" path="m,l,21600r21600,l21600,xe">
                  <v:stroke joinstyle="miter"/>
                  <v:path gradientshapeok="t" o:connecttype="rect"/>
                </v:shapetype>
                <v:shape id="Cuadro de texto 2" o:spid="_x0000_s2052" type="#_x0000_t202" style="position:absolute;left:0;text-align:left;margin-left:131.5pt;margin-top:-201.8pt;width:241.4pt;height:196.3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" filled="f" stroked="f">
                  <v:textbox>
                    <w:txbxContent>
                      <w:p w:rsidR="00AA2469" w:rsidRDefault="00AA2469" w:rsidP="00AD0A97">
                        <w:pPr>
                          <w:spacing w:after="0" w:line="240" w:lineRule="auto"/>
                          <w:jc w:val="center"/>
                          <w:rPr>
                            <w:rFonts w:ascii="Arial" w:hAnsi="Arial" w:cs="Arial"/>
                            <w:b/>
                            <w:outline/>
                            <w:color w:val="4BACC6" w:themeColor="accent5"/>
                            <w:sz w:val="72"/>
                            <w:szCs w:val="72"/>
                          </w:rPr>
                        </w:pPr>
                      </w:p>
                      <w:p w:rsidR="00AA2469" w:rsidRDefault="00AA2469" w:rsidP="00AD0A97">
                        <w:pPr>
                          <w:spacing w:after="0" w:line="240" w:lineRule="auto"/>
                          <w:jc w:val="center"/>
                          <w:rPr>
                            <w:rFonts w:ascii="Arial" w:hAnsi="Arial" w:cs="Arial"/>
                            <w:b/>
                            <w:outline/>
                            <w:color w:val="4BACC6" w:themeColor="accent5"/>
                            <w:sz w:val="72"/>
                            <w:szCs w:val="72"/>
                          </w:rPr>
                        </w:pPr>
                      </w:p>
                      <w:p w:rsidR="00AA2469" w:rsidRPr="00AD0A97" w:rsidRDefault="00AA2469" w:rsidP="00AD0A97">
                        <w:pPr>
                          <w:spacing w:after="0" w:line="240" w:lineRule="auto"/>
                          <w:jc w:val="center"/>
                          <w:rPr>
                            <w:rFonts w:ascii="Arial" w:hAnsi="Arial" w:cs="Arial"/>
                            <w:b/>
                            <w:outline/>
                            <w:color w:val="4BACC6" w:themeColor="accent5"/>
                            <w:sz w:val="72"/>
                            <w:szCs w:val="72"/>
                          </w:rPr>
                        </w:pPr>
                        <w:r>
                          <w:rPr>
                            <w:rFonts w:ascii="Arial" w:hAnsi="Arial" w:cs="Arial"/>
                            <w:b/>
                            <w:outline/>
                            <w:color w:val="4BACC6" w:themeColor="accent5"/>
                            <w:sz w:val="72"/>
                            <w:szCs w:val="72"/>
                          </w:rPr>
                          <w:t>No aplica</w:t>
                        </w:r>
                      </w:p>
                    </w:txbxContent>
                  </v:textbox>
                </v:shape>
              </w:pict>
            </w:r>
            <w:r w:rsidR="000813F5" w:rsidRPr="006751B0">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Valor presente de las contribuciones asociadas a los sueldos futuros de cotización X%</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Valor presente de aportaciones futuras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Otros Ingresos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Déficit/superávit actuarial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Generación actual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Generaciones futuras</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Periodo de suficiencia</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Año de descapitalización</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Tasa de rendimiento</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D957AB" w:rsidTr="000813F5">
        <w:tc>
          <w:tcPr>
            <w:tcW w:w="4066" w:type="dxa"/>
            <w:tcBorders>
              <w:top w:val="nil"/>
              <w:left w:val="single" w:sz="4" w:space="0" w:color="auto"/>
              <w:bottom w:val="nil"/>
              <w:right w:val="nil"/>
            </w:tcBorders>
            <w:shd w:val="clear" w:color="auto" w:fill="auto"/>
            <w:noWrap/>
            <w:vAlign w:val="bottom"/>
          </w:tcPr>
          <w:p w:rsidR="000813F5" w:rsidRPr="00D957AB" w:rsidRDefault="000813F5" w:rsidP="000813F5">
            <w:pPr>
              <w:spacing w:after="0" w:line="240" w:lineRule="auto"/>
              <w:ind w:left="113"/>
              <w:rPr>
                <w:rFonts w:ascii="Arial" w:hAnsi="Arial" w:cs="Arial"/>
                <w:b/>
                <w:bCs/>
                <w:color w:val="000000"/>
                <w:sz w:val="12"/>
                <w:szCs w:val="12"/>
              </w:rPr>
            </w:pPr>
          </w:p>
        </w:tc>
        <w:tc>
          <w:tcPr>
            <w:tcW w:w="904" w:type="dxa"/>
            <w:tcBorders>
              <w:top w:val="nil"/>
              <w:left w:val="single" w:sz="4" w:space="0" w:color="auto"/>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D957AB" w:rsidRDefault="000813F5" w:rsidP="000813F5">
            <w:pPr>
              <w:spacing w:after="0" w:line="240" w:lineRule="auto"/>
              <w:jc w:val="center"/>
              <w:rPr>
                <w:rFonts w:ascii="Arial" w:hAnsi="Arial" w:cs="Arial"/>
                <w:b/>
                <w:bCs/>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rPr>
                <w:rFonts w:ascii="Arial" w:hAnsi="Arial" w:cs="Arial"/>
                <w:b/>
                <w:bCs/>
                <w:color w:val="000000"/>
                <w:sz w:val="12"/>
                <w:szCs w:val="12"/>
              </w:rPr>
            </w:pPr>
            <w:r w:rsidRPr="006751B0">
              <w:rPr>
                <w:rFonts w:ascii="Arial" w:hAnsi="Arial" w:cs="Arial"/>
                <w:b/>
                <w:bCs/>
                <w:color w:val="000000"/>
                <w:sz w:val="12"/>
                <w:szCs w:val="12"/>
              </w:rPr>
              <w:t>Estudio actuarial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Año de elaboración del estudio actuarial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nil"/>
              <w:right w:val="nil"/>
            </w:tcBorders>
            <w:shd w:val="clear" w:color="auto" w:fill="auto"/>
            <w:noWrap/>
            <w:vAlign w:val="bottom"/>
          </w:tcPr>
          <w:p w:rsidR="000813F5" w:rsidRPr="006751B0" w:rsidRDefault="000813F5" w:rsidP="000813F5">
            <w:pPr>
              <w:spacing w:after="0" w:line="240" w:lineRule="auto"/>
              <w:ind w:left="113"/>
              <w:rPr>
                <w:rFonts w:ascii="Arial" w:hAnsi="Arial" w:cs="Arial"/>
                <w:sz w:val="12"/>
                <w:szCs w:val="12"/>
              </w:rPr>
            </w:pPr>
            <w:r w:rsidRPr="006751B0">
              <w:rPr>
                <w:rFonts w:ascii="Arial" w:hAnsi="Arial" w:cs="Arial"/>
                <w:sz w:val="12"/>
                <w:szCs w:val="12"/>
              </w:rPr>
              <w:t>Empresa que elaboró el estudio actuarial</w:t>
            </w:r>
          </w:p>
        </w:tc>
        <w:tc>
          <w:tcPr>
            <w:tcW w:w="904" w:type="dxa"/>
            <w:tcBorders>
              <w:top w:val="nil"/>
              <w:left w:val="single" w:sz="4" w:space="0" w:color="auto"/>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nil"/>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r w:rsidR="000813F5" w:rsidRPr="006751B0" w:rsidTr="000813F5">
        <w:tc>
          <w:tcPr>
            <w:tcW w:w="4066" w:type="dxa"/>
            <w:tcBorders>
              <w:top w:val="nil"/>
              <w:left w:val="single" w:sz="4" w:space="0" w:color="auto"/>
              <w:bottom w:val="single" w:sz="4" w:space="0" w:color="auto"/>
              <w:right w:val="nil"/>
            </w:tcBorders>
            <w:shd w:val="clear" w:color="auto" w:fill="auto"/>
            <w:noWrap/>
            <w:vAlign w:val="bottom"/>
          </w:tcPr>
          <w:p w:rsidR="000813F5" w:rsidRPr="006751B0" w:rsidRDefault="000813F5" w:rsidP="000813F5">
            <w:pPr>
              <w:spacing w:after="0" w:line="240" w:lineRule="auto"/>
              <w:ind w:left="113"/>
              <w:rPr>
                <w:rFonts w:ascii="Arial" w:hAnsi="Arial" w:cs="Arial"/>
                <w:color w:val="000000"/>
                <w:sz w:val="12"/>
                <w:szCs w:val="12"/>
              </w:rPr>
            </w:pPr>
          </w:p>
        </w:tc>
        <w:tc>
          <w:tcPr>
            <w:tcW w:w="904" w:type="dxa"/>
            <w:tcBorders>
              <w:top w:val="nil"/>
              <w:left w:val="single" w:sz="4" w:space="0" w:color="auto"/>
              <w:bottom w:val="single" w:sz="4" w:space="0" w:color="auto"/>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904" w:type="dxa"/>
            <w:tcBorders>
              <w:top w:val="nil"/>
              <w:left w:val="nil"/>
              <w:bottom w:val="single" w:sz="4" w:space="0" w:color="auto"/>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c>
          <w:tcPr>
            <w:tcW w:w="1030" w:type="dxa"/>
            <w:tcBorders>
              <w:top w:val="nil"/>
              <w:left w:val="nil"/>
              <w:bottom w:val="single" w:sz="4" w:space="0" w:color="auto"/>
              <w:right w:val="single" w:sz="4" w:space="0" w:color="auto"/>
            </w:tcBorders>
            <w:shd w:val="clear" w:color="auto" w:fill="auto"/>
            <w:noWrap/>
            <w:vAlign w:val="center"/>
          </w:tcPr>
          <w:p w:rsidR="000813F5" w:rsidRPr="006751B0" w:rsidRDefault="000813F5" w:rsidP="000813F5">
            <w:pPr>
              <w:spacing w:after="0" w:line="240" w:lineRule="auto"/>
              <w:jc w:val="center"/>
              <w:rPr>
                <w:rFonts w:ascii="Arial" w:hAnsi="Arial" w:cs="Arial"/>
                <w:color w:val="000000"/>
                <w:sz w:val="12"/>
                <w:szCs w:val="12"/>
              </w:rPr>
            </w:pPr>
          </w:p>
        </w:tc>
      </w:tr>
    </w:tbl>
    <w:p w:rsidR="000813F5" w:rsidRDefault="000813F5" w:rsidP="000813F5">
      <w:pPr>
        <w:pStyle w:val="Texto"/>
        <w:spacing w:after="0" w:line="240" w:lineRule="auto"/>
        <w:rPr>
          <w:b/>
        </w:rPr>
      </w:pPr>
    </w:p>
    <w:p w:rsidR="000813F5" w:rsidRDefault="000813F5" w:rsidP="000813F5">
      <w:pPr>
        <w:spacing w:after="0" w:line="240" w:lineRule="auto"/>
        <w:jc w:val="both"/>
        <w:rPr>
          <w:rFonts w:ascii="Arial" w:hAnsi="Arial" w:cs="Arial"/>
          <w:b/>
          <w:color w:val="0070C0"/>
          <w:szCs w:val="24"/>
          <w:lang w:val="es-ES"/>
        </w:rPr>
      </w:pPr>
    </w:p>
    <w:p w:rsidR="0094516E" w:rsidRDefault="0094516E" w:rsidP="000813F5">
      <w:pPr>
        <w:spacing w:after="0" w:line="240" w:lineRule="auto"/>
        <w:jc w:val="both"/>
        <w:rPr>
          <w:rFonts w:ascii="Arial" w:hAnsi="Arial" w:cs="Arial"/>
          <w:b/>
          <w:color w:val="0070C0"/>
          <w:szCs w:val="24"/>
          <w:lang w:val="es-ES"/>
        </w:rPr>
      </w:pPr>
    </w:p>
    <w:p w:rsidR="00D83110" w:rsidRDefault="00D83110" w:rsidP="000813F5">
      <w:pPr>
        <w:spacing w:after="0" w:line="240" w:lineRule="auto"/>
        <w:jc w:val="both"/>
        <w:rPr>
          <w:noProof/>
          <w:lang w:eastAsia="es-MX"/>
        </w:rPr>
      </w:pPr>
    </w:p>
    <w:p w:rsidR="009C79A5" w:rsidRDefault="009C79A5" w:rsidP="0058514D">
      <w:pPr>
        <w:spacing w:after="0"/>
        <w:rPr>
          <w:rFonts w:ascii="Arial" w:hAnsi="Arial" w:cs="Arial"/>
          <w:b/>
          <w:sz w:val="24"/>
          <w:szCs w:val="24"/>
        </w:rPr>
      </w:pPr>
    </w:p>
    <w:p w:rsidR="0058514D" w:rsidRDefault="0058514D" w:rsidP="0058514D">
      <w:pPr>
        <w:spacing w:after="0"/>
        <w:rPr>
          <w:rFonts w:ascii="Arial" w:hAnsi="Arial" w:cs="Arial"/>
          <w:b/>
          <w:sz w:val="24"/>
          <w:szCs w:val="24"/>
        </w:rPr>
      </w:pPr>
    </w:p>
    <w:p w:rsidR="0058514D" w:rsidRDefault="0058514D" w:rsidP="0058514D">
      <w:pPr>
        <w:spacing w:after="0"/>
        <w:rPr>
          <w:rFonts w:ascii="Arial" w:hAnsi="Arial" w:cs="Arial"/>
          <w:b/>
          <w:sz w:val="24"/>
          <w:szCs w:val="24"/>
        </w:rPr>
      </w:pPr>
    </w:p>
    <w:p w:rsidR="0058514D" w:rsidRPr="0058514D" w:rsidRDefault="0058514D" w:rsidP="0058514D">
      <w:pPr>
        <w:spacing w:after="0"/>
        <w:rPr>
          <w:rFonts w:ascii="Arial" w:hAnsi="Arial" w:cs="Arial"/>
          <w:b/>
          <w:sz w:val="24"/>
          <w:szCs w:val="24"/>
        </w:rPr>
        <w:sectPr w:rsidR="0058514D" w:rsidRPr="0058514D" w:rsidSect="00C26907">
          <w:footerReference w:type="default" r:id="rId37"/>
          <w:pgSz w:w="12240" w:h="15840"/>
          <w:pgMar w:top="1418" w:right="1701" w:bottom="1418" w:left="1701" w:header="709" w:footer="709" w:gutter="0"/>
          <w:pgNumType w:start="28"/>
          <w:cols w:space="708"/>
          <w:docGrid w:linePitch="360"/>
        </w:sectPr>
      </w:pPr>
    </w:p>
    <w:p w:rsidR="009C79A5" w:rsidRPr="00533C65" w:rsidRDefault="00E519B0" w:rsidP="009B091E">
      <w:pPr>
        <w:pStyle w:val="Prrafodelista"/>
        <w:numPr>
          <w:ilvl w:val="0"/>
          <w:numId w:val="32"/>
        </w:numPr>
        <w:spacing w:after="0"/>
        <w:ind w:left="-37"/>
        <w:rPr>
          <w:rFonts w:ascii="Arial" w:hAnsi="Arial" w:cs="Arial"/>
          <w:b/>
        </w:rPr>
        <w:sectPr w:rsidR="009C79A5" w:rsidRPr="00533C65" w:rsidSect="00C26907">
          <w:footerReference w:type="default" r:id="rId38"/>
          <w:pgSz w:w="15840" w:h="12240" w:orient="landscape"/>
          <w:pgMar w:top="1701" w:right="1417" w:bottom="1701" w:left="1417" w:header="708" w:footer="708" w:gutter="0"/>
          <w:pgNumType w:start="34"/>
          <w:cols w:space="708"/>
          <w:docGrid w:linePitch="360"/>
        </w:sectPr>
      </w:pPr>
      <w:r w:rsidRPr="00533C65">
        <w:rPr>
          <w:rFonts w:ascii="Arial" w:hAnsi="Arial" w:cs="Arial"/>
          <w:b/>
          <w:sz w:val="24"/>
          <w:szCs w:val="24"/>
        </w:rPr>
        <w:t>Tabulador de Sueldos Vigente</w:t>
      </w:r>
      <w:r w:rsidR="00691FE3" w:rsidRPr="00533C65">
        <w:rPr>
          <w:rFonts w:ascii="Arial" w:hAnsi="Arial" w:cs="Arial"/>
          <w:b/>
          <w:sz w:val="24"/>
          <w:szCs w:val="24"/>
        </w:rPr>
        <w:t>.</w:t>
      </w:r>
      <w:bookmarkStart w:id="0" w:name="_MON_1727178006"/>
      <w:bookmarkEnd w:id="0"/>
      <w:r w:rsidR="007D7A5B">
        <w:object w:dxaOrig="28510" w:dyaOrig="27725">
          <v:shape id="_x0000_i1034" type="#_x0000_t75" style="width:655.5pt;height:424.5pt" o:ole="">
            <v:imagedata r:id="rId39" o:title=""/>
          </v:shape>
          <o:OLEObject Type="Embed" ProgID="Excel.Sheet.12" ShapeID="_x0000_i1034" DrawAspect="Content" ObjectID="_1735541499" r:id="rId40"/>
        </w:object>
      </w:r>
    </w:p>
    <w:p w:rsidR="00CD0587" w:rsidRPr="00EB62F8" w:rsidRDefault="004E0C4E" w:rsidP="004E0C4E">
      <w:pPr>
        <w:ind w:firstLine="709"/>
        <w:rPr>
          <w:rFonts w:ascii="Arial" w:hAnsi="Arial" w:cs="Arial"/>
          <w:b/>
        </w:rPr>
      </w:pPr>
      <w:r w:rsidRPr="00EB62F8">
        <w:rPr>
          <w:rFonts w:ascii="Arial" w:hAnsi="Arial" w:cs="Arial"/>
          <w:b/>
        </w:rPr>
        <w:t xml:space="preserve">5.9 </w:t>
      </w:r>
      <w:r w:rsidR="00E519B0" w:rsidRPr="00EB62F8">
        <w:rPr>
          <w:rFonts w:ascii="Arial" w:hAnsi="Arial" w:cs="Arial"/>
          <w:b/>
        </w:rPr>
        <w:t>Adeudos de Ejercicios Fiscales Anteriores</w:t>
      </w:r>
    </w:p>
    <w:p w:rsidR="005B6AE2" w:rsidRDefault="005B6AE2" w:rsidP="005B6AE2">
      <w:pPr>
        <w:jc w:val="both"/>
        <w:rPr>
          <w:rFonts w:ascii="Arial" w:hAnsi="Arial" w:cs="Arial"/>
        </w:rPr>
      </w:pPr>
    </w:p>
    <w:p w:rsidR="005B6AE2" w:rsidRDefault="005B6AE2" w:rsidP="008A342B">
      <w:pPr>
        <w:spacing w:line="360" w:lineRule="auto"/>
        <w:jc w:val="both"/>
        <w:rPr>
          <w:rFonts w:ascii="Arial" w:hAnsi="Arial" w:cs="Arial"/>
        </w:rPr>
      </w:pPr>
      <w:r w:rsidRPr="00457E69">
        <w:rPr>
          <w:rFonts w:ascii="Arial" w:hAnsi="Arial" w:cs="Arial"/>
        </w:rPr>
        <w:t>El Tribunal Electoral de Quintana Roo, no cuenta co</w:t>
      </w:r>
      <w:r>
        <w:rPr>
          <w:rFonts w:ascii="Arial" w:hAnsi="Arial" w:cs="Arial"/>
        </w:rPr>
        <w:t xml:space="preserve">n adeudos de ejercicios fiscales </w:t>
      </w:r>
      <w:r w:rsidRPr="00457E69">
        <w:rPr>
          <w:rFonts w:ascii="Arial" w:hAnsi="Arial" w:cs="Arial"/>
        </w:rPr>
        <w:t>anteriores (ADEFAS)</w:t>
      </w:r>
      <w:r>
        <w:rPr>
          <w:rFonts w:ascii="Arial" w:hAnsi="Arial" w:cs="Arial"/>
        </w:rPr>
        <w:t>.</w:t>
      </w:r>
    </w:p>
    <w:p w:rsidR="00CD0587" w:rsidRDefault="00CD0587" w:rsidP="00CD0587">
      <w:pPr>
        <w:jc w:val="both"/>
        <w:rPr>
          <w:rFonts w:ascii="Arial" w:hAnsi="Arial" w:cs="Arial"/>
          <w:b/>
          <w:color w:val="0070C0"/>
        </w:rPr>
      </w:pPr>
    </w:p>
    <w:p w:rsidR="00E519B0" w:rsidRPr="00EB62F8" w:rsidRDefault="00E519B0" w:rsidP="00172E95">
      <w:pPr>
        <w:spacing w:after="0" w:line="240" w:lineRule="auto"/>
        <w:ind w:left="1134" w:hanging="425"/>
        <w:rPr>
          <w:rFonts w:ascii="Arial" w:hAnsi="Arial" w:cs="Arial"/>
          <w:b/>
        </w:rPr>
      </w:pPr>
      <w:r w:rsidRPr="00EB62F8">
        <w:rPr>
          <w:rFonts w:ascii="Arial" w:hAnsi="Arial" w:cs="Arial"/>
          <w:b/>
        </w:rPr>
        <w:t>5.10</w:t>
      </w:r>
      <w:r w:rsidR="00172E95" w:rsidRPr="00EB62F8">
        <w:rPr>
          <w:rFonts w:ascii="Arial" w:hAnsi="Arial" w:cs="Arial"/>
          <w:b/>
        </w:rPr>
        <w:t>.</w:t>
      </w:r>
      <w:r w:rsidRPr="00EB62F8">
        <w:rPr>
          <w:rFonts w:ascii="Arial" w:hAnsi="Arial" w:cs="Arial"/>
          <w:b/>
        </w:rPr>
        <w:t xml:space="preserve"> Fuentes de Financiamiento para el Ejercicio Fiscal 202</w:t>
      </w:r>
      <w:r w:rsidR="00355FFE" w:rsidRPr="00EB62F8">
        <w:rPr>
          <w:rFonts w:ascii="Arial" w:hAnsi="Arial" w:cs="Arial"/>
          <w:b/>
        </w:rPr>
        <w:t>3</w:t>
      </w:r>
    </w:p>
    <w:p w:rsidR="00E519B0" w:rsidRPr="00EB62F8" w:rsidRDefault="00E519B0" w:rsidP="00E519B0">
      <w:pPr>
        <w:spacing w:after="0" w:line="240" w:lineRule="auto"/>
        <w:rPr>
          <w:rFonts w:ascii="Arial" w:hAnsi="Arial" w:cs="Arial"/>
          <w:b/>
        </w:rPr>
      </w:pPr>
    </w:p>
    <w:p w:rsidR="00E519B0" w:rsidRPr="00A25CB2" w:rsidRDefault="00E519B0" w:rsidP="00E519B0">
      <w:pPr>
        <w:spacing w:after="0" w:line="240" w:lineRule="auto"/>
        <w:rPr>
          <w:rFonts w:ascii="Arial" w:hAnsi="Arial" w:cs="Arial"/>
          <w:b/>
        </w:rPr>
      </w:pPr>
    </w:p>
    <w:p w:rsidR="00E519B0" w:rsidRPr="00060CB0" w:rsidRDefault="00E519B0" w:rsidP="00E519B0">
      <w:pPr>
        <w:autoSpaceDE w:val="0"/>
        <w:autoSpaceDN w:val="0"/>
        <w:adjustRightInd w:val="0"/>
        <w:spacing w:after="0" w:line="360" w:lineRule="auto"/>
        <w:jc w:val="both"/>
        <w:rPr>
          <w:rFonts w:ascii="Arial" w:hAnsi="Arial" w:cs="Arial"/>
          <w:color w:val="000000"/>
        </w:rPr>
      </w:pPr>
      <w:r w:rsidRPr="00060CB0">
        <w:rPr>
          <w:rFonts w:ascii="Arial" w:hAnsi="Arial" w:cs="Arial"/>
          <w:color w:val="000000"/>
        </w:rPr>
        <w:t xml:space="preserve">Para poder sustentar el gasto </w:t>
      </w:r>
      <w:r>
        <w:rPr>
          <w:rFonts w:ascii="Arial" w:hAnsi="Arial" w:cs="Arial"/>
          <w:color w:val="000000"/>
        </w:rPr>
        <w:t>de</w:t>
      </w:r>
      <w:r w:rsidRPr="00060CB0">
        <w:rPr>
          <w:rFonts w:ascii="Arial" w:hAnsi="Arial" w:cs="Arial"/>
          <w:color w:val="000000"/>
        </w:rPr>
        <w:t>l ejercicio presupuestal del Tribunal Electoral de Quintana Roo, se espera la obtención de los ingresos pro</w:t>
      </w:r>
      <w:r>
        <w:rPr>
          <w:rFonts w:ascii="Arial" w:hAnsi="Arial" w:cs="Arial"/>
          <w:color w:val="000000"/>
        </w:rPr>
        <w:t>venientes y clasificados de la siguiente manera.</w:t>
      </w:r>
    </w:p>
    <w:p w:rsidR="00E519B0" w:rsidRPr="00491B48" w:rsidRDefault="00E519B0" w:rsidP="00E519B0">
      <w:pPr>
        <w:autoSpaceDE w:val="0"/>
        <w:autoSpaceDN w:val="0"/>
        <w:adjustRightInd w:val="0"/>
        <w:spacing w:after="0" w:line="240" w:lineRule="auto"/>
        <w:jc w:val="both"/>
        <w:rPr>
          <w:rFonts w:ascii="Arial" w:hAnsi="Arial" w:cs="Arial"/>
          <w:color w:val="000000"/>
          <w:sz w:val="20"/>
          <w:szCs w:val="20"/>
        </w:rPr>
      </w:pPr>
    </w:p>
    <w:tbl>
      <w:tblPr>
        <w:tblW w:w="5000" w:type="pct"/>
        <w:tblCellMar>
          <w:left w:w="70" w:type="dxa"/>
          <w:right w:w="70" w:type="dxa"/>
        </w:tblCellMar>
        <w:tblLook w:val="04A0"/>
      </w:tblPr>
      <w:tblGrid>
        <w:gridCol w:w="7622"/>
        <w:gridCol w:w="1356"/>
      </w:tblGrid>
      <w:tr w:rsidR="00E519B0" w:rsidRPr="00C7155E" w:rsidTr="00EB62F8">
        <w:tc>
          <w:tcPr>
            <w:tcW w:w="5000" w:type="pct"/>
            <w:gridSpan w:val="2"/>
            <w:tcBorders>
              <w:top w:val="single" w:sz="8" w:space="0" w:color="auto"/>
              <w:left w:val="single" w:sz="8" w:space="0" w:color="auto"/>
              <w:bottom w:val="nil"/>
              <w:right w:val="nil"/>
            </w:tcBorders>
            <w:shd w:val="clear" w:color="auto" w:fill="F2F2F2" w:themeFill="background1" w:themeFillShade="F2"/>
            <w:noWrap/>
            <w:vAlign w:val="bottom"/>
            <w:hideMark/>
          </w:tcPr>
          <w:p w:rsidR="00E519B0" w:rsidRPr="00C7155E" w:rsidRDefault="00E519B0" w:rsidP="00E519B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Tribunal Electoral de Quintana Roo </w:t>
            </w:r>
          </w:p>
        </w:tc>
      </w:tr>
      <w:tr w:rsidR="00E519B0" w:rsidRPr="00C7155E" w:rsidTr="00EB62F8">
        <w:tc>
          <w:tcPr>
            <w:tcW w:w="5000" w:type="pct"/>
            <w:gridSpan w:val="2"/>
            <w:tcBorders>
              <w:top w:val="nil"/>
              <w:left w:val="single" w:sz="8" w:space="0" w:color="auto"/>
              <w:bottom w:val="nil"/>
              <w:right w:val="nil"/>
            </w:tcBorders>
            <w:shd w:val="clear" w:color="auto" w:fill="F2F2F2" w:themeFill="background1" w:themeFillShade="F2"/>
            <w:noWrap/>
            <w:vAlign w:val="bottom"/>
            <w:hideMark/>
          </w:tcPr>
          <w:p w:rsidR="00E519B0" w:rsidRPr="00C7155E" w:rsidRDefault="00E519B0" w:rsidP="00E519B0">
            <w:pPr>
              <w:spacing w:after="0" w:line="240" w:lineRule="auto"/>
              <w:jc w:val="center"/>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Fuente de financiamiento</w:t>
            </w:r>
          </w:p>
        </w:tc>
      </w:tr>
      <w:tr w:rsidR="00E519B0" w:rsidRPr="00C7155E" w:rsidTr="00EB62F8">
        <w:tc>
          <w:tcPr>
            <w:tcW w:w="4324" w:type="pct"/>
            <w:tcBorders>
              <w:top w:val="nil"/>
              <w:left w:val="single" w:sz="8" w:space="0" w:color="auto"/>
              <w:bottom w:val="single" w:sz="8" w:space="0" w:color="auto"/>
              <w:right w:val="nil"/>
            </w:tcBorders>
            <w:shd w:val="clear" w:color="auto" w:fill="F2F2F2" w:themeFill="background1" w:themeFillShade="F2"/>
            <w:noWrap/>
            <w:vAlign w:val="bottom"/>
            <w:hideMark/>
          </w:tcPr>
          <w:p w:rsidR="00E519B0" w:rsidRPr="00C7155E" w:rsidRDefault="00E265A4" w:rsidP="00E519B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C</w:t>
            </w:r>
            <w:r w:rsidR="00E519B0" w:rsidRPr="00C7155E">
              <w:rPr>
                <w:rFonts w:ascii="Arial" w:eastAsia="Times New Roman" w:hAnsi="Arial" w:cs="Arial"/>
                <w:color w:val="000000"/>
                <w:sz w:val="20"/>
                <w:szCs w:val="20"/>
                <w:lang w:eastAsia="es-MX"/>
              </w:rPr>
              <w:t>oncepto</w:t>
            </w:r>
          </w:p>
        </w:tc>
        <w:tc>
          <w:tcPr>
            <w:tcW w:w="676" w:type="pct"/>
            <w:tcBorders>
              <w:top w:val="nil"/>
              <w:left w:val="nil"/>
              <w:bottom w:val="single" w:sz="8" w:space="0" w:color="auto"/>
              <w:right w:val="nil"/>
            </w:tcBorders>
            <w:shd w:val="clear" w:color="auto" w:fill="F2F2F2" w:themeFill="background1" w:themeFillShade="F2"/>
            <w:noWrap/>
            <w:vAlign w:val="bottom"/>
            <w:hideMark/>
          </w:tcPr>
          <w:p w:rsidR="00E519B0" w:rsidRPr="00C7155E" w:rsidRDefault="00E519B0" w:rsidP="00E519B0">
            <w:pPr>
              <w:spacing w:after="0" w:line="240" w:lineRule="auto"/>
              <w:jc w:val="center"/>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Importe</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jc w:val="both"/>
              <w:rPr>
                <w:rFonts w:ascii="Arial" w:eastAsia="Times New Roman" w:hAnsi="Arial" w:cs="Arial"/>
                <w:b/>
                <w:bCs/>
                <w:color w:val="000000"/>
                <w:sz w:val="20"/>
                <w:szCs w:val="20"/>
                <w:lang w:eastAsia="es-MX"/>
              </w:rPr>
            </w:pPr>
            <w:r w:rsidRPr="00C7155E">
              <w:rPr>
                <w:rFonts w:ascii="Arial" w:eastAsia="Times New Roman" w:hAnsi="Arial" w:cs="Arial"/>
                <w:b/>
                <w:bCs/>
                <w:color w:val="000000"/>
                <w:sz w:val="20"/>
                <w:szCs w:val="20"/>
                <w:lang w:eastAsia="es-MX"/>
              </w:rPr>
              <w:t>No Etiquetado</w:t>
            </w:r>
          </w:p>
        </w:tc>
        <w:tc>
          <w:tcPr>
            <w:tcW w:w="676" w:type="pct"/>
            <w:tcBorders>
              <w:top w:val="nil"/>
              <w:left w:val="nil"/>
              <w:bottom w:val="nil"/>
              <w:right w:val="single" w:sz="8" w:space="0" w:color="auto"/>
            </w:tcBorders>
            <w:shd w:val="clear" w:color="auto" w:fill="auto"/>
            <w:noWrap/>
            <w:vAlign w:val="bottom"/>
            <w:hideMark/>
          </w:tcPr>
          <w:p w:rsidR="00E519B0" w:rsidRPr="004540D0" w:rsidRDefault="00E519B0" w:rsidP="003E3273">
            <w:pPr>
              <w:spacing w:after="0" w:line="240" w:lineRule="auto"/>
              <w:jc w:val="right"/>
              <w:rPr>
                <w:rFonts w:ascii="Calibri" w:eastAsia="Times New Roman" w:hAnsi="Calibri" w:cs="Times New Roman"/>
                <w:b/>
                <w:color w:val="000000"/>
                <w:sz w:val="20"/>
                <w:szCs w:val="20"/>
                <w:lang w:eastAsia="es-MX"/>
              </w:rPr>
            </w:pPr>
            <w:r w:rsidRPr="004540D0">
              <w:rPr>
                <w:rFonts w:ascii="Calibri" w:eastAsia="Times New Roman" w:hAnsi="Calibri" w:cs="Times New Roman"/>
                <w:b/>
                <w:color w:val="000000"/>
                <w:sz w:val="20"/>
                <w:szCs w:val="20"/>
                <w:lang w:eastAsia="es-MX"/>
              </w:rPr>
              <w:t> </w:t>
            </w:r>
            <w:r w:rsidR="00355FFE">
              <w:rPr>
                <w:rFonts w:ascii="Calibri" w:eastAsia="Times New Roman" w:hAnsi="Calibri" w:cs="Times New Roman"/>
                <w:b/>
                <w:color w:val="000000"/>
                <w:sz w:val="20"/>
                <w:szCs w:val="20"/>
                <w:lang w:eastAsia="es-MX"/>
              </w:rPr>
              <w:t>4</w:t>
            </w:r>
            <w:r w:rsidR="00C455FC">
              <w:rPr>
                <w:rFonts w:ascii="Calibri" w:eastAsia="Times New Roman" w:hAnsi="Calibri" w:cs="Times New Roman"/>
                <w:b/>
                <w:color w:val="000000"/>
                <w:sz w:val="20"/>
                <w:szCs w:val="20"/>
                <w:lang w:eastAsia="es-MX"/>
              </w:rPr>
              <w:t>2,</w:t>
            </w:r>
            <w:r w:rsidR="00655D84">
              <w:rPr>
                <w:rFonts w:ascii="Calibri" w:eastAsia="Times New Roman" w:hAnsi="Calibri" w:cs="Times New Roman"/>
                <w:b/>
                <w:color w:val="000000"/>
                <w:sz w:val="20"/>
                <w:szCs w:val="20"/>
                <w:lang w:eastAsia="es-MX"/>
              </w:rPr>
              <w:t>110,135</w:t>
            </w:r>
            <w:r w:rsidR="00745899">
              <w:rPr>
                <w:rFonts w:ascii="Calibri" w:eastAsia="Times New Roman" w:hAnsi="Calibri" w:cs="Times New Roman"/>
                <w:b/>
                <w:color w:val="000000"/>
                <w:sz w:val="20"/>
                <w:szCs w:val="20"/>
                <w:lang w:eastAsia="es-MX"/>
              </w:rPr>
              <w:t>.00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Recursos Fiscales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Financiamientos Internos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Financiamientos Externos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Ingresos Propios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Recursos Federales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Recursos Estatales</w:t>
            </w:r>
          </w:p>
        </w:tc>
        <w:tc>
          <w:tcPr>
            <w:tcW w:w="676" w:type="pct"/>
            <w:tcBorders>
              <w:top w:val="nil"/>
              <w:left w:val="nil"/>
              <w:bottom w:val="nil"/>
              <w:right w:val="single" w:sz="8" w:space="0" w:color="auto"/>
            </w:tcBorders>
            <w:shd w:val="clear" w:color="auto" w:fill="auto"/>
            <w:noWrap/>
            <w:vAlign w:val="bottom"/>
            <w:hideMark/>
          </w:tcPr>
          <w:p w:rsidR="00E519B0" w:rsidRPr="00060CB0" w:rsidRDefault="00E519B0" w:rsidP="00E519B0">
            <w:pPr>
              <w:spacing w:after="0" w:line="240" w:lineRule="auto"/>
              <w:jc w:val="right"/>
              <w:rPr>
                <w:rFonts w:ascii="Calibri" w:eastAsia="Times New Roman" w:hAnsi="Calibri" w:cs="Times New Roman"/>
                <w:color w:val="000000"/>
                <w:sz w:val="20"/>
                <w:szCs w:val="20"/>
                <w:lang w:eastAsia="es-MX"/>
              </w:rPr>
            </w:pPr>
            <w:r w:rsidRPr="00060CB0">
              <w:rPr>
                <w:rFonts w:ascii="Calibri" w:eastAsia="Times New Roman" w:hAnsi="Calibri" w:cs="Times New Roman"/>
                <w:color w:val="000000"/>
                <w:sz w:val="20"/>
                <w:szCs w:val="20"/>
                <w:lang w:eastAsia="es-MX"/>
              </w:rPr>
              <w:t> 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Otros Recursos de Libre Disposición</w:t>
            </w:r>
          </w:p>
        </w:tc>
        <w:tc>
          <w:tcPr>
            <w:tcW w:w="676" w:type="pct"/>
            <w:tcBorders>
              <w:top w:val="nil"/>
              <w:left w:val="nil"/>
              <w:bottom w:val="nil"/>
              <w:right w:val="single" w:sz="8" w:space="0" w:color="auto"/>
            </w:tcBorders>
            <w:shd w:val="clear" w:color="auto" w:fill="auto"/>
            <w:noWrap/>
            <w:vAlign w:val="bottom"/>
            <w:hideMark/>
          </w:tcPr>
          <w:p w:rsidR="00E519B0" w:rsidRPr="003E3273" w:rsidRDefault="00355FFE" w:rsidP="00E519B0">
            <w:pPr>
              <w:spacing w:after="0" w:line="240" w:lineRule="auto"/>
              <w:jc w:val="right"/>
              <w:rPr>
                <w:rFonts w:ascii="Calibri" w:eastAsia="Times New Roman" w:hAnsi="Calibri" w:cs="Times New Roman"/>
                <w:color w:val="000000"/>
                <w:sz w:val="20"/>
                <w:szCs w:val="20"/>
                <w:lang w:eastAsia="es-MX"/>
              </w:rPr>
            </w:pPr>
            <w:r>
              <w:rPr>
                <w:rFonts w:cs="Arial"/>
                <w:sz w:val="20"/>
                <w:szCs w:val="20"/>
              </w:rPr>
              <w:t>4</w:t>
            </w:r>
            <w:r w:rsidR="00C455FC">
              <w:rPr>
                <w:rFonts w:cs="Arial"/>
                <w:sz w:val="20"/>
                <w:szCs w:val="20"/>
              </w:rPr>
              <w:t>2,</w:t>
            </w:r>
            <w:r w:rsidR="00655D84">
              <w:rPr>
                <w:rFonts w:cs="Arial"/>
                <w:sz w:val="20"/>
                <w:szCs w:val="20"/>
              </w:rPr>
              <w:t>110,135</w:t>
            </w:r>
            <w:r w:rsidR="003E3273" w:rsidRPr="003E3273">
              <w:rPr>
                <w:rFonts w:cs="Arial"/>
                <w:sz w:val="20"/>
                <w:szCs w:val="20"/>
              </w:rPr>
              <w:t>.00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jc w:val="both"/>
              <w:rPr>
                <w:rFonts w:ascii="Arial" w:eastAsia="Times New Roman" w:hAnsi="Arial" w:cs="Arial"/>
                <w:b/>
                <w:bCs/>
                <w:color w:val="000000"/>
                <w:sz w:val="20"/>
                <w:szCs w:val="20"/>
                <w:lang w:eastAsia="es-MX"/>
              </w:rPr>
            </w:pPr>
            <w:r w:rsidRPr="00C7155E">
              <w:rPr>
                <w:rFonts w:ascii="Arial" w:eastAsia="Times New Roman" w:hAnsi="Arial" w:cs="Arial"/>
                <w:b/>
                <w:bCs/>
                <w:color w:val="000000"/>
                <w:sz w:val="20"/>
                <w:szCs w:val="20"/>
                <w:lang w:eastAsia="es-MX"/>
              </w:rPr>
              <w:t>Etiquetado</w:t>
            </w:r>
          </w:p>
        </w:tc>
        <w:tc>
          <w:tcPr>
            <w:tcW w:w="676" w:type="pct"/>
            <w:tcBorders>
              <w:top w:val="nil"/>
              <w:left w:val="nil"/>
              <w:bottom w:val="nil"/>
              <w:right w:val="single" w:sz="8" w:space="0" w:color="auto"/>
            </w:tcBorders>
            <w:shd w:val="clear" w:color="auto" w:fill="auto"/>
            <w:noWrap/>
            <w:vAlign w:val="bottom"/>
            <w:hideMark/>
          </w:tcPr>
          <w:p w:rsidR="00E519B0" w:rsidRPr="00C7155E" w:rsidRDefault="00E519B0" w:rsidP="00E519B0">
            <w:pPr>
              <w:spacing w:after="0" w:line="240" w:lineRule="auto"/>
              <w:jc w:val="right"/>
              <w:rPr>
                <w:rFonts w:ascii="Calibri" w:eastAsia="Times New Roman" w:hAnsi="Calibri" w:cs="Times New Roman"/>
                <w:color w:val="000000"/>
                <w:sz w:val="20"/>
                <w:szCs w:val="20"/>
                <w:lang w:eastAsia="es-MX"/>
              </w:rPr>
            </w:pPr>
            <w:r w:rsidRPr="00C7155E">
              <w:rPr>
                <w:rFonts w:ascii="Calibri" w:eastAsia="Times New Roman" w:hAnsi="Calibri" w:cs="Times New Roman"/>
                <w:color w:val="000000"/>
                <w:sz w:val="20"/>
                <w:szCs w:val="20"/>
                <w:lang w:eastAsia="es-MX"/>
              </w:rPr>
              <w:t> </w:t>
            </w:r>
            <w:r>
              <w:rPr>
                <w:rFonts w:ascii="Calibri" w:eastAsia="Times New Roman" w:hAnsi="Calibri" w:cs="Times New Roman"/>
                <w:color w:val="000000"/>
                <w:sz w:val="20"/>
                <w:szCs w:val="20"/>
                <w:lang w:eastAsia="es-MX"/>
              </w:rPr>
              <w:t>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Recursos Federales</w:t>
            </w:r>
          </w:p>
        </w:tc>
        <w:tc>
          <w:tcPr>
            <w:tcW w:w="676" w:type="pct"/>
            <w:tcBorders>
              <w:top w:val="nil"/>
              <w:left w:val="nil"/>
              <w:bottom w:val="nil"/>
              <w:right w:val="single" w:sz="8" w:space="0" w:color="auto"/>
            </w:tcBorders>
            <w:shd w:val="clear" w:color="auto" w:fill="auto"/>
            <w:noWrap/>
            <w:vAlign w:val="bottom"/>
            <w:hideMark/>
          </w:tcPr>
          <w:p w:rsidR="00E519B0" w:rsidRPr="00C7155E" w:rsidRDefault="00E519B0" w:rsidP="00E519B0">
            <w:pPr>
              <w:spacing w:after="0" w:line="240" w:lineRule="auto"/>
              <w:jc w:val="right"/>
              <w:rPr>
                <w:rFonts w:ascii="Calibri" w:eastAsia="Times New Roman" w:hAnsi="Calibri" w:cs="Times New Roman"/>
                <w:color w:val="000000"/>
                <w:sz w:val="20"/>
                <w:szCs w:val="20"/>
                <w:lang w:eastAsia="es-MX"/>
              </w:rPr>
            </w:pPr>
            <w:r w:rsidRPr="00C7155E">
              <w:rPr>
                <w:rFonts w:ascii="Calibri" w:eastAsia="Times New Roman" w:hAnsi="Calibri" w:cs="Times New Roman"/>
                <w:color w:val="000000"/>
                <w:sz w:val="20"/>
                <w:szCs w:val="20"/>
                <w:lang w:eastAsia="es-MX"/>
              </w:rPr>
              <w:t> </w:t>
            </w:r>
            <w:r>
              <w:rPr>
                <w:rFonts w:ascii="Calibri" w:eastAsia="Times New Roman" w:hAnsi="Calibri" w:cs="Times New Roman"/>
                <w:color w:val="000000"/>
                <w:sz w:val="20"/>
                <w:szCs w:val="20"/>
                <w:lang w:eastAsia="es-MX"/>
              </w:rPr>
              <w:t>0</w:t>
            </w:r>
          </w:p>
        </w:tc>
      </w:tr>
      <w:tr w:rsidR="00E519B0" w:rsidRPr="00C7155E" w:rsidTr="00E519B0">
        <w:tc>
          <w:tcPr>
            <w:tcW w:w="4324" w:type="pct"/>
            <w:tcBorders>
              <w:top w:val="nil"/>
              <w:left w:val="single" w:sz="8" w:space="0" w:color="auto"/>
              <w:bottom w:val="nil"/>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Recursos Estatales</w:t>
            </w:r>
          </w:p>
        </w:tc>
        <w:tc>
          <w:tcPr>
            <w:tcW w:w="676" w:type="pct"/>
            <w:tcBorders>
              <w:top w:val="nil"/>
              <w:left w:val="nil"/>
              <w:bottom w:val="nil"/>
              <w:right w:val="single" w:sz="8" w:space="0" w:color="auto"/>
            </w:tcBorders>
            <w:shd w:val="clear" w:color="auto" w:fill="auto"/>
            <w:noWrap/>
            <w:vAlign w:val="bottom"/>
            <w:hideMark/>
          </w:tcPr>
          <w:p w:rsidR="00E519B0" w:rsidRPr="00C7155E" w:rsidRDefault="00E519B0" w:rsidP="00E519B0">
            <w:pPr>
              <w:spacing w:after="0" w:line="240" w:lineRule="auto"/>
              <w:jc w:val="right"/>
              <w:rPr>
                <w:rFonts w:ascii="Calibri" w:eastAsia="Times New Roman" w:hAnsi="Calibri" w:cs="Times New Roman"/>
                <w:color w:val="000000"/>
                <w:sz w:val="20"/>
                <w:szCs w:val="20"/>
                <w:lang w:eastAsia="es-MX"/>
              </w:rPr>
            </w:pPr>
            <w:r w:rsidRPr="00C7155E">
              <w:rPr>
                <w:rFonts w:ascii="Calibri" w:eastAsia="Times New Roman" w:hAnsi="Calibri" w:cs="Times New Roman"/>
                <w:color w:val="000000"/>
                <w:sz w:val="20"/>
                <w:szCs w:val="20"/>
                <w:lang w:eastAsia="es-MX"/>
              </w:rPr>
              <w:t> </w:t>
            </w:r>
            <w:r>
              <w:rPr>
                <w:rFonts w:ascii="Calibri" w:eastAsia="Times New Roman" w:hAnsi="Calibri" w:cs="Times New Roman"/>
                <w:color w:val="000000"/>
                <w:sz w:val="20"/>
                <w:szCs w:val="20"/>
                <w:lang w:eastAsia="es-MX"/>
              </w:rPr>
              <w:t>0</w:t>
            </w:r>
          </w:p>
        </w:tc>
      </w:tr>
      <w:tr w:rsidR="00E519B0" w:rsidRPr="00C7155E" w:rsidTr="00E519B0">
        <w:tc>
          <w:tcPr>
            <w:tcW w:w="4324" w:type="pct"/>
            <w:tcBorders>
              <w:top w:val="nil"/>
              <w:left w:val="single" w:sz="8" w:space="0" w:color="auto"/>
              <w:bottom w:val="single" w:sz="8" w:space="0" w:color="auto"/>
              <w:right w:val="nil"/>
            </w:tcBorders>
            <w:shd w:val="clear" w:color="auto" w:fill="auto"/>
            <w:noWrap/>
            <w:vAlign w:val="bottom"/>
            <w:hideMark/>
          </w:tcPr>
          <w:p w:rsidR="00E519B0" w:rsidRPr="00C7155E" w:rsidRDefault="00E519B0" w:rsidP="00E519B0">
            <w:pPr>
              <w:spacing w:after="0" w:line="240" w:lineRule="auto"/>
              <w:ind w:firstLineChars="200" w:firstLine="400"/>
              <w:rPr>
                <w:rFonts w:ascii="Arial" w:eastAsia="Times New Roman" w:hAnsi="Arial" w:cs="Arial"/>
                <w:color w:val="000000"/>
                <w:sz w:val="20"/>
                <w:szCs w:val="20"/>
                <w:lang w:eastAsia="es-MX"/>
              </w:rPr>
            </w:pPr>
            <w:r w:rsidRPr="00C7155E">
              <w:rPr>
                <w:rFonts w:ascii="Arial" w:eastAsia="Times New Roman" w:hAnsi="Arial" w:cs="Arial"/>
                <w:color w:val="000000"/>
                <w:sz w:val="20"/>
                <w:szCs w:val="20"/>
                <w:lang w:eastAsia="es-MX"/>
              </w:rPr>
              <w:t>Otros Recursos de Transferencias Federales Etiquetadas</w:t>
            </w:r>
          </w:p>
        </w:tc>
        <w:tc>
          <w:tcPr>
            <w:tcW w:w="676" w:type="pct"/>
            <w:tcBorders>
              <w:top w:val="nil"/>
              <w:left w:val="nil"/>
              <w:bottom w:val="single" w:sz="8" w:space="0" w:color="auto"/>
              <w:right w:val="single" w:sz="8" w:space="0" w:color="auto"/>
            </w:tcBorders>
            <w:shd w:val="clear" w:color="auto" w:fill="auto"/>
            <w:noWrap/>
            <w:vAlign w:val="bottom"/>
            <w:hideMark/>
          </w:tcPr>
          <w:p w:rsidR="00E519B0" w:rsidRPr="00C7155E" w:rsidRDefault="00E519B0" w:rsidP="00E519B0">
            <w:pPr>
              <w:spacing w:after="0" w:line="240" w:lineRule="auto"/>
              <w:jc w:val="right"/>
              <w:rPr>
                <w:rFonts w:ascii="Calibri" w:eastAsia="Times New Roman" w:hAnsi="Calibri" w:cs="Times New Roman"/>
                <w:color w:val="000000"/>
                <w:sz w:val="20"/>
                <w:szCs w:val="20"/>
                <w:lang w:eastAsia="es-MX"/>
              </w:rPr>
            </w:pPr>
            <w:r w:rsidRPr="00C7155E">
              <w:rPr>
                <w:rFonts w:ascii="Calibri" w:eastAsia="Times New Roman" w:hAnsi="Calibri" w:cs="Times New Roman"/>
                <w:color w:val="000000"/>
                <w:sz w:val="20"/>
                <w:szCs w:val="20"/>
                <w:lang w:eastAsia="es-MX"/>
              </w:rPr>
              <w:t> </w:t>
            </w:r>
            <w:r>
              <w:rPr>
                <w:rFonts w:ascii="Calibri" w:eastAsia="Times New Roman" w:hAnsi="Calibri" w:cs="Times New Roman"/>
                <w:color w:val="000000"/>
                <w:sz w:val="20"/>
                <w:szCs w:val="20"/>
                <w:lang w:eastAsia="es-MX"/>
              </w:rPr>
              <w:t>0</w:t>
            </w:r>
          </w:p>
        </w:tc>
      </w:tr>
    </w:tbl>
    <w:p w:rsidR="009C79A5" w:rsidRDefault="009C79A5" w:rsidP="00E519B0">
      <w:pPr>
        <w:autoSpaceDE w:val="0"/>
        <w:autoSpaceDN w:val="0"/>
        <w:adjustRightInd w:val="0"/>
        <w:spacing w:after="0" w:line="240" w:lineRule="auto"/>
        <w:rPr>
          <w:rFonts w:ascii="Bookman Old Style" w:hAnsi="Bookman Old Style" w:cs="Bookman Old Style"/>
          <w:color w:val="000000"/>
          <w:sz w:val="20"/>
          <w:szCs w:val="20"/>
        </w:rPr>
        <w:sectPr w:rsidR="009C79A5" w:rsidSect="00C26907">
          <w:footerReference w:type="default" r:id="rId41"/>
          <w:pgSz w:w="12240" w:h="15840"/>
          <w:pgMar w:top="1417" w:right="1701" w:bottom="1417" w:left="1701" w:header="708" w:footer="708" w:gutter="0"/>
          <w:pgNumType w:start="35"/>
          <w:cols w:space="708"/>
          <w:docGrid w:linePitch="360"/>
        </w:sectPr>
      </w:pPr>
    </w:p>
    <w:p w:rsidR="00E519B0" w:rsidRDefault="00E519B0" w:rsidP="00E519B0">
      <w:pPr>
        <w:autoSpaceDE w:val="0"/>
        <w:autoSpaceDN w:val="0"/>
        <w:adjustRightInd w:val="0"/>
        <w:spacing w:after="0" w:line="240" w:lineRule="auto"/>
        <w:rPr>
          <w:rFonts w:ascii="Bookman Old Style" w:hAnsi="Bookman Old Style" w:cs="Bookman Old Style"/>
          <w:color w:val="000000"/>
          <w:sz w:val="20"/>
          <w:szCs w:val="20"/>
        </w:rPr>
      </w:pPr>
    </w:p>
    <w:p w:rsidR="00E519B0" w:rsidRPr="00EB62F8" w:rsidRDefault="00E519B0" w:rsidP="00E519B0">
      <w:pPr>
        <w:pStyle w:val="Prrafodelista"/>
        <w:numPr>
          <w:ilvl w:val="1"/>
          <w:numId w:val="35"/>
        </w:numPr>
        <w:spacing w:after="0" w:line="240" w:lineRule="auto"/>
        <w:rPr>
          <w:rFonts w:ascii="Arial" w:hAnsi="Arial" w:cs="Arial"/>
          <w:b/>
        </w:rPr>
      </w:pPr>
      <w:r w:rsidRPr="00EB62F8">
        <w:rPr>
          <w:rFonts w:ascii="Arial" w:hAnsi="Arial" w:cs="Arial"/>
          <w:b/>
        </w:rPr>
        <w:t>Formatos Ley de Disciplina Financier</w:t>
      </w:r>
      <w:r w:rsidR="00691FE3" w:rsidRPr="00EB62F8">
        <w:rPr>
          <w:rFonts w:ascii="Arial" w:hAnsi="Arial" w:cs="Arial"/>
          <w:b/>
        </w:rPr>
        <w:t>a</w:t>
      </w:r>
    </w:p>
    <w:p w:rsidR="00E519B0" w:rsidRPr="00EB62F8" w:rsidRDefault="00E519B0" w:rsidP="00E519B0">
      <w:pPr>
        <w:pStyle w:val="Prrafodelista"/>
        <w:spacing w:after="0" w:line="240" w:lineRule="auto"/>
        <w:ind w:left="1080"/>
        <w:rPr>
          <w:rFonts w:ascii="Arial" w:hAnsi="Arial" w:cs="Arial"/>
          <w:b/>
        </w:rPr>
      </w:pPr>
    </w:p>
    <w:p w:rsidR="003A0643" w:rsidRPr="00EB62F8" w:rsidRDefault="003A0643" w:rsidP="003A0643">
      <w:pPr>
        <w:pStyle w:val="Prrafodelista"/>
        <w:numPr>
          <w:ilvl w:val="0"/>
          <w:numId w:val="32"/>
        </w:numPr>
        <w:rPr>
          <w:rFonts w:ascii="Arial" w:hAnsi="Arial" w:cs="Arial"/>
          <w:b/>
        </w:rPr>
      </w:pPr>
      <w:r w:rsidRPr="00EB62F8">
        <w:rPr>
          <w:rFonts w:ascii="Arial" w:hAnsi="Arial" w:cs="Arial"/>
          <w:b/>
        </w:rPr>
        <w:t>Proyecciones y Resultados de los Ingresos</w:t>
      </w:r>
    </w:p>
    <w:p w:rsidR="003A0643" w:rsidRPr="00EB62F8" w:rsidRDefault="003A0643" w:rsidP="003A0643">
      <w:pPr>
        <w:pStyle w:val="Texto"/>
        <w:tabs>
          <w:tab w:val="left" w:pos="1620"/>
        </w:tabs>
        <w:spacing w:after="60"/>
        <w:rPr>
          <w:b/>
          <w:sz w:val="22"/>
          <w:szCs w:val="22"/>
          <w:lang w:val="es-MX"/>
        </w:rPr>
      </w:pPr>
      <w:r w:rsidRPr="00EB62F8">
        <w:rPr>
          <w:b/>
          <w:sz w:val="22"/>
          <w:szCs w:val="22"/>
          <w:lang w:val="es-MX"/>
        </w:rPr>
        <w:t>Formato 7 a)</w:t>
      </w:r>
      <w:r w:rsidRPr="00EB62F8">
        <w:rPr>
          <w:b/>
          <w:sz w:val="22"/>
          <w:szCs w:val="22"/>
          <w:lang w:val="es-MX"/>
        </w:rPr>
        <w:tab/>
        <w:t>Proyecciones de Ingresos - LDF</w:t>
      </w:r>
    </w:p>
    <w:tbl>
      <w:tblPr>
        <w:tblW w:w="8712" w:type="dxa"/>
        <w:tblInd w:w="144" w:type="dxa"/>
        <w:tblBorders>
          <w:top w:val="single" w:sz="4" w:space="0" w:color="auto"/>
          <w:left w:val="single" w:sz="4" w:space="0" w:color="auto"/>
          <w:bottom w:val="single" w:sz="4" w:space="0" w:color="auto"/>
          <w:right w:val="single" w:sz="4" w:space="0" w:color="auto"/>
        </w:tblBorders>
        <w:shd w:val="clear" w:color="auto" w:fill="C5E0B3"/>
        <w:tblLayout w:type="fixed"/>
        <w:tblCellMar>
          <w:left w:w="70" w:type="dxa"/>
          <w:right w:w="70" w:type="dxa"/>
        </w:tblCellMar>
        <w:tblLook w:val="04A0"/>
      </w:tblPr>
      <w:tblGrid>
        <w:gridCol w:w="3637"/>
        <w:gridCol w:w="1014"/>
        <w:gridCol w:w="870"/>
        <w:gridCol w:w="751"/>
        <w:gridCol w:w="810"/>
        <w:gridCol w:w="810"/>
        <w:gridCol w:w="811"/>
        <w:gridCol w:w="9"/>
      </w:tblGrid>
      <w:tr w:rsidR="003A0643" w:rsidRPr="002D4652" w:rsidTr="00EB62F8">
        <w:trPr>
          <w:trHeight w:val="20"/>
        </w:trPr>
        <w:tc>
          <w:tcPr>
            <w:tcW w:w="8712" w:type="dxa"/>
            <w:gridSpan w:val="8"/>
            <w:shd w:val="clear" w:color="auto" w:fill="F2F2F2" w:themeFill="background1" w:themeFillShade="F2"/>
            <w:noWrap/>
            <w:vAlign w:val="center"/>
          </w:tcPr>
          <w:p w:rsidR="003A0643" w:rsidRPr="002D4652" w:rsidRDefault="003A0643" w:rsidP="0052127E">
            <w:pPr>
              <w:pStyle w:val="Texto"/>
              <w:spacing w:before="20" w:after="20" w:line="240" w:lineRule="auto"/>
              <w:ind w:firstLine="0"/>
              <w:jc w:val="center"/>
              <w:rPr>
                <w:b/>
                <w:bCs/>
                <w:sz w:val="12"/>
                <w:szCs w:val="12"/>
                <w:lang w:val="es-MX"/>
              </w:rPr>
            </w:pPr>
            <w:r>
              <w:rPr>
                <w:b/>
                <w:bCs/>
                <w:sz w:val="12"/>
                <w:szCs w:val="12"/>
                <w:lang w:val="es-MX"/>
              </w:rPr>
              <w:t xml:space="preserve">Tribunal Electoral de Quintana Roo </w:t>
            </w:r>
          </w:p>
        </w:tc>
      </w:tr>
      <w:tr w:rsidR="003A0643" w:rsidRPr="002D4652" w:rsidTr="00EB62F8">
        <w:trPr>
          <w:trHeight w:val="20"/>
        </w:trPr>
        <w:tc>
          <w:tcPr>
            <w:tcW w:w="8712" w:type="dxa"/>
            <w:gridSpan w:val="8"/>
            <w:shd w:val="clear" w:color="auto" w:fill="F2F2F2" w:themeFill="background1" w:themeFillShade="F2"/>
            <w:noWrap/>
            <w:vAlign w:val="center"/>
          </w:tcPr>
          <w:p w:rsidR="003A0643" w:rsidRPr="002D4652"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Proyecciones de Ingresos - LDF</w:t>
            </w:r>
          </w:p>
        </w:tc>
      </w:tr>
      <w:tr w:rsidR="003A0643" w:rsidRPr="002D4652" w:rsidTr="00EB62F8">
        <w:trPr>
          <w:trHeight w:val="20"/>
        </w:trPr>
        <w:tc>
          <w:tcPr>
            <w:tcW w:w="8712" w:type="dxa"/>
            <w:gridSpan w:val="8"/>
            <w:shd w:val="clear" w:color="auto" w:fill="F2F2F2" w:themeFill="background1" w:themeFillShade="F2"/>
            <w:noWrap/>
            <w:vAlign w:val="center"/>
          </w:tcPr>
          <w:p w:rsidR="003A0643" w:rsidRPr="002D4652"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(PESOS)</w:t>
            </w:r>
          </w:p>
          <w:p w:rsidR="003A0643" w:rsidRPr="002D4652"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 xml:space="preserve">(CIFRAS NOMINALES) </w:t>
            </w:r>
          </w:p>
        </w:tc>
      </w:tr>
      <w:tr w:rsidR="003A0643" w:rsidRPr="002D4652" w:rsidTr="00EB62F8">
        <w:trPr>
          <w:gridAfter w:val="1"/>
          <w:wAfter w:w="9" w:type="dxa"/>
          <w:trHeight w:val="373"/>
        </w:trPr>
        <w:tc>
          <w:tcPr>
            <w:tcW w:w="3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Pr="002D4652"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Concepto (b)</w:t>
            </w:r>
          </w:p>
        </w:tc>
        <w:tc>
          <w:tcPr>
            <w:tcW w:w="101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3A0643" w:rsidRPr="002D4652"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 xml:space="preserve">Año en Cuestión </w:t>
            </w:r>
          </w:p>
          <w:p w:rsidR="003A0643"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(de iniciativa de Ley) (c)</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3</w:t>
            </w:r>
          </w:p>
        </w:tc>
        <w:tc>
          <w:tcPr>
            <w:tcW w:w="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20" w:after="20" w:line="240" w:lineRule="auto"/>
              <w:ind w:firstLine="0"/>
              <w:jc w:val="center"/>
              <w:rPr>
                <w:b/>
                <w:bCs/>
                <w:sz w:val="12"/>
                <w:szCs w:val="12"/>
                <w:lang w:val="es-MX"/>
              </w:rPr>
            </w:pPr>
            <w:r>
              <w:rPr>
                <w:b/>
                <w:bCs/>
                <w:sz w:val="12"/>
                <w:szCs w:val="12"/>
                <w:lang w:val="es-MX"/>
              </w:rPr>
              <w:t>Año 1 (d)</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4</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Año 2 (d)</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5</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Año 3 (d)</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6</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Año 4 (d)</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7</w:t>
            </w:r>
          </w:p>
        </w:tc>
        <w:tc>
          <w:tcPr>
            <w:tcW w:w="8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20" w:after="20" w:line="240" w:lineRule="auto"/>
              <w:ind w:firstLine="0"/>
              <w:jc w:val="center"/>
              <w:rPr>
                <w:b/>
                <w:bCs/>
                <w:sz w:val="12"/>
                <w:szCs w:val="12"/>
                <w:lang w:val="es-MX"/>
              </w:rPr>
            </w:pPr>
            <w:r w:rsidRPr="002D4652">
              <w:rPr>
                <w:b/>
                <w:bCs/>
                <w:sz w:val="12"/>
                <w:szCs w:val="12"/>
                <w:lang w:val="es-MX"/>
              </w:rPr>
              <w:t>Año 5 (d)</w:t>
            </w:r>
          </w:p>
          <w:p w:rsidR="003A0643" w:rsidRPr="002D4652" w:rsidRDefault="006D33A2" w:rsidP="0052127E">
            <w:pPr>
              <w:pStyle w:val="Texto"/>
              <w:spacing w:before="20" w:after="20" w:line="240" w:lineRule="auto"/>
              <w:ind w:firstLine="0"/>
              <w:jc w:val="center"/>
              <w:rPr>
                <w:b/>
                <w:bCs/>
                <w:sz w:val="12"/>
                <w:szCs w:val="12"/>
                <w:lang w:val="es-MX"/>
              </w:rPr>
            </w:pPr>
            <w:r>
              <w:rPr>
                <w:b/>
                <w:bCs/>
                <w:sz w:val="12"/>
                <w:szCs w:val="12"/>
                <w:lang w:val="es-MX"/>
              </w:rPr>
              <w:t>202</w:t>
            </w:r>
            <w:r w:rsidR="00712FF2">
              <w:rPr>
                <w:b/>
                <w:bCs/>
                <w:sz w:val="12"/>
                <w:szCs w:val="12"/>
                <w:lang w:val="es-MX"/>
              </w:rPr>
              <w:t>8</w:t>
            </w:r>
          </w:p>
        </w:tc>
      </w:tr>
      <w:tr w:rsidR="003A0643" w:rsidRPr="002D4652" w:rsidTr="003E3273">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65"/>
        </w:trPr>
        <w:tc>
          <w:tcPr>
            <w:tcW w:w="3637"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firstLine="0"/>
              <w:rPr>
                <w:sz w:val="12"/>
                <w:szCs w:val="12"/>
                <w:lang w:val="es-MX"/>
              </w:rPr>
            </w:pPr>
          </w:p>
        </w:tc>
        <w:tc>
          <w:tcPr>
            <w:tcW w:w="1014"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jc w:val="center"/>
              <w:rPr>
                <w:sz w:val="12"/>
                <w:szCs w:val="12"/>
                <w:lang w:val="es-MX"/>
              </w:rPr>
            </w:pPr>
          </w:p>
        </w:tc>
        <w:tc>
          <w:tcPr>
            <w:tcW w:w="870"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jc w:val="center"/>
              <w:rPr>
                <w:sz w:val="12"/>
                <w:szCs w:val="12"/>
                <w:lang w:val="es-MX"/>
              </w:rPr>
            </w:pPr>
          </w:p>
        </w:tc>
        <w:tc>
          <w:tcPr>
            <w:tcW w:w="751"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jc w:val="center"/>
              <w:rPr>
                <w:sz w:val="12"/>
                <w:szCs w:val="12"/>
                <w:lang w:val="es-MX"/>
              </w:rPr>
            </w:pPr>
          </w:p>
        </w:tc>
        <w:tc>
          <w:tcPr>
            <w:tcW w:w="810" w:type="dxa"/>
            <w:tcBorders>
              <w:top w:val="single" w:sz="4" w:space="0" w:color="auto"/>
              <w:left w:val="single" w:sz="4" w:space="0" w:color="auto"/>
              <w:right w:val="single" w:sz="4" w:space="0" w:color="auto"/>
            </w:tcBorders>
            <w:shd w:val="clear" w:color="auto" w:fill="auto"/>
          </w:tcPr>
          <w:p w:rsidR="003A0643" w:rsidRPr="00DC687B" w:rsidRDefault="003A0643" w:rsidP="0052127E">
            <w:pPr>
              <w:pStyle w:val="Texto"/>
              <w:spacing w:after="0" w:line="60" w:lineRule="exact"/>
              <w:ind w:left="-28" w:right="-28" w:firstLine="0"/>
              <w:jc w:val="center"/>
              <w:rPr>
                <w:b/>
                <w:sz w:val="12"/>
                <w:szCs w:val="12"/>
                <w:lang w:val="es-MX"/>
              </w:rPr>
            </w:pPr>
          </w:p>
        </w:tc>
        <w:tc>
          <w:tcPr>
            <w:tcW w:w="810" w:type="dxa"/>
            <w:tcBorders>
              <w:top w:val="single" w:sz="4" w:space="0" w:color="auto"/>
              <w:left w:val="single" w:sz="4" w:space="0" w:color="auto"/>
              <w:right w:val="single" w:sz="4" w:space="0" w:color="auto"/>
            </w:tcBorders>
            <w:shd w:val="clear" w:color="auto" w:fill="auto"/>
          </w:tcPr>
          <w:p w:rsidR="003A0643" w:rsidRPr="00DC687B" w:rsidRDefault="003A0643" w:rsidP="0052127E">
            <w:pPr>
              <w:pStyle w:val="Texto"/>
              <w:spacing w:after="0" w:line="60" w:lineRule="exact"/>
              <w:ind w:left="-28" w:right="-28" w:firstLine="0"/>
              <w:jc w:val="center"/>
              <w:rPr>
                <w:b/>
                <w:sz w:val="12"/>
                <w:szCs w:val="12"/>
                <w:lang w:val="es-MX"/>
              </w:rPr>
            </w:pPr>
          </w:p>
        </w:tc>
        <w:tc>
          <w:tcPr>
            <w:tcW w:w="811" w:type="dxa"/>
            <w:tcBorders>
              <w:top w:val="single" w:sz="4" w:space="0" w:color="auto"/>
              <w:left w:val="single" w:sz="4" w:space="0" w:color="auto"/>
              <w:right w:val="single" w:sz="4" w:space="0" w:color="auto"/>
            </w:tcBorders>
            <w:shd w:val="clear" w:color="auto" w:fill="auto"/>
          </w:tcPr>
          <w:p w:rsidR="003A0643" w:rsidRPr="00DC687B" w:rsidRDefault="003A0643" w:rsidP="0052127E">
            <w:pPr>
              <w:pStyle w:val="Texto"/>
              <w:spacing w:after="0" w:line="60" w:lineRule="exact"/>
              <w:ind w:left="-28" w:right="-28" w:firstLine="0"/>
              <w:jc w:val="center"/>
              <w:rPr>
                <w:b/>
                <w:sz w:val="12"/>
                <w:szCs w:val="12"/>
                <w:lang w:val="es-MX"/>
              </w:rPr>
            </w:pP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3A0643">
            <w:pPr>
              <w:pStyle w:val="Texto"/>
              <w:numPr>
                <w:ilvl w:val="3"/>
                <w:numId w:val="5"/>
              </w:numPr>
              <w:spacing w:before="20" w:after="20" w:line="240" w:lineRule="auto"/>
              <w:ind w:left="209" w:hanging="209"/>
              <w:jc w:val="left"/>
              <w:rPr>
                <w:b/>
                <w:bCs/>
                <w:sz w:val="12"/>
                <w:szCs w:val="12"/>
                <w:lang w:val="es-MX"/>
              </w:rPr>
            </w:pPr>
            <w:r w:rsidRPr="002D4652">
              <w:rPr>
                <w:b/>
                <w:bCs/>
                <w:sz w:val="12"/>
                <w:szCs w:val="12"/>
                <w:lang w:val="es-MX"/>
              </w:rPr>
              <w:t>Ingresos de Libre Disposición (1=A+B+C+D+E+F+G+H+I+J+K+L)</w:t>
            </w:r>
          </w:p>
        </w:tc>
        <w:tc>
          <w:tcPr>
            <w:tcW w:w="1014" w:type="dxa"/>
            <w:tcBorders>
              <w:left w:val="single" w:sz="4" w:space="0" w:color="auto"/>
              <w:right w:val="single" w:sz="4" w:space="0" w:color="auto"/>
            </w:tcBorders>
            <w:shd w:val="clear" w:color="auto" w:fill="auto"/>
            <w:vAlign w:val="center"/>
          </w:tcPr>
          <w:p w:rsidR="003E3273" w:rsidRDefault="00712FF2" w:rsidP="003A0643">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2</w:t>
            </w:r>
            <w:r w:rsidR="00655D84">
              <w:rPr>
                <w:b/>
                <w:sz w:val="10"/>
                <w:szCs w:val="10"/>
                <w:lang w:val="es-MX"/>
              </w:rPr>
              <w:t>,110,135.</w:t>
            </w:r>
            <w:r>
              <w:rPr>
                <w:b/>
                <w:sz w:val="10"/>
                <w:szCs w:val="10"/>
                <w:lang w:val="es-MX"/>
              </w:rPr>
              <w:t>00</w:t>
            </w:r>
          </w:p>
          <w:p w:rsidR="00712FF2" w:rsidRPr="003E3273" w:rsidRDefault="00712FF2" w:rsidP="003A0643">
            <w:pPr>
              <w:pStyle w:val="Texto"/>
              <w:spacing w:before="20" w:after="20" w:line="240" w:lineRule="auto"/>
              <w:ind w:left="-28" w:right="-28" w:firstLine="0"/>
              <w:jc w:val="center"/>
              <w:rPr>
                <w:b/>
                <w:sz w:val="10"/>
                <w:szCs w:val="10"/>
                <w:lang w:val="es-MX"/>
              </w:rPr>
            </w:pPr>
            <w:r>
              <w:rPr>
                <w:b/>
                <w:sz w:val="10"/>
                <w:szCs w:val="10"/>
                <w:lang w:val="es-MX"/>
              </w:rPr>
              <w:t>0</w:t>
            </w:r>
          </w:p>
        </w:tc>
        <w:tc>
          <w:tcPr>
            <w:tcW w:w="870" w:type="dxa"/>
            <w:tcBorders>
              <w:left w:val="single" w:sz="4" w:space="0" w:color="auto"/>
              <w:right w:val="single" w:sz="4" w:space="0" w:color="auto"/>
            </w:tcBorders>
            <w:shd w:val="clear" w:color="auto" w:fill="auto"/>
            <w:vAlign w:val="center"/>
          </w:tcPr>
          <w:p w:rsidR="003A0643" w:rsidRPr="00DC687B" w:rsidRDefault="00041C88" w:rsidP="003A0643">
            <w:pPr>
              <w:pStyle w:val="Texto"/>
              <w:spacing w:before="20" w:after="20" w:line="240" w:lineRule="auto"/>
              <w:ind w:left="-28" w:right="-28" w:firstLine="0"/>
              <w:jc w:val="center"/>
              <w:rPr>
                <w:rFonts w:cs="Arial"/>
                <w:b/>
                <w:bCs/>
                <w:color w:val="000000"/>
                <w:sz w:val="10"/>
                <w:szCs w:val="10"/>
              </w:rPr>
            </w:pPr>
            <w:r>
              <w:rPr>
                <w:rFonts w:cs="Arial"/>
                <w:b/>
                <w:bCs/>
                <w:color w:val="000000"/>
                <w:sz w:val="10"/>
                <w:szCs w:val="10"/>
              </w:rPr>
              <w:t>4</w:t>
            </w:r>
            <w:r w:rsidR="00712FF2">
              <w:rPr>
                <w:rFonts w:cs="Arial"/>
                <w:b/>
                <w:bCs/>
                <w:color w:val="000000"/>
                <w:sz w:val="10"/>
                <w:szCs w:val="10"/>
              </w:rPr>
              <w:t>4,</w:t>
            </w:r>
            <w:r w:rsidR="008F0FE3">
              <w:rPr>
                <w:rFonts w:cs="Arial"/>
                <w:b/>
                <w:bCs/>
                <w:color w:val="000000"/>
                <w:sz w:val="10"/>
                <w:szCs w:val="10"/>
              </w:rPr>
              <w:t>001,348</w:t>
            </w:r>
            <w:r w:rsidR="008D1D19">
              <w:rPr>
                <w:rFonts w:cs="Arial"/>
                <w:b/>
                <w:bCs/>
                <w:color w:val="000000"/>
                <w:sz w:val="10"/>
                <w:szCs w:val="10"/>
              </w:rPr>
              <w:t>.00</w:t>
            </w:r>
          </w:p>
          <w:p w:rsidR="00DC687B" w:rsidRPr="00DC687B" w:rsidRDefault="00DC687B" w:rsidP="003A0643">
            <w:pPr>
              <w:pStyle w:val="Texto"/>
              <w:spacing w:before="20" w:after="20" w:line="240" w:lineRule="auto"/>
              <w:ind w:left="-28" w:right="-28" w:firstLine="0"/>
              <w:jc w:val="center"/>
              <w:rPr>
                <w:sz w:val="10"/>
                <w:szCs w:val="10"/>
                <w:lang w:val="es-MX"/>
              </w:rPr>
            </w:pPr>
            <w:r w:rsidRPr="00DC687B">
              <w:rPr>
                <w:rFonts w:cs="Arial"/>
                <w:bCs/>
                <w:color w:val="000000"/>
                <w:sz w:val="10"/>
                <w:szCs w:val="10"/>
              </w:rPr>
              <w:t>0</w:t>
            </w:r>
          </w:p>
        </w:tc>
        <w:tc>
          <w:tcPr>
            <w:tcW w:w="751" w:type="dxa"/>
            <w:tcBorders>
              <w:left w:val="single" w:sz="4" w:space="0" w:color="auto"/>
              <w:right w:val="single" w:sz="4" w:space="0" w:color="auto"/>
            </w:tcBorders>
            <w:shd w:val="clear" w:color="auto" w:fill="auto"/>
            <w:vAlign w:val="center"/>
          </w:tcPr>
          <w:p w:rsidR="00DC687B" w:rsidRDefault="007E0BC9" w:rsidP="008D1D19">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5,321,388.00</w:t>
            </w:r>
          </w:p>
          <w:p w:rsidR="008D1D19" w:rsidRPr="00DC687B" w:rsidRDefault="008D1D19" w:rsidP="008D1D19">
            <w:pPr>
              <w:pStyle w:val="Texto"/>
              <w:spacing w:before="20" w:after="20" w:line="240" w:lineRule="auto"/>
              <w:ind w:left="-28" w:right="-28" w:firstLine="0"/>
              <w:jc w:val="center"/>
              <w:rPr>
                <w:sz w:val="10"/>
                <w:szCs w:val="10"/>
                <w:lang w:val="es-MX"/>
              </w:rPr>
            </w:pPr>
            <w:r>
              <w:rPr>
                <w:b/>
                <w:sz w:val="10"/>
                <w:szCs w:val="10"/>
                <w:lang w:val="es-MX"/>
              </w:rPr>
              <w:t>0</w:t>
            </w:r>
          </w:p>
        </w:tc>
        <w:tc>
          <w:tcPr>
            <w:tcW w:w="810" w:type="dxa"/>
            <w:tcBorders>
              <w:left w:val="single" w:sz="4" w:space="0" w:color="auto"/>
              <w:right w:val="single" w:sz="4" w:space="0" w:color="auto"/>
            </w:tcBorders>
            <w:shd w:val="clear" w:color="auto" w:fill="auto"/>
            <w:vAlign w:val="center"/>
          </w:tcPr>
          <w:p w:rsidR="003A0643" w:rsidRPr="00DC687B" w:rsidRDefault="007E0BC9" w:rsidP="003A0643">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6,681,030</w:t>
            </w:r>
            <w:r w:rsidR="00712FF2">
              <w:rPr>
                <w:b/>
                <w:sz w:val="10"/>
                <w:szCs w:val="10"/>
                <w:lang w:val="es-MX"/>
              </w:rPr>
              <w:t>.00</w:t>
            </w:r>
          </w:p>
          <w:p w:rsidR="00DC687B" w:rsidRPr="00DC687B" w:rsidRDefault="00DC687B" w:rsidP="003A0643">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810" w:type="dxa"/>
            <w:tcBorders>
              <w:left w:val="single" w:sz="4" w:space="0" w:color="auto"/>
              <w:right w:val="single" w:sz="4" w:space="0" w:color="auto"/>
            </w:tcBorders>
            <w:shd w:val="clear" w:color="auto" w:fill="auto"/>
            <w:vAlign w:val="center"/>
          </w:tcPr>
          <w:p w:rsidR="003A0643" w:rsidRPr="00DC687B" w:rsidRDefault="00712FF2" w:rsidP="003A0643">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8,081,461</w:t>
            </w:r>
            <w:r w:rsidR="009F552D">
              <w:rPr>
                <w:b/>
                <w:sz w:val="10"/>
                <w:szCs w:val="10"/>
                <w:lang w:val="es-MX"/>
              </w:rPr>
              <w:t>.00</w:t>
            </w:r>
          </w:p>
          <w:p w:rsidR="00DC687B" w:rsidRPr="00DC687B" w:rsidRDefault="00DC687B" w:rsidP="003A0643">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811" w:type="dxa"/>
            <w:tcBorders>
              <w:left w:val="single" w:sz="4" w:space="0" w:color="auto"/>
              <w:right w:val="single" w:sz="4" w:space="0" w:color="auto"/>
            </w:tcBorders>
            <w:shd w:val="clear" w:color="auto" w:fill="auto"/>
            <w:vAlign w:val="center"/>
          </w:tcPr>
          <w:p w:rsidR="003A0643" w:rsidRPr="00DC687B" w:rsidRDefault="008F0FE3" w:rsidP="003A0643">
            <w:pPr>
              <w:pStyle w:val="Texto"/>
              <w:spacing w:before="20" w:after="20" w:line="240" w:lineRule="auto"/>
              <w:ind w:left="-28" w:right="-28" w:firstLine="0"/>
              <w:jc w:val="center"/>
              <w:rPr>
                <w:b/>
                <w:sz w:val="10"/>
                <w:szCs w:val="10"/>
                <w:lang w:val="es-MX"/>
              </w:rPr>
            </w:pPr>
            <w:r>
              <w:rPr>
                <w:b/>
                <w:sz w:val="10"/>
                <w:szCs w:val="10"/>
                <w:lang w:val="es-MX"/>
              </w:rPr>
              <w:t>49,523,904</w:t>
            </w:r>
            <w:r w:rsidR="00712FF2">
              <w:rPr>
                <w:b/>
                <w:sz w:val="10"/>
                <w:szCs w:val="10"/>
                <w:lang w:val="es-MX"/>
              </w:rPr>
              <w:t>.</w:t>
            </w:r>
            <w:r w:rsidR="009F552D">
              <w:rPr>
                <w:b/>
                <w:sz w:val="10"/>
                <w:szCs w:val="10"/>
                <w:lang w:val="es-MX"/>
              </w:rPr>
              <w:t>00</w:t>
            </w:r>
          </w:p>
          <w:p w:rsidR="00DC687B" w:rsidRPr="00DC687B" w:rsidRDefault="00DC687B" w:rsidP="003A0643">
            <w:pPr>
              <w:pStyle w:val="Texto"/>
              <w:spacing w:before="20" w:after="20" w:line="240" w:lineRule="auto"/>
              <w:ind w:left="-28" w:right="-28" w:firstLine="0"/>
              <w:jc w:val="center"/>
              <w:rPr>
                <w:sz w:val="10"/>
                <w:szCs w:val="10"/>
                <w:lang w:val="es-MX"/>
              </w:rPr>
            </w:pPr>
            <w:r w:rsidRPr="00DC687B">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Impuestos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Cuotas y Aportaciones de Seguridad Social</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Contribuciones de Mejoras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Derechos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Productos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11"/>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Aprovechamientos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Ingresos por Venta de Bienes y Prestación de Servicios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Participaciones</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3A0643"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3A0643" w:rsidRPr="002D4652" w:rsidRDefault="003A0643" w:rsidP="0052127E">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Incentivos Derivados de la Colaboración Fiscal</w:t>
            </w:r>
          </w:p>
        </w:tc>
        <w:tc>
          <w:tcPr>
            <w:tcW w:w="1014" w:type="dxa"/>
            <w:tcBorders>
              <w:left w:val="single" w:sz="4" w:space="0" w:color="auto"/>
              <w:right w:val="single" w:sz="4" w:space="0" w:color="auto"/>
            </w:tcBorders>
            <w:shd w:val="clear" w:color="auto" w:fill="auto"/>
          </w:tcPr>
          <w:p w:rsidR="003A0643" w:rsidRPr="00DC687B" w:rsidRDefault="00712FF2" w:rsidP="0052127E">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3A0643" w:rsidRPr="00DC687B" w:rsidRDefault="003A0643" w:rsidP="0052127E">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751" w:type="dxa"/>
            <w:tcBorders>
              <w:left w:val="single" w:sz="4" w:space="0" w:color="auto"/>
              <w:right w:val="single" w:sz="4" w:space="0" w:color="auto"/>
            </w:tcBorders>
            <w:shd w:val="clear" w:color="auto" w:fill="auto"/>
          </w:tcPr>
          <w:p w:rsidR="003A0643" w:rsidRPr="00060CB0" w:rsidRDefault="003A0643" w:rsidP="0052127E">
            <w:pPr>
              <w:pStyle w:val="Texto"/>
              <w:spacing w:before="20" w:after="20" w:line="240" w:lineRule="auto"/>
              <w:ind w:left="-28" w:right="-28" w:firstLine="0"/>
              <w:jc w:val="center"/>
              <w:rPr>
                <w:b/>
                <w:sz w:val="10"/>
                <w:szCs w:val="10"/>
                <w:lang w:val="es-MX"/>
              </w:rPr>
            </w:pPr>
            <w:r w:rsidRPr="00060CB0">
              <w:rPr>
                <w:b/>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3A0643" w:rsidRPr="006127B6" w:rsidRDefault="003A0643" w:rsidP="0052127E">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F00302">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Transferencias y Asignaciones</w:t>
            </w:r>
          </w:p>
        </w:tc>
        <w:tc>
          <w:tcPr>
            <w:tcW w:w="1014" w:type="dxa"/>
            <w:tcBorders>
              <w:left w:val="single" w:sz="4" w:space="0" w:color="auto"/>
              <w:right w:val="single" w:sz="4" w:space="0" w:color="auto"/>
            </w:tcBorders>
            <w:shd w:val="clear" w:color="auto" w:fill="auto"/>
            <w:vAlign w:val="center"/>
          </w:tcPr>
          <w:p w:rsidR="00DC687B" w:rsidRPr="00712FF2" w:rsidRDefault="00712FF2" w:rsidP="00DC687B">
            <w:pPr>
              <w:pStyle w:val="Texto"/>
              <w:spacing w:before="20" w:after="20" w:line="240" w:lineRule="auto"/>
              <w:ind w:left="-28" w:right="-28" w:firstLine="0"/>
              <w:jc w:val="center"/>
              <w:rPr>
                <w:b/>
                <w:bCs/>
                <w:sz w:val="10"/>
                <w:szCs w:val="10"/>
                <w:lang w:val="es-MX"/>
              </w:rPr>
            </w:pPr>
            <w:r w:rsidRPr="00712FF2">
              <w:rPr>
                <w:b/>
                <w:bCs/>
                <w:sz w:val="10"/>
                <w:szCs w:val="10"/>
                <w:lang w:val="es-MX"/>
              </w:rPr>
              <w:t>4</w:t>
            </w:r>
            <w:r w:rsidR="008F0FE3">
              <w:rPr>
                <w:b/>
                <w:bCs/>
                <w:sz w:val="10"/>
                <w:szCs w:val="10"/>
                <w:lang w:val="es-MX"/>
              </w:rPr>
              <w:t>2,</w:t>
            </w:r>
            <w:r w:rsidR="00655D84">
              <w:rPr>
                <w:b/>
                <w:bCs/>
                <w:sz w:val="10"/>
                <w:szCs w:val="10"/>
                <w:lang w:val="es-MX"/>
              </w:rPr>
              <w:t>110,135</w:t>
            </w:r>
            <w:r w:rsidRPr="00712FF2">
              <w:rPr>
                <w:b/>
                <w:bCs/>
                <w:sz w:val="10"/>
                <w:szCs w:val="10"/>
                <w:lang w:val="es-MX"/>
              </w:rPr>
              <w:t>.00</w:t>
            </w:r>
          </w:p>
          <w:p w:rsidR="00712FF2" w:rsidRPr="00DC687B" w:rsidRDefault="00712FF2" w:rsidP="00DC687B">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vAlign w:val="center"/>
          </w:tcPr>
          <w:p w:rsidR="008D1D19" w:rsidRPr="00DC687B" w:rsidRDefault="008D1D19" w:rsidP="008D1D19">
            <w:pPr>
              <w:pStyle w:val="Texto"/>
              <w:spacing w:before="20" w:after="20" w:line="240" w:lineRule="auto"/>
              <w:ind w:left="-28" w:right="-28" w:firstLine="0"/>
              <w:jc w:val="center"/>
              <w:rPr>
                <w:rFonts w:cs="Arial"/>
                <w:b/>
                <w:bCs/>
                <w:color w:val="000000"/>
                <w:sz w:val="10"/>
                <w:szCs w:val="10"/>
              </w:rPr>
            </w:pPr>
            <w:r>
              <w:rPr>
                <w:rFonts w:cs="Arial"/>
                <w:b/>
                <w:bCs/>
                <w:color w:val="000000"/>
                <w:sz w:val="10"/>
                <w:szCs w:val="10"/>
              </w:rPr>
              <w:t>44,</w:t>
            </w:r>
            <w:r w:rsidR="008F0FE3">
              <w:rPr>
                <w:rFonts w:cs="Arial"/>
                <w:b/>
                <w:bCs/>
                <w:color w:val="000000"/>
                <w:sz w:val="10"/>
                <w:szCs w:val="10"/>
              </w:rPr>
              <w:t>001,348</w:t>
            </w:r>
            <w:r>
              <w:rPr>
                <w:rFonts w:cs="Arial"/>
                <w:b/>
                <w:bCs/>
                <w:color w:val="000000"/>
                <w:sz w:val="10"/>
                <w:szCs w:val="10"/>
              </w:rPr>
              <w:t>.00</w:t>
            </w:r>
          </w:p>
          <w:p w:rsidR="00DC687B" w:rsidRPr="00DC687B" w:rsidRDefault="00DC687B" w:rsidP="008D1D19">
            <w:pPr>
              <w:pStyle w:val="Texto"/>
              <w:spacing w:before="20" w:after="20" w:line="240" w:lineRule="auto"/>
              <w:ind w:left="-28" w:right="-28" w:firstLine="0"/>
              <w:jc w:val="center"/>
              <w:rPr>
                <w:sz w:val="10"/>
                <w:szCs w:val="10"/>
                <w:lang w:val="es-MX"/>
              </w:rPr>
            </w:pPr>
            <w:r w:rsidRPr="00DC687B">
              <w:rPr>
                <w:rFonts w:cs="Arial"/>
                <w:bCs/>
                <w:color w:val="000000"/>
                <w:sz w:val="10"/>
                <w:szCs w:val="10"/>
              </w:rPr>
              <w:t>0</w:t>
            </w:r>
          </w:p>
        </w:tc>
        <w:tc>
          <w:tcPr>
            <w:tcW w:w="751" w:type="dxa"/>
            <w:tcBorders>
              <w:left w:val="single" w:sz="4" w:space="0" w:color="auto"/>
              <w:right w:val="single" w:sz="4" w:space="0" w:color="auto"/>
            </w:tcBorders>
            <w:shd w:val="clear" w:color="auto" w:fill="auto"/>
            <w:vAlign w:val="center"/>
          </w:tcPr>
          <w:p w:rsidR="00712FF2" w:rsidRDefault="00712FF2" w:rsidP="00712FF2">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5,321,388</w:t>
            </w:r>
            <w:r w:rsidR="009F552D">
              <w:rPr>
                <w:b/>
                <w:sz w:val="10"/>
                <w:szCs w:val="10"/>
                <w:lang w:val="es-MX"/>
              </w:rPr>
              <w:t>.00</w:t>
            </w:r>
          </w:p>
          <w:p w:rsidR="00DC687B" w:rsidRPr="00DC687B" w:rsidRDefault="00DC687B" w:rsidP="00DC687B">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810" w:type="dxa"/>
            <w:tcBorders>
              <w:left w:val="single" w:sz="4" w:space="0" w:color="auto"/>
              <w:right w:val="single" w:sz="4" w:space="0" w:color="auto"/>
            </w:tcBorders>
            <w:shd w:val="clear" w:color="auto" w:fill="auto"/>
            <w:vAlign w:val="center"/>
          </w:tcPr>
          <w:p w:rsidR="00DC687B" w:rsidRDefault="007E0BC9" w:rsidP="00712FF2">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6,681,030</w:t>
            </w:r>
            <w:r w:rsidR="00712FF2">
              <w:rPr>
                <w:b/>
                <w:sz w:val="10"/>
                <w:szCs w:val="10"/>
                <w:lang w:val="es-MX"/>
              </w:rPr>
              <w:t>.00</w:t>
            </w:r>
          </w:p>
          <w:p w:rsidR="00712FF2" w:rsidRPr="00DC687B" w:rsidRDefault="00712FF2" w:rsidP="00712FF2">
            <w:pPr>
              <w:pStyle w:val="Texto"/>
              <w:spacing w:before="20" w:after="20" w:line="240" w:lineRule="auto"/>
              <w:ind w:left="-28" w:right="-28" w:firstLine="0"/>
              <w:jc w:val="center"/>
              <w:rPr>
                <w:sz w:val="10"/>
                <w:szCs w:val="10"/>
                <w:lang w:val="es-MX"/>
              </w:rPr>
            </w:pPr>
            <w:r>
              <w:rPr>
                <w:b/>
                <w:sz w:val="10"/>
                <w:szCs w:val="10"/>
                <w:lang w:val="es-MX"/>
              </w:rPr>
              <w:t>0</w:t>
            </w:r>
          </w:p>
        </w:tc>
        <w:tc>
          <w:tcPr>
            <w:tcW w:w="810" w:type="dxa"/>
            <w:tcBorders>
              <w:left w:val="single" w:sz="4" w:space="0" w:color="auto"/>
              <w:right w:val="single" w:sz="4" w:space="0" w:color="auto"/>
            </w:tcBorders>
            <w:shd w:val="clear" w:color="auto" w:fill="auto"/>
            <w:vAlign w:val="center"/>
          </w:tcPr>
          <w:p w:rsidR="00DC687B" w:rsidRPr="00DC687B" w:rsidRDefault="007E0BC9" w:rsidP="00DC687B">
            <w:pPr>
              <w:pStyle w:val="Texto"/>
              <w:spacing w:before="20" w:after="20" w:line="240" w:lineRule="auto"/>
              <w:ind w:left="-28" w:right="-28" w:firstLine="0"/>
              <w:jc w:val="center"/>
              <w:rPr>
                <w:b/>
                <w:sz w:val="10"/>
                <w:szCs w:val="10"/>
                <w:lang w:val="es-MX"/>
              </w:rPr>
            </w:pPr>
            <w:r>
              <w:rPr>
                <w:b/>
                <w:sz w:val="10"/>
                <w:szCs w:val="10"/>
                <w:lang w:val="es-MX"/>
              </w:rPr>
              <w:t>4</w:t>
            </w:r>
            <w:r w:rsidR="008F0FE3">
              <w:rPr>
                <w:b/>
                <w:sz w:val="10"/>
                <w:szCs w:val="10"/>
                <w:lang w:val="es-MX"/>
              </w:rPr>
              <w:t>8,081,461</w:t>
            </w:r>
            <w:r w:rsidR="00712FF2">
              <w:rPr>
                <w:b/>
                <w:sz w:val="10"/>
                <w:szCs w:val="10"/>
                <w:lang w:val="es-MX"/>
              </w:rPr>
              <w:t>.</w:t>
            </w:r>
            <w:r w:rsidR="009F552D">
              <w:rPr>
                <w:b/>
                <w:sz w:val="10"/>
                <w:szCs w:val="10"/>
                <w:lang w:val="es-MX"/>
              </w:rPr>
              <w:t>00</w:t>
            </w:r>
          </w:p>
          <w:p w:rsidR="00DC687B" w:rsidRPr="00DC687B" w:rsidRDefault="00DC687B" w:rsidP="00DC687B">
            <w:pPr>
              <w:pStyle w:val="Texto"/>
              <w:spacing w:before="20" w:after="20" w:line="240" w:lineRule="auto"/>
              <w:ind w:left="-28" w:right="-28" w:firstLine="0"/>
              <w:jc w:val="center"/>
              <w:rPr>
                <w:sz w:val="10"/>
                <w:szCs w:val="10"/>
                <w:lang w:val="es-MX"/>
              </w:rPr>
            </w:pPr>
            <w:r w:rsidRPr="00DC687B">
              <w:rPr>
                <w:sz w:val="10"/>
                <w:szCs w:val="10"/>
                <w:lang w:val="es-MX"/>
              </w:rPr>
              <w:t>0</w:t>
            </w:r>
          </w:p>
        </w:tc>
        <w:tc>
          <w:tcPr>
            <w:tcW w:w="811" w:type="dxa"/>
            <w:tcBorders>
              <w:left w:val="single" w:sz="4" w:space="0" w:color="auto"/>
              <w:right w:val="single" w:sz="4" w:space="0" w:color="auto"/>
            </w:tcBorders>
            <w:shd w:val="clear" w:color="auto" w:fill="auto"/>
            <w:vAlign w:val="center"/>
          </w:tcPr>
          <w:p w:rsidR="00041C88" w:rsidRPr="00DC687B" w:rsidRDefault="008F0FE3" w:rsidP="00041C88">
            <w:pPr>
              <w:pStyle w:val="Texto"/>
              <w:spacing w:before="20" w:after="20" w:line="240" w:lineRule="auto"/>
              <w:ind w:left="-28" w:right="-28" w:firstLine="0"/>
              <w:jc w:val="center"/>
              <w:rPr>
                <w:b/>
                <w:sz w:val="10"/>
                <w:szCs w:val="10"/>
                <w:lang w:val="es-MX"/>
              </w:rPr>
            </w:pPr>
            <w:r>
              <w:rPr>
                <w:b/>
                <w:sz w:val="10"/>
                <w:szCs w:val="10"/>
                <w:lang w:val="es-MX"/>
              </w:rPr>
              <w:t>49,523,904</w:t>
            </w:r>
            <w:r w:rsidR="00712FF2">
              <w:rPr>
                <w:b/>
                <w:sz w:val="10"/>
                <w:szCs w:val="10"/>
                <w:lang w:val="es-MX"/>
              </w:rPr>
              <w:t>.</w:t>
            </w:r>
            <w:r w:rsidR="009F552D">
              <w:rPr>
                <w:b/>
                <w:sz w:val="10"/>
                <w:szCs w:val="10"/>
                <w:lang w:val="es-MX"/>
              </w:rPr>
              <w:t>00</w:t>
            </w:r>
          </w:p>
          <w:p w:rsidR="00DC687B" w:rsidRPr="00DC687B" w:rsidRDefault="00041C88" w:rsidP="00DC687B">
            <w:pPr>
              <w:pStyle w:val="Texto"/>
              <w:spacing w:before="20" w:after="20" w:line="240" w:lineRule="auto"/>
              <w:ind w:left="-28" w:right="-28" w:firstLine="0"/>
              <w:jc w:val="center"/>
              <w:rPr>
                <w:sz w:val="10"/>
                <w:szCs w:val="10"/>
                <w:lang w:val="es-MX"/>
              </w:rPr>
            </w:pPr>
            <w:r>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Convenios</w:t>
            </w:r>
          </w:p>
        </w:tc>
        <w:tc>
          <w:tcPr>
            <w:tcW w:w="1014" w:type="dxa"/>
            <w:tcBorders>
              <w:left w:val="single" w:sz="4" w:space="0" w:color="auto"/>
              <w:right w:val="single" w:sz="4" w:space="0" w:color="auto"/>
            </w:tcBorders>
            <w:shd w:val="clear" w:color="auto" w:fill="auto"/>
          </w:tcPr>
          <w:p w:rsidR="00DC687B" w:rsidRPr="006127B6" w:rsidRDefault="00712FF2" w:rsidP="00DC687B">
            <w:pPr>
              <w:pStyle w:val="Texto"/>
              <w:spacing w:before="20" w:after="20" w:line="240" w:lineRule="auto"/>
              <w:ind w:left="-28" w:right="-28" w:firstLine="0"/>
              <w:jc w:val="center"/>
              <w:rPr>
                <w:sz w:val="10"/>
                <w:szCs w:val="10"/>
                <w:lang w:val="es-MX"/>
              </w:rPr>
            </w:pPr>
            <w:r>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060CB0" w:rsidRDefault="00DC687B" w:rsidP="00DC687B">
            <w:pPr>
              <w:pStyle w:val="Texto"/>
              <w:spacing w:before="20" w:after="20" w:line="240" w:lineRule="auto"/>
              <w:ind w:left="-28" w:right="-28" w:firstLine="0"/>
              <w:jc w:val="center"/>
              <w:rPr>
                <w:sz w:val="10"/>
                <w:szCs w:val="10"/>
                <w:lang w:val="es-MX"/>
              </w:rPr>
            </w:pPr>
            <w:r w:rsidRPr="00060CB0">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0"/>
                <w:numId w:val="6"/>
              </w:numPr>
              <w:spacing w:before="20" w:after="20" w:line="240" w:lineRule="auto"/>
              <w:ind w:left="504" w:hanging="288"/>
              <w:jc w:val="left"/>
              <w:rPr>
                <w:bCs/>
                <w:sz w:val="12"/>
                <w:szCs w:val="12"/>
                <w:lang w:val="es-MX"/>
              </w:rPr>
            </w:pPr>
            <w:r w:rsidRPr="002D4652">
              <w:rPr>
                <w:bCs/>
                <w:sz w:val="12"/>
                <w:szCs w:val="12"/>
                <w:lang w:val="es-MX"/>
              </w:rPr>
              <w:t>Otros Ingresos de Libre Disposición</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060CB0" w:rsidRDefault="00DC687B" w:rsidP="00DC687B">
            <w:pPr>
              <w:pStyle w:val="Texto"/>
              <w:spacing w:before="20" w:after="20" w:line="240" w:lineRule="auto"/>
              <w:ind w:left="-28" w:right="-28" w:firstLine="0"/>
              <w:jc w:val="center"/>
              <w:rPr>
                <w:sz w:val="10"/>
                <w:szCs w:val="10"/>
                <w:lang w:val="es-MX"/>
              </w:rPr>
            </w:pPr>
            <w:r w:rsidRPr="00060CB0">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spacing w:after="0" w:line="60" w:lineRule="exact"/>
              <w:ind w:firstLine="0"/>
              <w:rPr>
                <w:sz w:val="12"/>
                <w:szCs w:val="12"/>
                <w:lang w:val="es-MX"/>
              </w:rPr>
            </w:pP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6C4D65" w:rsidRDefault="00DC687B" w:rsidP="00DC687B">
            <w:pPr>
              <w:pStyle w:val="Texto"/>
              <w:numPr>
                <w:ilvl w:val="3"/>
                <w:numId w:val="5"/>
              </w:numPr>
              <w:spacing w:before="20" w:after="20" w:line="240" w:lineRule="auto"/>
              <w:ind w:left="209" w:hanging="209"/>
              <w:jc w:val="left"/>
              <w:rPr>
                <w:b/>
                <w:bCs/>
                <w:sz w:val="12"/>
                <w:szCs w:val="12"/>
                <w:lang w:val="pt-BR"/>
              </w:rPr>
            </w:pPr>
            <w:proofErr w:type="spellStart"/>
            <w:r w:rsidRPr="006C4D65">
              <w:rPr>
                <w:b/>
                <w:bCs/>
                <w:sz w:val="12"/>
                <w:szCs w:val="12"/>
                <w:lang w:val="pt-BR"/>
              </w:rPr>
              <w:t>Transferencias</w:t>
            </w:r>
            <w:proofErr w:type="spellEnd"/>
            <w:r w:rsidRPr="006C4D65">
              <w:rPr>
                <w:b/>
                <w:bCs/>
                <w:sz w:val="12"/>
                <w:szCs w:val="12"/>
                <w:lang w:val="pt-BR"/>
              </w:rPr>
              <w:t xml:space="preserve"> </w:t>
            </w:r>
            <w:proofErr w:type="spellStart"/>
            <w:r w:rsidRPr="006C4D65">
              <w:rPr>
                <w:b/>
                <w:bCs/>
                <w:sz w:val="12"/>
                <w:szCs w:val="12"/>
                <w:lang w:val="pt-BR"/>
              </w:rPr>
              <w:t>Federales</w:t>
            </w:r>
            <w:proofErr w:type="spellEnd"/>
            <w:r w:rsidRPr="006C4D65">
              <w:rPr>
                <w:b/>
                <w:bCs/>
                <w:sz w:val="12"/>
                <w:szCs w:val="12"/>
                <w:lang w:val="pt-BR"/>
              </w:rPr>
              <w:t xml:space="preserve"> Etiquetadas (2=A+B+C+D+E)</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504" w:hanging="288"/>
              <w:jc w:val="left"/>
              <w:rPr>
                <w:bCs/>
                <w:sz w:val="12"/>
                <w:szCs w:val="12"/>
                <w:lang w:val="es-MX"/>
              </w:rPr>
            </w:pPr>
            <w:r w:rsidRPr="002D4652">
              <w:rPr>
                <w:bCs/>
                <w:sz w:val="12"/>
                <w:szCs w:val="12"/>
                <w:lang w:val="es-MX"/>
              </w:rPr>
              <w:t>Aportaciones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492" w:hanging="283"/>
              <w:jc w:val="left"/>
              <w:rPr>
                <w:bCs/>
                <w:sz w:val="12"/>
                <w:szCs w:val="12"/>
                <w:lang w:val="es-MX"/>
              </w:rPr>
            </w:pPr>
            <w:r w:rsidRPr="002D4652">
              <w:rPr>
                <w:bCs/>
                <w:sz w:val="12"/>
                <w:szCs w:val="12"/>
                <w:lang w:val="es-MX"/>
              </w:rPr>
              <w:t>Convenios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492" w:hanging="283"/>
              <w:jc w:val="left"/>
              <w:rPr>
                <w:bCs/>
                <w:sz w:val="12"/>
                <w:szCs w:val="12"/>
                <w:lang w:val="es-MX"/>
              </w:rPr>
            </w:pPr>
            <w:r w:rsidRPr="002D4652">
              <w:rPr>
                <w:bCs/>
                <w:sz w:val="12"/>
                <w:szCs w:val="12"/>
                <w:lang w:val="es-MX"/>
              </w:rPr>
              <w:t>Fondos Distintos de Aportaciones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492" w:hanging="283"/>
              <w:jc w:val="left"/>
              <w:rPr>
                <w:bCs/>
                <w:sz w:val="12"/>
                <w:szCs w:val="12"/>
                <w:lang w:val="es-MX"/>
              </w:rPr>
            </w:pPr>
            <w:r w:rsidRPr="002D4652">
              <w:rPr>
                <w:bCs/>
                <w:sz w:val="12"/>
                <w:szCs w:val="12"/>
                <w:lang w:val="es-MX"/>
              </w:rPr>
              <w:t>Transferencias, Asignaciones, Subsidios y Subvenciones, y Pensiones y Jubilaciones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492" w:hanging="283"/>
              <w:jc w:val="left"/>
              <w:rPr>
                <w:bCs/>
                <w:sz w:val="12"/>
                <w:szCs w:val="12"/>
                <w:lang w:val="es-MX"/>
              </w:rPr>
            </w:pPr>
            <w:r w:rsidRPr="002D4652">
              <w:rPr>
                <w:bCs/>
                <w:sz w:val="12"/>
                <w:szCs w:val="12"/>
                <w:lang w:val="es-MX"/>
              </w:rPr>
              <w:t>Otras Transferencias Federales Etiquetadas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spacing w:after="0" w:line="60" w:lineRule="exact"/>
              <w:ind w:firstLine="0"/>
              <w:rPr>
                <w:sz w:val="12"/>
                <w:szCs w:val="12"/>
                <w:lang w:val="es-MX"/>
              </w:rPr>
            </w:pP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3"/>
                <w:numId w:val="5"/>
              </w:numPr>
              <w:spacing w:before="20" w:after="20" w:line="240" w:lineRule="auto"/>
              <w:ind w:left="209" w:hanging="209"/>
              <w:jc w:val="left"/>
              <w:rPr>
                <w:b/>
                <w:bCs/>
                <w:sz w:val="12"/>
                <w:szCs w:val="12"/>
                <w:lang w:val="es-MX"/>
              </w:rPr>
            </w:pPr>
            <w:r w:rsidRPr="002D4652">
              <w:rPr>
                <w:b/>
                <w:bCs/>
                <w:sz w:val="12"/>
                <w:szCs w:val="12"/>
                <w:lang w:val="es-MX"/>
              </w:rPr>
              <w:t>Ingresos Derivados de Financiamientos (3=A)</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4"/>
                <w:numId w:val="5"/>
              </w:numPr>
              <w:spacing w:before="20" w:after="20" w:line="240" w:lineRule="auto"/>
              <w:ind w:left="492" w:hanging="283"/>
              <w:jc w:val="left"/>
              <w:rPr>
                <w:b/>
                <w:bCs/>
                <w:sz w:val="12"/>
                <w:szCs w:val="12"/>
                <w:lang w:val="es-MX"/>
              </w:rPr>
            </w:pPr>
            <w:r w:rsidRPr="002D4652">
              <w:rPr>
                <w:bCs/>
                <w:sz w:val="12"/>
                <w:szCs w:val="12"/>
                <w:lang w:val="es-MX"/>
              </w:rPr>
              <w:t>Ingresos Derivados de Financiamientos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spacing w:after="0" w:line="60" w:lineRule="exact"/>
              <w:ind w:firstLine="0"/>
              <w:rPr>
                <w:sz w:val="12"/>
                <w:szCs w:val="12"/>
                <w:lang w:val="es-MX"/>
              </w:rPr>
            </w:pP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numPr>
                <w:ilvl w:val="3"/>
                <w:numId w:val="5"/>
              </w:numPr>
              <w:spacing w:before="20" w:after="20" w:line="240" w:lineRule="auto"/>
              <w:ind w:left="209" w:hanging="209"/>
              <w:jc w:val="left"/>
              <w:rPr>
                <w:b/>
                <w:bCs/>
                <w:sz w:val="12"/>
                <w:szCs w:val="12"/>
                <w:lang w:val="es-MX"/>
              </w:rPr>
            </w:pPr>
            <w:r w:rsidRPr="002D4652">
              <w:rPr>
                <w:b/>
                <w:bCs/>
                <w:sz w:val="12"/>
                <w:szCs w:val="12"/>
                <w:lang w:val="es-MX"/>
              </w:rPr>
              <w:t>Total de Ingresos Proyectados (4=1+2+3)</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tcPr>
          <w:p w:rsidR="00DC687B" w:rsidRPr="002D4652" w:rsidRDefault="00DC687B" w:rsidP="00DC687B">
            <w:pPr>
              <w:pStyle w:val="Texto"/>
              <w:spacing w:after="0" w:line="60" w:lineRule="exact"/>
              <w:ind w:firstLine="0"/>
              <w:rPr>
                <w:sz w:val="12"/>
                <w:szCs w:val="12"/>
                <w:lang w:val="es-MX"/>
              </w:rPr>
            </w:pP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vAlign w:val="bottom"/>
          </w:tcPr>
          <w:p w:rsidR="00DC687B" w:rsidRPr="002D4652" w:rsidRDefault="00DC687B" w:rsidP="00DC687B">
            <w:pPr>
              <w:pStyle w:val="Texto"/>
              <w:spacing w:before="20" w:after="20" w:line="240" w:lineRule="auto"/>
              <w:ind w:firstLine="0"/>
              <w:jc w:val="left"/>
              <w:rPr>
                <w:b/>
                <w:sz w:val="12"/>
                <w:szCs w:val="12"/>
                <w:lang w:val="es-MX"/>
              </w:rPr>
            </w:pPr>
            <w:r w:rsidRPr="002D4652">
              <w:rPr>
                <w:b/>
                <w:sz w:val="12"/>
                <w:szCs w:val="12"/>
                <w:lang w:val="es-MX"/>
              </w:rPr>
              <w:t>Datos Informativos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vAlign w:val="bottom"/>
          </w:tcPr>
          <w:p w:rsidR="00DC687B" w:rsidRPr="002D4652" w:rsidRDefault="00DC687B" w:rsidP="00DC687B">
            <w:pPr>
              <w:pStyle w:val="Texto"/>
              <w:tabs>
                <w:tab w:val="left" w:pos="768"/>
              </w:tabs>
              <w:spacing w:before="20" w:after="20" w:line="240" w:lineRule="auto"/>
              <w:ind w:firstLine="0"/>
              <w:jc w:val="left"/>
              <w:rPr>
                <w:bCs/>
                <w:sz w:val="12"/>
                <w:szCs w:val="12"/>
                <w:lang w:val="es-MX"/>
              </w:rPr>
            </w:pPr>
            <w:r w:rsidRPr="002D4652">
              <w:rPr>
                <w:bCs/>
                <w:sz w:val="12"/>
                <w:szCs w:val="12"/>
                <w:lang w:val="es-MX"/>
              </w:rPr>
              <w:t>1. Ingresos Derivados de Financiamientos con Fuente de Pago de Recursos de Libre Disposición</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right w:val="single" w:sz="4" w:space="0" w:color="auto"/>
            </w:tcBorders>
            <w:shd w:val="clear" w:color="auto" w:fill="auto"/>
            <w:vAlign w:val="bottom"/>
          </w:tcPr>
          <w:p w:rsidR="00DC687B" w:rsidRPr="002D4652" w:rsidRDefault="00DC687B" w:rsidP="00DC687B">
            <w:pPr>
              <w:pStyle w:val="Texto"/>
              <w:tabs>
                <w:tab w:val="left" w:pos="768"/>
              </w:tabs>
              <w:spacing w:before="20" w:after="20" w:line="240" w:lineRule="auto"/>
              <w:ind w:firstLine="0"/>
              <w:jc w:val="left"/>
              <w:rPr>
                <w:bCs/>
                <w:sz w:val="12"/>
                <w:szCs w:val="12"/>
                <w:lang w:val="es-MX"/>
              </w:rPr>
            </w:pPr>
            <w:r w:rsidRPr="002D4652">
              <w:rPr>
                <w:bCs/>
                <w:sz w:val="12"/>
                <w:szCs w:val="12"/>
                <w:lang w:val="es-MX"/>
              </w:rPr>
              <w:t>2. Ingresos Derivados de Financiamientos con Fuente de Pago de Transferencias Federales Etiquetadas</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94"/>
        </w:trPr>
        <w:tc>
          <w:tcPr>
            <w:tcW w:w="3637" w:type="dxa"/>
            <w:tcBorders>
              <w:left w:val="single" w:sz="4" w:space="0" w:color="auto"/>
              <w:right w:val="single" w:sz="4" w:space="0" w:color="auto"/>
            </w:tcBorders>
            <w:shd w:val="clear" w:color="auto" w:fill="auto"/>
            <w:vAlign w:val="bottom"/>
          </w:tcPr>
          <w:p w:rsidR="00DC687B" w:rsidRPr="002D4652" w:rsidRDefault="00DC687B" w:rsidP="00DC687B">
            <w:pPr>
              <w:pStyle w:val="Texto"/>
              <w:spacing w:before="20" w:after="20" w:line="240" w:lineRule="auto"/>
              <w:ind w:firstLine="0"/>
              <w:jc w:val="left"/>
              <w:rPr>
                <w:b/>
                <w:sz w:val="12"/>
                <w:szCs w:val="12"/>
                <w:lang w:val="es-MX"/>
              </w:rPr>
            </w:pPr>
            <w:r w:rsidRPr="002D4652">
              <w:rPr>
                <w:b/>
                <w:sz w:val="12"/>
                <w:szCs w:val="12"/>
                <w:lang w:val="es-MX"/>
              </w:rPr>
              <w:t>3. Ingresos Derivados de Financiamiento (3 = 1 + 2)</w:t>
            </w:r>
          </w:p>
        </w:tc>
        <w:tc>
          <w:tcPr>
            <w:tcW w:w="1014"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7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75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0"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c>
          <w:tcPr>
            <w:tcW w:w="811" w:type="dxa"/>
            <w:tcBorders>
              <w:left w:val="single" w:sz="4" w:space="0" w:color="auto"/>
              <w:right w:val="single" w:sz="4" w:space="0" w:color="auto"/>
            </w:tcBorders>
            <w:shd w:val="clear" w:color="auto" w:fill="auto"/>
          </w:tcPr>
          <w:p w:rsidR="00DC687B" w:rsidRPr="006127B6" w:rsidRDefault="00DC687B" w:rsidP="00DC687B">
            <w:pPr>
              <w:pStyle w:val="Texto"/>
              <w:spacing w:before="20" w:after="20" w:line="240" w:lineRule="auto"/>
              <w:ind w:left="-28" w:right="-28" w:firstLine="0"/>
              <w:jc w:val="center"/>
              <w:rPr>
                <w:sz w:val="10"/>
                <w:szCs w:val="10"/>
                <w:lang w:val="es-MX"/>
              </w:rPr>
            </w:pPr>
            <w:r w:rsidRPr="006127B6">
              <w:rPr>
                <w:sz w:val="10"/>
                <w:szCs w:val="10"/>
                <w:lang w:val="es-MX"/>
              </w:rPr>
              <w:t>0</w:t>
            </w:r>
          </w:p>
        </w:tc>
      </w:tr>
      <w:tr w:rsidR="00DC687B" w:rsidRPr="002D4652" w:rsidTr="00DC687B">
        <w:tblPrEx>
          <w:tblBorders>
            <w:top w:val="none" w:sz="0" w:space="0" w:color="auto"/>
            <w:left w:val="none" w:sz="0" w:space="0" w:color="auto"/>
            <w:bottom w:val="none" w:sz="0" w:space="0" w:color="auto"/>
            <w:right w:val="none" w:sz="0" w:space="0" w:color="auto"/>
          </w:tblBorders>
          <w:shd w:val="clear" w:color="auto" w:fill="auto"/>
        </w:tblPrEx>
        <w:trPr>
          <w:gridAfter w:val="1"/>
          <w:wAfter w:w="9" w:type="dxa"/>
          <w:trHeight w:val="20"/>
        </w:trPr>
        <w:tc>
          <w:tcPr>
            <w:tcW w:w="3637" w:type="dxa"/>
            <w:tcBorders>
              <w:left w:val="single" w:sz="4" w:space="0" w:color="auto"/>
              <w:bottom w:val="single" w:sz="4" w:space="0" w:color="auto"/>
              <w:right w:val="single" w:sz="4" w:space="0" w:color="auto"/>
            </w:tcBorders>
            <w:shd w:val="clear" w:color="auto" w:fill="auto"/>
          </w:tcPr>
          <w:p w:rsidR="00DC687B" w:rsidRPr="002D4652" w:rsidRDefault="00DC687B" w:rsidP="00DC687B">
            <w:pPr>
              <w:pStyle w:val="Texto"/>
              <w:spacing w:after="0" w:line="60" w:lineRule="exact"/>
              <w:ind w:firstLine="0"/>
              <w:jc w:val="left"/>
              <w:rPr>
                <w:sz w:val="12"/>
                <w:szCs w:val="12"/>
                <w:lang w:val="es-MX"/>
              </w:rPr>
            </w:pPr>
          </w:p>
        </w:tc>
        <w:tc>
          <w:tcPr>
            <w:tcW w:w="1014"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70"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751"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0"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c>
          <w:tcPr>
            <w:tcW w:w="811" w:type="dxa"/>
            <w:tcBorders>
              <w:left w:val="single" w:sz="4" w:space="0" w:color="auto"/>
              <w:bottom w:val="single" w:sz="4" w:space="0" w:color="auto"/>
              <w:right w:val="single" w:sz="4" w:space="0" w:color="auto"/>
            </w:tcBorders>
            <w:shd w:val="clear" w:color="auto" w:fill="auto"/>
          </w:tcPr>
          <w:p w:rsidR="00DC687B" w:rsidRPr="006127B6" w:rsidRDefault="00DC687B" w:rsidP="00DC687B">
            <w:pPr>
              <w:pStyle w:val="Texto"/>
              <w:spacing w:after="0" w:line="60" w:lineRule="exact"/>
              <w:ind w:firstLine="0"/>
              <w:jc w:val="center"/>
              <w:rPr>
                <w:sz w:val="10"/>
                <w:szCs w:val="10"/>
                <w:lang w:val="es-MX"/>
              </w:rPr>
            </w:pPr>
          </w:p>
        </w:tc>
      </w:tr>
    </w:tbl>
    <w:p w:rsidR="003A0643" w:rsidRPr="002D4652" w:rsidRDefault="003A0643" w:rsidP="003A0643">
      <w:pPr>
        <w:pStyle w:val="texto0"/>
        <w:spacing w:after="0" w:line="260" w:lineRule="exact"/>
        <w:ind w:firstLine="0"/>
        <w:jc w:val="right"/>
        <w:rPr>
          <w:color w:val="0000FF"/>
          <w:sz w:val="16"/>
          <w:szCs w:val="16"/>
          <w:lang w:val="es-ES"/>
        </w:rPr>
      </w:pPr>
      <w:r w:rsidRPr="002D4652">
        <w:rPr>
          <w:color w:val="0000FF"/>
          <w:sz w:val="16"/>
          <w:szCs w:val="16"/>
          <w:lang w:val="es-ES"/>
        </w:rPr>
        <w:t>Formato reformado DOF 27-09-2018</w:t>
      </w:r>
    </w:p>
    <w:p w:rsidR="009C79A5" w:rsidRDefault="009C79A5" w:rsidP="003A0643">
      <w:pPr>
        <w:spacing w:after="200" w:line="276" w:lineRule="auto"/>
        <w:rPr>
          <w:rFonts w:ascii="Arial" w:eastAsia="Times New Roman" w:hAnsi="Arial" w:cs="Times New Roman"/>
          <w:b/>
          <w:sz w:val="18"/>
          <w:szCs w:val="20"/>
          <w:lang w:eastAsia="es-MX"/>
        </w:rPr>
      </w:pPr>
    </w:p>
    <w:p w:rsidR="009C79A5" w:rsidRDefault="009C79A5" w:rsidP="009C79A5">
      <w:pPr>
        <w:rPr>
          <w:rFonts w:ascii="Arial" w:eastAsia="Times New Roman" w:hAnsi="Arial" w:cs="Times New Roman"/>
          <w:sz w:val="18"/>
          <w:szCs w:val="20"/>
          <w:lang w:eastAsia="es-MX"/>
        </w:rPr>
      </w:pPr>
    </w:p>
    <w:p w:rsidR="009C79A5" w:rsidRDefault="009C79A5" w:rsidP="003A0643">
      <w:pPr>
        <w:spacing w:after="200" w:line="276" w:lineRule="auto"/>
        <w:rPr>
          <w:rFonts w:ascii="Arial" w:eastAsia="Times New Roman" w:hAnsi="Arial" w:cs="Times New Roman"/>
          <w:b/>
          <w:sz w:val="18"/>
          <w:szCs w:val="20"/>
          <w:lang w:eastAsia="es-MX"/>
        </w:rPr>
        <w:sectPr w:rsidR="009C79A5" w:rsidSect="00C26907">
          <w:pgSz w:w="12240" w:h="15840"/>
          <w:pgMar w:top="1417" w:right="1701" w:bottom="1417" w:left="1701" w:header="708" w:footer="708" w:gutter="0"/>
          <w:pgNumType w:start="36"/>
          <w:cols w:space="708"/>
          <w:docGrid w:linePitch="360"/>
        </w:sectPr>
      </w:pPr>
    </w:p>
    <w:p w:rsidR="000076BC" w:rsidRDefault="000076BC" w:rsidP="003A0643">
      <w:pPr>
        <w:spacing w:after="200" w:line="276" w:lineRule="auto"/>
        <w:rPr>
          <w:rFonts w:ascii="Arial" w:eastAsia="Times New Roman" w:hAnsi="Arial" w:cs="Times New Roman"/>
          <w:b/>
          <w:sz w:val="18"/>
          <w:szCs w:val="20"/>
          <w:lang w:eastAsia="es-MX"/>
        </w:rPr>
      </w:pPr>
    </w:p>
    <w:p w:rsidR="003A0643" w:rsidRPr="00EB62F8" w:rsidRDefault="003A0643" w:rsidP="003A0643">
      <w:pPr>
        <w:pStyle w:val="Texto"/>
        <w:tabs>
          <w:tab w:val="left" w:pos="1530"/>
        </w:tabs>
        <w:rPr>
          <w:b/>
          <w:sz w:val="22"/>
          <w:szCs w:val="22"/>
          <w:lang w:val="es-MX"/>
        </w:rPr>
      </w:pPr>
      <w:r w:rsidRPr="00EB62F8">
        <w:rPr>
          <w:b/>
          <w:sz w:val="22"/>
          <w:szCs w:val="22"/>
          <w:lang w:val="es-MX"/>
        </w:rPr>
        <w:t>Formato 7 b)</w:t>
      </w:r>
      <w:r w:rsidRPr="00EB62F8">
        <w:rPr>
          <w:b/>
          <w:sz w:val="22"/>
          <w:szCs w:val="22"/>
          <w:lang w:val="es-MX"/>
        </w:rPr>
        <w:tab/>
        <w:t xml:space="preserve">Proyecciones de Egresos </w:t>
      </w:r>
      <w:r w:rsidR="00691FE3" w:rsidRPr="00EB62F8">
        <w:rPr>
          <w:b/>
          <w:sz w:val="22"/>
          <w:szCs w:val="22"/>
          <w:lang w:val="es-MX"/>
        </w:rPr>
        <w:t>–</w:t>
      </w:r>
      <w:r w:rsidRPr="00EB62F8">
        <w:rPr>
          <w:b/>
          <w:sz w:val="22"/>
          <w:szCs w:val="22"/>
          <w:lang w:val="es-MX"/>
        </w:rPr>
        <w:t xml:space="preserve"> LDF</w:t>
      </w:r>
    </w:p>
    <w:tbl>
      <w:tblPr>
        <w:tblW w:w="8712" w:type="dxa"/>
        <w:tblInd w:w="1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3391"/>
        <w:gridCol w:w="1120"/>
        <w:gridCol w:w="838"/>
        <w:gridCol w:w="839"/>
        <w:gridCol w:w="838"/>
        <w:gridCol w:w="838"/>
        <w:gridCol w:w="839"/>
        <w:gridCol w:w="9"/>
      </w:tblGrid>
      <w:tr w:rsidR="003A0643" w:rsidRPr="006751B0" w:rsidTr="00EB62F8">
        <w:tc>
          <w:tcPr>
            <w:tcW w:w="8712" w:type="dxa"/>
            <w:gridSpan w:val="8"/>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sz w:val="12"/>
                <w:szCs w:val="12"/>
                <w:lang w:val="es-MX"/>
              </w:rPr>
              <w:br w:type="page"/>
            </w:r>
            <w:r>
              <w:rPr>
                <w:b/>
                <w:bCs/>
                <w:sz w:val="12"/>
                <w:szCs w:val="12"/>
                <w:lang w:val="es-MX"/>
              </w:rPr>
              <w:t xml:space="preserve">Tribunal Electoral de Quintana Roo </w:t>
            </w:r>
          </w:p>
        </w:tc>
      </w:tr>
      <w:tr w:rsidR="003A0643" w:rsidRPr="006751B0" w:rsidTr="00EB62F8">
        <w:tc>
          <w:tcPr>
            <w:tcW w:w="8712" w:type="dxa"/>
            <w:gridSpan w:val="8"/>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Proyecciones de Egresos - LDF</w:t>
            </w:r>
          </w:p>
        </w:tc>
      </w:tr>
      <w:tr w:rsidR="003A0643" w:rsidRPr="006751B0" w:rsidTr="00EB62F8">
        <w:tc>
          <w:tcPr>
            <w:tcW w:w="8712" w:type="dxa"/>
            <w:gridSpan w:val="8"/>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(PESOS)</w:t>
            </w:r>
          </w:p>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(CIFRAS NOMINALES)</w:t>
            </w:r>
          </w:p>
        </w:tc>
      </w:tr>
      <w:tr w:rsidR="003A0643" w:rsidRPr="006751B0" w:rsidTr="00EB62F8">
        <w:trPr>
          <w:gridAfter w:val="1"/>
          <w:wAfter w:w="9" w:type="dxa"/>
        </w:trPr>
        <w:tc>
          <w:tcPr>
            <w:tcW w:w="3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Concepto (b)</w:t>
            </w:r>
          </w:p>
        </w:tc>
        <w:tc>
          <w:tcPr>
            <w:tcW w:w="11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en Cuestión </w:t>
            </w:r>
          </w:p>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(de proyecto de presupuesto) (c)</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3</w:t>
            </w:r>
          </w:p>
        </w:tc>
        <w:tc>
          <w:tcPr>
            <w:tcW w:w="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Año 1 (d)</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4</w:t>
            </w:r>
          </w:p>
        </w:tc>
        <w:tc>
          <w:tcPr>
            <w:tcW w:w="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Año 2 (d)</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5</w:t>
            </w:r>
          </w:p>
        </w:tc>
        <w:tc>
          <w:tcPr>
            <w:tcW w:w="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Año 3 (d)</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6</w:t>
            </w:r>
          </w:p>
        </w:tc>
        <w:tc>
          <w:tcPr>
            <w:tcW w:w="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Año 4 (d)</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7</w:t>
            </w:r>
          </w:p>
        </w:tc>
        <w:tc>
          <w:tcPr>
            <w:tcW w:w="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Año 5 (d)</w:t>
            </w:r>
          </w:p>
          <w:p w:rsidR="003A0643" w:rsidRPr="006751B0" w:rsidRDefault="00BD4299" w:rsidP="0052127E">
            <w:pPr>
              <w:pStyle w:val="Texto"/>
              <w:spacing w:before="10" w:after="10" w:line="240" w:lineRule="auto"/>
              <w:ind w:firstLine="0"/>
              <w:jc w:val="center"/>
              <w:rPr>
                <w:b/>
                <w:bCs/>
                <w:sz w:val="12"/>
                <w:szCs w:val="12"/>
                <w:lang w:val="es-MX"/>
              </w:rPr>
            </w:pPr>
            <w:r>
              <w:rPr>
                <w:b/>
                <w:bCs/>
                <w:sz w:val="12"/>
                <w:szCs w:val="12"/>
                <w:lang w:val="es-MX"/>
              </w:rPr>
              <w:t>202</w:t>
            </w:r>
            <w:r w:rsidR="008D1D19">
              <w:rPr>
                <w:b/>
                <w:bCs/>
                <w:sz w:val="12"/>
                <w:szCs w:val="12"/>
                <w:lang w:val="es-MX"/>
              </w:rPr>
              <w:t>8</w:t>
            </w:r>
          </w:p>
        </w:tc>
      </w:tr>
      <w:tr w:rsidR="003A0643"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3A0643" w:rsidRPr="006C4D65" w:rsidRDefault="003A0643" w:rsidP="0052127E">
            <w:pPr>
              <w:pStyle w:val="Texto"/>
              <w:numPr>
                <w:ilvl w:val="0"/>
                <w:numId w:val="7"/>
              </w:numPr>
              <w:spacing w:before="10" w:after="6" w:line="240" w:lineRule="auto"/>
              <w:ind w:left="209" w:hanging="142"/>
              <w:jc w:val="left"/>
              <w:rPr>
                <w:b/>
                <w:bCs/>
                <w:sz w:val="12"/>
                <w:szCs w:val="12"/>
                <w:lang w:val="pt-BR"/>
              </w:rPr>
            </w:pPr>
            <w:r w:rsidRPr="006C4D65">
              <w:rPr>
                <w:b/>
                <w:bCs/>
                <w:sz w:val="12"/>
                <w:szCs w:val="12"/>
                <w:lang w:val="pt-BR"/>
              </w:rPr>
              <w:t>Gasto No Etiquetado</w:t>
            </w:r>
            <w:r w:rsidRPr="006C4D65">
              <w:rPr>
                <w:bCs/>
                <w:sz w:val="12"/>
                <w:szCs w:val="12"/>
                <w:lang w:val="pt-BR"/>
              </w:rPr>
              <w:t xml:space="preserve"> </w:t>
            </w:r>
            <w:r w:rsidRPr="006C4D65">
              <w:rPr>
                <w:b/>
                <w:bCs/>
                <w:sz w:val="12"/>
                <w:szCs w:val="12"/>
                <w:lang w:val="pt-BR"/>
              </w:rPr>
              <w:t>(1=A+B+C+D+E+F+G+H+I)</w:t>
            </w:r>
          </w:p>
        </w:tc>
        <w:tc>
          <w:tcPr>
            <w:tcW w:w="1120" w:type="dxa"/>
            <w:tcBorders>
              <w:left w:val="single" w:sz="4" w:space="0" w:color="auto"/>
              <w:right w:val="single" w:sz="4" w:space="0" w:color="auto"/>
            </w:tcBorders>
            <w:shd w:val="clear" w:color="auto" w:fill="auto"/>
          </w:tcPr>
          <w:p w:rsidR="003A0643" w:rsidRPr="00280293" w:rsidRDefault="00C6182B" w:rsidP="008030A7">
            <w:pPr>
              <w:pStyle w:val="Texto"/>
              <w:spacing w:before="20" w:after="20" w:line="240" w:lineRule="auto"/>
              <w:ind w:left="-28" w:right="-28" w:firstLine="0"/>
              <w:jc w:val="right"/>
              <w:rPr>
                <w:rFonts w:cs="Arial"/>
                <w:b/>
                <w:sz w:val="10"/>
                <w:szCs w:val="10"/>
              </w:rPr>
            </w:pPr>
            <w:r>
              <w:rPr>
                <w:rFonts w:cs="Arial"/>
                <w:b/>
                <w:bCs/>
                <w:color w:val="000000"/>
                <w:sz w:val="10"/>
                <w:szCs w:val="10"/>
              </w:rPr>
              <w:t>4</w:t>
            </w:r>
            <w:r w:rsidR="00870B6C">
              <w:rPr>
                <w:rFonts w:cs="Arial"/>
                <w:b/>
                <w:bCs/>
                <w:color w:val="000000"/>
                <w:sz w:val="10"/>
                <w:szCs w:val="10"/>
              </w:rPr>
              <w:t>2,</w:t>
            </w:r>
            <w:r w:rsidR="00655D84">
              <w:rPr>
                <w:rFonts w:cs="Arial"/>
                <w:b/>
                <w:bCs/>
                <w:color w:val="000000"/>
                <w:sz w:val="10"/>
                <w:szCs w:val="10"/>
              </w:rPr>
              <w:t>110,135</w:t>
            </w:r>
            <w:r w:rsidR="00870B6C">
              <w:rPr>
                <w:rFonts w:cs="Arial"/>
                <w:b/>
                <w:bCs/>
                <w:color w:val="000000"/>
                <w:sz w:val="10"/>
                <w:szCs w:val="10"/>
              </w:rPr>
              <w:t>.00</w:t>
            </w:r>
          </w:p>
        </w:tc>
        <w:tc>
          <w:tcPr>
            <w:tcW w:w="838" w:type="dxa"/>
            <w:tcBorders>
              <w:left w:val="single" w:sz="4" w:space="0" w:color="auto"/>
              <w:right w:val="single" w:sz="4" w:space="0" w:color="auto"/>
            </w:tcBorders>
            <w:shd w:val="clear" w:color="auto" w:fill="auto"/>
          </w:tcPr>
          <w:p w:rsidR="003A0643" w:rsidRPr="00280293" w:rsidRDefault="00A05BF8" w:rsidP="00A05BF8">
            <w:pPr>
              <w:pStyle w:val="Texto"/>
              <w:spacing w:before="20" w:after="20" w:line="240" w:lineRule="auto"/>
              <w:ind w:left="-28" w:right="-28" w:firstLine="0"/>
              <w:jc w:val="right"/>
              <w:rPr>
                <w:rFonts w:cs="Arial"/>
                <w:b/>
                <w:sz w:val="10"/>
                <w:szCs w:val="10"/>
              </w:rPr>
            </w:pPr>
            <w:r>
              <w:rPr>
                <w:rFonts w:cs="Arial"/>
                <w:b/>
                <w:sz w:val="10"/>
                <w:szCs w:val="10"/>
              </w:rPr>
              <w:t>44,</w:t>
            </w:r>
            <w:r w:rsidR="00870B6C">
              <w:rPr>
                <w:rFonts w:cs="Arial"/>
                <w:b/>
                <w:sz w:val="10"/>
                <w:szCs w:val="10"/>
              </w:rPr>
              <w:t>001,348</w:t>
            </w:r>
            <w:r>
              <w:rPr>
                <w:rFonts w:cs="Arial"/>
                <w:b/>
                <w:sz w:val="10"/>
                <w:szCs w:val="10"/>
              </w:rPr>
              <w:t>.00</w:t>
            </w:r>
          </w:p>
        </w:tc>
        <w:tc>
          <w:tcPr>
            <w:tcW w:w="839" w:type="dxa"/>
            <w:tcBorders>
              <w:left w:val="single" w:sz="4" w:space="0" w:color="auto"/>
              <w:right w:val="single" w:sz="4" w:space="0" w:color="auto"/>
            </w:tcBorders>
            <w:shd w:val="clear" w:color="auto" w:fill="auto"/>
          </w:tcPr>
          <w:p w:rsidR="003A0643" w:rsidRPr="00280293" w:rsidRDefault="004A155D" w:rsidP="00280293">
            <w:pPr>
              <w:pStyle w:val="Texto"/>
              <w:spacing w:before="20" w:after="20" w:line="240" w:lineRule="auto"/>
              <w:ind w:left="-28" w:right="-28" w:firstLine="0"/>
              <w:jc w:val="center"/>
              <w:rPr>
                <w:rFonts w:cs="Arial"/>
                <w:b/>
                <w:sz w:val="10"/>
                <w:szCs w:val="10"/>
              </w:rPr>
            </w:pPr>
            <w:r>
              <w:rPr>
                <w:rFonts w:cs="Arial"/>
                <w:b/>
                <w:sz w:val="10"/>
                <w:szCs w:val="10"/>
              </w:rPr>
              <w:t>4</w:t>
            </w:r>
            <w:r w:rsidR="00870B6C">
              <w:rPr>
                <w:rFonts w:cs="Arial"/>
                <w:b/>
                <w:sz w:val="10"/>
                <w:szCs w:val="10"/>
              </w:rPr>
              <w:t>5,321,388.00</w:t>
            </w:r>
          </w:p>
        </w:tc>
        <w:tc>
          <w:tcPr>
            <w:tcW w:w="838" w:type="dxa"/>
            <w:tcBorders>
              <w:left w:val="single" w:sz="4" w:space="0" w:color="auto"/>
              <w:right w:val="single" w:sz="4" w:space="0" w:color="auto"/>
            </w:tcBorders>
            <w:shd w:val="clear" w:color="auto" w:fill="auto"/>
          </w:tcPr>
          <w:p w:rsidR="003A0643" w:rsidRPr="00280293" w:rsidRDefault="00813D8E" w:rsidP="00280293">
            <w:pPr>
              <w:pStyle w:val="Texto"/>
              <w:spacing w:before="20" w:after="20" w:line="240" w:lineRule="auto"/>
              <w:ind w:left="-28" w:right="-28" w:firstLine="0"/>
              <w:jc w:val="center"/>
              <w:rPr>
                <w:rFonts w:cs="Arial"/>
                <w:b/>
                <w:sz w:val="10"/>
                <w:szCs w:val="10"/>
              </w:rPr>
            </w:pPr>
            <w:r>
              <w:rPr>
                <w:rFonts w:cs="Arial"/>
                <w:b/>
                <w:sz w:val="10"/>
                <w:szCs w:val="10"/>
              </w:rPr>
              <w:t>46,681,030</w:t>
            </w:r>
            <w:r w:rsidR="004A155D">
              <w:rPr>
                <w:rFonts w:cs="Arial"/>
                <w:b/>
                <w:sz w:val="10"/>
                <w:szCs w:val="10"/>
              </w:rPr>
              <w:t>.00</w:t>
            </w:r>
          </w:p>
        </w:tc>
        <w:tc>
          <w:tcPr>
            <w:tcW w:w="838" w:type="dxa"/>
            <w:tcBorders>
              <w:left w:val="single" w:sz="4" w:space="0" w:color="auto"/>
              <w:right w:val="single" w:sz="4" w:space="0" w:color="auto"/>
            </w:tcBorders>
            <w:shd w:val="clear" w:color="auto" w:fill="auto"/>
          </w:tcPr>
          <w:p w:rsidR="003A0643" w:rsidRPr="00280293" w:rsidRDefault="004A155D" w:rsidP="00280293">
            <w:pPr>
              <w:pStyle w:val="Texto"/>
              <w:spacing w:before="20" w:after="20" w:line="240" w:lineRule="auto"/>
              <w:ind w:left="-28" w:right="-28" w:firstLine="0"/>
              <w:jc w:val="center"/>
              <w:rPr>
                <w:rFonts w:cs="Arial"/>
                <w:b/>
                <w:sz w:val="10"/>
                <w:szCs w:val="10"/>
              </w:rPr>
            </w:pPr>
            <w:r>
              <w:rPr>
                <w:rFonts w:cs="Arial"/>
                <w:b/>
                <w:sz w:val="10"/>
                <w:szCs w:val="10"/>
              </w:rPr>
              <w:t>4</w:t>
            </w:r>
            <w:r w:rsidR="00813D8E">
              <w:rPr>
                <w:rFonts w:cs="Arial"/>
                <w:b/>
                <w:sz w:val="10"/>
                <w:szCs w:val="10"/>
              </w:rPr>
              <w:t>8,081,461.00</w:t>
            </w:r>
          </w:p>
        </w:tc>
        <w:tc>
          <w:tcPr>
            <w:tcW w:w="839" w:type="dxa"/>
            <w:tcBorders>
              <w:left w:val="single" w:sz="4" w:space="0" w:color="auto"/>
              <w:right w:val="single" w:sz="4" w:space="0" w:color="auto"/>
            </w:tcBorders>
            <w:shd w:val="clear" w:color="auto" w:fill="auto"/>
          </w:tcPr>
          <w:p w:rsidR="003A0643" w:rsidRPr="00280293" w:rsidRDefault="00813D8E" w:rsidP="00280293">
            <w:pPr>
              <w:pStyle w:val="Texto"/>
              <w:spacing w:before="20" w:after="20" w:line="240" w:lineRule="auto"/>
              <w:ind w:left="-28" w:right="-28" w:firstLine="0"/>
              <w:jc w:val="center"/>
              <w:rPr>
                <w:rFonts w:cs="Arial"/>
                <w:b/>
                <w:sz w:val="10"/>
                <w:szCs w:val="10"/>
              </w:rPr>
            </w:pPr>
            <w:r>
              <w:rPr>
                <w:rFonts w:cs="Arial"/>
                <w:b/>
                <w:sz w:val="10"/>
                <w:szCs w:val="10"/>
              </w:rPr>
              <w:t>49,523,90</w:t>
            </w:r>
            <w:r w:rsidR="002A44BE">
              <w:rPr>
                <w:rFonts w:cs="Arial"/>
                <w:b/>
                <w:sz w:val="10"/>
                <w:szCs w:val="10"/>
              </w:rPr>
              <w:t>5</w:t>
            </w:r>
            <w:r w:rsidR="004A155D">
              <w:rPr>
                <w:rFonts w:cs="Arial"/>
                <w:b/>
                <w:sz w:val="10"/>
                <w:szCs w:val="10"/>
              </w:rPr>
              <w:t>.00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Servicios Personales</w:t>
            </w:r>
          </w:p>
        </w:tc>
        <w:tc>
          <w:tcPr>
            <w:tcW w:w="1120"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3</w:t>
            </w:r>
            <w:r w:rsidR="00655D84">
              <w:rPr>
                <w:rFonts w:ascii="Arial" w:hAnsi="Arial" w:cs="Arial"/>
                <w:sz w:val="10"/>
                <w:szCs w:val="10"/>
              </w:rPr>
              <w:t>8,684,572.</w:t>
            </w:r>
            <w:r>
              <w:rPr>
                <w:rFonts w:ascii="Arial" w:hAnsi="Arial" w:cs="Arial"/>
                <w:sz w:val="10"/>
                <w:szCs w:val="10"/>
              </w:rPr>
              <w:t>00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40,195,875.22</w:t>
            </w:r>
          </w:p>
        </w:tc>
        <w:tc>
          <w:tcPr>
            <w:tcW w:w="839"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41,401,751.93</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42,643,804.49</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43,923,118.62</w:t>
            </w:r>
          </w:p>
        </w:tc>
        <w:tc>
          <w:tcPr>
            <w:tcW w:w="839"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45,240,812.33</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Materiales y Suministros</w:t>
            </w:r>
          </w:p>
        </w:tc>
        <w:tc>
          <w:tcPr>
            <w:tcW w:w="1120"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1,172,595.00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1,207,772.85</w:t>
            </w:r>
          </w:p>
        </w:tc>
        <w:tc>
          <w:tcPr>
            <w:tcW w:w="839"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1,244,006.04</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1,281,326.22</w:t>
            </w:r>
          </w:p>
        </w:tc>
        <w:tc>
          <w:tcPr>
            <w:tcW w:w="838"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1,319,766.13</w:t>
            </w:r>
          </w:p>
        </w:tc>
        <w:tc>
          <w:tcPr>
            <w:tcW w:w="839" w:type="dxa"/>
            <w:tcBorders>
              <w:left w:val="single" w:sz="4" w:space="0" w:color="auto"/>
              <w:right w:val="single" w:sz="4" w:space="0" w:color="auto"/>
            </w:tcBorders>
            <w:shd w:val="clear" w:color="auto" w:fill="auto"/>
          </w:tcPr>
          <w:p w:rsidR="004A155D" w:rsidRPr="00280293" w:rsidRDefault="004A155D" w:rsidP="004A155D">
            <w:pPr>
              <w:pStyle w:val="Sinespaciado"/>
              <w:jc w:val="right"/>
              <w:rPr>
                <w:rFonts w:ascii="Arial" w:hAnsi="Arial" w:cs="Arial"/>
                <w:sz w:val="10"/>
                <w:szCs w:val="10"/>
              </w:rPr>
            </w:pPr>
            <w:r>
              <w:rPr>
                <w:rFonts w:ascii="Arial" w:hAnsi="Arial" w:cs="Arial"/>
                <w:sz w:val="10"/>
                <w:szCs w:val="10"/>
              </w:rPr>
              <w:t>1,359,358.98</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Servicios Generales</w:t>
            </w:r>
          </w:p>
        </w:tc>
        <w:tc>
          <w:tcPr>
            <w:tcW w:w="1120" w:type="dxa"/>
            <w:tcBorders>
              <w:left w:val="single" w:sz="4" w:space="0" w:color="auto"/>
              <w:right w:val="single" w:sz="4" w:space="0" w:color="auto"/>
            </w:tcBorders>
            <w:shd w:val="clear" w:color="auto" w:fill="auto"/>
          </w:tcPr>
          <w:p w:rsidR="004A155D" w:rsidRPr="00280293" w:rsidRDefault="00870B6C" w:rsidP="004A155D">
            <w:pPr>
              <w:pStyle w:val="Sinespaciado"/>
              <w:jc w:val="right"/>
              <w:rPr>
                <w:rFonts w:ascii="Arial" w:hAnsi="Arial" w:cs="Arial"/>
                <w:sz w:val="10"/>
                <w:szCs w:val="10"/>
              </w:rPr>
            </w:pPr>
            <w:r>
              <w:rPr>
                <w:rFonts w:ascii="Arial" w:hAnsi="Arial" w:cs="Arial"/>
                <w:sz w:val="10"/>
                <w:szCs w:val="10"/>
              </w:rPr>
              <w:t>2,</w:t>
            </w:r>
            <w:r w:rsidR="00655D84">
              <w:rPr>
                <w:rFonts w:ascii="Arial" w:hAnsi="Arial" w:cs="Arial"/>
                <w:sz w:val="10"/>
                <w:szCs w:val="10"/>
              </w:rPr>
              <w:t>179,311.</w:t>
            </w:r>
            <w:r w:rsidR="004A155D">
              <w:rPr>
                <w:rFonts w:ascii="Arial" w:hAnsi="Arial" w:cs="Arial"/>
                <w:sz w:val="10"/>
                <w:szCs w:val="10"/>
              </w:rPr>
              <w:t>00</w:t>
            </w:r>
          </w:p>
        </w:tc>
        <w:tc>
          <w:tcPr>
            <w:tcW w:w="838" w:type="dxa"/>
            <w:tcBorders>
              <w:left w:val="single" w:sz="4" w:space="0" w:color="auto"/>
              <w:right w:val="single" w:sz="4" w:space="0" w:color="auto"/>
            </w:tcBorders>
            <w:shd w:val="clear" w:color="auto" w:fill="auto"/>
          </w:tcPr>
          <w:p w:rsidR="004A155D" w:rsidRPr="00280293" w:rsidRDefault="00870B6C" w:rsidP="004A155D">
            <w:pPr>
              <w:pStyle w:val="Sinespaciado"/>
              <w:jc w:val="right"/>
              <w:rPr>
                <w:rFonts w:ascii="Arial" w:hAnsi="Arial" w:cs="Arial"/>
                <w:sz w:val="10"/>
                <w:szCs w:val="10"/>
              </w:rPr>
            </w:pPr>
            <w:r>
              <w:rPr>
                <w:rFonts w:ascii="Arial" w:hAnsi="Arial" w:cs="Arial"/>
                <w:sz w:val="10"/>
                <w:szCs w:val="10"/>
              </w:rPr>
              <w:t>2,597,699.93</w:t>
            </w:r>
          </w:p>
        </w:tc>
        <w:tc>
          <w:tcPr>
            <w:tcW w:w="839" w:type="dxa"/>
            <w:tcBorders>
              <w:left w:val="single" w:sz="4" w:space="0" w:color="auto"/>
              <w:right w:val="single" w:sz="4" w:space="0" w:color="auto"/>
            </w:tcBorders>
            <w:shd w:val="clear" w:color="auto" w:fill="auto"/>
          </w:tcPr>
          <w:p w:rsidR="004A155D" w:rsidRPr="00280293" w:rsidRDefault="00870B6C" w:rsidP="004A155D">
            <w:pPr>
              <w:pStyle w:val="Sinespaciado"/>
              <w:jc w:val="right"/>
              <w:rPr>
                <w:rFonts w:ascii="Arial" w:hAnsi="Arial" w:cs="Arial"/>
                <w:sz w:val="10"/>
                <w:szCs w:val="10"/>
              </w:rPr>
            </w:pPr>
            <w:r>
              <w:rPr>
                <w:rFonts w:ascii="Arial" w:hAnsi="Arial" w:cs="Arial"/>
                <w:sz w:val="10"/>
                <w:szCs w:val="10"/>
              </w:rPr>
              <w:t>2,675,6</w:t>
            </w:r>
            <w:r w:rsidR="00813D8E">
              <w:rPr>
                <w:rFonts w:ascii="Arial" w:hAnsi="Arial" w:cs="Arial"/>
                <w:sz w:val="10"/>
                <w:szCs w:val="10"/>
              </w:rPr>
              <w:t>30.03</w:t>
            </w:r>
          </w:p>
        </w:tc>
        <w:tc>
          <w:tcPr>
            <w:tcW w:w="838" w:type="dxa"/>
            <w:tcBorders>
              <w:left w:val="single" w:sz="4" w:space="0" w:color="auto"/>
              <w:right w:val="single" w:sz="4" w:space="0" w:color="auto"/>
            </w:tcBorders>
            <w:shd w:val="clear" w:color="auto" w:fill="auto"/>
          </w:tcPr>
          <w:p w:rsidR="004A155D" w:rsidRPr="00280293" w:rsidRDefault="00813D8E" w:rsidP="004A155D">
            <w:pPr>
              <w:pStyle w:val="Sinespaciado"/>
              <w:jc w:val="right"/>
              <w:rPr>
                <w:rFonts w:ascii="Arial" w:hAnsi="Arial" w:cs="Arial"/>
                <w:sz w:val="10"/>
                <w:szCs w:val="10"/>
              </w:rPr>
            </w:pPr>
            <w:r>
              <w:rPr>
                <w:rFonts w:ascii="Arial" w:hAnsi="Arial" w:cs="Arial"/>
                <w:sz w:val="10"/>
                <w:szCs w:val="10"/>
              </w:rPr>
              <w:t>2,755,899.23</w:t>
            </w:r>
          </w:p>
        </w:tc>
        <w:tc>
          <w:tcPr>
            <w:tcW w:w="838" w:type="dxa"/>
            <w:tcBorders>
              <w:left w:val="single" w:sz="4" w:space="0" w:color="auto"/>
              <w:right w:val="single" w:sz="4" w:space="0" w:color="auto"/>
            </w:tcBorders>
            <w:shd w:val="clear" w:color="auto" w:fill="auto"/>
          </w:tcPr>
          <w:p w:rsidR="004A155D" w:rsidRPr="00280293" w:rsidRDefault="00813D8E" w:rsidP="004A155D">
            <w:pPr>
              <w:pStyle w:val="Sinespaciado"/>
              <w:jc w:val="right"/>
              <w:rPr>
                <w:rFonts w:ascii="Arial" w:hAnsi="Arial" w:cs="Arial"/>
                <w:sz w:val="10"/>
                <w:szCs w:val="10"/>
              </w:rPr>
            </w:pPr>
            <w:r>
              <w:rPr>
                <w:rFonts w:ascii="Arial" w:hAnsi="Arial" w:cs="Arial"/>
                <w:sz w:val="10"/>
                <w:szCs w:val="10"/>
              </w:rPr>
              <w:t>2,838,576.25</w:t>
            </w:r>
          </w:p>
        </w:tc>
        <w:tc>
          <w:tcPr>
            <w:tcW w:w="839" w:type="dxa"/>
            <w:tcBorders>
              <w:left w:val="single" w:sz="4" w:space="0" w:color="auto"/>
              <w:right w:val="single" w:sz="4" w:space="0" w:color="auto"/>
            </w:tcBorders>
            <w:shd w:val="clear" w:color="auto" w:fill="auto"/>
          </w:tcPr>
          <w:p w:rsidR="004A155D" w:rsidRPr="00280293" w:rsidRDefault="00813D8E" w:rsidP="004A155D">
            <w:pPr>
              <w:pStyle w:val="Sinespaciado"/>
              <w:jc w:val="right"/>
              <w:rPr>
                <w:rFonts w:ascii="Arial" w:hAnsi="Arial" w:cs="Arial"/>
                <w:sz w:val="10"/>
                <w:szCs w:val="10"/>
              </w:rPr>
            </w:pPr>
            <w:r>
              <w:rPr>
                <w:rFonts w:ascii="Arial" w:hAnsi="Arial" w:cs="Arial"/>
                <w:sz w:val="10"/>
                <w:szCs w:val="10"/>
              </w:rPr>
              <w:t>2,923,733.</w:t>
            </w:r>
            <w:r w:rsidR="002A44BE">
              <w:rPr>
                <w:rFonts w:ascii="Arial" w:hAnsi="Arial" w:cs="Arial"/>
                <w:sz w:val="10"/>
                <w:szCs w:val="10"/>
              </w:rPr>
              <w:t>69</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Transferencias, Asignaciones, Subsidios y Otras Ayudas</w:t>
            </w:r>
          </w:p>
        </w:tc>
        <w:tc>
          <w:tcPr>
            <w:tcW w:w="1120"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Bienes Muebles, Inmuebles e Intangibles</w:t>
            </w:r>
          </w:p>
        </w:tc>
        <w:tc>
          <w:tcPr>
            <w:tcW w:w="1120"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Pr>
                <w:rFonts w:cs="Arial"/>
                <w:sz w:val="10"/>
                <w:szCs w:val="10"/>
                <w:lang w:val="es-MX"/>
              </w:rPr>
              <w:t>73,657.00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Inversión Pública</w:t>
            </w:r>
          </w:p>
        </w:tc>
        <w:tc>
          <w:tcPr>
            <w:tcW w:w="1120"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8"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c>
          <w:tcPr>
            <w:tcW w:w="839" w:type="dxa"/>
            <w:tcBorders>
              <w:left w:val="single" w:sz="4" w:space="0" w:color="auto"/>
              <w:right w:val="single" w:sz="4" w:space="0" w:color="auto"/>
            </w:tcBorders>
            <w:shd w:val="clear" w:color="auto" w:fill="auto"/>
          </w:tcPr>
          <w:p w:rsidR="004A155D" w:rsidRPr="00280293" w:rsidRDefault="004A155D" w:rsidP="004A155D">
            <w:pPr>
              <w:pStyle w:val="Texto"/>
              <w:spacing w:before="10" w:after="6" w:line="240" w:lineRule="auto"/>
              <w:ind w:left="-28" w:right="-28" w:firstLine="0"/>
              <w:jc w:val="right"/>
              <w:rPr>
                <w:rFonts w:cs="Arial"/>
                <w:sz w:val="10"/>
                <w:szCs w:val="10"/>
                <w:lang w:val="es-MX"/>
              </w:rPr>
            </w:pPr>
            <w:r w:rsidRPr="00280293">
              <w:rPr>
                <w:rFonts w:cs="Arial"/>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Inversiones Financieras y Otras Provisiones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6" w:line="240" w:lineRule="auto"/>
              <w:ind w:left="504" w:hanging="288"/>
              <w:jc w:val="left"/>
              <w:rPr>
                <w:bCs/>
                <w:sz w:val="12"/>
                <w:szCs w:val="12"/>
                <w:lang w:val="es-MX"/>
              </w:rPr>
            </w:pPr>
            <w:r w:rsidRPr="006751B0">
              <w:rPr>
                <w:bCs/>
                <w:sz w:val="12"/>
                <w:szCs w:val="12"/>
                <w:lang w:val="es-MX"/>
              </w:rPr>
              <w:t xml:space="preserve">Participaciones y Aportaciones </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8"/>
              </w:numPr>
              <w:spacing w:before="10" w:after="10" w:line="240" w:lineRule="auto"/>
              <w:ind w:left="504" w:hanging="288"/>
              <w:jc w:val="left"/>
              <w:rPr>
                <w:bCs/>
                <w:sz w:val="12"/>
                <w:szCs w:val="12"/>
                <w:lang w:val="es-MX"/>
              </w:rPr>
            </w:pPr>
            <w:r w:rsidRPr="006751B0">
              <w:rPr>
                <w:bCs/>
                <w:sz w:val="12"/>
                <w:szCs w:val="12"/>
                <w:lang w:val="es-MX"/>
              </w:rPr>
              <w:t>Deuda Pública</w:t>
            </w:r>
          </w:p>
        </w:tc>
        <w:tc>
          <w:tcPr>
            <w:tcW w:w="1120" w:type="dxa"/>
            <w:tcBorders>
              <w:left w:val="nil"/>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240" w:lineRule="auto"/>
              <w:ind w:left="-28" w:right="-28" w:firstLine="0"/>
              <w:jc w:val="right"/>
              <w:rPr>
                <w:sz w:val="10"/>
                <w:szCs w:val="10"/>
                <w:lang w:val="es-MX"/>
              </w:rPr>
            </w:pPr>
            <w:r w:rsidRPr="00BE1C25">
              <w:rPr>
                <w:sz w:val="10"/>
                <w:szCs w:val="10"/>
                <w:lang w:val="es-MX"/>
              </w:rPr>
              <w:t>0</w:t>
            </w:r>
          </w:p>
        </w:tc>
      </w:tr>
      <w:tr w:rsidR="004A155D" w:rsidRPr="00D957AB"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spacing w:before="10" w:after="10" w:line="80" w:lineRule="exact"/>
              <w:ind w:firstLine="0"/>
              <w:rPr>
                <w:sz w:val="12"/>
                <w:szCs w:val="12"/>
                <w:lang w:val="es-MX"/>
              </w:rPr>
            </w:pP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C4D65" w:rsidRDefault="004A155D" w:rsidP="004A155D">
            <w:pPr>
              <w:pStyle w:val="Texto"/>
              <w:numPr>
                <w:ilvl w:val="0"/>
                <w:numId w:val="7"/>
              </w:numPr>
              <w:spacing w:before="10" w:after="6" w:line="240" w:lineRule="auto"/>
              <w:ind w:left="209" w:hanging="142"/>
              <w:jc w:val="left"/>
              <w:rPr>
                <w:b/>
                <w:bCs/>
                <w:sz w:val="12"/>
                <w:szCs w:val="12"/>
                <w:lang w:val="pt-BR"/>
              </w:rPr>
            </w:pPr>
            <w:r w:rsidRPr="006C4D65">
              <w:rPr>
                <w:b/>
                <w:bCs/>
                <w:sz w:val="12"/>
                <w:szCs w:val="12"/>
                <w:lang w:val="pt-BR"/>
              </w:rPr>
              <w:t>Gasto Etiquetado (2=A+B+C+D+E+F+G+H+I)</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Servicios Personales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Materiales y Suministros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Servicios Generales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Transferencias, Asignaciones, Subsidios y Otras Ayudas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Bienes Muebles, Inmuebles e Intangibles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Inversión Pública</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Inversiones Financieras y Otras Provisiones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Participaciones y Aportaciones</w:t>
            </w:r>
          </w:p>
        </w:tc>
        <w:tc>
          <w:tcPr>
            <w:tcW w:w="1120"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9"/>
              </w:numPr>
              <w:spacing w:before="10" w:after="6" w:line="240" w:lineRule="auto"/>
              <w:ind w:left="504" w:hanging="288"/>
              <w:jc w:val="left"/>
              <w:rPr>
                <w:bCs/>
                <w:sz w:val="12"/>
                <w:szCs w:val="12"/>
                <w:lang w:val="es-MX"/>
              </w:rPr>
            </w:pPr>
            <w:r w:rsidRPr="006751B0">
              <w:rPr>
                <w:bCs/>
                <w:sz w:val="12"/>
                <w:szCs w:val="12"/>
                <w:lang w:val="es-MX"/>
              </w:rPr>
              <w:t>Deuda Pública</w:t>
            </w:r>
          </w:p>
        </w:tc>
        <w:tc>
          <w:tcPr>
            <w:tcW w:w="1120" w:type="dxa"/>
            <w:tcBorders>
              <w:left w:val="nil"/>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6" w:line="240" w:lineRule="auto"/>
              <w:ind w:left="-28" w:right="-28" w:firstLine="0"/>
              <w:jc w:val="right"/>
              <w:rPr>
                <w:sz w:val="10"/>
                <w:szCs w:val="10"/>
                <w:lang w:val="es-MX"/>
              </w:rPr>
            </w:pPr>
            <w:r w:rsidRPr="00BE1C25">
              <w:rPr>
                <w:sz w:val="10"/>
                <w:szCs w:val="10"/>
                <w:lang w:val="es-MX"/>
              </w:rPr>
              <w:t>0</w:t>
            </w:r>
          </w:p>
        </w:tc>
      </w:tr>
      <w:tr w:rsidR="004A155D" w:rsidRPr="00D957AB"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spacing w:before="10" w:after="10" w:line="80" w:lineRule="exact"/>
              <w:ind w:firstLine="0"/>
              <w:rPr>
                <w:sz w:val="12"/>
                <w:szCs w:val="12"/>
                <w:lang w:val="es-MX"/>
              </w:rPr>
            </w:pPr>
          </w:p>
        </w:tc>
        <w:tc>
          <w:tcPr>
            <w:tcW w:w="1120" w:type="dxa"/>
            <w:tcBorders>
              <w:left w:val="nil"/>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r>
      <w:tr w:rsidR="004A155D" w:rsidRPr="006751B0"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right w:val="single" w:sz="4" w:space="0" w:color="auto"/>
            </w:tcBorders>
            <w:shd w:val="clear" w:color="auto" w:fill="auto"/>
          </w:tcPr>
          <w:p w:rsidR="004A155D" w:rsidRPr="006751B0" w:rsidRDefault="004A155D" w:rsidP="004A155D">
            <w:pPr>
              <w:pStyle w:val="Texto"/>
              <w:numPr>
                <w:ilvl w:val="0"/>
                <w:numId w:val="7"/>
              </w:numPr>
              <w:spacing w:before="10" w:after="6" w:line="240" w:lineRule="auto"/>
              <w:ind w:left="209" w:hanging="142"/>
              <w:jc w:val="left"/>
              <w:rPr>
                <w:b/>
                <w:bCs/>
                <w:sz w:val="12"/>
                <w:szCs w:val="12"/>
                <w:lang w:val="es-MX"/>
              </w:rPr>
            </w:pPr>
            <w:r w:rsidRPr="006751B0">
              <w:rPr>
                <w:b/>
                <w:bCs/>
                <w:sz w:val="12"/>
                <w:szCs w:val="12"/>
                <w:lang w:val="es-MX"/>
              </w:rPr>
              <w:t>Total de Egresos Proyectados (3 = 1 + 2)</w:t>
            </w:r>
          </w:p>
        </w:tc>
        <w:tc>
          <w:tcPr>
            <w:tcW w:w="1120" w:type="dxa"/>
            <w:tcBorders>
              <w:left w:val="nil"/>
              <w:right w:val="single" w:sz="4" w:space="0" w:color="auto"/>
            </w:tcBorders>
            <w:shd w:val="clear" w:color="auto" w:fill="auto"/>
          </w:tcPr>
          <w:p w:rsidR="004A155D" w:rsidRPr="00463951" w:rsidRDefault="004A155D" w:rsidP="004A155D">
            <w:pPr>
              <w:pStyle w:val="Texto"/>
              <w:spacing w:before="10" w:after="6" w:line="240" w:lineRule="auto"/>
              <w:ind w:left="-28" w:right="-28" w:firstLine="0"/>
              <w:jc w:val="right"/>
              <w:rPr>
                <w:b/>
                <w:sz w:val="10"/>
                <w:szCs w:val="10"/>
                <w:lang w:val="es-MX"/>
              </w:rPr>
            </w:pPr>
            <w:r>
              <w:rPr>
                <w:rFonts w:cs="Arial"/>
                <w:b/>
                <w:bCs/>
                <w:color w:val="000000"/>
                <w:sz w:val="10"/>
                <w:szCs w:val="10"/>
              </w:rPr>
              <w:t>4</w:t>
            </w:r>
            <w:r w:rsidR="00870B6C">
              <w:rPr>
                <w:rFonts w:cs="Arial"/>
                <w:b/>
                <w:bCs/>
                <w:color w:val="000000"/>
                <w:sz w:val="10"/>
                <w:szCs w:val="10"/>
              </w:rPr>
              <w:t>2,</w:t>
            </w:r>
            <w:r w:rsidR="00655D84">
              <w:rPr>
                <w:rFonts w:cs="Arial"/>
                <w:b/>
                <w:bCs/>
                <w:color w:val="000000"/>
                <w:sz w:val="10"/>
                <w:szCs w:val="10"/>
              </w:rPr>
              <w:t>110,135</w:t>
            </w:r>
            <w:r>
              <w:rPr>
                <w:rFonts w:cs="Arial"/>
                <w:b/>
                <w:bCs/>
                <w:color w:val="000000"/>
                <w:sz w:val="10"/>
                <w:szCs w:val="10"/>
              </w:rPr>
              <w:t>.00</w:t>
            </w:r>
          </w:p>
        </w:tc>
        <w:tc>
          <w:tcPr>
            <w:tcW w:w="838" w:type="dxa"/>
            <w:tcBorders>
              <w:left w:val="single" w:sz="4" w:space="0" w:color="auto"/>
              <w:right w:val="single" w:sz="4" w:space="0" w:color="auto"/>
            </w:tcBorders>
            <w:shd w:val="clear" w:color="auto" w:fill="auto"/>
          </w:tcPr>
          <w:p w:rsidR="004A155D" w:rsidRPr="00463951" w:rsidRDefault="004A155D" w:rsidP="004A155D">
            <w:pPr>
              <w:pStyle w:val="Texto"/>
              <w:spacing w:before="10" w:after="6" w:line="240" w:lineRule="auto"/>
              <w:ind w:left="-28" w:right="-28" w:firstLine="0"/>
              <w:jc w:val="right"/>
              <w:rPr>
                <w:b/>
                <w:sz w:val="10"/>
                <w:szCs w:val="10"/>
                <w:lang w:val="es-MX"/>
              </w:rPr>
            </w:pPr>
            <w:r>
              <w:rPr>
                <w:b/>
                <w:sz w:val="10"/>
                <w:szCs w:val="10"/>
                <w:lang w:val="es-MX"/>
              </w:rPr>
              <w:t>44,</w:t>
            </w:r>
            <w:r w:rsidR="00870B6C">
              <w:rPr>
                <w:b/>
                <w:sz w:val="10"/>
                <w:szCs w:val="10"/>
                <w:lang w:val="es-MX"/>
              </w:rPr>
              <w:t>001,348.00</w:t>
            </w:r>
          </w:p>
        </w:tc>
        <w:tc>
          <w:tcPr>
            <w:tcW w:w="839" w:type="dxa"/>
            <w:tcBorders>
              <w:left w:val="single" w:sz="4" w:space="0" w:color="auto"/>
              <w:right w:val="single" w:sz="4" w:space="0" w:color="auto"/>
            </w:tcBorders>
            <w:shd w:val="clear" w:color="auto" w:fill="auto"/>
          </w:tcPr>
          <w:p w:rsidR="004A155D" w:rsidRPr="00463951" w:rsidRDefault="004A155D" w:rsidP="004A155D">
            <w:pPr>
              <w:pStyle w:val="Texto"/>
              <w:spacing w:before="10" w:after="6" w:line="240" w:lineRule="auto"/>
              <w:ind w:left="-28" w:right="-28" w:firstLine="0"/>
              <w:jc w:val="right"/>
              <w:rPr>
                <w:b/>
                <w:sz w:val="10"/>
                <w:szCs w:val="10"/>
                <w:lang w:val="es-MX"/>
              </w:rPr>
            </w:pPr>
            <w:r>
              <w:rPr>
                <w:rFonts w:cs="Arial"/>
                <w:b/>
                <w:sz w:val="10"/>
                <w:szCs w:val="10"/>
              </w:rPr>
              <w:t>4</w:t>
            </w:r>
            <w:r w:rsidR="00813D8E">
              <w:rPr>
                <w:rFonts w:cs="Arial"/>
                <w:b/>
                <w:sz w:val="10"/>
                <w:szCs w:val="10"/>
              </w:rPr>
              <w:t>5,321,388</w:t>
            </w:r>
            <w:r>
              <w:rPr>
                <w:rFonts w:cs="Arial"/>
                <w:b/>
                <w:sz w:val="10"/>
                <w:szCs w:val="10"/>
              </w:rPr>
              <w:t>.00</w:t>
            </w:r>
          </w:p>
        </w:tc>
        <w:tc>
          <w:tcPr>
            <w:tcW w:w="838" w:type="dxa"/>
            <w:tcBorders>
              <w:left w:val="single" w:sz="4" w:space="0" w:color="auto"/>
              <w:right w:val="single" w:sz="4" w:space="0" w:color="auto"/>
            </w:tcBorders>
            <w:shd w:val="clear" w:color="auto" w:fill="auto"/>
          </w:tcPr>
          <w:p w:rsidR="004A155D" w:rsidRPr="00463951" w:rsidRDefault="004A155D" w:rsidP="004A155D">
            <w:pPr>
              <w:pStyle w:val="Texto"/>
              <w:spacing w:before="10" w:after="6" w:line="240" w:lineRule="auto"/>
              <w:ind w:left="-28" w:right="-28" w:firstLine="0"/>
              <w:jc w:val="right"/>
              <w:rPr>
                <w:b/>
                <w:sz w:val="10"/>
                <w:szCs w:val="10"/>
                <w:lang w:val="es-MX"/>
              </w:rPr>
            </w:pPr>
            <w:r>
              <w:rPr>
                <w:rFonts w:cs="Arial"/>
                <w:b/>
                <w:sz w:val="10"/>
                <w:szCs w:val="10"/>
              </w:rPr>
              <w:t>4</w:t>
            </w:r>
            <w:r w:rsidR="00813D8E">
              <w:rPr>
                <w:rFonts w:cs="Arial"/>
                <w:b/>
                <w:sz w:val="10"/>
                <w:szCs w:val="10"/>
              </w:rPr>
              <w:t>6,681,030</w:t>
            </w:r>
            <w:r>
              <w:rPr>
                <w:rFonts w:cs="Arial"/>
                <w:b/>
                <w:sz w:val="10"/>
                <w:szCs w:val="10"/>
              </w:rPr>
              <w:t>.00</w:t>
            </w:r>
          </w:p>
        </w:tc>
        <w:tc>
          <w:tcPr>
            <w:tcW w:w="838" w:type="dxa"/>
            <w:tcBorders>
              <w:left w:val="single" w:sz="4" w:space="0" w:color="auto"/>
              <w:right w:val="single" w:sz="4" w:space="0" w:color="auto"/>
            </w:tcBorders>
            <w:shd w:val="clear" w:color="auto" w:fill="auto"/>
          </w:tcPr>
          <w:p w:rsidR="004A155D" w:rsidRPr="00463951" w:rsidRDefault="004A155D" w:rsidP="004A155D">
            <w:pPr>
              <w:pStyle w:val="Texto"/>
              <w:spacing w:before="10" w:after="6" w:line="240" w:lineRule="auto"/>
              <w:ind w:left="-28" w:right="-28" w:firstLine="0"/>
              <w:jc w:val="right"/>
              <w:rPr>
                <w:b/>
                <w:sz w:val="10"/>
                <w:szCs w:val="10"/>
                <w:lang w:val="es-MX"/>
              </w:rPr>
            </w:pPr>
            <w:r>
              <w:rPr>
                <w:rFonts w:cs="Arial"/>
                <w:b/>
                <w:sz w:val="10"/>
                <w:szCs w:val="10"/>
              </w:rPr>
              <w:t>4</w:t>
            </w:r>
            <w:r w:rsidR="00813D8E">
              <w:rPr>
                <w:rFonts w:cs="Arial"/>
                <w:b/>
                <w:sz w:val="10"/>
                <w:szCs w:val="10"/>
              </w:rPr>
              <w:t>8,081,461</w:t>
            </w:r>
            <w:r>
              <w:rPr>
                <w:rFonts w:cs="Arial"/>
                <w:b/>
                <w:sz w:val="10"/>
                <w:szCs w:val="10"/>
              </w:rPr>
              <w:t>.00</w:t>
            </w:r>
          </w:p>
        </w:tc>
        <w:tc>
          <w:tcPr>
            <w:tcW w:w="839" w:type="dxa"/>
            <w:tcBorders>
              <w:left w:val="single" w:sz="4" w:space="0" w:color="auto"/>
              <w:right w:val="single" w:sz="4" w:space="0" w:color="auto"/>
            </w:tcBorders>
            <w:shd w:val="clear" w:color="auto" w:fill="auto"/>
          </w:tcPr>
          <w:p w:rsidR="004A155D" w:rsidRPr="00463951" w:rsidRDefault="002A44BE" w:rsidP="004A155D">
            <w:pPr>
              <w:pStyle w:val="Texto"/>
              <w:spacing w:before="10" w:after="6" w:line="240" w:lineRule="auto"/>
              <w:ind w:left="-28" w:right="-28" w:firstLine="0"/>
              <w:jc w:val="right"/>
              <w:rPr>
                <w:b/>
                <w:sz w:val="10"/>
                <w:szCs w:val="10"/>
                <w:lang w:val="es-MX"/>
              </w:rPr>
            </w:pPr>
            <w:r>
              <w:rPr>
                <w:rFonts w:cs="Arial"/>
                <w:b/>
                <w:sz w:val="10"/>
                <w:szCs w:val="10"/>
              </w:rPr>
              <w:t>49,523,905</w:t>
            </w:r>
            <w:r w:rsidR="004A155D">
              <w:rPr>
                <w:rFonts w:cs="Arial"/>
                <w:b/>
                <w:sz w:val="10"/>
                <w:szCs w:val="10"/>
              </w:rPr>
              <w:t>.00</w:t>
            </w:r>
          </w:p>
        </w:tc>
      </w:tr>
      <w:tr w:rsidR="004A155D" w:rsidRPr="00D957AB" w:rsidTr="0052127E">
        <w:tblPrEx>
          <w:tblBorders>
            <w:top w:val="none" w:sz="0" w:space="0" w:color="auto"/>
            <w:left w:val="none" w:sz="0" w:space="0" w:color="auto"/>
            <w:bottom w:val="none" w:sz="0" w:space="0" w:color="auto"/>
            <w:right w:val="none" w:sz="0" w:space="0" w:color="auto"/>
          </w:tblBorders>
        </w:tblPrEx>
        <w:trPr>
          <w:gridAfter w:val="1"/>
          <w:wAfter w:w="9" w:type="dxa"/>
        </w:trPr>
        <w:tc>
          <w:tcPr>
            <w:tcW w:w="3391" w:type="dxa"/>
            <w:tcBorders>
              <w:left w:val="single" w:sz="4" w:space="0" w:color="auto"/>
              <w:bottom w:val="single" w:sz="4" w:space="0" w:color="auto"/>
              <w:right w:val="single" w:sz="4" w:space="0" w:color="auto"/>
            </w:tcBorders>
            <w:shd w:val="clear" w:color="auto" w:fill="auto"/>
          </w:tcPr>
          <w:p w:rsidR="004A155D" w:rsidRPr="006751B0" w:rsidRDefault="004A155D" w:rsidP="004A155D">
            <w:pPr>
              <w:pStyle w:val="Texto"/>
              <w:spacing w:before="10" w:after="10" w:line="80" w:lineRule="exact"/>
              <w:ind w:firstLine="0"/>
              <w:rPr>
                <w:sz w:val="12"/>
                <w:szCs w:val="12"/>
                <w:lang w:val="es-MX"/>
              </w:rPr>
            </w:pPr>
          </w:p>
        </w:tc>
        <w:tc>
          <w:tcPr>
            <w:tcW w:w="1120"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8"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c>
          <w:tcPr>
            <w:tcW w:w="839" w:type="dxa"/>
            <w:tcBorders>
              <w:left w:val="single" w:sz="4" w:space="0" w:color="auto"/>
              <w:bottom w:val="single" w:sz="4" w:space="0" w:color="auto"/>
              <w:right w:val="single" w:sz="4" w:space="0" w:color="auto"/>
            </w:tcBorders>
            <w:shd w:val="clear" w:color="auto" w:fill="auto"/>
          </w:tcPr>
          <w:p w:rsidR="004A155D" w:rsidRPr="00BE1C25" w:rsidRDefault="004A155D" w:rsidP="004A155D">
            <w:pPr>
              <w:pStyle w:val="Texto"/>
              <w:spacing w:before="10" w:after="10" w:line="80" w:lineRule="exact"/>
              <w:ind w:firstLine="0"/>
              <w:jc w:val="right"/>
              <w:rPr>
                <w:sz w:val="10"/>
                <w:szCs w:val="10"/>
                <w:lang w:val="es-MX"/>
              </w:rPr>
            </w:pPr>
          </w:p>
        </w:tc>
      </w:tr>
    </w:tbl>
    <w:p w:rsidR="003A0643" w:rsidRDefault="003A0643" w:rsidP="003A0643">
      <w:pPr>
        <w:pStyle w:val="Texto"/>
        <w:tabs>
          <w:tab w:val="left" w:pos="1530"/>
        </w:tabs>
        <w:rPr>
          <w:b/>
          <w:lang w:val="es-MX"/>
        </w:rPr>
      </w:pPr>
    </w:p>
    <w:p w:rsidR="00172E95" w:rsidRDefault="00172E95" w:rsidP="003A0643">
      <w:pPr>
        <w:pStyle w:val="Texto"/>
        <w:tabs>
          <w:tab w:val="left" w:pos="1530"/>
        </w:tabs>
        <w:rPr>
          <w:b/>
          <w:lang w:val="es-MX"/>
        </w:rPr>
      </w:pPr>
    </w:p>
    <w:p w:rsidR="00172E95" w:rsidRDefault="00172E95" w:rsidP="003A0643">
      <w:pPr>
        <w:pStyle w:val="Texto"/>
        <w:tabs>
          <w:tab w:val="left" w:pos="1530"/>
        </w:tabs>
        <w:rPr>
          <w:b/>
          <w:lang w:val="es-MX"/>
        </w:rPr>
      </w:pPr>
    </w:p>
    <w:p w:rsidR="00172E95" w:rsidRDefault="00172E95" w:rsidP="003A0643">
      <w:pPr>
        <w:pStyle w:val="Texto"/>
        <w:tabs>
          <w:tab w:val="left" w:pos="1530"/>
        </w:tabs>
        <w:rPr>
          <w:b/>
          <w:lang w:val="es-MX"/>
        </w:rPr>
      </w:pPr>
    </w:p>
    <w:p w:rsidR="00172E95" w:rsidRDefault="00172E95" w:rsidP="003A0643">
      <w:pPr>
        <w:pStyle w:val="Texto"/>
        <w:tabs>
          <w:tab w:val="left" w:pos="1530"/>
        </w:tabs>
        <w:rPr>
          <w:b/>
          <w:lang w:val="es-MX"/>
        </w:rPr>
      </w:pPr>
    </w:p>
    <w:p w:rsidR="00172E95" w:rsidRDefault="00172E95" w:rsidP="003A0643">
      <w:pPr>
        <w:pStyle w:val="Texto"/>
        <w:tabs>
          <w:tab w:val="left" w:pos="1530"/>
        </w:tabs>
        <w:rPr>
          <w:b/>
          <w:lang w:val="es-MX"/>
        </w:rPr>
      </w:pPr>
    </w:p>
    <w:p w:rsidR="00172E95" w:rsidRDefault="00172E95"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0076BC" w:rsidRDefault="000076BC" w:rsidP="003A0643">
      <w:pPr>
        <w:pStyle w:val="Texto"/>
        <w:tabs>
          <w:tab w:val="left" w:pos="1530"/>
        </w:tabs>
        <w:rPr>
          <w:b/>
          <w:lang w:val="es-MX"/>
        </w:rPr>
      </w:pPr>
    </w:p>
    <w:p w:rsidR="003A0643" w:rsidRPr="00EB62F8" w:rsidRDefault="003A0643" w:rsidP="003A0643">
      <w:pPr>
        <w:pStyle w:val="Texto"/>
        <w:tabs>
          <w:tab w:val="left" w:pos="1530"/>
        </w:tabs>
        <w:rPr>
          <w:b/>
          <w:sz w:val="22"/>
          <w:szCs w:val="22"/>
          <w:lang w:val="es-MX"/>
        </w:rPr>
      </w:pPr>
      <w:r w:rsidRPr="00EB62F8">
        <w:rPr>
          <w:b/>
          <w:sz w:val="22"/>
          <w:szCs w:val="22"/>
          <w:lang w:val="es-MX"/>
        </w:rPr>
        <w:t>Formato 7 c)</w:t>
      </w:r>
      <w:r w:rsidRPr="00EB62F8">
        <w:rPr>
          <w:b/>
          <w:sz w:val="22"/>
          <w:szCs w:val="22"/>
          <w:lang w:val="es-MX"/>
        </w:rPr>
        <w:tab/>
        <w:t xml:space="preserve">Resultados de Ingresos </w:t>
      </w:r>
      <w:r w:rsidR="00437A61" w:rsidRPr="00EB62F8">
        <w:rPr>
          <w:b/>
          <w:sz w:val="22"/>
          <w:szCs w:val="22"/>
          <w:lang w:val="es-MX"/>
        </w:rPr>
        <w:t>–</w:t>
      </w:r>
      <w:r w:rsidRPr="00EB62F8">
        <w:rPr>
          <w:b/>
          <w:sz w:val="22"/>
          <w:szCs w:val="22"/>
          <w:lang w:val="es-MX"/>
        </w:rPr>
        <w:t xml:space="preserve"> LDF</w:t>
      </w:r>
      <w:r w:rsidR="00D45B71" w:rsidRPr="00EB62F8">
        <w:rPr>
          <w:b/>
          <w:sz w:val="22"/>
          <w:szCs w:val="22"/>
          <w:lang w:val="es-MX"/>
        </w:rPr>
        <w:t xml:space="preserve"> </w:t>
      </w:r>
    </w:p>
    <w:tbl>
      <w:tblPr>
        <w:tblW w:w="8712" w:type="dxa"/>
        <w:tblInd w:w="144" w:type="dxa"/>
        <w:tblBorders>
          <w:top w:val="single" w:sz="4" w:space="0" w:color="auto"/>
          <w:left w:val="single" w:sz="4" w:space="0" w:color="auto"/>
          <w:bottom w:val="single" w:sz="4" w:space="0" w:color="auto"/>
          <w:right w:val="single" w:sz="4" w:space="0" w:color="auto"/>
        </w:tblBorders>
        <w:shd w:val="clear" w:color="auto" w:fill="C5E0B3"/>
        <w:tblLayout w:type="fixed"/>
        <w:tblCellMar>
          <w:left w:w="70" w:type="dxa"/>
          <w:right w:w="70" w:type="dxa"/>
        </w:tblCellMar>
        <w:tblLook w:val="04A0"/>
      </w:tblPr>
      <w:tblGrid>
        <w:gridCol w:w="3733"/>
        <w:gridCol w:w="828"/>
        <w:gridCol w:w="828"/>
        <w:gridCol w:w="824"/>
        <w:gridCol w:w="764"/>
        <w:gridCol w:w="812"/>
        <w:gridCol w:w="923"/>
      </w:tblGrid>
      <w:tr w:rsidR="003A0643" w:rsidRPr="002D4652" w:rsidTr="00EB62F8">
        <w:trPr>
          <w:trHeight w:val="20"/>
        </w:trPr>
        <w:tc>
          <w:tcPr>
            <w:tcW w:w="8712" w:type="dxa"/>
            <w:gridSpan w:val="7"/>
            <w:shd w:val="clear" w:color="auto" w:fill="F2F2F2" w:themeFill="background1" w:themeFillShade="F2"/>
            <w:noWrap/>
            <w:vAlign w:val="center"/>
          </w:tcPr>
          <w:p w:rsidR="003A0643" w:rsidRPr="002D4652" w:rsidRDefault="003A0643" w:rsidP="0052127E">
            <w:pPr>
              <w:pStyle w:val="Texto"/>
              <w:spacing w:before="10" w:after="10" w:line="240" w:lineRule="auto"/>
              <w:ind w:firstLine="0"/>
              <w:jc w:val="center"/>
              <w:rPr>
                <w:b/>
                <w:bCs/>
                <w:sz w:val="12"/>
                <w:szCs w:val="12"/>
                <w:lang w:val="es-MX"/>
              </w:rPr>
            </w:pPr>
            <w:r>
              <w:rPr>
                <w:b/>
                <w:bCs/>
                <w:sz w:val="12"/>
                <w:szCs w:val="12"/>
                <w:lang w:val="es-MX"/>
              </w:rPr>
              <w:t>Tribunal Electoral de Quintana Roo</w:t>
            </w:r>
          </w:p>
        </w:tc>
      </w:tr>
      <w:tr w:rsidR="003A0643" w:rsidRPr="002D4652" w:rsidTr="00EB62F8">
        <w:trPr>
          <w:trHeight w:val="20"/>
        </w:trPr>
        <w:tc>
          <w:tcPr>
            <w:tcW w:w="8712" w:type="dxa"/>
            <w:gridSpan w:val="7"/>
            <w:shd w:val="clear" w:color="auto" w:fill="F2F2F2" w:themeFill="background1" w:themeFillShade="F2"/>
            <w:noWrap/>
            <w:vAlign w:val="center"/>
          </w:tcPr>
          <w:p w:rsidR="003A0643" w:rsidRPr="002D4652"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Resultados de Ingresos - LDF</w:t>
            </w:r>
          </w:p>
        </w:tc>
      </w:tr>
      <w:tr w:rsidR="003A0643" w:rsidRPr="002D4652" w:rsidTr="00EB62F8">
        <w:trPr>
          <w:trHeight w:val="148"/>
        </w:trPr>
        <w:tc>
          <w:tcPr>
            <w:tcW w:w="8712" w:type="dxa"/>
            <w:gridSpan w:val="7"/>
            <w:shd w:val="clear" w:color="auto" w:fill="F2F2F2" w:themeFill="background1" w:themeFillShade="F2"/>
            <w:noWrap/>
            <w:vAlign w:val="center"/>
          </w:tcPr>
          <w:p w:rsidR="003A0643" w:rsidRPr="002D4652"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(PESOS)</w:t>
            </w:r>
          </w:p>
        </w:tc>
      </w:tr>
      <w:tr w:rsidR="003A0643" w:rsidRPr="002D4652" w:rsidTr="00EB62F8">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Pr="002D4652"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Concepto (b)</w:t>
            </w:r>
          </w:p>
        </w:tc>
        <w:tc>
          <w:tcPr>
            <w:tcW w:w="8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5 </w:t>
            </w:r>
            <w:r w:rsidRPr="002D4652">
              <w:rPr>
                <w:b/>
                <w:bCs/>
                <w:sz w:val="12"/>
                <w:szCs w:val="12"/>
                <w:vertAlign w:val="superscript"/>
                <w:lang w:val="es-MX"/>
              </w:rPr>
              <w:t xml:space="preserve">1 </w:t>
            </w:r>
            <w:r w:rsidRPr="002D4652">
              <w:rPr>
                <w:b/>
                <w:bCs/>
                <w:sz w:val="12"/>
                <w:szCs w:val="12"/>
                <w:lang w:val="es-MX"/>
              </w:rPr>
              <w:t>(c)</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201</w:t>
            </w:r>
            <w:r w:rsidR="00F74526">
              <w:rPr>
                <w:b/>
                <w:bCs/>
                <w:sz w:val="12"/>
                <w:szCs w:val="12"/>
                <w:lang w:val="es-MX"/>
              </w:rPr>
              <w:t>7</w:t>
            </w: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4 </w:t>
            </w:r>
            <w:r w:rsidRPr="002D4652">
              <w:rPr>
                <w:b/>
                <w:bCs/>
                <w:sz w:val="12"/>
                <w:szCs w:val="12"/>
                <w:vertAlign w:val="superscript"/>
                <w:lang w:val="es-MX"/>
              </w:rPr>
              <w:t xml:space="preserve">1 </w:t>
            </w:r>
            <w:r w:rsidRPr="002D4652">
              <w:rPr>
                <w:b/>
                <w:bCs/>
                <w:sz w:val="12"/>
                <w:szCs w:val="12"/>
                <w:lang w:val="es-MX"/>
              </w:rPr>
              <w:t>(c)</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201</w:t>
            </w:r>
            <w:r w:rsidR="00F74526">
              <w:rPr>
                <w:b/>
                <w:bCs/>
                <w:sz w:val="12"/>
                <w:szCs w:val="12"/>
                <w:lang w:val="es-MX"/>
              </w:rPr>
              <w:t>8</w:t>
            </w:r>
          </w:p>
        </w:tc>
        <w:tc>
          <w:tcPr>
            <w:tcW w:w="8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3 </w:t>
            </w:r>
            <w:r w:rsidRPr="002D4652">
              <w:rPr>
                <w:b/>
                <w:bCs/>
                <w:sz w:val="12"/>
                <w:szCs w:val="12"/>
                <w:vertAlign w:val="superscript"/>
                <w:lang w:val="es-MX"/>
              </w:rPr>
              <w:t xml:space="preserve">1 </w:t>
            </w:r>
            <w:r w:rsidRPr="002D4652">
              <w:rPr>
                <w:b/>
                <w:bCs/>
                <w:sz w:val="12"/>
                <w:szCs w:val="12"/>
                <w:lang w:val="es-MX"/>
              </w:rPr>
              <w:t>(c)</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201</w:t>
            </w:r>
            <w:r w:rsidR="00F74526">
              <w:rPr>
                <w:b/>
                <w:bCs/>
                <w:sz w:val="12"/>
                <w:szCs w:val="12"/>
                <w:lang w:val="es-MX"/>
              </w:rPr>
              <w:t>9</w:t>
            </w:r>
          </w:p>
        </w:tc>
        <w:tc>
          <w:tcPr>
            <w:tcW w:w="7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2 </w:t>
            </w:r>
            <w:r w:rsidRPr="002D4652">
              <w:rPr>
                <w:b/>
                <w:bCs/>
                <w:sz w:val="12"/>
                <w:szCs w:val="12"/>
                <w:vertAlign w:val="superscript"/>
                <w:lang w:val="es-MX"/>
              </w:rPr>
              <w:t xml:space="preserve">1 </w:t>
            </w:r>
            <w:r w:rsidRPr="002D4652">
              <w:rPr>
                <w:b/>
                <w:bCs/>
                <w:sz w:val="12"/>
                <w:szCs w:val="12"/>
                <w:lang w:val="es-MX"/>
              </w:rPr>
              <w:t>(c)</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w:t>
            </w:r>
            <w:r w:rsidR="00F74526">
              <w:rPr>
                <w:b/>
                <w:bCs/>
                <w:sz w:val="12"/>
                <w:szCs w:val="12"/>
                <w:lang w:val="es-MX"/>
              </w:rPr>
              <w:t>20</w:t>
            </w:r>
          </w:p>
        </w:tc>
        <w:tc>
          <w:tcPr>
            <w:tcW w:w="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1 </w:t>
            </w:r>
            <w:r w:rsidRPr="002D4652">
              <w:rPr>
                <w:b/>
                <w:bCs/>
                <w:sz w:val="12"/>
                <w:szCs w:val="12"/>
                <w:vertAlign w:val="superscript"/>
                <w:lang w:val="es-MX"/>
              </w:rPr>
              <w:t xml:space="preserve">1 </w:t>
            </w:r>
            <w:r w:rsidRPr="002D4652">
              <w:rPr>
                <w:b/>
                <w:bCs/>
                <w:sz w:val="12"/>
                <w:szCs w:val="12"/>
                <w:lang w:val="es-MX"/>
              </w:rPr>
              <w:t>(c)</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w:t>
            </w:r>
            <w:r w:rsidR="00B61EE3">
              <w:rPr>
                <w:b/>
                <w:bCs/>
                <w:sz w:val="12"/>
                <w:szCs w:val="12"/>
                <w:lang w:val="es-MX"/>
              </w:rPr>
              <w:t>2</w:t>
            </w:r>
            <w:r w:rsidR="00F74526">
              <w:rPr>
                <w:b/>
                <w:bCs/>
                <w:sz w:val="12"/>
                <w:szCs w:val="12"/>
                <w:lang w:val="es-MX"/>
              </w:rPr>
              <w:t>1</w:t>
            </w:r>
          </w:p>
        </w:tc>
        <w:tc>
          <w:tcPr>
            <w:tcW w:w="9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Default="003A0643" w:rsidP="0052127E">
            <w:pPr>
              <w:pStyle w:val="Texto"/>
              <w:spacing w:before="10" w:after="10" w:line="240" w:lineRule="auto"/>
              <w:ind w:firstLine="0"/>
              <w:jc w:val="center"/>
              <w:rPr>
                <w:b/>
                <w:bCs/>
                <w:sz w:val="12"/>
                <w:szCs w:val="12"/>
                <w:lang w:val="es-MX"/>
              </w:rPr>
            </w:pPr>
            <w:r w:rsidRPr="002D4652">
              <w:rPr>
                <w:b/>
                <w:bCs/>
                <w:sz w:val="12"/>
                <w:szCs w:val="12"/>
                <w:lang w:val="es-MX"/>
              </w:rPr>
              <w:t xml:space="preserve">Año del Ejercicio Vigente </w:t>
            </w:r>
            <w:r w:rsidRPr="002D4652">
              <w:rPr>
                <w:b/>
                <w:bCs/>
                <w:sz w:val="12"/>
                <w:szCs w:val="12"/>
                <w:vertAlign w:val="superscript"/>
                <w:lang w:val="es-MX"/>
              </w:rPr>
              <w:t xml:space="preserve">2 </w:t>
            </w:r>
            <w:r w:rsidRPr="002D4652">
              <w:rPr>
                <w:b/>
                <w:bCs/>
                <w:sz w:val="12"/>
                <w:szCs w:val="12"/>
                <w:lang w:val="es-MX"/>
              </w:rPr>
              <w:t>(d)</w:t>
            </w:r>
          </w:p>
          <w:p w:rsidR="003A0643" w:rsidRPr="002D4652" w:rsidRDefault="00943FB2" w:rsidP="0052127E">
            <w:pPr>
              <w:pStyle w:val="Texto"/>
              <w:spacing w:before="10" w:after="10" w:line="240" w:lineRule="auto"/>
              <w:ind w:firstLine="0"/>
              <w:jc w:val="center"/>
              <w:rPr>
                <w:b/>
                <w:bCs/>
                <w:sz w:val="12"/>
                <w:szCs w:val="12"/>
                <w:lang w:val="es-MX"/>
              </w:rPr>
            </w:pPr>
            <w:r>
              <w:rPr>
                <w:b/>
                <w:bCs/>
                <w:sz w:val="12"/>
                <w:szCs w:val="12"/>
                <w:lang w:val="es-MX"/>
              </w:rPr>
              <w:t>20</w:t>
            </w:r>
            <w:r w:rsidR="00A534AC">
              <w:rPr>
                <w:b/>
                <w:bCs/>
                <w:sz w:val="12"/>
                <w:szCs w:val="12"/>
                <w:lang w:val="es-MX"/>
              </w:rPr>
              <w:t>2</w:t>
            </w:r>
            <w:r w:rsidR="00F74526">
              <w:rPr>
                <w:b/>
                <w:bCs/>
                <w:sz w:val="12"/>
                <w:szCs w:val="12"/>
                <w:lang w:val="es-MX"/>
              </w:rPr>
              <w:t>2</w:t>
            </w:r>
          </w:p>
        </w:tc>
      </w:tr>
      <w:tr w:rsidR="003A0643"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firstLine="0"/>
              <w:rPr>
                <w:sz w:val="12"/>
                <w:szCs w:val="12"/>
                <w:lang w:val="es-MX"/>
              </w:rPr>
            </w:pPr>
          </w:p>
        </w:tc>
        <w:tc>
          <w:tcPr>
            <w:tcW w:w="828"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c>
          <w:tcPr>
            <w:tcW w:w="828"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c>
          <w:tcPr>
            <w:tcW w:w="824"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c>
          <w:tcPr>
            <w:tcW w:w="764"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c>
          <w:tcPr>
            <w:tcW w:w="812"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c>
          <w:tcPr>
            <w:tcW w:w="923" w:type="dxa"/>
            <w:tcBorders>
              <w:top w:val="single" w:sz="4" w:space="0" w:color="auto"/>
              <w:left w:val="single" w:sz="4" w:space="0" w:color="auto"/>
              <w:right w:val="single" w:sz="4" w:space="0" w:color="auto"/>
            </w:tcBorders>
            <w:shd w:val="clear" w:color="auto" w:fill="auto"/>
          </w:tcPr>
          <w:p w:rsidR="003A0643" w:rsidRPr="002D4652" w:rsidRDefault="003A0643" w:rsidP="0052127E">
            <w:pPr>
              <w:pStyle w:val="Texto"/>
              <w:spacing w:after="0" w:line="60" w:lineRule="exact"/>
              <w:ind w:left="-28" w:right="-28" w:firstLine="0"/>
              <w:rPr>
                <w:sz w:val="12"/>
                <w:szCs w:val="12"/>
                <w:lang w:val="es-MX"/>
              </w:rPr>
            </w:pP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0"/>
              </w:numPr>
              <w:spacing w:before="10" w:after="10" w:line="240" w:lineRule="auto"/>
              <w:ind w:left="209" w:hanging="142"/>
              <w:jc w:val="left"/>
              <w:rPr>
                <w:b/>
                <w:bCs/>
                <w:sz w:val="12"/>
                <w:szCs w:val="12"/>
                <w:lang w:val="es-MX"/>
              </w:rPr>
            </w:pPr>
            <w:r w:rsidRPr="002D4652">
              <w:rPr>
                <w:b/>
                <w:bCs/>
                <w:sz w:val="12"/>
                <w:szCs w:val="12"/>
                <w:lang w:val="es-MX"/>
              </w:rPr>
              <w:t>Ingresos de Libre Disposición (1=A+B+C+D+E+F+G+H+I+J+K+L)</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b/>
                <w:sz w:val="10"/>
                <w:szCs w:val="10"/>
                <w:lang w:val="es-MX"/>
              </w:rPr>
            </w:pPr>
            <w:r>
              <w:rPr>
                <w:b/>
                <w:sz w:val="10"/>
                <w:szCs w:val="10"/>
                <w:lang w:val="es-MX"/>
              </w:rPr>
              <w:t>36,728,601.00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b/>
                <w:sz w:val="10"/>
                <w:szCs w:val="10"/>
                <w:lang w:val="es-MX"/>
              </w:rPr>
            </w:pPr>
            <w:r>
              <w:rPr>
                <w:b/>
                <w:sz w:val="10"/>
                <w:szCs w:val="10"/>
                <w:lang w:val="es-MX"/>
              </w:rPr>
              <w:t>39,228,601.00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b/>
                <w:sz w:val="10"/>
                <w:szCs w:val="10"/>
                <w:lang w:val="es-MX"/>
              </w:rPr>
            </w:pPr>
            <w:r>
              <w:rPr>
                <w:b/>
                <w:sz w:val="10"/>
                <w:szCs w:val="10"/>
                <w:lang w:val="es-MX"/>
              </w:rPr>
              <w:t>39,929,479.00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b/>
                <w:sz w:val="10"/>
                <w:szCs w:val="10"/>
                <w:lang w:val="es-MX"/>
              </w:rPr>
            </w:pPr>
            <w:r>
              <w:rPr>
                <w:b/>
                <w:sz w:val="10"/>
                <w:szCs w:val="10"/>
                <w:lang w:val="es-MX"/>
              </w:rPr>
              <w:t>36,074,733.00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b/>
                <w:sz w:val="10"/>
                <w:szCs w:val="10"/>
                <w:lang w:val="es-MX"/>
              </w:rPr>
            </w:pPr>
            <w:r>
              <w:rPr>
                <w:b/>
                <w:sz w:val="10"/>
                <w:szCs w:val="10"/>
                <w:lang w:val="es-MX"/>
              </w:rPr>
              <w:t>37,926,925.36</w:t>
            </w:r>
          </w:p>
        </w:tc>
        <w:tc>
          <w:tcPr>
            <w:tcW w:w="923" w:type="dxa"/>
            <w:tcBorders>
              <w:left w:val="single" w:sz="4" w:space="0" w:color="auto"/>
              <w:right w:val="single" w:sz="4" w:space="0" w:color="auto"/>
            </w:tcBorders>
            <w:shd w:val="clear" w:color="auto" w:fill="auto"/>
          </w:tcPr>
          <w:p w:rsidR="00F74526" w:rsidRPr="00E07672" w:rsidRDefault="00C912EF" w:rsidP="00F74526">
            <w:pPr>
              <w:pStyle w:val="Texto"/>
              <w:spacing w:before="10" w:after="10" w:line="240" w:lineRule="auto"/>
              <w:ind w:left="-28" w:right="-28" w:firstLine="0"/>
              <w:jc w:val="right"/>
              <w:rPr>
                <w:b/>
                <w:sz w:val="10"/>
                <w:szCs w:val="10"/>
                <w:lang w:val="es-MX"/>
              </w:rPr>
            </w:pPr>
            <w:r>
              <w:rPr>
                <w:b/>
                <w:sz w:val="10"/>
                <w:szCs w:val="10"/>
                <w:lang w:val="es-MX"/>
              </w:rPr>
              <w:t>43,542,367.00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Impuestos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Cuotas y Aportaciones de Seguridad Social</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Contribuciones de Mejoras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Derechos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Productos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Aprovechamientos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Ingresos por Venta de Bienes y Prestación de Servicios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Participaciones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Incentivos Derivados de la Colaboración Fiscal</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Pr>
                <w:bCs/>
                <w:sz w:val="12"/>
                <w:szCs w:val="12"/>
                <w:lang w:val="es-MX"/>
              </w:rPr>
              <w:t xml:space="preserve">Transferencias </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36,728,601.00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39,228,601.00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39,929,479.00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36,074,733.00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37,926,925.36</w:t>
            </w:r>
          </w:p>
        </w:tc>
        <w:tc>
          <w:tcPr>
            <w:tcW w:w="923" w:type="dxa"/>
            <w:tcBorders>
              <w:left w:val="single" w:sz="4" w:space="0" w:color="auto"/>
              <w:right w:val="single" w:sz="4" w:space="0" w:color="auto"/>
            </w:tcBorders>
            <w:shd w:val="clear" w:color="auto" w:fill="auto"/>
          </w:tcPr>
          <w:p w:rsidR="00F74526" w:rsidRPr="00A35653" w:rsidRDefault="00C912EF" w:rsidP="00F74526">
            <w:pPr>
              <w:pStyle w:val="Texto"/>
              <w:spacing w:before="10" w:after="10" w:line="240" w:lineRule="auto"/>
              <w:ind w:left="-28" w:right="-28" w:firstLine="0"/>
              <w:jc w:val="right"/>
              <w:rPr>
                <w:bCs/>
                <w:sz w:val="10"/>
                <w:szCs w:val="10"/>
                <w:lang w:val="es-MX"/>
              </w:rPr>
            </w:pPr>
            <w:r>
              <w:rPr>
                <w:bCs/>
                <w:sz w:val="10"/>
                <w:szCs w:val="10"/>
                <w:lang w:val="es-MX"/>
              </w:rPr>
              <w:t>43,542,367.00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Convenios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1"/>
              </w:numPr>
              <w:spacing w:before="10" w:after="10" w:line="240" w:lineRule="auto"/>
              <w:ind w:left="634" w:hanging="288"/>
              <w:jc w:val="left"/>
              <w:rPr>
                <w:bCs/>
                <w:sz w:val="12"/>
                <w:szCs w:val="12"/>
                <w:lang w:val="es-MX"/>
              </w:rPr>
            </w:pPr>
            <w:r w:rsidRPr="002D4652">
              <w:rPr>
                <w:bCs/>
                <w:sz w:val="12"/>
                <w:szCs w:val="12"/>
                <w:lang w:val="es-MX"/>
              </w:rPr>
              <w:t>Otros Ingresos de Libre Disposición</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spacing w:after="0" w:line="60" w:lineRule="exact"/>
              <w:ind w:firstLine="0"/>
              <w:jc w:val="left"/>
              <w:rPr>
                <w:sz w:val="12"/>
                <w:szCs w:val="12"/>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after="0" w:line="60" w:lineRule="exact"/>
              <w:ind w:firstLine="0"/>
              <w:jc w:val="right"/>
              <w:rPr>
                <w:bCs/>
                <w:sz w:val="10"/>
                <w:szCs w:val="10"/>
                <w:lang w:val="es-MX"/>
              </w:rPr>
            </w:pP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6C4D65" w:rsidRDefault="00F74526" w:rsidP="00F74526">
            <w:pPr>
              <w:pStyle w:val="Texto"/>
              <w:numPr>
                <w:ilvl w:val="0"/>
                <w:numId w:val="10"/>
              </w:numPr>
              <w:spacing w:before="10" w:after="10" w:line="240" w:lineRule="auto"/>
              <w:ind w:left="209" w:hanging="142"/>
              <w:jc w:val="left"/>
              <w:rPr>
                <w:b/>
                <w:bCs/>
                <w:sz w:val="12"/>
                <w:szCs w:val="12"/>
                <w:lang w:val="pt-BR"/>
              </w:rPr>
            </w:pPr>
            <w:proofErr w:type="spellStart"/>
            <w:r w:rsidRPr="006C4D65">
              <w:rPr>
                <w:b/>
                <w:bCs/>
                <w:sz w:val="12"/>
                <w:szCs w:val="12"/>
                <w:lang w:val="pt-BR"/>
              </w:rPr>
              <w:t>Transferencias</w:t>
            </w:r>
            <w:proofErr w:type="spellEnd"/>
            <w:r w:rsidRPr="006C4D65">
              <w:rPr>
                <w:b/>
                <w:bCs/>
                <w:sz w:val="12"/>
                <w:szCs w:val="12"/>
                <w:lang w:val="pt-BR"/>
              </w:rPr>
              <w:t xml:space="preserve"> </w:t>
            </w:r>
            <w:proofErr w:type="spellStart"/>
            <w:r w:rsidRPr="006C4D65">
              <w:rPr>
                <w:b/>
                <w:bCs/>
                <w:sz w:val="12"/>
                <w:szCs w:val="12"/>
                <w:lang w:val="pt-BR"/>
              </w:rPr>
              <w:t>Federales</w:t>
            </w:r>
            <w:proofErr w:type="spellEnd"/>
            <w:r w:rsidRPr="006C4D65">
              <w:rPr>
                <w:b/>
                <w:bCs/>
                <w:sz w:val="12"/>
                <w:szCs w:val="12"/>
                <w:lang w:val="pt-BR"/>
              </w:rPr>
              <w:t xml:space="preserve"> Etiquetadas</w:t>
            </w:r>
            <w:r w:rsidRPr="006C4D65">
              <w:rPr>
                <w:b/>
                <w:bCs/>
                <w:sz w:val="12"/>
                <w:szCs w:val="12"/>
                <w:vertAlign w:val="superscript"/>
                <w:lang w:val="pt-BR"/>
              </w:rPr>
              <w:t xml:space="preserve"> </w:t>
            </w:r>
            <w:r w:rsidRPr="006C4D65">
              <w:rPr>
                <w:b/>
                <w:bCs/>
                <w:sz w:val="12"/>
                <w:szCs w:val="12"/>
                <w:lang w:val="pt-BR"/>
              </w:rPr>
              <w:t>(2=A+B+C+D+E)</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2"/>
              </w:numPr>
              <w:spacing w:before="10" w:after="10" w:line="240" w:lineRule="auto"/>
              <w:ind w:left="634" w:hanging="288"/>
              <w:jc w:val="left"/>
              <w:rPr>
                <w:bCs/>
                <w:sz w:val="12"/>
                <w:szCs w:val="12"/>
                <w:lang w:val="es-MX"/>
              </w:rPr>
            </w:pPr>
            <w:r w:rsidRPr="002D4652">
              <w:rPr>
                <w:bCs/>
                <w:sz w:val="12"/>
                <w:szCs w:val="12"/>
                <w:lang w:val="es-MX"/>
              </w:rPr>
              <w:t>Aportaciones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2"/>
              </w:numPr>
              <w:spacing w:before="10" w:after="10" w:line="240" w:lineRule="auto"/>
              <w:ind w:left="634" w:hanging="288"/>
              <w:jc w:val="left"/>
              <w:rPr>
                <w:bCs/>
                <w:sz w:val="12"/>
                <w:szCs w:val="12"/>
                <w:lang w:val="es-MX"/>
              </w:rPr>
            </w:pPr>
            <w:r w:rsidRPr="002D4652">
              <w:rPr>
                <w:bCs/>
                <w:sz w:val="12"/>
                <w:szCs w:val="12"/>
                <w:lang w:val="es-MX"/>
              </w:rPr>
              <w:t>Convenios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2"/>
              </w:numPr>
              <w:spacing w:before="10" w:after="10" w:line="240" w:lineRule="auto"/>
              <w:ind w:left="634" w:hanging="288"/>
              <w:jc w:val="left"/>
              <w:rPr>
                <w:bCs/>
                <w:sz w:val="12"/>
                <w:szCs w:val="12"/>
                <w:lang w:val="es-MX"/>
              </w:rPr>
            </w:pPr>
            <w:r w:rsidRPr="002D4652">
              <w:rPr>
                <w:bCs/>
                <w:sz w:val="12"/>
                <w:szCs w:val="12"/>
                <w:lang w:val="es-MX"/>
              </w:rPr>
              <w:t>Fondos Distintos de Aportaciones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2"/>
              </w:numPr>
              <w:spacing w:before="10" w:after="10" w:line="240" w:lineRule="auto"/>
              <w:ind w:left="634" w:hanging="288"/>
              <w:jc w:val="left"/>
              <w:rPr>
                <w:bCs/>
                <w:sz w:val="12"/>
                <w:szCs w:val="12"/>
                <w:lang w:val="es-MX"/>
              </w:rPr>
            </w:pPr>
            <w:r w:rsidRPr="002D4652">
              <w:rPr>
                <w:bCs/>
                <w:sz w:val="12"/>
                <w:szCs w:val="12"/>
                <w:lang w:val="es-MX"/>
              </w:rPr>
              <w:t>Transferencias, Asignaciones, Subsidios y Subvenciones, y Pensiones y Jubilaciones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2"/>
              </w:numPr>
              <w:spacing w:before="10" w:after="10" w:line="240" w:lineRule="auto"/>
              <w:ind w:left="634" w:hanging="288"/>
              <w:jc w:val="left"/>
              <w:rPr>
                <w:bCs/>
                <w:sz w:val="12"/>
                <w:szCs w:val="12"/>
                <w:lang w:val="es-MX"/>
              </w:rPr>
            </w:pPr>
            <w:r w:rsidRPr="002D4652">
              <w:rPr>
                <w:bCs/>
                <w:sz w:val="12"/>
                <w:szCs w:val="12"/>
                <w:lang w:val="es-MX"/>
              </w:rPr>
              <w:t>Otras Transferencias Federales Etiquetadas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spacing w:after="0" w:line="60" w:lineRule="exact"/>
              <w:ind w:firstLine="0"/>
              <w:jc w:val="left"/>
              <w:rPr>
                <w:sz w:val="12"/>
                <w:szCs w:val="12"/>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after="0" w:line="60" w:lineRule="exact"/>
              <w:ind w:firstLine="0"/>
              <w:jc w:val="right"/>
              <w:rPr>
                <w:bCs/>
                <w:sz w:val="10"/>
                <w:szCs w:val="10"/>
                <w:lang w:val="es-MX"/>
              </w:rPr>
            </w:pP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0"/>
              </w:numPr>
              <w:spacing w:before="10" w:after="10" w:line="240" w:lineRule="auto"/>
              <w:ind w:left="209" w:hanging="142"/>
              <w:jc w:val="left"/>
              <w:rPr>
                <w:b/>
                <w:bCs/>
                <w:sz w:val="12"/>
                <w:szCs w:val="12"/>
                <w:lang w:val="es-MX"/>
              </w:rPr>
            </w:pPr>
            <w:r w:rsidRPr="002D4652">
              <w:rPr>
                <w:b/>
                <w:bCs/>
                <w:sz w:val="12"/>
                <w:szCs w:val="12"/>
                <w:lang w:val="es-MX"/>
              </w:rPr>
              <w:t>Ingresos Derivados de Financiamientos (3=A)</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tabs>
                <w:tab w:val="left" w:pos="768"/>
              </w:tabs>
              <w:spacing w:before="10" w:after="10" w:line="240" w:lineRule="auto"/>
              <w:ind w:firstLine="351"/>
              <w:jc w:val="left"/>
              <w:rPr>
                <w:b/>
                <w:bCs/>
                <w:sz w:val="12"/>
                <w:szCs w:val="12"/>
                <w:lang w:val="es-MX"/>
              </w:rPr>
            </w:pPr>
            <w:r w:rsidRPr="002D4652">
              <w:rPr>
                <w:bCs/>
                <w:sz w:val="12"/>
                <w:szCs w:val="12"/>
                <w:lang w:val="es-MX"/>
              </w:rPr>
              <w:t>A. Ingresos Derivados de Financiamientos</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before="10" w:after="10" w:line="240" w:lineRule="auto"/>
              <w:ind w:left="-28" w:right="-28" w:firstLine="0"/>
              <w:jc w:val="right"/>
              <w:rPr>
                <w:bCs/>
                <w:sz w:val="10"/>
                <w:szCs w:val="10"/>
                <w:lang w:val="es-MX"/>
              </w:rPr>
            </w:pPr>
            <w:r w:rsidRPr="00A35653">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spacing w:after="0" w:line="60" w:lineRule="exact"/>
              <w:ind w:firstLine="0"/>
              <w:jc w:val="left"/>
              <w:rPr>
                <w:sz w:val="12"/>
                <w:szCs w:val="12"/>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after="0" w:line="60" w:lineRule="exact"/>
              <w:ind w:firstLine="0"/>
              <w:jc w:val="right"/>
              <w:rPr>
                <w:bCs/>
                <w:sz w:val="10"/>
                <w:szCs w:val="10"/>
                <w:lang w:val="es-MX"/>
              </w:rPr>
            </w:pPr>
          </w:p>
        </w:tc>
        <w:tc>
          <w:tcPr>
            <w:tcW w:w="923" w:type="dxa"/>
            <w:tcBorders>
              <w:left w:val="single" w:sz="4" w:space="0" w:color="auto"/>
              <w:right w:val="single" w:sz="4" w:space="0" w:color="auto"/>
            </w:tcBorders>
            <w:shd w:val="clear" w:color="auto" w:fill="auto"/>
          </w:tcPr>
          <w:p w:rsidR="00F74526" w:rsidRPr="00A35653" w:rsidRDefault="00F74526" w:rsidP="00F74526">
            <w:pPr>
              <w:pStyle w:val="Texto"/>
              <w:spacing w:after="0" w:line="60" w:lineRule="exact"/>
              <w:ind w:firstLine="0"/>
              <w:jc w:val="right"/>
              <w:rPr>
                <w:bCs/>
                <w:sz w:val="10"/>
                <w:szCs w:val="10"/>
                <w:lang w:val="es-MX"/>
              </w:rPr>
            </w:pP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numPr>
                <w:ilvl w:val="0"/>
                <w:numId w:val="10"/>
              </w:numPr>
              <w:spacing w:before="10" w:after="10" w:line="240" w:lineRule="auto"/>
              <w:ind w:left="209" w:hanging="142"/>
              <w:jc w:val="left"/>
              <w:rPr>
                <w:b/>
                <w:bCs/>
                <w:sz w:val="12"/>
                <w:szCs w:val="12"/>
                <w:lang w:val="es-MX"/>
              </w:rPr>
            </w:pPr>
            <w:r w:rsidRPr="002D4652">
              <w:rPr>
                <w:b/>
                <w:bCs/>
                <w:sz w:val="12"/>
                <w:szCs w:val="12"/>
                <w:lang w:val="es-MX"/>
              </w:rPr>
              <w:t>Total de Resultados de Ingresos (4=1+2+3)</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36,728,601.00</w:t>
            </w:r>
          </w:p>
        </w:tc>
        <w:tc>
          <w:tcPr>
            <w:tcW w:w="828"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39,228,601.00</w:t>
            </w: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39,929,479.00</w:t>
            </w:r>
          </w:p>
        </w:tc>
        <w:tc>
          <w:tcPr>
            <w:tcW w:w="76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240" w:lineRule="auto"/>
              <w:ind w:left="-28" w:right="-28" w:firstLine="0"/>
              <w:jc w:val="right"/>
              <w:rPr>
                <w:bCs/>
                <w:sz w:val="10"/>
                <w:szCs w:val="10"/>
                <w:lang w:val="es-MX"/>
              </w:rPr>
            </w:pPr>
            <w:r w:rsidRPr="00B61EE3">
              <w:rPr>
                <w:bCs/>
                <w:sz w:val="10"/>
                <w:szCs w:val="10"/>
                <w:lang w:val="es-MX"/>
              </w:rPr>
              <w:t>36,074,733.00</w:t>
            </w: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tabs>
                <w:tab w:val="left" w:pos="664"/>
              </w:tabs>
              <w:spacing w:before="10" w:after="10" w:line="240" w:lineRule="auto"/>
              <w:ind w:left="-28" w:right="-28" w:firstLine="0"/>
              <w:jc w:val="right"/>
              <w:rPr>
                <w:bCs/>
                <w:sz w:val="10"/>
                <w:szCs w:val="10"/>
                <w:lang w:val="es-MX"/>
              </w:rPr>
            </w:pPr>
            <w:r w:rsidRPr="00A35653">
              <w:rPr>
                <w:bCs/>
                <w:sz w:val="10"/>
                <w:szCs w:val="10"/>
                <w:lang w:val="es-MX"/>
              </w:rPr>
              <w:t>37,926,925.36</w:t>
            </w:r>
          </w:p>
        </w:tc>
        <w:tc>
          <w:tcPr>
            <w:tcW w:w="923" w:type="dxa"/>
            <w:tcBorders>
              <w:left w:val="single" w:sz="4" w:space="0" w:color="auto"/>
              <w:right w:val="single" w:sz="4" w:space="0" w:color="auto"/>
            </w:tcBorders>
            <w:shd w:val="clear" w:color="auto" w:fill="auto"/>
          </w:tcPr>
          <w:p w:rsidR="00F74526" w:rsidRPr="00A35653" w:rsidRDefault="00C912EF" w:rsidP="00F74526">
            <w:pPr>
              <w:pStyle w:val="Texto"/>
              <w:spacing w:before="10" w:after="10" w:line="240" w:lineRule="auto"/>
              <w:ind w:left="-28" w:right="-28" w:firstLine="0"/>
              <w:jc w:val="right"/>
              <w:rPr>
                <w:bCs/>
                <w:sz w:val="10"/>
                <w:szCs w:val="10"/>
                <w:lang w:val="es-MX"/>
              </w:rPr>
            </w:pPr>
            <w:r>
              <w:rPr>
                <w:bCs/>
                <w:sz w:val="10"/>
                <w:szCs w:val="10"/>
                <w:lang w:val="es-MX"/>
              </w:rPr>
              <w:t>43,542,367.00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tcPr>
          <w:p w:rsidR="00F74526" w:rsidRPr="002D4652" w:rsidRDefault="00F74526" w:rsidP="00F74526">
            <w:pPr>
              <w:pStyle w:val="Texto"/>
              <w:spacing w:before="10" w:after="10" w:line="60" w:lineRule="exact"/>
              <w:ind w:firstLine="0"/>
              <w:jc w:val="left"/>
              <w:rPr>
                <w:sz w:val="12"/>
                <w:szCs w:val="12"/>
                <w:lang w:val="es-MX"/>
              </w:rPr>
            </w:pP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60" w:lineRule="exact"/>
              <w:ind w:firstLine="0"/>
              <w:jc w:val="right"/>
              <w:rPr>
                <w:sz w:val="10"/>
                <w:szCs w:val="10"/>
                <w:lang w:val="es-MX"/>
              </w:rPr>
            </w:pP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60" w:lineRule="exact"/>
              <w:ind w:firstLine="0"/>
              <w:jc w:val="right"/>
              <w:rPr>
                <w:sz w:val="10"/>
                <w:szCs w:val="10"/>
                <w:lang w:val="es-MX"/>
              </w:rPr>
            </w:pPr>
          </w:p>
        </w:tc>
        <w:tc>
          <w:tcPr>
            <w:tcW w:w="824"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60" w:lineRule="exact"/>
              <w:ind w:firstLine="0"/>
              <w:jc w:val="right"/>
              <w:rPr>
                <w:bCs/>
                <w:sz w:val="10"/>
                <w:szCs w:val="10"/>
                <w:lang w:val="es-MX"/>
              </w:rPr>
            </w:pP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60" w:lineRule="exact"/>
              <w:ind w:firstLine="0"/>
              <w:jc w:val="right"/>
              <w:rPr>
                <w:sz w:val="10"/>
                <w:szCs w:val="10"/>
                <w:lang w:val="es-MX"/>
              </w:rPr>
            </w:pPr>
          </w:p>
        </w:tc>
        <w:tc>
          <w:tcPr>
            <w:tcW w:w="812" w:type="dxa"/>
            <w:tcBorders>
              <w:left w:val="single" w:sz="4" w:space="0" w:color="auto"/>
              <w:right w:val="single" w:sz="4" w:space="0" w:color="auto"/>
            </w:tcBorders>
            <w:shd w:val="clear" w:color="auto" w:fill="auto"/>
          </w:tcPr>
          <w:p w:rsidR="00F74526" w:rsidRPr="00B61EE3" w:rsidRDefault="00F74526" w:rsidP="00F74526">
            <w:pPr>
              <w:pStyle w:val="Texto"/>
              <w:spacing w:before="10" w:after="10" w:line="60" w:lineRule="exact"/>
              <w:ind w:firstLine="0"/>
              <w:jc w:val="right"/>
              <w:rPr>
                <w:bCs/>
                <w:sz w:val="10"/>
                <w:szCs w:val="10"/>
                <w:lang w:val="es-MX"/>
              </w:rPr>
            </w:pP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60" w:lineRule="exact"/>
              <w:ind w:firstLine="0"/>
              <w:jc w:val="right"/>
              <w:rPr>
                <w:sz w:val="10"/>
                <w:szCs w:val="10"/>
                <w:lang w:val="es-MX"/>
              </w:rPr>
            </w:pP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vAlign w:val="bottom"/>
          </w:tcPr>
          <w:p w:rsidR="00F74526" w:rsidRPr="002D4652" w:rsidRDefault="00F74526" w:rsidP="00F74526">
            <w:pPr>
              <w:pStyle w:val="Texto"/>
              <w:spacing w:before="10" w:after="10" w:line="240" w:lineRule="auto"/>
              <w:ind w:firstLine="0"/>
              <w:jc w:val="left"/>
              <w:rPr>
                <w:b/>
                <w:sz w:val="12"/>
                <w:szCs w:val="12"/>
                <w:lang w:val="es-MX"/>
              </w:rPr>
            </w:pPr>
            <w:r w:rsidRPr="002D4652">
              <w:rPr>
                <w:b/>
                <w:sz w:val="12"/>
                <w:szCs w:val="12"/>
                <w:lang w:val="es-MX"/>
              </w:rPr>
              <w:t>Datos Informativos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sidRPr="00E07672">
              <w:rPr>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sidRPr="00E07672">
              <w:rPr>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sidRPr="00E07672">
              <w:rPr>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sidRPr="00E07672">
              <w:rPr>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spacing w:before="10" w:after="10" w:line="240" w:lineRule="auto"/>
              <w:ind w:left="-28" w:right="-28" w:firstLine="0"/>
              <w:jc w:val="right"/>
              <w:rPr>
                <w:sz w:val="10"/>
                <w:szCs w:val="10"/>
                <w:lang w:val="es-MX"/>
              </w:rPr>
            </w:pPr>
            <w:r w:rsidRPr="00E07672">
              <w:rPr>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vAlign w:val="bottom"/>
          </w:tcPr>
          <w:p w:rsidR="00F74526" w:rsidRPr="002D4652" w:rsidRDefault="00F74526" w:rsidP="00F74526">
            <w:pPr>
              <w:pStyle w:val="Texto"/>
              <w:tabs>
                <w:tab w:val="left" w:pos="768"/>
              </w:tabs>
              <w:spacing w:before="10" w:after="10" w:line="240" w:lineRule="auto"/>
              <w:ind w:firstLine="0"/>
              <w:jc w:val="left"/>
              <w:rPr>
                <w:bCs/>
                <w:sz w:val="12"/>
                <w:szCs w:val="12"/>
                <w:lang w:val="es-MX"/>
              </w:rPr>
            </w:pPr>
            <w:r w:rsidRPr="002D4652">
              <w:rPr>
                <w:bCs/>
                <w:sz w:val="12"/>
                <w:szCs w:val="12"/>
                <w:lang w:val="es-MX"/>
              </w:rPr>
              <w:t>1. Ingresos Derivados de Financiamientos con Fuente de Pago de Recursos de Libre Disposición</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vAlign w:val="bottom"/>
          </w:tcPr>
          <w:p w:rsidR="00F74526" w:rsidRPr="002D4652" w:rsidRDefault="00F74526" w:rsidP="00F74526">
            <w:pPr>
              <w:pStyle w:val="Texto"/>
              <w:tabs>
                <w:tab w:val="left" w:pos="768"/>
              </w:tabs>
              <w:spacing w:before="10" w:after="10" w:line="240" w:lineRule="auto"/>
              <w:ind w:firstLine="0"/>
              <w:jc w:val="left"/>
              <w:rPr>
                <w:bCs/>
                <w:sz w:val="12"/>
                <w:szCs w:val="12"/>
                <w:lang w:val="es-MX"/>
              </w:rPr>
            </w:pPr>
            <w:r w:rsidRPr="002D4652">
              <w:rPr>
                <w:bCs/>
                <w:sz w:val="12"/>
                <w:szCs w:val="12"/>
                <w:lang w:val="es-MX"/>
              </w:rPr>
              <w:t>2. Ingresos Derivados de Financiamientos con Fuente de Pago de Transferencias Federales Etiquetadas</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right w:val="single" w:sz="4" w:space="0" w:color="auto"/>
            </w:tcBorders>
            <w:shd w:val="clear" w:color="auto" w:fill="auto"/>
            <w:vAlign w:val="bottom"/>
          </w:tcPr>
          <w:p w:rsidR="00F74526" w:rsidRPr="002D4652" w:rsidRDefault="00F74526" w:rsidP="00F74526">
            <w:pPr>
              <w:pStyle w:val="Texto"/>
              <w:spacing w:before="10" w:after="10" w:line="240" w:lineRule="auto"/>
              <w:ind w:firstLine="0"/>
              <w:jc w:val="left"/>
              <w:rPr>
                <w:b/>
                <w:sz w:val="12"/>
                <w:szCs w:val="12"/>
                <w:lang w:val="es-MX"/>
              </w:rPr>
            </w:pPr>
            <w:r w:rsidRPr="002D4652">
              <w:rPr>
                <w:b/>
                <w:sz w:val="12"/>
                <w:szCs w:val="12"/>
                <w:lang w:val="es-MX"/>
              </w:rPr>
              <w:t>3. Ingresos Derivados de Financiamiento (3 = 1 + 2)</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8"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2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764"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812"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c>
          <w:tcPr>
            <w:tcW w:w="923" w:type="dxa"/>
            <w:tcBorders>
              <w:left w:val="single" w:sz="4" w:space="0" w:color="auto"/>
              <w:right w:val="single" w:sz="4" w:space="0" w:color="auto"/>
            </w:tcBorders>
            <w:shd w:val="clear" w:color="auto" w:fill="auto"/>
          </w:tcPr>
          <w:p w:rsidR="00F74526" w:rsidRPr="00E07672" w:rsidRDefault="00F74526" w:rsidP="00F74526">
            <w:pPr>
              <w:pStyle w:val="Texto"/>
              <w:tabs>
                <w:tab w:val="left" w:pos="768"/>
              </w:tabs>
              <w:spacing w:before="10" w:after="10" w:line="240" w:lineRule="auto"/>
              <w:ind w:firstLine="0"/>
              <w:jc w:val="right"/>
              <w:rPr>
                <w:bCs/>
                <w:sz w:val="10"/>
                <w:szCs w:val="10"/>
                <w:lang w:val="es-MX"/>
              </w:rPr>
            </w:pPr>
            <w:r w:rsidRPr="00E07672">
              <w:rPr>
                <w:bCs/>
                <w:sz w:val="10"/>
                <w:szCs w:val="10"/>
                <w:lang w:val="es-MX"/>
              </w:rPr>
              <w:t>0</w:t>
            </w:r>
          </w:p>
        </w:tc>
      </w:tr>
      <w:tr w:rsidR="00F74526" w:rsidRPr="002D4652" w:rsidTr="0052127E">
        <w:tblPrEx>
          <w:tblBorders>
            <w:top w:val="none" w:sz="0" w:space="0" w:color="auto"/>
            <w:left w:val="none" w:sz="0" w:space="0" w:color="auto"/>
            <w:bottom w:val="none" w:sz="0" w:space="0" w:color="auto"/>
            <w:right w:val="none" w:sz="0" w:space="0" w:color="auto"/>
          </w:tblBorders>
          <w:shd w:val="clear" w:color="auto" w:fill="auto"/>
        </w:tblPrEx>
        <w:trPr>
          <w:trHeight w:val="20"/>
        </w:trPr>
        <w:tc>
          <w:tcPr>
            <w:tcW w:w="3733"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rPr>
                <w:sz w:val="12"/>
                <w:szCs w:val="12"/>
                <w:lang w:val="es-MX"/>
              </w:rPr>
            </w:pPr>
          </w:p>
        </w:tc>
        <w:tc>
          <w:tcPr>
            <w:tcW w:w="828"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c>
          <w:tcPr>
            <w:tcW w:w="828"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c>
          <w:tcPr>
            <w:tcW w:w="824"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c>
          <w:tcPr>
            <w:tcW w:w="764"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c>
          <w:tcPr>
            <w:tcW w:w="812"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c>
          <w:tcPr>
            <w:tcW w:w="923" w:type="dxa"/>
            <w:tcBorders>
              <w:left w:val="single" w:sz="4" w:space="0" w:color="auto"/>
              <w:bottom w:val="single" w:sz="4" w:space="0" w:color="auto"/>
              <w:right w:val="single" w:sz="4" w:space="0" w:color="auto"/>
            </w:tcBorders>
            <w:shd w:val="clear" w:color="auto" w:fill="auto"/>
          </w:tcPr>
          <w:p w:rsidR="00F74526" w:rsidRPr="002D4652" w:rsidRDefault="00F74526" w:rsidP="00F74526">
            <w:pPr>
              <w:pStyle w:val="Texto"/>
              <w:spacing w:before="10" w:after="10" w:line="240" w:lineRule="auto"/>
              <w:ind w:firstLine="0"/>
              <w:jc w:val="right"/>
              <w:rPr>
                <w:sz w:val="12"/>
                <w:szCs w:val="12"/>
                <w:lang w:val="es-MX"/>
              </w:rPr>
            </w:pPr>
          </w:p>
        </w:tc>
      </w:tr>
    </w:tbl>
    <w:p w:rsidR="003A0643" w:rsidRPr="002D4652" w:rsidRDefault="003A0643" w:rsidP="003A0643">
      <w:pPr>
        <w:pStyle w:val="Texto"/>
        <w:spacing w:before="40" w:after="0" w:line="240" w:lineRule="auto"/>
        <w:ind w:left="144" w:firstLine="0"/>
        <w:rPr>
          <w:sz w:val="14"/>
          <w:szCs w:val="14"/>
          <w:lang w:val="es-MX"/>
        </w:rPr>
      </w:pPr>
      <w:r w:rsidRPr="002D4652">
        <w:rPr>
          <w:szCs w:val="18"/>
          <w:vertAlign w:val="superscript"/>
          <w:lang w:val="es-MX"/>
        </w:rPr>
        <w:t>1</w:t>
      </w:r>
      <w:r w:rsidRPr="002D4652">
        <w:rPr>
          <w:szCs w:val="18"/>
          <w:lang w:val="es-MX"/>
        </w:rPr>
        <w:t>.</w:t>
      </w:r>
      <w:r w:rsidRPr="002D4652">
        <w:rPr>
          <w:sz w:val="14"/>
          <w:szCs w:val="14"/>
          <w:lang w:val="es-MX"/>
        </w:rPr>
        <w:t xml:space="preserve"> Los importes corresponden al momento contable de los ingresos devengados.</w:t>
      </w:r>
    </w:p>
    <w:p w:rsidR="003A0643" w:rsidRPr="002D4652" w:rsidRDefault="003A0643" w:rsidP="003A0643">
      <w:pPr>
        <w:pStyle w:val="Texto"/>
        <w:spacing w:after="0" w:line="240" w:lineRule="auto"/>
        <w:ind w:left="144" w:firstLine="0"/>
        <w:rPr>
          <w:sz w:val="14"/>
          <w:szCs w:val="14"/>
          <w:lang w:val="es-MX"/>
        </w:rPr>
      </w:pPr>
      <w:r w:rsidRPr="002D4652">
        <w:rPr>
          <w:szCs w:val="18"/>
          <w:vertAlign w:val="superscript"/>
          <w:lang w:val="es-MX"/>
        </w:rPr>
        <w:t>2</w:t>
      </w:r>
      <w:r w:rsidRPr="002D4652">
        <w:rPr>
          <w:szCs w:val="18"/>
          <w:lang w:val="es-MX"/>
        </w:rPr>
        <w:t>.</w:t>
      </w:r>
      <w:r w:rsidRPr="002D4652">
        <w:rPr>
          <w:sz w:val="14"/>
          <w:szCs w:val="14"/>
          <w:lang w:val="es-MX"/>
        </w:rPr>
        <w:t xml:space="preserve"> Los importes corresponden a los ingresos devengados al cierre trimestral más reciente disponible y estimado para el resto del ejercicio. </w:t>
      </w:r>
    </w:p>
    <w:p w:rsidR="003A0643" w:rsidRPr="002D4652" w:rsidRDefault="003A0643" w:rsidP="003A0643">
      <w:pPr>
        <w:pStyle w:val="texto0"/>
        <w:spacing w:after="0" w:line="260" w:lineRule="exact"/>
        <w:ind w:firstLine="0"/>
        <w:jc w:val="right"/>
        <w:rPr>
          <w:color w:val="0000FF"/>
          <w:sz w:val="16"/>
          <w:szCs w:val="16"/>
          <w:lang w:val="es-ES"/>
        </w:rPr>
      </w:pPr>
      <w:r w:rsidRPr="002D4652">
        <w:rPr>
          <w:color w:val="0000FF"/>
          <w:sz w:val="16"/>
          <w:szCs w:val="16"/>
          <w:lang w:val="es-ES"/>
        </w:rPr>
        <w:t>Formato reformado DOF 27-09-2018</w:t>
      </w:r>
    </w:p>
    <w:p w:rsidR="00495013" w:rsidRDefault="00495013"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E265A4" w:rsidRDefault="00E265A4" w:rsidP="003A0643">
      <w:pPr>
        <w:pStyle w:val="Texto"/>
        <w:tabs>
          <w:tab w:val="left" w:pos="1620"/>
        </w:tabs>
        <w:rPr>
          <w:b/>
          <w:lang w:val="es-MX"/>
        </w:rPr>
      </w:pPr>
    </w:p>
    <w:p w:rsidR="00495013" w:rsidRDefault="00495013" w:rsidP="003A0643">
      <w:pPr>
        <w:pStyle w:val="Texto"/>
        <w:tabs>
          <w:tab w:val="left" w:pos="1620"/>
        </w:tabs>
        <w:rPr>
          <w:b/>
          <w:lang w:val="es-MX"/>
        </w:rPr>
      </w:pPr>
    </w:p>
    <w:p w:rsidR="00172E95" w:rsidRDefault="00172E95" w:rsidP="003A0643">
      <w:pPr>
        <w:pStyle w:val="Texto"/>
        <w:tabs>
          <w:tab w:val="left" w:pos="1620"/>
        </w:tabs>
        <w:rPr>
          <w:b/>
          <w:lang w:val="es-MX"/>
        </w:rPr>
      </w:pPr>
    </w:p>
    <w:p w:rsidR="00172E95" w:rsidRDefault="00172E95" w:rsidP="003A0643">
      <w:pPr>
        <w:pStyle w:val="Texto"/>
        <w:tabs>
          <w:tab w:val="left" w:pos="1620"/>
        </w:tabs>
        <w:rPr>
          <w:b/>
          <w:lang w:val="es-MX"/>
        </w:rPr>
      </w:pPr>
    </w:p>
    <w:p w:rsidR="003A0643" w:rsidRPr="00EB62F8" w:rsidRDefault="003A0643" w:rsidP="003A0643">
      <w:pPr>
        <w:pStyle w:val="Texto"/>
        <w:tabs>
          <w:tab w:val="left" w:pos="1620"/>
        </w:tabs>
        <w:rPr>
          <w:b/>
          <w:sz w:val="22"/>
          <w:szCs w:val="22"/>
          <w:lang w:val="es-MX"/>
        </w:rPr>
      </w:pPr>
      <w:r w:rsidRPr="00EB62F8">
        <w:rPr>
          <w:b/>
          <w:sz w:val="22"/>
          <w:szCs w:val="22"/>
          <w:lang w:val="es-MX"/>
        </w:rPr>
        <w:t>Formato 7 d)</w:t>
      </w:r>
      <w:r w:rsidRPr="00EB62F8">
        <w:rPr>
          <w:b/>
          <w:sz w:val="22"/>
          <w:szCs w:val="22"/>
          <w:lang w:val="es-MX"/>
        </w:rPr>
        <w:tab/>
        <w:t xml:space="preserve">Resultados de Egresos </w:t>
      </w:r>
      <w:r w:rsidR="006A04CE" w:rsidRPr="00EB62F8">
        <w:rPr>
          <w:b/>
          <w:sz w:val="22"/>
          <w:szCs w:val="22"/>
          <w:lang w:val="es-MX"/>
        </w:rPr>
        <w:t>–</w:t>
      </w:r>
      <w:r w:rsidRPr="00EB62F8">
        <w:rPr>
          <w:b/>
          <w:sz w:val="22"/>
          <w:szCs w:val="22"/>
          <w:lang w:val="es-MX"/>
        </w:rPr>
        <w:t xml:space="preserve"> L</w:t>
      </w:r>
      <w:r w:rsidR="001B09B4" w:rsidRPr="00EB62F8">
        <w:rPr>
          <w:b/>
          <w:sz w:val="22"/>
          <w:szCs w:val="22"/>
          <w:lang w:val="es-MX"/>
        </w:rPr>
        <w:t>DF</w:t>
      </w:r>
    </w:p>
    <w:tbl>
      <w:tblPr>
        <w:tblW w:w="8498" w:type="dxa"/>
        <w:tblInd w:w="14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3658"/>
        <w:gridCol w:w="763"/>
        <w:gridCol w:w="841"/>
        <w:gridCol w:w="773"/>
        <w:gridCol w:w="795"/>
        <w:gridCol w:w="795"/>
        <w:gridCol w:w="873"/>
      </w:tblGrid>
      <w:tr w:rsidR="003A0643" w:rsidRPr="006751B0" w:rsidTr="00EB62F8">
        <w:trPr>
          <w:trHeight w:val="20"/>
        </w:trPr>
        <w:tc>
          <w:tcPr>
            <w:tcW w:w="8498" w:type="dxa"/>
            <w:gridSpan w:val="7"/>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sz w:val="12"/>
                <w:szCs w:val="12"/>
                <w:lang w:val="es-MX"/>
              </w:rPr>
              <w:br w:type="page"/>
            </w:r>
            <w:r>
              <w:rPr>
                <w:b/>
                <w:bCs/>
                <w:sz w:val="12"/>
                <w:szCs w:val="12"/>
                <w:lang w:val="es-MX"/>
              </w:rPr>
              <w:t xml:space="preserve">Tribunal Electoral de Quintana Roo </w:t>
            </w:r>
          </w:p>
        </w:tc>
      </w:tr>
      <w:tr w:rsidR="003A0643" w:rsidRPr="006751B0" w:rsidTr="00EB62F8">
        <w:trPr>
          <w:trHeight w:val="20"/>
        </w:trPr>
        <w:tc>
          <w:tcPr>
            <w:tcW w:w="8498" w:type="dxa"/>
            <w:gridSpan w:val="7"/>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Resultados de Egresos - LDF</w:t>
            </w:r>
          </w:p>
        </w:tc>
      </w:tr>
      <w:tr w:rsidR="003A0643" w:rsidRPr="006751B0" w:rsidTr="00EB62F8">
        <w:trPr>
          <w:trHeight w:val="20"/>
        </w:trPr>
        <w:tc>
          <w:tcPr>
            <w:tcW w:w="8498" w:type="dxa"/>
            <w:gridSpan w:val="7"/>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(PESOS)</w:t>
            </w:r>
          </w:p>
        </w:tc>
      </w:tr>
      <w:tr w:rsidR="003A0643" w:rsidRPr="006751B0" w:rsidTr="00EB62F8">
        <w:trPr>
          <w:trHeight w:val="20"/>
        </w:trPr>
        <w:tc>
          <w:tcPr>
            <w:tcW w:w="365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Pr="006751B0"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Concepto (b)</w:t>
            </w:r>
          </w:p>
        </w:tc>
        <w:tc>
          <w:tcPr>
            <w:tcW w:w="76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5 </w:t>
            </w:r>
            <w:r w:rsidRPr="006751B0">
              <w:rPr>
                <w:b/>
                <w:bCs/>
                <w:sz w:val="12"/>
                <w:szCs w:val="12"/>
                <w:vertAlign w:val="superscript"/>
                <w:lang w:val="es-MX"/>
              </w:rPr>
              <w:t xml:space="preserve">1 </w:t>
            </w:r>
            <w:r w:rsidRPr="006751B0">
              <w:rPr>
                <w:b/>
                <w:bCs/>
                <w:sz w:val="12"/>
                <w:szCs w:val="12"/>
                <w:lang w:val="es-MX"/>
              </w:rPr>
              <w:t>(c)</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201</w:t>
            </w:r>
            <w:r w:rsidR="00C912EF">
              <w:rPr>
                <w:b/>
                <w:bCs/>
                <w:sz w:val="12"/>
                <w:szCs w:val="12"/>
                <w:lang w:val="es-MX"/>
              </w:rPr>
              <w:t>7</w:t>
            </w:r>
          </w:p>
        </w:tc>
        <w:tc>
          <w:tcPr>
            <w:tcW w:w="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4 </w:t>
            </w:r>
            <w:r w:rsidRPr="006751B0">
              <w:rPr>
                <w:b/>
                <w:bCs/>
                <w:sz w:val="12"/>
                <w:szCs w:val="12"/>
                <w:vertAlign w:val="superscript"/>
                <w:lang w:val="es-MX"/>
              </w:rPr>
              <w:t xml:space="preserve">1 </w:t>
            </w:r>
            <w:r w:rsidRPr="006751B0">
              <w:rPr>
                <w:b/>
                <w:bCs/>
                <w:sz w:val="12"/>
                <w:szCs w:val="12"/>
                <w:lang w:val="es-MX"/>
              </w:rPr>
              <w:t>(c)</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201</w:t>
            </w:r>
            <w:r w:rsidR="00C912EF">
              <w:rPr>
                <w:b/>
                <w:bCs/>
                <w:sz w:val="12"/>
                <w:szCs w:val="12"/>
                <w:lang w:val="es-MX"/>
              </w:rPr>
              <w:t>8</w:t>
            </w:r>
          </w:p>
        </w:tc>
        <w:tc>
          <w:tcPr>
            <w:tcW w:w="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3 </w:t>
            </w:r>
            <w:r w:rsidRPr="006751B0">
              <w:rPr>
                <w:b/>
                <w:bCs/>
                <w:sz w:val="12"/>
                <w:szCs w:val="12"/>
                <w:vertAlign w:val="superscript"/>
                <w:lang w:val="es-MX"/>
              </w:rPr>
              <w:t xml:space="preserve">1 </w:t>
            </w:r>
            <w:r w:rsidRPr="006751B0">
              <w:rPr>
                <w:b/>
                <w:bCs/>
                <w:sz w:val="12"/>
                <w:szCs w:val="12"/>
                <w:lang w:val="es-MX"/>
              </w:rPr>
              <w:t>(c)</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201</w:t>
            </w:r>
            <w:r w:rsidR="00C912EF">
              <w:rPr>
                <w:b/>
                <w:bCs/>
                <w:sz w:val="12"/>
                <w:szCs w:val="12"/>
                <w:lang w:val="es-MX"/>
              </w:rPr>
              <w:t>9</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2 </w:t>
            </w:r>
            <w:r w:rsidRPr="006751B0">
              <w:rPr>
                <w:b/>
                <w:bCs/>
                <w:sz w:val="12"/>
                <w:szCs w:val="12"/>
                <w:vertAlign w:val="superscript"/>
                <w:lang w:val="es-MX"/>
              </w:rPr>
              <w:t xml:space="preserve">1 </w:t>
            </w:r>
            <w:r w:rsidRPr="006751B0">
              <w:rPr>
                <w:b/>
                <w:bCs/>
                <w:sz w:val="12"/>
                <w:szCs w:val="12"/>
                <w:lang w:val="es-MX"/>
              </w:rPr>
              <w:t>(c)</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w:t>
            </w:r>
            <w:r w:rsidR="00C912EF">
              <w:rPr>
                <w:b/>
                <w:bCs/>
                <w:sz w:val="12"/>
                <w:szCs w:val="12"/>
                <w:lang w:val="es-MX"/>
              </w:rPr>
              <w:t>20</w:t>
            </w:r>
          </w:p>
        </w:tc>
        <w:tc>
          <w:tcPr>
            <w:tcW w:w="7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1 </w:t>
            </w:r>
            <w:r w:rsidRPr="006751B0">
              <w:rPr>
                <w:b/>
                <w:bCs/>
                <w:sz w:val="12"/>
                <w:szCs w:val="12"/>
                <w:vertAlign w:val="superscript"/>
                <w:lang w:val="es-MX"/>
              </w:rPr>
              <w:t xml:space="preserve">1 </w:t>
            </w:r>
            <w:r w:rsidRPr="006751B0">
              <w:rPr>
                <w:b/>
                <w:bCs/>
                <w:sz w:val="12"/>
                <w:szCs w:val="12"/>
                <w:lang w:val="es-MX"/>
              </w:rPr>
              <w:t>(c)</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w:t>
            </w:r>
            <w:r w:rsidR="00A35653">
              <w:rPr>
                <w:b/>
                <w:bCs/>
                <w:sz w:val="12"/>
                <w:szCs w:val="12"/>
                <w:lang w:val="es-MX"/>
              </w:rPr>
              <w:t>2</w:t>
            </w:r>
            <w:r w:rsidR="00C912EF">
              <w:rPr>
                <w:b/>
                <w:bCs/>
                <w:sz w:val="12"/>
                <w:szCs w:val="12"/>
                <w:lang w:val="es-MX"/>
              </w:rPr>
              <w:t>1</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Default="003A0643" w:rsidP="0052127E">
            <w:pPr>
              <w:pStyle w:val="Texto"/>
              <w:spacing w:before="10" w:after="10" w:line="240" w:lineRule="auto"/>
              <w:ind w:firstLine="0"/>
              <w:jc w:val="center"/>
              <w:rPr>
                <w:b/>
                <w:bCs/>
                <w:sz w:val="12"/>
                <w:szCs w:val="12"/>
                <w:lang w:val="es-MX"/>
              </w:rPr>
            </w:pPr>
            <w:r w:rsidRPr="006751B0">
              <w:rPr>
                <w:b/>
                <w:bCs/>
                <w:sz w:val="12"/>
                <w:szCs w:val="12"/>
                <w:lang w:val="es-MX"/>
              </w:rPr>
              <w:t xml:space="preserve">Año del Ejercicio Vigente </w:t>
            </w:r>
            <w:r w:rsidRPr="006751B0">
              <w:rPr>
                <w:b/>
                <w:bCs/>
                <w:sz w:val="12"/>
                <w:szCs w:val="12"/>
                <w:vertAlign w:val="superscript"/>
                <w:lang w:val="es-MX"/>
              </w:rPr>
              <w:t xml:space="preserve">2 </w:t>
            </w:r>
            <w:r w:rsidRPr="006751B0">
              <w:rPr>
                <w:b/>
                <w:bCs/>
                <w:sz w:val="12"/>
                <w:szCs w:val="12"/>
                <w:lang w:val="es-MX"/>
              </w:rPr>
              <w:t>(d)</w:t>
            </w:r>
          </w:p>
          <w:p w:rsidR="003A0643" w:rsidRPr="006751B0" w:rsidRDefault="00495013" w:rsidP="0052127E">
            <w:pPr>
              <w:pStyle w:val="Texto"/>
              <w:spacing w:before="10" w:after="10" w:line="240" w:lineRule="auto"/>
              <w:ind w:firstLine="0"/>
              <w:jc w:val="center"/>
              <w:rPr>
                <w:b/>
                <w:bCs/>
                <w:sz w:val="12"/>
                <w:szCs w:val="12"/>
                <w:lang w:val="es-MX"/>
              </w:rPr>
            </w:pPr>
            <w:r>
              <w:rPr>
                <w:b/>
                <w:bCs/>
                <w:sz w:val="12"/>
                <w:szCs w:val="12"/>
                <w:lang w:val="es-MX"/>
              </w:rPr>
              <w:t>20</w:t>
            </w:r>
            <w:r w:rsidR="00A35653">
              <w:rPr>
                <w:b/>
                <w:bCs/>
                <w:sz w:val="12"/>
                <w:szCs w:val="12"/>
                <w:lang w:val="es-MX"/>
              </w:rPr>
              <w:t>2</w:t>
            </w:r>
            <w:r w:rsidR="00C912EF">
              <w:rPr>
                <w:b/>
                <w:bCs/>
                <w:sz w:val="12"/>
                <w:szCs w:val="12"/>
                <w:lang w:val="es-MX"/>
              </w:rPr>
              <w:t>2</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C4D65" w:rsidRDefault="00C912EF" w:rsidP="00C912EF">
            <w:pPr>
              <w:pStyle w:val="Texto"/>
              <w:numPr>
                <w:ilvl w:val="0"/>
                <w:numId w:val="13"/>
              </w:numPr>
              <w:spacing w:before="10" w:after="10" w:line="240" w:lineRule="auto"/>
              <w:ind w:left="209" w:hanging="142"/>
              <w:rPr>
                <w:b/>
                <w:bCs/>
                <w:sz w:val="12"/>
                <w:szCs w:val="12"/>
                <w:lang w:val="pt-BR"/>
              </w:rPr>
            </w:pPr>
            <w:r w:rsidRPr="006C4D65">
              <w:rPr>
                <w:b/>
                <w:bCs/>
                <w:sz w:val="12"/>
                <w:szCs w:val="12"/>
                <w:lang w:val="pt-BR"/>
              </w:rPr>
              <w:t>Gasto No Etiquetado</w:t>
            </w:r>
            <w:r w:rsidRPr="006C4D65">
              <w:rPr>
                <w:bCs/>
                <w:sz w:val="12"/>
                <w:szCs w:val="12"/>
                <w:lang w:val="pt-BR"/>
              </w:rPr>
              <w:t xml:space="preserve"> </w:t>
            </w:r>
            <w:r w:rsidRPr="006C4D65">
              <w:rPr>
                <w:b/>
                <w:bCs/>
                <w:sz w:val="12"/>
                <w:szCs w:val="12"/>
                <w:lang w:val="pt-BR"/>
              </w:rPr>
              <w:t>(1=A+B+C+D+E+F+G+H+I)</w:t>
            </w:r>
          </w:p>
        </w:tc>
        <w:tc>
          <w:tcPr>
            <w:tcW w:w="763"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36,728,601.00</w:t>
            </w:r>
          </w:p>
        </w:tc>
        <w:tc>
          <w:tcPr>
            <w:tcW w:w="841"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41,155,831.52</w:t>
            </w:r>
          </w:p>
        </w:tc>
        <w:tc>
          <w:tcPr>
            <w:tcW w:w="773"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39,929,479.40</w:t>
            </w:r>
          </w:p>
        </w:tc>
        <w:tc>
          <w:tcPr>
            <w:tcW w:w="795"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36,074,733.00</w:t>
            </w:r>
          </w:p>
        </w:tc>
        <w:tc>
          <w:tcPr>
            <w:tcW w:w="795"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37,926,952.36</w:t>
            </w:r>
          </w:p>
        </w:tc>
        <w:tc>
          <w:tcPr>
            <w:tcW w:w="873"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43,542,367.00</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Servicios Personales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33,761,591.00</w:t>
            </w: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37,263,617.52</w:t>
            </w: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35,997,910.40</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33,301,332.00</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34,499,683.36</w:t>
            </w: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38,770,435.11</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Materiales y Suministros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855,260.00</w:t>
            </w: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1,112,860.00</w:t>
            </w: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1,132,152.38</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814,465.02</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1,048,348.68</w:t>
            </w: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1,625,283.63</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Servicios Generales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2,111,750.00</w:t>
            </w: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2,493,754.00</w:t>
            </w: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2,688,400.39</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1,934,936.77</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2,378,920.32</w:t>
            </w: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2,957,490.99</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Transferencias, Asignaciones, Subsidios y Otras Ayudas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Bienes Muebles, Inmuebles e Intangibles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285,600.00</w:t>
            </w: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111,016.23</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23,999.21</w:t>
            </w: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r>
              <w:rPr>
                <w:sz w:val="10"/>
                <w:szCs w:val="10"/>
                <w:lang w:val="es-MX"/>
              </w:rPr>
              <w:t>189,157.27</w:t>
            </w: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Inversión Pública</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A35653">
        <w:trPr>
          <w:trHeight w:val="55"/>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Inversiones Financieras y Otras Provisiones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 xml:space="preserve">Participaciones y Aportaciones </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4"/>
              </w:numPr>
              <w:spacing w:before="10" w:after="10" w:line="240" w:lineRule="auto"/>
              <w:ind w:left="504" w:hanging="288"/>
              <w:rPr>
                <w:bCs/>
                <w:sz w:val="12"/>
                <w:szCs w:val="12"/>
                <w:lang w:val="es-MX"/>
              </w:rPr>
            </w:pPr>
            <w:r w:rsidRPr="006751B0">
              <w:rPr>
                <w:bCs/>
                <w:sz w:val="12"/>
                <w:szCs w:val="12"/>
                <w:lang w:val="es-MX"/>
              </w:rPr>
              <w:t>Deuda Pública</w:t>
            </w:r>
          </w:p>
        </w:tc>
        <w:tc>
          <w:tcPr>
            <w:tcW w:w="763" w:type="dxa"/>
            <w:tcBorders>
              <w:left w:val="nil"/>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spacing w:before="10" w:after="10" w:line="240" w:lineRule="auto"/>
              <w:ind w:firstLine="0"/>
              <w:rPr>
                <w:sz w:val="12"/>
                <w:szCs w:val="12"/>
                <w:lang w:val="es-MX"/>
              </w:rPr>
            </w:pP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r>
      <w:tr w:rsidR="00C912EF" w:rsidRPr="00C418C3" w:rsidTr="001B09B4">
        <w:trPr>
          <w:trHeight w:val="20"/>
        </w:trPr>
        <w:tc>
          <w:tcPr>
            <w:tcW w:w="3658" w:type="dxa"/>
            <w:tcBorders>
              <w:left w:val="single" w:sz="4" w:space="0" w:color="auto"/>
              <w:right w:val="single" w:sz="4" w:space="0" w:color="auto"/>
            </w:tcBorders>
            <w:shd w:val="clear" w:color="auto" w:fill="auto"/>
            <w:noWrap/>
          </w:tcPr>
          <w:p w:rsidR="00C912EF" w:rsidRPr="006C4D65" w:rsidRDefault="00C912EF" w:rsidP="00C912EF">
            <w:pPr>
              <w:pStyle w:val="Texto"/>
              <w:numPr>
                <w:ilvl w:val="0"/>
                <w:numId w:val="13"/>
              </w:numPr>
              <w:spacing w:before="10" w:after="10" w:line="240" w:lineRule="auto"/>
              <w:ind w:left="209" w:hanging="142"/>
              <w:rPr>
                <w:b/>
                <w:bCs/>
                <w:sz w:val="12"/>
                <w:szCs w:val="12"/>
                <w:lang w:val="pt-BR"/>
              </w:rPr>
            </w:pPr>
            <w:r w:rsidRPr="006C4D65">
              <w:rPr>
                <w:b/>
                <w:bCs/>
                <w:sz w:val="12"/>
                <w:szCs w:val="12"/>
                <w:lang w:val="pt-BR"/>
              </w:rPr>
              <w:t>Gasto Etiquetado (2=A+B+C+D+E+F+G+H+I)</w:t>
            </w:r>
          </w:p>
        </w:tc>
        <w:tc>
          <w:tcPr>
            <w:tcW w:w="763"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c>
          <w:tcPr>
            <w:tcW w:w="841"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c>
          <w:tcPr>
            <w:tcW w:w="773"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c>
          <w:tcPr>
            <w:tcW w:w="795"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c>
          <w:tcPr>
            <w:tcW w:w="795"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c>
          <w:tcPr>
            <w:tcW w:w="873" w:type="dxa"/>
            <w:tcBorders>
              <w:left w:val="single" w:sz="4" w:space="0" w:color="auto"/>
              <w:right w:val="single" w:sz="4" w:space="0" w:color="auto"/>
            </w:tcBorders>
            <w:shd w:val="clear" w:color="auto" w:fill="auto"/>
            <w:noWrap/>
          </w:tcPr>
          <w:p w:rsidR="00C912EF" w:rsidRPr="006C4D65" w:rsidRDefault="00C912EF" w:rsidP="00C912EF">
            <w:pPr>
              <w:pStyle w:val="Texto"/>
              <w:spacing w:before="10" w:after="10" w:line="240" w:lineRule="auto"/>
              <w:ind w:left="-28" w:right="-28" w:firstLine="0"/>
              <w:jc w:val="right"/>
              <w:rPr>
                <w:sz w:val="10"/>
                <w:szCs w:val="10"/>
                <w:lang w:val="pt-BR"/>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Servicios Personales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Materiales y Suministros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Servicios Generales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Transferencias, Asignaciones, Subsidios y Otras Ayudas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Bienes Muebles, Inmuebles e Intangibles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Inversión Pública</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79"/>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Inversiones Financieras y Otras Provisiones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Participaciones y Aportaciones</w:t>
            </w:r>
          </w:p>
        </w:tc>
        <w:tc>
          <w:tcPr>
            <w:tcW w:w="76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5"/>
              </w:numPr>
              <w:spacing w:before="10" w:after="10" w:line="240" w:lineRule="auto"/>
              <w:ind w:left="504" w:hanging="288"/>
              <w:rPr>
                <w:bCs/>
                <w:sz w:val="12"/>
                <w:szCs w:val="12"/>
                <w:lang w:val="es-MX"/>
              </w:rPr>
            </w:pPr>
            <w:r w:rsidRPr="006751B0">
              <w:rPr>
                <w:bCs/>
                <w:sz w:val="12"/>
                <w:szCs w:val="12"/>
                <w:lang w:val="es-MX"/>
              </w:rPr>
              <w:t>Deuda Pública</w:t>
            </w:r>
          </w:p>
        </w:tc>
        <w:tc>
          <w:tcPr>
            <w:tcW w:w="763" w:type="dxa"/>
            <w:tcBorders>
              <w:left w:val="nil"/>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tabs>
                <w:tab w:val="left" w:pos="768"/>
              </w:tabs>
              <w:spacing w:before="10" w:after="10" w:line="240" w:lineRule="auto"/>
              <w:ind w:firstLine="0"/>
              <w:rPr>
                <w:bCs/>
                <w:sz w:val="12"/>
                <w:szCs w:val="12"/>
                <w:lang w:val="es-MX"/>
              </w:rPr>
            </w:pPr>
          </w:p>
        </w:tc>
        <w:tc>
          <w:tcPr>
            <w:tcW w:w="763" w:type="dxa"/>
            <w:tcBorders>
              <w:left w:val="nil"/>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41"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795"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c>
          <w:tcPr>
            <w:tcW w:w="873" w:type="dxa"/>
            <w:tcBorders>
              <w:left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left="-28" w:right="-28" w:firstLine="0"/>
              <w:jc w:val="right"/>
              <w:rPr>
                <w:sz w:val="10"/>
                <w:szCs w:val="10"/>
                <w:lang w:val="es-MX"/>
              </w:rPr>
            </w:pPr>
          </w:p>
        </w:tc>
      </w:tr>
      <w:tr w:rsidR="00C912EF" w:rsidRPr="006751B0" w:rsidTr="001B09B4">
        <w:trPr>
          <w:trHeight w:val="20"/>
        </w:trPr>
        <w:tc>
          <w:tcPr>
            <w:tcW w:w="3658" w:type="dxa"/>
            <w:tcBorders>
              <w:left w:val="single" w:sz="4" w:space="0" w:color="auto"/>
              <w:right w:val="single" w:sz="4" w:space="0" w:color="auto"/>
            </w:tcBorders>
            <w:shd w:val="clear" w:color="auto" w:fill="auto"/>
            <w:noWrap/>
          </w:tcPr>
          <w:p w:rsidR="00C912EF" w:rsidRPr="006751B0" w:rsidRDefault="00C912EF" w:rsidP="00C912EF">
            <w:pPr>
              <w:pStyle w:val="Texto"/>
              <w:numPr>
                <w:ilvl w:val="0"/>
                <w:numId w:val="13"/>
              </w:numPr>
              <w:spacing w:before="10" w:after="10" w:line="240" w:lineRule="auto"/>
              <w:ind w:left="209" w:hanging="142"/>
              <w:rPr>
                <w:b/>
                <w:bCs/>
                <w:sz w:val="12"/>
                <w:szCs w:val="12"/>
                <w:lang w:val="es-MX"/>
              </w:rPr>
            </w:pPr>
            <w:r w:rsidRPr="006751B0">
              <w:rPr>
                <w:b/>
                <w:bCs/>
                <w:sz w:val="12"/>
                <w:szCs w:val="12"/>
                <w:lang w:val="es-MX"/>
              </w:rPr>
              <w:t>Total del Resultado de Egresos (3=1+2)</w:t>
            </w:r>
          </w:p>
        </w:tc>
        <w:tc>
          <w:tcPr>
            <w:tcW w:w="763"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34,958,999.00</w:t>
            </w:r>
          </w:p>
        </w:tc>
        <w:tc>
          <w:tcPr>
            <w:tcW w:w="841"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36,728,601.00</w:t>
            </w:r>
          </w:p>
        </w:tc>
        <w:tc>
          <w:tcPr>
            <w:tcW w:w="773"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41,155,831.52</w:t>
            </w:r>
          </w:p>
        </w:tc>
        <w:tc>
          <w:tcPr>
            <w:tcW w:w="795"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39,929,479.40</w:t>
            </w:r>
          </w:p>
        </w:tc>
        <w:tc>
          <w:tcPr>
            <w:tcW w:w="795" w:type="dxa"/>
            <w:tcBorders>
              <w:left w:val="single" w:sz="4" w:space="0" w:color="auto"/>
              <w:right w:val="single" w:sz="4" w:space="0" w:color="auto"/>
            </w:tcBorders>
            <w:shd w:val="clear" w:color="auto" w:fill="auto"/>
            <w:noWrap/>
          </w:tcPr>
          <w:p w:rsidR="00C912EF" w:rsidRPr="00C73808" w:rsidRDefault="00C912EF" w:rsidP="00C912EF">
            <w:pPr>
              <w:pStyle w:val="Texto"/>
              <w:spacing w:before="10" w:after="10" w:line="240" w:lineRule="auto"/>
              <w:ind w:left="-28" w:right="-28" w:firstLine="0"/>
              <w:jc w:val="right"/>
              <w:rPr>
                <w:b/>
                <w:sz w:val="10"/>
                <w:szCs w:val="10"/>
                <w:lang w:val="es-MX"/>
              </w:rPr>
            </w:pPr>
            <w:r>
              <w:rPr>
                <w:b/>
                <w:sz w:val="10"/>
                <w:szCs w:val="10"/>
                <w:lang w:val="es-MX"/>
              </w:rPr>
              <w:t>37,926,952.36</w:t>
            </w:r>
          </w:p>
        </w:tc>
        <w:tc>
          <w:tcPr>
            <w:tcW w:w="873" w:type="dxa"/>
            <w:tcBorders>
              <w:left w:val="single" w:sz="4" w:space="0" w:color="auto"/>
              <w:right w:val="single" w:sz="4" w:space="0" w:color="auto"/>
            </w:tcBorders>
            <w:shd w:val="clear" w:color="auto" w:fill="auto"/>
            <w:noWrap/>
          </w:tcPr>
          <w:p w:rsidR="00C912EF" w:rsidRPr="00C73808" w:rsidRDefault="00B22465" w:rsidP="00C912EF">
            <w:pPr>
              <w:pStyle w:val="Texto"/>
              <w:spacing w:before="10" w:after="10" w:line="240" w:lineRule="auto"/>
              <w:ind w:left="-28" w:right="-28" w:firstLine="0"/>
              <w:jc w:val="right"/>
              <w:rPr>
                <w:b/>
                <w:sz w:val="10"/>
                <w:szCs w:val="10"/>
                <w:lang w:val="es-MX"/>
              </w:rPr>
            </w:pPr>
            <w:r>
              <w:rPr>
                <w:b/>
                <w:sz w:val="10"/>
                <w:szCs w:val="10"/>
                <w:lang w:val="es-MX"/>
              </w:rPr>
              <w:t>43,542,367.00</w:t>
            </w:r>
          </w:p>
        </w:tc>
      </w:tr>
      <w:tr w:rsidR="00C912EF" w:rsidRPr="006751B0" w:rsidTr="001B09B4">
        <w:trPr>
          <w:trHeight w:val="20"/>
        </w:trPr>
        <w:tc>
          <w:tcPr>
            <w:tcW w:w="3658" w:type="dxa"/>
            <w:tcBorders>
              <w:left w:val="single" w:sz="4" w:space="0" w:color="auto"/>
              <w:bottom w:val="single" w:sz="4" w:space="0" w:color="auto"/>
              <w:right w:val="single" w:sz="4" w:space="0" w:color="auto"/>
            </w:tcBorders>
            <w:shd w:val="clear" w:color="auto" w:fill="auto"/>
            <w:noWrap/>
          </w:tcPr>
          <w:p w:rsidR="00C912EF" w:rsidRPr="006751B0" w:rsidRDefault="00C912EF" w:rsidP="00C912EF">
            <w:pPr>
              <w:pStyle w:val="Texto"/>
              <w:spacing w:before="10" w:after="10" w:line="240" w:lineRule="auto"/>
              <w:ind w:firstLine="0"/>
              <w:rPr>
                <w:sz w:val="12"/>
                <w:szCs w:val="12"/>
                <w:lang w:val="es-MX"/>
              </w:rPr>
            </w:pPr>
          </w:p>
        </w:tc>
        <w:tc>
          <w:tcPr>
            <w:tcW w:w="763"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841"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73"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95"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795"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c>
          <w:tcPr>
            <w:tcW w:w="873" w:type="dxa"/>
            <w:tcBorders>
              <w:left w:val="single" w:sz="4" w:space="0" w:color="auto"/>
              <w:bottom w:val="single" w:sz="4" w:space="0" w:color="auto"/>
              <w:right w:val="single" w:sz="4" w:space="0" w:color="auto"/>
            </w:tcBorders>
            <w:shd w:val="clear" w:color="auto" w:fill="auto"/>
            <w:noWrap/>
          </w:tcPr>
          <w:p w:rsidR="00C912EF" w:rsidRPr="00E07672" w:rsidRDefault="00C912EF" w:rsidP="00C912EF">
            <w:pPr>
              <w:pStyle w:val="Texto"/>
              <w:spacing w:before="10" w:after="10" w:line="240" w:lineRule="auto"/>
              <w:ind w:firstLine="0"/>
              <w:jc w:val="right"/>
              <w:rPr>
                <w:sz w:val="10"/>
                <w:szCs w:val="10"/>
                <w:lang w:val="es-MX"/>
              </w:rPr>
            </w:pPr>
          </w:p>
        </w:tc>
      </w:tr>
    </w:tbl>
    <w:p w:rsidR="003A0643" w:rsidRPr="006751B0" w:rsidRDefault="003A0643" w:rsidP="003A0643">
      <w:pPr>
        <w:pStyle w:val="Texto"/>
        <w:spacing w:after="40"/>
        <w:ind w:left="144" w:firstLine="0"/>
        <w:rPr>
          <w:lang w:val="es-MX"/>
        </w:rPr>
      </w:pPr>
      <w:r w:rsidRPr="006751B0">
        <w:rPr>
          <w:vertAlign w:val="superscript"/>
          <w:lang w:val="es-MX"/>
        </w:rPr>
        <w:t>1</w:t>
      </w:r>
      <w:r w:rsidRPr="006751B0">
        <w:rPr>
          <w:lang w:val="es-MX"/>
        </w:rPr>
        <w:t xml:space="preserve">. </w:t>
      </w:r>
      <w:r w:rsidRPr="005A69CD">
        <w:rPr>
          <w:sz w:val="14"/>
          <w:szCs w:val="14"/>
          <w:lang w:val="es-MX"/>
        </w:rPr>
        <w:t>Los importes corresponden a los egresos totales devengados.</w:t>
      </w:r>
    </w:p>
    <w:p w:rsidR="003A0643" w:rsidRDefault="003A0643" w:rsidP="003A0643">
      <w:pPr>
        <w:pStyle w:val="Texto"/>
        <w:ind w:left="144" w:firstLine="0"/>
        <w:rPr>
          <w:sz w:val="14"/>
          <w:szCs w:val="14"/>
          <w:lang w:val="es-MX"/>
        </w:rPr>
      </w:pPr>
      <w:r w:rsidRPr="006751B0">
        <w:rPr>
          <w:vertAlign w:val="superscript"/>
          <w:lang w:val="es-MX"/>
        </w:rPr>
        <w:t>2</w:t>
      </w:r>
      <w:r w:rsidRPr="006751B0">
        <w:rPr>
          <w:lang w:val="es-MX"/>
        </w:rPr>
        <w:t xml:space="preserve">. </w:t>
      </w:r>
      <w:r w:rsidRPr="005A69CD">
        <w:rPr>
          <w:sz w:val="14"/>
          <w:szCs w:val="14"/>
          <w:lang w:val="es-MX"/>
        </w:rPr>
        <w:t xml:space="preserve">Los importes corresponden a los egresos devengados al cierre trimestral más reciente </w:t>
      </w:r>
      <w:r>
        <w:rPr>
          <w:sz w:val="14"/>
          <w:szCs w:val="14"/>
          <w:lang w:val="es-MX"/>
        </w:rPr>
        <w:t>disponible y estimado</w:t>
      </w:r>
      <w:r w:rsidRPr="005A69CD">
        <w:rPr>
          <w:sz w:val="14"/>
          <w:szCs w:val="14"/>
          <w:lang w:val="es-MX"/>
        </w:rPr>
        <w:t xml:space="preserve"> para el resto del ejercicio. </w:t>
      </w:r>
    </w:p>
    <w:p w:rsidR="003A0643" w:rsidRDefault="003A0643" w:rsidP="003A0643">
      <w:pPr>
        <w:spacing w:after="0" w:line="240" w:lineRule="auto"/>
        <w:ind w:firstLine="708"/>
        <w:rPr>
          <w:rFonts w:ascii="Arial" w:hAnsi="Arial" w:cs="Arial"/>
          <w:sz w:val="20"/>
          <w:szCs w:val="20"/>
        </w:rPr>
      </w:pPr>
    </w:p>
    <w:p w:rsidR="003A0643" w:rsidRDefault="003A0643"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DB6459" w:rsidRDefault="00DB6459"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E66C5E" w:rsidRDefault="00E66C5E" w:rsidP="003A0643">
      <w:pPr>
        <w:spacing w:after="0" w:line="240" w:lineRule="auto"/>
        <w:ind w:firstLine="708"/>
        <w:rPr>
          <w:rFonts w:ascii="Arial" w:hAnsi="Arial" w:cs="Arial"/>
          <w:sz w:val="20"/>
          <w:szCs w:val="20"/>
        </w:rPr>
      </w:pPr>
    </w:p>
    <w:p w:rsidR="003A0643" w:rsidRDefault="003A0643" w:rsidP="003A0643">
      <w:pPr>
        <w:spacing w:after="0" w:line="240" w:lineRule="auto"/>
        <w:jc w:val="both"/>
        <w:rPr>
          <w:rFonts w:ascii="Arial" w:eastAsia="Times New Roman" w:hAnsi="Arial" w:cs="Times New Roman"/>
          <w:b/>
          <w:sz w:val="18"/>
          <w:szCs w:val="20"/>
          <w:lang w:eastAsia="es-MX"/>
        </w:rPr>
      </w:pPr>
    </w:p>
    <w:p w:rsidR="003A0643" w:rsidRPr="00EB62F8" w:rsidRDefault="00703AE6" w:rsidP="003A0643">
      <w:pPr>
        <w:spacing w:after="0" w:line="240" w:lineRule="auto"/>
        <w:jc w:val="both"/>
        <w:rPr>
          <w:rFonts w:ascii="Arial" w:eastAsia="Times New Roman" w:hAnsi="Arial" w:cs="Times New Roman"/>
          <w:b/>
          <w:lang w:eastAsia="es-MX"/>
        </w:rPr>
      </w:pPr>
      <w:r w:rsidRPr="00EB62F8">
        <w:rPr>
          <w:rFonts w:ascii="Arial" w:eastAsia="Times New Roman" w:hAnsi="Arial" w:cs="Times New Roman"/>
          <w:b/>
          <w:lang w:eastAsia="es-MX"/>
        </w:rPr>
        <w:t>Balance Presupuestario</w:t>
      </w:r>
      <w:r w:rsidR="00C35F45" w:rsidRPr="00EB62F8">
        <w:rPr>
          <w:rFonts w:ascii="Arial" w:eastAsia="Times New Roman" w:hAnsi="Arial" w:cs="Times New Roman"/>
          <w:b/>
          <w:lang w:eastAsia="es-MX"/>
        </w:rPr>
        <w:t xml:space="preserve"> </w:t>
      </w:r>
    </w:p>
    <w:p w:rsidR="003A0643" w:rsidRDefault="003A0643" w:rsidP="003A0643">
      <w:pPr>
        <w:spacing w:after="0" w:line="240" w:lineRule="auto"/>
        <w:jc w:val="both"/>
        <w:rPr>
          <w:rFonts w:ascii="Arial" w:eastAsia="Times New Roman" w:hAnsi="Arial" w:cs="Times New Roman"/>
          <w:b/>
          <w:sz w:val="18"/>
          <w:szCs w:val="20"/>
          <w:lang w:eastAsia="es-MX"/>
        </w:rPr>
      </w:pPr>
    </w:p>
    <w:tbl>
      <w:tblPr>
        <w:tblW w:w="8857" w:type="dxa"/>
        <w:tblInd w:w="144" w:type="dxa"/>
        <w:tblLayout w:type="fixed"/>
        <w:tblCellMar>
          <w:left w:w="70" w:type="dxa"/>
          <w:right w:w="70" w:type="dxa"/>
        </w:tblCellMar>
        <w:tblLook w:val="04A0"/>
      </w:tblPr>
      <w:tblGrid>
        <w:gridCol w:w="172"/>
        <w:gridCol w:w="43"/>
        <w:gridCol w:w="5670"/>
        <w:gridCol w:w="992"/>
        <w:gridCol w:w="992"/>
        <w:gridCol w:w="988"/>
      </w:tblGrid>
      <w:tr w:rsidR="003A0643" w:rsidRPr="006751B0" w:rsidTr="00EB62F8">
        <w:tc>
          <w:tcPr>
            <w:tcW w:w="8857" w:type="dxa"/>
            <w:gridSpan w:val="6"/>
            <w:tcBorders>
              <w:top w:val="single" w:sz="4" w:space="0" w:color="auto"/>
              <w:left w:val="single" w:sz="4" w:space="0" w:color="auto"/>
              <w:bottom w:val="nil"/>
              <w:right w:val="single" w:sz="4" w:space="0" w:color="auto"/>
            </w:tcBorders>
            <w:shd w:val="clear" w:color="auto" w:fill="F2F2F2" w:themeFill="background1" w:themeFillShade="F2"/>
            <w:noWrap/>
            <w:vAlign w:val="center"/>
          </w:tcPr>
          <w:p w:rsidR="003A0643" w:rsidRPr="006751B0" w:rsidRDefault="003A0643" w:rsidP="0052127E">
            <w:pPr>
              <w:spacing w:after="0"/>
              <w:jc w:val="center"/>
              <w:rPr>
                <w:rFonts w:ascii="Arial" w:hAnsi="Arial" w:cs="Arial"/>
                <w:b/>
                <w:bCs/>
                <w:sz w:val="12"/>
                <w:szCs w:val="12"/>
              </w:rPr>
            </w:pPr>
            <w:r>
              <w:rPr>
                <w:rFonts w:ascii="Arial" w:hAnsi="Arial" w:cs="Arial"/>
                <w:b/>
                <w:bCs/>
                <w:sz w:val="12"/>
                <w:szCs w:val="12"/>
              </w:rPr>
              <w:t xml:space="preserve">Tribunal Electoral de Quintana Roo </w:t>
            </w:r>
          </w:p>
        </w:tc>
      </w:tr>
      <w:tr w:rsidR="003A0643" w:rsidRPr="006751B0" w:rsidTr="00EB62F8">
        <w:tc>
          <w:tcPr>
            <w:tcW w:w="8857" w:type="dxa"/>
            <w:gridSpan w:val="6"/>
            <w:tcBorders>
              <w:top w:val="nil"/>
              <w:left w:val="single" w:sz="4" w:space="0" w:color="auto"/>
              <w:bottom w:val="nil"/>
              <w:right w:val="single" w:sz="4" w:space="0" w:color="auto"/>
            </w:tcBorders>
            <w:shd w:val="clear" w:color="auto" w:fill="F2F2F2" w:themeFill="background1" w:themeFillShade="F2"/>
            <w:noWrap/>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Balance Presupuestario - LDF</w:t>
            </w:r>
          </w:p>
        </w:tc>
      </w:tr>
      <w:tr w:rsidR="003A0643" w:rsidRPr="006751B0" w:rsidTr="00EB62F8">
        <w:tc>
          <w:tcPr>
            <w:tcW w:w="8857" w:type="dxa"/>
            <w:gridSpan w:val="6"/>
            <w:tcBorders>
              <w:top w:val="nil"/>
              <w:left w:val="single" w:sz="4" w:space="0" w:color="auto"/>
              <w:bottom w:val="nil"/>
              <w:right w:val="single" w:sz="4" w:space="0" w:color="auto"/>
            </w:tcBorders>
            <w:shd w:val="clear" w:color="auto" w:fill="F2F2F2" w:themeFill="background1" w:themeFillShade="F2"/>
            <w:noWrap/>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 xml:space="preserve">Del </w:t>
            </w:r>
            <w:r>
              <w:rPr>
                <w:rFonts w:ascii="Arial" w:hAnsi="Arial" w:cs="Arial"/>
                <w:b/>
                <w:bCs/>
                <w:sz w:val="12"/>
                <w:szCs w:val="12"/>
              </w:rPr>
              <w:t>1 de enero al 31 de diciembre</w:t>
            </w:r>
            <w:r w:rsidR="00070E75">
              <w:rPr>
                <w:rFonts w:ascii="Arial" w:hAnsi="Arial" w:cs="Arial"/>
                <w:b/>
                <w:bCs/>
                <w:sz w:val="12"/>
                <w:szCs w:val="12"/>
              </w:rPr>
              <w:t xml:space="preserve"> de 202</w:t>
            </w:r>
            <w:r w:rsidR="009C76DD">
              <w:rPr>
                <w:rFonts w:ascii="Arial" w:hAnsi="Arial" w:cs="Arial"/>
                <w:b/>
                <w:bCs/>
                <w:sz w:val="12"/>
                <w:szCs w:val="12"/>
              </w:rPr>
              <w:t>3</w:t>
            </w:r>
            <w:r w:rsidRPr="006751B0">
              <w:rPr>
                <w:rFonts w:ascii="Arial" w:hAnsi="Arial" w:cs="Arial"/>
                <w:b/>
                <w:bCs/>
                <w:sz w:val="12"/>
                <w:szCs w:val="12"/>
              </w:rPr>
              <w:t xml:space="preserve"> (b)</w:t>
            </w:r>
          </w:p>
        </w:tc>
      </w:tr>
      <w:tr w:rsidR="003A0643" w:rsidRPr="006751B0" w:rsidTr="00EB62F8">
        <w:tc>
          <w:tcPr>
            <w:tcW w:w="8857" w:type="dxa"/>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(PESOS)</w:t>
            </w:r>
          </w:p>
        </w:tc>
      </w:tr>
      <w:tr w:rsidR="003A0643" w:rsidRPr="006751B0" w:rsidTr="00EB62F8">
        <w:tc>
          <w:tcPr>
            <w:tcW w:w="58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3A0643" w:rsidRPr="006751B0" w:rsidRDefault="003A0643" w:rsidP="0052127E">
            <w:pPr>
              <w:spacing w:after="0"/>
              <w:rPr>
                <w:rFonts w:ascii="Arial" w:hAnsi="Arial" w:cs="Arial"/>
                <w:b/>
                <w:bCs/>
                <w:sz w:val="12"/>
                <w:szCs w:val="12"/>
              </w:rPr>
            </w:pPr>
            <w:r w:rsidRPr="006751B0">
              <w:rPr>
                <w:rFonts w:ascii="Arial" w:hAnsi="Arial" w:cs="Arial"/>
                <w:b/>
                <w:bCs/>
                <w:sz w:val="12"/>
                <w:szCs w:val="12"/>
              </w:rPr>
              <w:t>Concepto (c)</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Estimado/</w:t>
            </w:r>
          </w:p>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Aprobado (d)</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Devengado</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Recaudado/</w:t>
            </w:r>
          </w:p>
          <w:p w:rsidR="003A0643" w:rsidRPr="006751B0" w:rsidRDefault="003A0643" w:rsidP="0052127E">
            <w:pPr>
              <w:spacing w:after="0"/>
              <w:jc w:val="center"/>
              <w:rPr>
                <w:rFonts w:ascii="Arial" w:hAnsi="Arial" w:cs="Arial"/>
                <w:b/>
                <w:bCs/>
                <w:sz w:val="12"/>
                <w:szCs w:val="12"/>
              </w:rPr>
            </w:pPr>
            <w:r w:rsidRPr="006751B0">
              <w:rPr>
                <w:rFonts w:ascii="Arial" w:hAnsi="Arial" w:cs="Arial"/>
                <w:b/>
                <w:bCs/>
                <w:sz w:val="12"/>
                <w:szCs w:val="12"/>
              </w:rPr>
              <w:t xml:space="preserve">Pagado </w:t>
            </w:r>
          </w:p>
        </w:tc>
      </w:tr>
      <w:tr w:rsidR="003A0643" w:rsidRPr="006751B0" w:rsidTr="008C6506">
        <w:tc>
          <w:tcPr>
            <w:tcW w:w="215" w:type="dxa"/>
            <w:gridSpan w:val="2"/>
            <w:tcBorders>
              <w:top w:val="single" w:sz="4" w:space="0" w:color="auto"/>
              <w:left w:val="single" w:sz="4" w:space="0" w:color="auto"/>
              <w:bottom w:val="nil"/>
            </w:tcBorders>
            <w:shd w:val="clear" w:color="auto" w:fill="auto"/>
          </w:tcPr>
          <w:p w:rsidR="003A0643" w:rsidRPr="006751B0" w:rsidRDefault="003A0643" w:rsidP="0052127E">
            <w:pPr>
              <w:spacing w:after="0" w:line="100" w:lineRule="exact"/>
              <w:rPr>
                <w:rFonts w:ascii="Arial" w:hAnsi="Arial" w:cs="Arial"/>
                <w:sz w:val="12"/>
                <w:szCs w:val="12"/>
              </w:rPr>
            </w:pPr>
          </w:p>
        </w:tc>
        <w:tc>
          <w:tcPr>
            <w:tcW w:w="5670" w:type="dxa"/>
            <w:tcBorders>
              <w:top w:val="single" w:sz="4" w:space="0" w:color="auto"/>
              <w:bottom w:val="nil"/>
              <w:right w:val="single" w:sz="4" w:space="0" w:color="auto"/>
            </w:tcBorders>
            <w:shd w:val="clear" w:color="auto" w:fill="auto"/>
          </w:tcPr>
          <w:p w:rsidR="003A0643" w:rsidRPr="006751B0" w:rsidRDefault="003A0643" w:rsidP="0052127E">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rsidR="003A0643" w:rsidRPr="006751B0" w:rsidRDefault="003A0643" w:rsidP="0052127E">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rsidR="003A0643" w:rsidRPr="006751B0" w:rsidRDefault="003A0643" w:rsidP="0052127E">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tcPr>
          <w:p w:rsidR="003A0643" w:rsidRPr="006751B0" w:rsidRDefault="003A0643" w:rsidP="0052127E">
            <w:pPr>
              <w:spacing w:after="0" w:line="100" w:lineRule="exact"/>
              <w:rPr>
                <w:rFonts w:ascii="Arial" w:hAnsi="Arial" w:cs="Arial"/>
                <w:sz w:val="12"/>
                <w:szCs w:val="12"/>
              </w:rPr>
            </w:pPr>
          </w:p>
        </w:tc>
      </w:tr>
      <w:tr w:rsidR="003A0643" w:rsidRPr="006751B0" w:rsidTr="009C76DD">
        <w:trPr>
          <w:trHeight w:val="186"/>
        </w:trPr>
        <w:tc>
          <w:tcPr>
            <w:tcW w:w="215" w:type="dxa"/>
            <w:gridSpan w:val="2"/>
            <w:tcBorders>
              <w:left w:val="single" w:sz="4" w:space="0" w:color="auto"/>
            </w:tcBorders>
            <w:shd w:val="clear" w:color="auto" w:fill="auto"/>
          </w:tcPr>
          <w:p w:rsidR="003A0643" w:rsidRPr="006751B0" w:rsidRDefault="003A0643" w:rsidP="0052127E">
            <w:pPr>
              <w:spacing w:after="0" w:line="120" w:lineRule="exact"/>
              <w:rPr>
                <w:rFonts w:ascii="Arial" w:hAnsi="Arial" w:cs="Arial"/>
                <w:sz w:val="12"/>
                <w:szCs w:val="12"/>
              </w:rPr>
            </w:pPr>
          </w:p>
        </w:tc>
        <w:tc>
          <w:tcPr>
            <w:tcW w:w="5670" w:type="dxa"/>
            <w:tcBorders>
              <w:right w:val="single" w:sz="4" w:space="0" w:color="auto"/>
            </w:tcBorders>
            <w:shd w:val="clear" w:color="auto" w:fill="auto"/>
          </w:tcPr>
          <w:p w:rsidR="003A0643" w:rsidRPr="006751B0" w:rsidRDefault="003A0643" w:rsidP="0052127E">
            <w:pPr>
              <w:spacing w:after="0" w:line="120" w:lineRule="exact"/>
              <w:rPr>
                <w:rFonts w:ascii="Arial" w:hAnsi="Arial" w:cs="Arial"/>
                <w:b/>
                <w:bCs/>
                <w:sz w:val="12"/>
                <w:szCs w:val="12"/>
              </w:rPr>
            </w:pPr>
            <w:r w:rsidRPr="006751B0">
              <w:rPr>
                <w:rFonts w:ascii="Arial" w:hAnsi="Arial" w:cs="Arial"/>
                <w:b/>
                <w:bCs/>
                <w:sz w:val="12"/>
                <w:szCs w:val="12"/>
              </w:rPr>
              <w:t>A. Ingresos Totales (A = A1+A2+A3)</w:t>
            </w:r>
          </w:p>
        </w:tc>
        <w:tc>
          <w:tcPr>
            <w:tcW w:w="992" w:type="dxa"/>
            <w:tcBorders>
              <w:left w:val="single" w:sz="4" w:space="0" w:color="auto"/>
              <w:right w:val="single" w:sz="4" w:space="0" w:color="auto"/>
            </w:tcBorders>
            <w:shd w:val="clear" w:color="auto" w:fill="auto"/>
          </w:tcPr>
          <w:p w:rsidR="009C76DD" w:rsidRDefault="009C76DD" w:rsidP="0052127E">
            <w:pPr>
              <w:spacing w:after="0" w:line="120" w:lineRule="exact"/>
              <w:jc w:val="right"/>
              <w:rPr>
                <w:rFonts w:ascii="Arial" w:hAnsi="Arial" w:cs="Arial"/>
                <w:b/>
                <w:bCs/>
                <w:color w:val="000000"/>
                <w:sz w:val="12"/>
                <w:szCs w:val="12"/>
              </w:rPr>
            </w:pPr>
          </w:p>
          <w:p w:rsidR="003A0643" w:rsidRPr="009C76DD" w:rsidRDefault="009C76DD" w:rsidP="0052127E">
            <w:pPr>
              <w:spacing w:after="0" w:line="120" w:lineRule="exact"/>
              <w:jc w:val="right"/>
              <w:rPr>
                <w:rFonts w:ascii="Arial" w:hAnsi="Arial" w:cs="Arial"/>
                <w:b/>
                <w:sz w:val="12"/>
                <w:szCs w:val="12"/>
              </w:rPr>
            </w:pPr>
            <w:r w:rsidRPr="009C76DD">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6A04CE" w:rsidRPr="009C76DD">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r>
      <w:tr w:rsidR="003A0643" w:rsidRPr="006751B0" w:rsidTr="009C76DD">
        <w:trPr>
          <w:trHeight w:val="90"/>
        </w:trPr>
        <w:tc>
          <w:tcPr>
            <w:tcW w:w="215" w:type="dxa"/>
            <w:gridSpan w:val="2"/>
            <w:tcBorders>
              <w:left w:val="single" w:sz="4" w:space="0" w:color="auto"/>
            </w:tcBorders>
            <w:shd w:val="clear" w:color="auto" w:fill="auto"/>
          </w:tcPr>
          <w:p w:rsidR="003A0643" w:rsidRPr="006751B0" w:rsidRDefault="003A0643" w:rsidP="0052127E">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3A0643" w:rsidRPr="006751B0" w:rsidRDefault="003A0643" w:rsidP="0052127E">
            <w:pPr>
              <w:spacing w:after="0" w:line="120" w:lineRule="exact"/>
              <w:ind w:left="272"/>
              <w:rPr>
                <w:rFonts w:ascii="Arial" w:hAnsi="Arial" w:cs="Arial"/>
                <w:bCs/>
                <w:sz w:val="12"/>
                <w:szCs w:val="12"/>
              </w:rPr>
            </w:pPr>
            <w:r w:rsidRPr="006751B0">
              <w:rPr>
                <w:rFonts w:ascii="Arial" w:hAnsi="Arial" w:cs="Arial"/>
                <w:bCs/>
                <w:sz w:val="12"/>
                <w:szCs w:val="12"/>
              </w:rPr>
              <w:t>A1. Ingresos de Libre Disposición</w:t>
            </w:r>
          </w:p>
        </w:tc>
        <w:tc>
          <w:tcPr>
            <w:tcW w:w="992" w:type="dxa"/>
            <w:tcBorders>
              <w:left w:val="single" w:sz="4" w:space="0" w:color="auto"/>
              <w:right w:val="single" w:sz="4" w:space="0" w:color="auto"/>
            </w:tcBorders>
            <w:shd w:val="clear" w:color="auto" w:fill="auto"/>
          </w:tcPr>
          <w:p w:rsidR="009C76DD" w:rsidRDefault="009C76DD" w:rsidP="0052127E">
            <w:pPr>
              <w:spacing w:after="0" w:line="120" w:lineRule="exact"/>
              <w:jc w:val="right"/>
              <w:rPr>
                <w:rFonts w:ascii="Arial" w:hAnsi="Arial" w:cs="Arial"/>
                <w:b/>
                <w:bCs/>
                <w:color w:val="000000"/>
                <w:sz w:val="12"/>
                <w:szCs w:val="12"/>
              </w:rPr>
            </w:pPr>
          </w:p>
          <w:p w:rsidR="003A0643" w:rsidRPr="009C76DD" w:rsidRDefault="009C76DD" w:rsidP="0052127E">
            <w:pPr>
              <w:spacing w:after="0" w:line="120" w:lineRule="exact"/>
              <w:jc w:val="right"/>
              <w:rPr>
                <w:rFonts w:ascii="Arial" w:hAnsi="Arial" w:cs="Arial"/>
                <w:sz w:val="12"/>
                <w:szCs w:val="12"/>
              </w:rPr>
            </w:pPr>
            <w:r w:rsidRPr="009C76DD">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6A04CE" w:rsidRPr="009C76DD">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r>
      <w:tr w:rsidR="003A0643" w:rsidRPr="006751B0" w:rsidTr="008C6506">
        <w:tc>
          <w:tcPr>
            <w:tcW w:w="215" w:type="dxa"/>
            <w:gridSpan w:val="2"/>
            <w:tcBorders>
              <w:left w:val="single" w:sz="4" w:space="0" w:color="auto"/>
            </w:tcBorders>
            <w:shd w:val="clear" w:color="auto" w:fill="auto"/>
          </w:tcPr>
          <w:p w:rsidR="003A0643" w:rsidRPr="006751B0" w:rsidRDefault="003A0643" w:rsidP="0052127E">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3A0643" w:rsidRPr="006751B0" w:rsidRDefault="003A0643" w:rsidP="0052127E">
            <w:pPr>
              <w:spacing w:after="0" w:line="120" w:lineRule="exact"/>
              <w:ind w:left="272"/>
              <w:rPr>
                <w:rFonts w:ascii="Arial" w:hAnsi="Arial" w:cs="Arial"/>
                <w:bCs/>
                <w:sz w:val="12"/>
                <w:szCs w:val="12"/>
              </w:rPr>
            </w:pPr>
            <w:r w:rsidRPr="006751B0">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tcPr>
          <w:p w:rsidR="003A0643" w:rsidRPr="009C76DD" w:rsidRDefault="008C6506" w:rsidP="0052127E">
            <w:pPr>
              <w:spacing w:after="0" w:line="120" w:lineRule="exact"/>
              <w:jc w:val="right"/>
              <w:rPr>
                <w:rFonts w:ascii="Arial" w:hAnsi="Arial" w:cs="Arial"/>
                <w:sz w:val="12"/>
                <w:szCs w:val="12"/>
              </w:rPr>
            </w:pPr>
            <w:r w:rsidRPr="009C76DD">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r>
      <w:tr w:rsidR="003A0643" w:rsidRPr="006751B0" w:rsidTr="008C6506">
        <w:tc>
          <w:tcPr>
            <w:tcW w:w="215" w:type="dxa"/>
            <w:gridSpan w:val="2"/>
            <w:tcBorders>
              <w:top w:val="nil"/>
              <w:left w:val="single" w:sz="4" w:space="0" w:color="auto"/>
              <w:bottom w:val="nil"/>
            </w:tcBorders>
            <w:shd w:val="clear" w:color="auto" w:fill="auto"/>
          </w:tcPr>
          <w:p w:rsidR="003A0643" w:rsidRPr="006751B0" w:rsidRDefault="003A0643" w:rsidP="0052127E">
            <w:pPr>
              <w:spacing w:after="0" w:line="120" w:lineRule="exact"/>
              <w:rPr>
                <w:rFonts w:ascii="Arial" w:hAnsi="Arial" w:cs="Arial"/>
                <w:sz w:val="12"/>
                <w:szCs w:val="12"/>
              </w:rPr>
            </w:pPr>
          </w:p>
        </w:tc>
        <w:tc>
          <w:tcPr>
            <w:tcW w:w="5670" w:type="dxa"/>
            <w:tcBorders>
              <w:top w:val="nil"/>
              <w:bottom w:val="nil"/>
              <w:right w:val="single" w:sz="4" w:space="0" w:color="auto"/>
            </w:tcBorders>
            <w:shd w:val="clear" w:color="auto" w:fill="auto"/>
          </w:tcPr>
          <w:p w:rsidR="003A0643" w:rsidRPr="006751B0" w:rsidRDefault="003A0643" w:rsidP="0052127E">
            <w:pPr>
              <w:spacing w:after="0" w:line="120" w:lineRule="exact"/>
              <w:ind w:left="272"/>
              <w:rPr>
                <w:rFonts w:ascii="Arial" w:hAnsi="Arial" w:cs="Arial"/>
                <w:sz w:val="12"/>
                <w:szCs w:val="12"/>
              </w:rPr>
            </w:pPr>
            <w:r w:rsidRPr="006751B0">
              <w:rPr>
                <w:rFonts w:ascii="Arial" w:hAnsi="Arial" w:cs="Arial"/>
                <w:bCs/>
                <w:sz w:val="12"/>
                <w:szCs w:val="12"/>
              </w:rPr>
              <w:t>A3. Financiamiento Neto</w:t>
            </w:r>
          </w:p>
        </w:tc>
        <w:tc>
          <w:tcPr>
            <w:tcW w:w="992" w:type="dxa"/>
            <w:tcBorders>
              <w:top w:val="nil"/>
              <w:left w:val="single" w:sz="4" w:space="0" w:color="auto"/>
              <w:bottom w:val="nil"/>
              <w:right w:val="single" w:sz="4" w:space="0" w:color="auto"/>
            </w:tcBorders>
            <w:shd w:val="clear" w:color="auto" w:fill="auto"/>
          </w:tcPr>
          <w:p w:rsidR="003A0643" w:rsidRPr="009C76DD" w:rsidRDefault="008C6506" w:rsidP="0052127E">
            <w:pPr>
              <w:spacing w:after="0" w:line="120" w:lineRule="exact"/>
              <w:jc w:val="right"/>
              <w:rPr>
                <w:rFonts w:ascii="Arial" w:hAnsi="Arial" w:cs="Arial"/>
                <w:sz w:val="10"/>
                <w:szCs w:val="10"/>
              </w:rPr>
            </w:pPr>
            <w:r w:rsidRPr="009C76DD">
              <w:rPr>
                <w:rFonts w:ascii="Arial" w:hAnsi="Arial" w:cs="Arial"/>
                <w:sz w:val="10"/>
                <w:szCs w:val="10"/>
              </w:rPr>
              <w:t>0</w:t>
            </w:r>
          </w:p>
        </w:tc>
        <w:tc>
          <w:tcPr>
            <w:tcW w:w="992" w:type="dxa"/>
            <w:tcBorders>
              <w:top w:val="nil"/>
              <w:left w:val="single" w:sz="4" w:space="0" w:color="auto"/>
              <w:bottom w:val="nil"/>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tcPr>
          <w:p w:rsidR="003A0643" w:rsidRPr="006751B0" w:rsidRDefault="003A0643" w:rsidP="0052127E">
            <w:pPr>
              <w:spacing w:after="0" w:line="120" w:lineRule="exact"/>
              <w:jc w:val="right"/>
              <w:rPr>
                <w:rFonts w:ascii="Arial" w:hAnsi="Arial" w:cs="Arial"/>
                <w:sz w:val="12"/>
                <w:szCs w:val="12"/>
              </w:rPr>
            </w:pPr>
            <w:r>
              <w:rPr>
                <w:rFonts w:ascii="Arial" w:hAnsi="Arial" w:cs="Arial"/>
                <w:sz w:val="12"/>
                <w:szCs w:val="12"/>
              </w:rPr>
              <w:t>0</w:t>
            </w:r>
          </w:p>
        </w:tc>
      </w:tr>
      <w:tr w:rsidR="003A0643" w:rsidRPr="00DD78B9" w:rsidTr="008C6506">
        <w:tc>
          <w:tcPr>
            <w:tcW w:w="215" w:type="dxa"/>
            <w:gridSpan w:val="2"/>
            <w:tcBorders>
              <w:left w:val="single" w:sz="4" w:space="0" w:color="auto"/>
            </w:tcBorders>
            <w:shd w:val="clear" w:color="auto" w:fill="auto"/>
          </w:tcPr>
          <w:p w:rsidR="003A0643" w:rsidRPr="00DD78B9" w:rsidRDefault="003A0643" w:rsidP="0052127E">
            <w:pPr>
              <w:spacing w:after="0" w:line="100" w:lineRule="exact"/>
              <w:rPr>
                <w:rFonts w:ascii="Arial" w:hAnsi="Arial" w:cs="Arial"/>
                <w:sz w:val="12"/>
                <w:szCs w:val="12"/>
              </w:rPr>
            </w:pPr>
          </w:p>
        </w:tc>
        <w:tc>
          <w:tcPr>
            <w:tcW w:w="5670" w:type="dxa"/>
            <w:tcBorders>
              <w:right w:val="single" w:sz="4" w:space="0" w:color="auto"/>
            </w:tcBorders>
            <w:shd w:val="clear" w:color="auto" w:fill="auto"/>
          </w:tcPr>
          <w:p w:rsidR="003A0643" w:rsidRPr="00DD78B9" w:rsidRDefault="003A0643" w:rsidP="0052127E">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rsidR="003A0643" w:rsidRPr="009C76DD" w:rsidRDefault="003A0643" w:rsidP="0052127E">
            <w:pPr>
              <w:spacing w:after="0" w:line="100" w:lineRule="exact"/>
              <w:jc w:val="right"/>
              <w:rPr>
                <w:rFonts w:ascii="Arial" w:hAnsi="Arial" w:cs="Arial"/>
                <w:sz w:val="10"/>
                <w:szCs w:val="10"/>
              </w:rPr>
            </w:pPr>
          </w:p>
        </w:tc>
        <w:tc>
          <w:tcPr>
            <w:tcW w:w="992" w:type="dxa"/>
            <w:tcBorders>
              <w:left w:val="single" w:sz="4" w:space="0" w:color="auto"/>
              <w:right w:val="single" w:sz="4" w:space="0" w:color="auto"/>
            </w:tcBorders>
            <w:shd w:val="clear" w:color="auto" w:fill="auto"/>
          </w:tcPr>
          <w:p w:rsidR="003A0643" w:rsidRPr="006751B0" w:rsidRDefault="003A0643" w:rsidP="0052127E">
            <w:pPr>
              <w:spacing w:after="0" w:line="100" w:lineRule="exact"/>
              <w:jc w:val="right"/>
              <w:rPr>
                <w:rFonts w:ascii="Arial" w:hAnsi="Arial" w:cs="Arial"/>
                <w:sz w:val="12"/>
                <w:szCs w:val="12"/>
              </w:rPr>
            </w:pPr>
          </w:p>
        </w:tc>
        <w:tc>
          <w:tcPr>
            <w:tcW w:w="988" w:type="dxa"/>
            <w:tcBorders>
              <w:left w:val="single" w:sz="4" w:space="0" w:color="auto"/>
              <w:right w:val="single" w:sz="4" w:space="0" w:color="auto"/>
            </w:tcBorders>
            <w:shd w:val="clear" w:color="auto" w:fill="auto"/>
          </w:tcPr>
          <w:p w:rsidR="003A0643" w:rsidRPr="006751B0" w:rsidRDefault="003A0643" w:rsidP="0052127E">
            <w:pPr>
              <w:spacing w:after="0" w:line="100" w:lineRule="exact"/>
              <w:jc w:val="righ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rPr>
                <w:rFonts w:ascii="Arial" w:hAnsi="Arial" w:cs="Arial"/>
                <w:b/>
                <w:bCs/>
                <w:sz w:val="12"/>
                <w:szCs w:val="12"/>
              </w:rPr>
            </w:pPr>
            <w:r w:rsidRPr="006751B0">
              <w:rPr>
                <w:rFonts w:ascii="Arial" w:hAnsi="Arial" w:cs="Arial"/>
                <w:b/>
                <w:bCs/>
                <w:sz w:val="12"/>
                <w:szCs w:val="12"/>
              </w:rPr>
              <w:t>B. Egresos Presupuestarios</w:t>
            </w:r>
            <w:r w:rsidRPr="006751B0">
              <w:rPr>
                <w:rFonts w:ascii="Arial" w:hAnsi="Arial" w:cs="Arial"/>
                <w:b/>
                <w:bCs/>
                <w:sz w:val="12"/>
                <w:szCs w:val="12"/>
                <w:vertAlign w:val="superscript"/>
              </w:rPr>
              <w:t>1</w:t>
            </w:r>
            <w:r w:rsidRPr="006751B0">
              <w:rPr>
                <w:rFonts w:ascii="Arial" w:hAnsi="Arial" w:cs="Arial"/>
                <w:b/>
                <w:bCs/>
                <w:sz w:val="12"/>
                <w:szCs w:val="12"/>
              </w:rPr>
              <w:t xml:space="preserve"> (B = B1+B2)</w:t>
            </w:r>
          </w:p>
        </w:tc>
        <w:tc>
          <w:tcPr>
            <w:tcW w:w="992" w:type="dxa"/>
            <w:tcBorders>
              <w:left w:val="single" w:sz="4" w:space="0" w:color="auto"/>
              <w:right w:val="single" w:sz="4" w:space="0" w:color="auto"/>
            </w:tcBorders>
            <w:shd w:val="clear" w:color="auto" w:fill="auto"/>
          </w:tcPr>
          <w:p w:rsidR="009C76DD" w:rsidRDefault="009C76DD" w:rsidP="008C6506">
            <w:pPr>
              <w:spacing w:after="0" w:line="120" w:lineRule="exact"/>
              <w:jc w:val="right"/>
              <w:rPr>
                <w:rFonts w:ascii="Arial" w:hAnsi="Arial" w:cs="Arial"/>
                <w:b/>
                <w:bCs/>
                <w:color w:val="000000"/>
                <w:sz w:val="12"/>
                <w:szCs w:val="12"/>
              </w:rPr>
            </w:pPr>
          </w:p>
          <w:p w:rsidR="008C6506" w:rsidRPr="009C76DD" w:rsidRDefault="009C76DD" w:rsidP="008C6506">
            <w:pPr>
              <w:spacing w:after="0" w:line="120" w:lineRule="exact"/>
              <w:jc w:val="right"/>
              <w:rPr>
                <w:rFonts w:ascii="Arial" w:hAnsi="Arial" w:cs="Arial"/>
                <w:sz w:val="12"/>
                <w:szCs w:val="12"/>
              </w:rPr>
            </w:pPr>
            <w:r w:rsidRPr="009C76DD">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756936" w:rsidRPr="009C76DD">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ind w:left="272"/>
              <w:rPr>
                <w:rFonts w:ascii="Arial" w:hAnsi="Arial" w:cs="Arial"/>
                <w:bCs/>
                <w:sz w:val="12"/>
                <w:szCs w:val="12"/>
              </w:rPr>
            </w:pPr>
            <w:r w:rsidRPr="006751B0">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tcPr>
          <w:p w:rsidR="009C76DD" w:rsidRDefault="009C76DD" w:rsidP="000A3F74">
            <w:pPr>
              <w:spacing w:after="0" w:line="120" w:lineRule="exact"/>
              <w:jc w:val="right"/>
              <w:rPr>
                <w:rFonts w:ascii="Arial" w:hAnsi="Arial" w:cs="Arial"/>
                <w:b/>
                <w:bCs/>
                <w:color w:val="000000"/>
                <w:sz w:val="12"/>
                <w:szCs w:val="12"/>
              </w:rPr>
            </w:pPr>
          </w:p>
          <w:p w:rsidR="008C6506" w:rsidRPr="009C76DD" w:rsidRDefault="009C76DD" w:rsidP="000A3F74">
            <w:pPr>
              <w:spacing w:after="0" w:line="120" w:lineRule="exact"/>
              <w:jc w:val="right"/>
              <w:rPr>
                <w:rFonts w:ascii="Arial" w:hAnsi="Arial" w:cs="Arial"/>
                <w:sz w:val="12"/>
                <w:szCs w:val="12"/>
              </w:rPr>
            </w:pPr>
            <w:r w:rsidRPr="009C76DD">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756936" w:rsidRPr="009C76DD">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ind w:left="272"/>
              <w:rPr>
                <w:rFonts w:ascii="Arial" w:hAnsi="Arial" w:cs="Arial"/>
                <w:bCs/>
                <w:sz w:val="12"/>
                <w:szCs w:val="12"/>
              </w:rPr>
            </w:pPr>
            <w:r w:rsidRPr="006751B0">
              <w:rPr>
                <w:rFonts w:ascii="Arial" w:hAnsi="Arial" w:cs="Arial"/>
                <w:bCs/>
                <w:sz w:val="12"/>
                <w:szCs w:val="12"/>
              </w:rPr>
              <w:t>B2. Gasto Etiquetado (sin incluir Amortización de la Deuda Pública)</w:t>
            </w:r>
            <w:r>
              <w:rPr>
                <w:rFonts w:ascii="Arial" w:hAnsi="Arial" w:cs="Arial"/>
                <w:bCs/>
                <w:sz w:val="12"/>
                <w:szCs w:val="12"/>
              </w:rPr>
              <w:t xml:space="preserve"> </w:t>
            </w:r>
          </w:p>
        </w:tc>
        <w:tc>
          <w:tcPr>
            <w:tcW w:w="992" w:type="dxa"/>
            <w:tcBorders>
              <w:left w:val="single" w:sz="4" w:space="0" w:color="auto"/>
              <w:right w:val="single" w:sz="4" w:space="0" w:color="auto"/>
            </w:tcBorders>
            <w:shd w:val="clear" w:color="auto" w:fill="auto"/>
          </w:tcPr>
          <w:p w:rsidR="008C6506" w:rsidRPr="006127B6"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DD78B9" w:rsidTr="008C6506">
        <w:tc>
          <w:tcPr>
            <w:tcW w:w="215" w:type="dxa"/>
            <w:gridSpan w:val="2"/>
            <w:tcBorders>
              <w:left w:val="single" w:sz="4" w:space="0" w:color="auto"/>
            </w:tcBorders>
            <w:shd w:val="clear" w:color="auto" w:fill="auto"/>
          </w:tcPr>
          <w:p w:rsidR="008C6506" w:rsidRPr="00DD78B9"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tcPr>
          <w:p w:rsidR="008C6506" w:rsidRPr="00DD78B9"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rsidR="008C6506" w:rsidRPr="006127B6" w:rsidRDefault="008C6506" w:rsidP="008C6506">
            <w:pPr>
              <w:spacing w:after="0" w:line="100" w:lineRule="exact"/>
              <w:jc w:val="right"/>
              <w:rPr>
                <w:rFonts w:ascii="Arial" w:hAnsi="Arial" w:cs="Arial"/>
                <w:sz w:val="12"/>
                <w:szCs w:val="12"/>
              </w:rPr>
            </w:pP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r w:rsidRPr="006751B0">
              <w:rPr>
                <w:rFonts w:ascii="Arial" w:hAnsi="Arial" w:cs="Arial"/>
                <w:b/>
                <w:bCs/>
                <w:sz w:val="12"/>
                <w:szCs w:val="12"/>
              </w:rPr>
              <w:t>C. Remanentes del Ejercicio Anterior ( C = C1 + C2 )</w:t>
            </w:r>
          </w:p>
        </w:tc>
        <w:tc>
          <w:tcPr>
            <w:tcW w:w="992" w:type="dxa"/>
            <w:tcBorders>
              <w:left w:val="single" w:sz="4" w:space="0" w:color="auto"/>
              <w:right w:val="single" w:sz="4" w:space="0" w:color="auto"/>
            </w:tcBorders>
            <w:shd w:val="clear" w:color="auto" w:fill="auto"/>
          </w:tcPr>
          <w:p w:rsidR="008C6506" w:rsidRPr="006127B6"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ind w:left="272"/>
              <w:rPr>
                <w:rFonts w:ascii="Arial" w:hAnsi="Arial" w:cs="Arial"/>
                <w:bCs/>
                <w:sz w:val="12"/>
                <w:szCs w:val="12"/>
              </w:rPr>
            </w:pPr>
            <w:r w:rsidRPr="006751B0">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tcPr>
          <w:p w:rsidR="008C6506" w:rsidRPr="006127B6"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bCs/>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ind w:left="272"/>
              <w:rPr>
                <w:rFonts w:ascii="Arial" w:hAnsi="Arial" w:cs="Arial"/>
                <w:bCs/>
                <w:sz w:val="12"/>
                <w:szCs w:val="12"/>
              </w:rPr>
            </w:pPr>
            <w:r w:rsidRPr="006751B0">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DD78B9" w:rsidTr="008C6506">
        <w:tc>
          <w:tcPr>
            <w:tcW w:w="215" w:type="dxa"/>
            <w:gridSpan w:val="2"/>
            <w:tcBorders>
              <w:left w:val="single" w:sz="4" w:space="0" w:color="auto"/>
            </w:tcBorders>
            <w:shd w:val="clear" w:color="auto" w:fill="auto"/>
          </w:tcPr>
          <w:p w:rsidR="008C6506" w:rsidRPr="00DD78B9"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tcPr>
          <w:p w:rsidR="008C6506" w:rsidRPr="00DD78B9"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rPr>
                <w:rFonts w:ascii="Arial" w:hAnsi="Arial" w:cs="Arial"/>
                <w:b/>
                <w:bCs/>
                <w:sz w:val="12"/>
                <w:szCs w:val="12"/>
              </w:rPr>
            </w:pPr>
            <w:r w:rsidRPr="006751B0">
              <w:rPr>
                <w:rFonts w:ascii="Arial" w:hAnsi="Arial" w:cs="Arial"/>
                <w:b/>
                <w:bCs/>
                <w:sz w:val="12"/>
                <w:szCs w:val="12"/>
              </w:rPr>
              <w:t>I. Balance Presupuestario (I = A – B + C)</w:t>
            </w:r>
            <w:r>
              <w:rPr>
                <w:rFonts w:ascii="Arial" w:hAnsi="Arial" w:cs="Arial"/>
                <w:b/>
                <w:bCs/>
                <w:sz w:val="12"/>
                <w:szCs w:val="12"/>
              </w:rPr>
              <w:t xml:space="preserve">  </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rPr>
                <w:rFonts w:ascii="Arial" w:hAnsi="Arial" w:cs="Arial"/>
                <w:b/>
                <w:bCs/>
                <w:sz w:val="12"/>
                <w:szCs w:val="12"/>
              </w:rPr>
            </w:pPr>
            <w:r w:rsidRPr="006751B0">
              <w:rPr>
                <w:rFonts w:ascii="Arial" w:hAnsi="Arial" w:cs="Arial"/>
                <w:b/>
                <w:bCs/>
                <w:sz w:val="12"/>
                <w:szCs w:val="12"/>
              </w:rPr>
              <w:t>II. Balance Presupuestario sin Financiamiento Neto (II = I - A3)</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line="120" w:lineRule="exact"/>
              <w:rPr>
                <w:rFonts w:ascii="Arial" w:hAnsi="Arial" w:cs="Arial"/>
                <w:sz w:val="12"/>
                <w:szCs w:val="12"/>
              </w:rPr>
            </w:pPr>
          </w:p>
        </w:tc>
        <w:tc>
          <w:tcPr>
            <w:tcW w:w="5670" w:type="dxa"/>
            <w:tcBorders>
              <w:right w:val="single" w:sz="4" w:space="0" w:color="auto"/>
            </w:tcBorders>
            <w:shd w:val="clear" w:color="auto" w:fill="auto"/>
          </w:tcPr>
          <w:p w:rsidR="008C6506" w:rsidRPr="006751B0" w:rsidRDefault="008C6506" w:rsidP="008C6506">
            <w:pPr>
              <w:spacing w:after="0" w:line="120" w:lineRule="exact"/>
              <w:rPr>
                <w:rFonts w:ascii="Arial" w:hAnsi="Arial" w:cs="Arial"/>
                <w:b/>
                <w:bCs/>
                <w:sz w:val="12"/>
                <w:szCs w:val="12"/>
              </w:rPr>
            </w:pPr>
            <w:r w:rsidRPr="006751B0">
              <w:rPr>
                <w:rFonts w:ascii="Arial" w:hAnsi="Arial" w:cs="Arial"/>
                <w:b/>
                <w:bCs/>
                <w:sz w:val="12"/>
                <w:szCs w:val="12"/>
              </w:rPr>
              <w:t>III. Balance Presupuestario sin Financiamiento Neto y sin Remanentes del Ejercicio Anterior (III= II - C)</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line="120" w:lineRule="exact"/>
              <w:jc w:val="right"/>
              <w:rPr>
                <w:rFonts w:ascii="Arial" w:hAnsi="Arial" w:cs="Arial"/>
                <w:sz w:val="12"/>
                <w:szCs w:val="12"/>
              </w:rPr>
            </w:pPr>
            <w:r>
              <w:rPr>
                <w:rFonts w:ascii="Arial" w:hAnsi="Arial" w:cs="Arial"/>
                <w:sz w:val="12"/>
                <w:szCs w:val="12"/>
              </w:rPr>
              <w:t>0</w:t>
            </w:r>
          </w:p>
        </w:tc>
      </w:tr>
      <w:tr w:rsidR="008C6506" w:rsidRPr="00DD78B9" w:rsidTr="008C6506">
        <w:tc>
          <w:tcPr>
            <w:tcW w:w="215" w:type="dxa"/>
            <w:gridSpan w:val="2"/>
            <w:tcBorders>
              <w:left w:val="single" w:sz="4" w:space="0" w:color="auto"/>
              <w:bottom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tcPr>
          <w:p w:rsidR="008C6506" w:rsidRPr="00DD78B9"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r>
      <w:tr w:rsidR="008C6506" w:rsidRPr="006751B0" w:rsidTr="00EB62F8">
        <w:tc>
          <w:tcPr>
            <w:tcW w:w="58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Aprobado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Devengado</w:t>
            </w:r>
          </w:p>
        </w:tc>
        <w:tc>
          <w:tcPr>
            <w:tcW w:w="98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Pagado</w:t>
            </w:r>
          </w:p>
        </w:tc>
      </w:tr>
      <w:tr w:rsidR="008C6506" w:rsidRPr="00CE404E" w:rsidTr="008C6506">
        <w:tc>
          <w:tcPr>
            <w:tcW w:w="215" w:type="dxa"/>
            <w:gridSpan w:val="2"/>
            <w:tcBorders>
              <w:top w:val="single" w:sz="4" w:space="0" w:color="auto"/>
              <w:lef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5670" w:type="dxa"/>
            <w:tcBorders>
              <w:top w:val="single" w:sz="4" w:space="0" w:color="auto"/>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tcPr>
          <w:p w:rsidR="008C6506" w:rsidRPr="006751B0" w:rsidRDefault="008C6506" w:rsidP="008C6506">
            <w:pPr>
              <w:spacing w:after="0" w:line="100" w:lineRule="exac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rPr>
                <w:rFonts w:ascii="Arial" w:hAnsi="Arial" w:cs="Arial"/>
                <w:b/>
                <w:bCs/>
                <w:sz w:val="12"/>
                <w:szCs w:val="12"/>
              </w:rPr>
            </w:pPr>
          </w:p>
        </w:tc>
        <w:tc>
          <w:tcPr>
            <w:tcW w:w="5670" w:type="dxa"/>
            <w:tcBorders>
              <w:right w:val="single" w:sz="4" w:space="0" w:color="auto"/>
            </w:tcBorders>
            <w:shd w:val="clear" w:color="auto" w:fill="auto"/>
          </w:tcPr>
          <w:p w:rsidR="008C6506" w:rsidRPr="006751B0" w:rsidRDefault="008C6506" w:rsidP="008C6506">
            <w:pPr>
              <w:spacing w:after="0"/>
              <w:rPr>
                <w:rFonts w:ascii="Arial" w:hAnsi="Arial" w:cs="Arial"/>
                <w:bCs/>
                <w:sz w:val="12"/>
                <w:szCs w:val="12"/>
              </w:rPr>
            </w:pPr>
            <w:r w:rsidRPr="006751B0">
              <w:rPr>
                <w:rFonts w:ascii="Arial" w:hAnsi="Arial" w:cs="Arial"/>
                <w:b/>
                <w:bCs/>
                <w:sz w:val="12"/>
                <w:szCs w:val="12"/>
              </w:rPr>
              <w:t>E. Intereses, Comisiones y Gastos de la Deuda (E = E1+E2)</w:t>
            </w:r>
          </w:p>
        </w:tc>
        <w:tc>
          <w:tcPr>
            <w:tcW w:w="992" w:type="dxa"/>
            <w:tcBorders>
              <w:left w:val="single" w:sz="4" w:space="0" w:color="auto"/>
              <w:right w:val="single" w:sz="4" w:space="0" w:color="auto"/>
            </w:tcBorders>
            <w:shd w:val="clear" w:color="auto" w:fill="auto"/>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bottom w:val="nil"/>
            </w:tcBorders>
            <w:shd w:val="clear" w:color="auto" w:fill="auto"/>
          </w:tcPr>
          <w:p w:rsidR="008C6506" w:rsidRPr="00CE404E" w:rsidRDefault="008C6506" w:rsidP="008C6506">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rsidR="008C6506" w:rsidRPr="00CE404E" w:rsidRDefault="008C6506" w:rsidP="008C6506">
            <w:pPr>
              <w:spacing w:after="0"/>
              <w:ind w:left="212"/>
              <w:rPr>
                <w:rFonts w:ascii="Arial" w:hAnsi="Arial" w:cs="Arial"/>
                <w:bCs/>
                <w:sz w:val="12"/>
                <w:szCs w:val="12"/>
              </w:rPr>
            </w:pPr>
            <w:r w:rsidRPr="006751B0">
              <w:rPr>
                <w:rFonts w:ascii="Arial" w:hAnsi="Arial" w:cs="Arial"/>
                <w:bCs/>
                <w:sz w:val="12"/>
                <w:szCs w:val="12"/>
              </w:rPr>
              <w:t>E1. Intereses, Comisiones y Gastos de la Deuda con Gasto No Etiquetado</w:t>
            </w:r>
          </w:p>
        </w:tc>
        <w:tc>
          <w:tcPr>
            <w:tcW w:w="992"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bottom w:val="nil"/>
              <w:right w:val="single" w:sz="4" w:space="0" w:color="auto"/>
            </w:tcBorders>
            <w:shd w:val="clear" w:color="auto" w:fill="auto"/>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bottom w:val="nil"/>
            </w:tcBorders>
            <w:shd w:val="clear" w:color="auto" w:fill="auto"/>
          </w:tcPr>
          <w:p w:rsidR="008C6506" w:rsidRPr="00CE404E" w:rsidRDefault="008C6506" w:rsidP="008C6506">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rsidR="008C6506" w:rsidRPr="00CE404E" w:rsidRDefault="008C6506" w:rsidP="008C6506">
            <w:pPr>
              <w:spacing w:after="0"/>
              <w:ind w:left="212"/>
              <w:rPr>
                <w:rFonts w:ascii="Arial" w:hAnsi="Arial" w:cs="Arial"/>
                <w:bCs/>
                <w:sz w:val="12"/>
                <w:szCs w:val="12"/>
              </w:rPr>
            </w:pPr>
            <w:r w:rsidRPr="006751B0">
              <w:rPr>
                <w:rFonts w:ascii="Arial" w:hAnsi="Arial" w:cs="Arial"/>
                <w:bCs/>
                <w:sz w:val="12"/>
                <w:szCs w:val="12"/>
              </w:rPr>
              <w:t>E2. Intereses, Comisiones y Gastos de la Deuda con Gasto Etiquetado</w:t>
            </w:r>
          </w:p>
        </w:tc>
        <w:tc>
          <w:tcPr>
            <w:tcW w:w="992"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bottom w:val="nil"/>
              <w:right w:val="single" w:sz="4" w:space="0" w:color="auto"/>
            </w:tcBorders>
            <w:shd w:val="clear" w:color="auto" w:fill="auto"/>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bottom w:val="nil"/>
            </w:tcBorders>
            <w:shd w:val="clear" w:color="auto" w:fill="auto"/>
          </w:tcPr>
          <w:p w:rsidR="008C6506" w:rsidRPr="00CE404E" w:rsidRDefault="008C6506" w:rsidP="008C6506">
            <w:pPr>
              <w:spacing w:after="0" w:line="100" w:lineRule="exact"/>
              <w:rPr>
                <w:rFonts w:ascii="Arial" w:hAnsi="Arial" w:cs="Arial"/>
                <w:sz w:val="12"/>
                <w:szCs w:val="12"/>
              </w:rPr>
            </w:pPr>
          </w:p>
        </w:tc>
        <w:tc>
          <w:tcPr>
            <w:tcW w:w="5670" w:type="dxa"/>
            <w:tcBorders>
              <w:top w:val="nil"/>
              <w:bottom w:val="nil"/>
              <w:right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c>
          <w:tcPr>
            <w:tcW w:w="992"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bottom w:val="nil"/>
              <w:right w:val="single" w:sz="4" w:space="0" w:color="auto"/>
            </w:tcBorders>
            <w:shd w:val="clear" w:color="auto" w:fill="auto"/>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tcPr>
          <w:p w:rsidR="008C6506" w:rsidRPr="006751B0" w:rsidRDefault="008C6506" w:rsidP="008C6506">
            <w:pPr>
              <w:spacing w:after="0"/>
              <w:rPr>
                <w:rFonts w:ascii="Arial" w:hAnsi="Arial" w:cs="Arial"/>
                <w:b/>
                <w:bCs/>
                <w:sz w:val="12"/>
                <w:szCs w:val="12"/>
              </w:rPr>
            </w:pPr>
          </w:p>
        </w:tc>
        <w:tc>
          <w:tcPr>
            <w:tcW w:w="5670" w:type="dxa"/>
            <w:tcBorders>
              <w:right w:val="single" w:sz="4" w:space="0" w:color="auto"/>
            </w:tcBorders>
            <w:shd w:val="clear" w:color="auto" w:fill="auto"/>
          </w:tcPr>
          <w:p w:rsidR="008C6506" w:rsidRPr="006C4D65" w:rsidRDefault="008C6506" w:rsidP="008C6506">
            <w:pPr>
              <w:spacing w:after="0"/>
              <w:rPr>
                <w:rFonts w:ascii="Arial" w:hAnsi="Arial" w:cs="Arial"/>
                <w:b/>
                <w:bCs/>
                <w:sz w:val="12"/>
                <w:szCs w:val="12"/>
                <w:lang w:val="pt-BR"/>
              </w:rPr>
            </w:pPr>
            <w:r w:rsidRPr="006C4D65">
              <w:rPr>
                <w:rFonts w:ascii="Arial" w:hAnsi="Arial" w:cs="Arial"/>
                <w:b/>
                <w:bCs/>
                <w:sz w:val="12"/>
                <w:szCs w:val="12"/>
                <w:lang w:val="pt-BR"/>
              </w:rPr>
              <w:t xml:space="preserve">IV. Balance </w:t>
            </w:r>
            <w:proofErr w:type="spellStart"/>
            <w:r w:rsidRPr="006C4D65">
              <w:rPr>
                <w:rFonts w:ascii="Arial" w:hAnsi="Arial" w:cs="Arial"/>
                <w:b/>
                <w:bCs/>
                <w:sz w:val="12"/>
                <w:szCs w:val="12"/>
                <w:lang w:val="pt-BR"/>
              </w:rPr>
              <w:t>Primario</w:t>
            </w:r>
            <w:proofErr w:type="spellEnd"/>
            <w:r w:rsidRPr="006C4D65">
              <w:rPr>
                <w:rFonts w:ascii="Arial" w:hAnsi="Arial" w:cs="Arial"/>
                <w:b/>
                <w:bCs/>
                <w:sz w:val="12"/>
                <w:szCs w:val="12"/>
                <w:lang w:val="pt-BR"/>
              </w:rPr>
              <w:t xml:space="preserve"> (IV = III </w:t>
            </w:r>
            <w:r w:rsidRPr="006C4D65">
              <w:rPr>
                <w:rFonts w:ascii="Arial" w:hAnsi="Arial" w:cs="Arial"/>
                <w:b/>
                <w:sz w:val="12"/>
                <w:szCs w:val="12"/>
                <w:lang w:val="pt-BR"/>
              </w:rPr>
              <w:t>+ E</w:t>
            </w:r>
            <w:r w:rsidRPr="006C4D65">
              <w:rPr>
                <w:rFonts w:ascii="Arial" w:hAnsi="Arial" w:cs="Arial"/>
                <w:b/>
                <w:bCs/>
                <w:sz w:val="12"/>
                <w:szCs w:val="12"/>
                <w:lang w:val="pt-BR"/>
              </w:rPr>
              <w:t>)</w:t>
            </w:r>
          </w:p>
        </w:tc>
        <w:tc>
          <w:tcPr>
            <w:tcW w:w="992" w:type="dxa"/>
            <w:tcBorders>
              <w:left w:val="single" w:sz="4" w:space="0" w:color="auto"/>
              <w:right w:val="single" w:sz="4" w:space="0" w:color="auto"/>
            </w:tcBorders>
            <w:shd w:val="clear" w:color="auto" w:fill="auto"/>
          </w:tcPr>
          <w:p w:rsidR="008C6506" w:rsidRPr="006127B6" w:rsidRDefault="008C6506" w:rsidP="008C6506">
            <w:pPr>
              <w:spacing w:after="0"/>
              <w:jc w:val="right"/>
              <w:rPr>
                <w:rFonts w:ascii="Arial" w:hAnsi="Arial" w:cs="Arial"/>
                <w:bCs/>
                <w:sz w:val="12"/>
                <w:szCs w:val="12"/>
              </w:rPr>
            </w:pPr>
            <w:r w:rsidRPr="006127B6">
              <w:rPr>
                <w:rFonts w:ascii="Arial" w:hAnsi="Arial" w:cs="Arial"/>
                <w:bCs/>
                <w:sz w:val="12"/>
                <w:szCs w:val="12"/>
              </w:rPr>
              <w:t>0</w:t>
            </w:r>
          </w:p>
        </w:tc>
        <w:tc>
          <w:tcPr>
            <w:tcW w:w="992" w:type="dxa"/>
            <w:tcBorders>
              <w:left w:val="single" w:sz="4" w:space="0" w:color="auto"/>
              <w:right w:val="single" w:sz="4" w:space="0" w:color="auto"/>
            </w:tcBorders>
            <w:shd w:val="clear" w:color="auto" w:fill="auto"/>
          </w:tcPr>
          <w:p w:rsidR="008C6506" w:rsidRPr="0044650B" w:rsidRDefault="008C6506" w:rsidP="008C6506">
            <w:pPr>
              <w:spacing w:after="0"/>
              <w:jc w:val="right"/>
              <w:rPr>
                <w:rFonts w:ascii="Arial" w:hAnsi="Arial" w:cs="Arial"/>
                <w:bCs/>
                <w:sz w:val="12"/>
                <w:szCs w:val="12"/>
              </w:rPr>
            </w:pPr>
            <w:r w:rsidRPr="0044650B">
              <w:rPr>
                <w:rFonts w:ascii="Arial" w:hAnsi="Arial" w:cs="Arial"/>
                <w:bCs/>
                <w:sz w:val="12"/>
                <w:szCs w:val="12"/>
              </w:rPr>
              <w:t>0</w:t>
            </w:r>
          </w:p>
        </w:tc>
        <w:tc>
          <w:tcPr>
            <w:tcW w:w="988" w:type="dxa"/>
            <w:tcBorders>
              <w:left w:val="single" w:sz="4" w:space="0" w:color="auto"/>
              <w:right w:val="single" w:sz="4" w:space="0" w:color="auto"/>
            </w:tcBorders>
            <w:shd w:val="clear" w:color="auto" w:fill="auto"/>
          </w:tcPr>
          <w:p w:rsidR="008C6506" w:rsidRPr="0044650B" w:rsidRDefault="008C6506" w:rsidP="008C6506">
            <w:pPr>
              <w:spacing w:after="0"/>
              <w:jc w:val="right"/>
              <w:rPr>
                <w:rFonts w:ascii="Arial" w:hAnsi="Arial" w:cs="Arial"/>
                <w:bCs/>
                <w:sz w:val="12"/>
                <w:szCs w:val="12"/>
              </w:rPr>
            </w:pPr>
            <w:r w:rsidRPr="0044650B">
              <w:rPr>
                <w:rFonts w:ascii="Arial" w:hAnsi="Arial" w:cs="Arial"/>
                <w:bCs/>
                <w:sz w:val="12"/>
                <w:szCs w:val="12"/>
              </w:rPr>
              <w:t>0</w:t>
            </w:r>
          </w:p>
        </w:tc>
      </w:tr>
      <w:tr w:rsidR="008C6506" w:rsidRPr="00CE404E" w:rsidTr="008C6506">
        <w:tc>
          <w:tcPr>
            <w:tcW w:w="215" w:type="dxa"/>
            <w:gridSpan w:val="2"/>
            <w:tcBorders>
              <w:left w:val="single" w:sz="4" w:space="0" w:color="auto"/>
              <w:bottom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tcPr>
          <w:p w:rsidR="008C6506" w:rsidRPr="00CE404E" w:rsidRDefault="008C6506" w:rsidP="008C6506">
            <w:pPr>
              <w:spacing w:after="0" w:line="100" w:lineRule="exact"/>
              <w:rPr>
                <w:rFonts w:ascii="Arial" w:hAnsi="Arial" w:cs="Arial"/>
                <w:sz w:val="12"/>
                <w:szCs w:val="12"/>
              </w:rPr>
            </w:pPr>
          </w:p>
        </w:tc>
      </w:tr>
      <w:tr w:rsidR="008C6506" w:rsidRPr="006751B0" w:rsidTr="00EB62F8">
        <w:tc>
          <w:tcPr>
            <w:tcW w:w="58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Concepto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Estimado/ Aprobado</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Devengado</w:t>
            </w:r>
          </w:p>
        </w:tc>
        <w:tc>
          <w:tcPr>
            <w:tcW w:w="98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Recaudado/</w:t>
            </w:r>
          </w:p>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Pagado</w:t>
            </w:r>
          </w:p>
        </w:tc>
      </w:tr>
      <w:tr w:rsidR="008C6506" w:rsidRPr="00CE404E" w:rsidTr="008C6506">
        <w:tc>
          <w:tcPr>
            <w:tcW w:w="215" w:type="dxa"/>
            <w:gridSpan w:val="2"/>
            <w:tcBorders>
              <w:top w:val="single" w:sz="4" w:space="0" w:color="auto"/>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top w:val="single" w:sz="4" w:space="0" w:color="auto"/>
              <w:righ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p>
        </w:tc>
        <w:tc>
          <w:tcPr>
            <w:tcW w:w="992" w:type="dxa"/>
            <w:tcBorders>
              <w:top w:val="single" w:sz="4" w:space="0" w:color="auto"/>
              <w:left w:val="single" w:sz="4" w:space="0" w:color="auto"/>
              <w:bottom w:val="nil"/>
              <w:righ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988" w:type="dxa"/>
            <w:tcBorders>
              <w:top w:val="single" w:sz="4" w:space="0" w:color="auto"/>
              <w:left w:val="single" w:sz="4" w:space="0" w:color="auto"/>
              <w:bottom w:val="nil"/>
              <w:righ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F. Financiamiento (F = F1 + F2)</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top w:val="nil"/>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top w:val="nil"/>
              <w:right w:val="single" w:sz="4" w:space="0" w:color="auto"/>
            </w:tcBorders>
            <w:shd w:val="clear" w:color="auto" w:fill="auto"/>
            <w:noWrap/>
          </w:tcPr>
          <w:p w:rsidR="008C6506" w:rsidRPr="006751B0" w:rsidRDefault="008C6506" w:rsidP="008C6506">
            <w:pPr>
              <w:spacing w:after="0"/>
              <w:ind w:left="212"/>
              <w:rPr>
                <w:rFonts w:ascii="Arial" w:hAnsi="Arial" w:cs="Arial"/>
                <w:sz w:val="12"/>
                <w:szCs w:val="12"/>
              </w:rPr>
            </w:pPr>
            <w:r w:rsidRPr="006751B0">
              <w:rPr>
                <w:rFonts w:ascii="Arial" w:hAnsi="Arial" w:cs="Arial"/>
                <w:sz w:val="12"/>
                <w:szCs w:val="12"/>
              </w:rPr>
              <w:t>F1. Fi</w:t>
            </w:r>
            <w:r w:rsidRPr="00CE404E">
              <w:rPr>
                <w:rFonts w:ascii="Arial" w:hAnsi="Arial" w:cs="Arial"/>
                <w:bCs/>
                <w:sz w:val="12"/>
                <w:szCs w:val="12"/>
              </w:rPr>
              <w:t>nanciamiento con Fuente de Pago de Ingresos de Libre Disposición</w:t>
            </w:r>
          </w:p>
        </w:tc>
        <w:tc>
          <w:tcPr>
            <w:tcW w:w="992" w:type="dxa"/>
            <w:tcBorders>
              <w:top w:val="nil"/>
              <w:left w:val="single" w:sz="4" w:space="0" w:color="auto"/>
              <w:bottom w:val="nil"/>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top w:val="nil"/>
              <w:left w:val="single" w:sz="4" w:space="0" w:color="auto"/>
              <w:bottom w:val="nil"/>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top w:val="nil"/>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top w:val="nil"/>
              <w:right w:val="single" w:sz="4" w:space="0" w:color="auto"/>
            </w:tcBorders>
            <w:shd w:val="clear" w:color="auto" w:fill="auto"/>
            <w:noWrap/>
          </w:tcPr>
          <w:p w:rsidR="008C6506" w:rsidRPr="006751B0" w:rsidRDefault="008C6506" w:rsidP="008C6506">
            <w:pPr>
              <w:spacing w:after="0"/>
              <w:ind w:left="212"/>
              <w:rPr>
                <w:rFonts w:ascii="Arial" w:hAnsi="Arial" w:cs="Arial"/>
                <w:sz w:val="12"/>
                <w:szCs w:val="12"/>
              </w:rPr>
            </w:pPr>
            <w:r w:rsidRPr="00CE404E">
              <w:rPr>
                <w:rFonts w:ascii="Arial" w:hAnsi="Arial" w:cs="Arial"/>
                <w:bCs/>
                <w:sz w:val="12"/>
                <w:szCs w:val="12"/>
              </w:rPr>
              <w:t>F2. Financiamiento con Fuente de Pago de Transferencias Federales Etiqueta</w:t>
            </w:r>
            <w:r w:rsidRPr="006751B0">
              <w:rPr>
                <w:rFonts w:ascii="Arial" w:hAnsi="Arial" w:cs="Arial"/>
                <w:sz w:val="12"/>
                <w:szCs w:val="12"/>
              </w:rPr>
              <w:t>das</w:t>
            </w:r>
          </w:p>
        </w:tc>
        <w:tc>
          <w:tcPr>
            <w:tcW w:w="992" w:type="dxa"/>
            <w:tcBorders>
              <w:top w:val="nil"/>
              <w:left w:val="single" w:sz="4" w:space="0" w:color="auto"/>
              <w:bottom w:val="nil"/>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top w:val="nil"/>
              <w:left w:val="single" w:sz="4" w:space="0" w:color="auto"/>
              <w:bottom w:val="nil"/>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bottom w:val="nil"/>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G. Amortización de la Deuda (G = G1 + G2)</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rsidR="008C6506" w:rsidRPr="00187065" w:rsidRDefault="008C6506" w:rsidP="008C6506">
            <w:pPr>
              <w:spacing w:after="0"/>
              <w:ind w:left="212"/>
              <w:rPr>
                <w:rFonts w:ascii="Arial" w:hAnsi="Arial" w:cs="Arial"/>
                <w:bCs/>
                <w:sz w:val="12"/>
                <w:szCs w:val="12"/>
              </w:rPr>
            </w:pPr>
            <w:r w:rsidRPr="006751B0">
              <w:rPr>
                <w:rFonts w:ascii="Arial" w:hAnsi="Arial" w:cs="Arial"/>
                <w:bCs/>
                <w:sz w:val="12"/>
                <w:szCs w:val="12"/>
              </w:rPr>
              <w:t>G1. Amortización de la Deuda Pública con Gasto No Etiquetado</w:t>
            </w:r>
          </w:p>
        </w:tc>
        <w:tc>
          <w:tcPr>
            <w:tcW w:w="992" w:type="dxa"/>
            <w:tcBorders>
              <w:top w:val="nil"/>
              <w:left w:val="single" w:sz="4" w:space="0" w:color="auto"/>
              <w:right w:val="single" w:sz="4" w:space="0" w:color="auto"/>
            </w:tcBorders>
            <w:shd w:val="clear" w:color="auto" w:fill="auto"/>
            <w:noWrap/>
          </w:tcPr>
          <w:p w:rsidR="008C6506" w:rsidRPr="00CE404E"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rsidR="008C6506" w:rsidRPr="00187065" w:rsidRDefault="008C6506" w:rsidP="008C6506">
            <w:pPr>
              <w:spacing w:after="0"/>
              <w:ind w:left="212"/>
              <w:rPr>
                <w:rFonts w:ascii="Arial" w:hAnsi="Arial" w:cs="Arial"/>
                <w:bCs/>
                <w:sz w:val="12"/>
                <w:szCs w:val="12"/>
              </w:rPr>
            </w:pPr>
            <w:r w:rsidRPr="006751B0">
              <w:rPr>
                <w:rFonts w:ascii="Arial" w:hAnsi="Arial" w:cs="Arial"/>
                <w:bCs/>
                <w:sz w:val="12"/>
                <w:szCs w:val="12"/>
              </w:rPr>
              <w:t>G2. Amortización de la Deuda Pública con Gasto Etiquetado</w:t>
            </w:r>
          </w:p>
        </w:tc>
        <w:tc>
          <w:tcPr>
            <w:tcW w:w="992" w:type="dxa"/>
            <w:tcBorders>
              <w:top w:val="nil"/>
              <w:left w:val="single" w:sz="4" w:space="0" w:color="auto"/>
              <w:right w:val="single" w:sz="4" w:space="0" w:color="auto"/>
            </w:tcBorders>
            <w:shd w:val="clear" w:color="auto" w:fill="auto"/>
            <w:noWrap/>
          </w:tcPr>
          <w:p w:rsidR="008C6506" w:rsidRPr="00CE404E"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top w:val="nil"/>
              <w:lef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5670" w:type="dxa"/>
            <w:tcBorders>
              <w:top w:val="nil"/>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top w:val="nil"/>
              <w:left w:val="single" w:sz="4" w:space="0" w:color="auto"/>
              <w:right w:val="single" w:sz="4" w:space="0" w:color="auto"/>
            </w:tcBorders>
            <w:shd w:val="clear" w:color="auto" w:fill="auto"/>
            <w:noWrap/>
          </w:tcPr>
          <w:p w:rsidR="008C6506" w:rsidRPr="00CE404E" w:rsidRDefault="008C6506" w:rsidP="008C6506">
            <w:pPr>
              <w:spacing w:after="0" w:line="100" w:lineRule="exact"/>
              <w:jc w:val="right"/>
              <w:rPr>
                <w:rFonts w:ascii="Arial" w:hAnsi="Arial" w:cs="Arial"/>
                <w:sz w:val="12"/>
                <w:szCs w:val="12"/>
              </w:rPr>
            </w:pPr>
            <w:r>
              <w:rPr>
                <w:rFonts w:ascii="Arial" w:hAnsi="Arial" w:cs="Arial"/>
                <w:sz w:val="12"/>
                <w:szCs w:val="12"/>
              </w:rPr>
              <w:t>0</w:t>
            </w:r>
          </w:p>
        </w:tc>
        <w:tc>
          <w:tcPr>
            <w:tcW w:w="992" w:type="dxa"/>
            <w:tcBorders>
              <w:top w:val="nil"/>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top w:val="nil"/>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bottom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p>
        </w:tc>
        <w:tc>
          <w:tcPr>
            <w:tcW w:w="5670" w:type="dxa"/>
            <w:tcBorders>
              <w:bottom w:val="single" w:sz="4" w:space="0" w:color="auto"/>
              <w:right w:val="single" w:sz="4" w:space="0" w:color="auto"/>
            </w:tcBorders>
            <w:shd w:val="clear" w:color="auto" w:fill="auto"/>
            <w:noWrap/>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A3. Financiamiento Neto (A3 = F – G)</w:t>
            </w:r>
          </w:p>
          <w:p w:rsidR="008C6506" w:rsidRPr="006751B0" w:rsidRDefault="008C6506" w:rsidP="008C6506">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rsidR="008C6506" w:rsidRPr="006127B6" w:rsidRDefault="008C6506" w:rsidP="008C6506">
            <w:pPr>
              <w:spacing w:after="0"/>
              <w:jc w:val="right"/>
              <w:rPr>
                <w:rFonts w:ascii="Arial" w:hAnsi="Arial" w:cs="Arial"/>
                <w:bCs/>
                <w:sz w:val="12"/>
                <w:szCs w:val="12"/>
              </w:rPr>
            </w:pPr>
            <w:r w:rsidRPr="006127B6">
              <w:rPr>
                <w:rFonts w:ascii="Arial" w:hAnsi="Arial" w:cs="Arial"/>
                <w:bCs/>
                <w:sz w:val="12"/>
                <w:szCs w:val="12"/>
              </w:rPr>
              <w:t>0</w:t>
            </w:r>
          </w:p>
        </w:tc>
        <w:tc>
          <w:tcPr>
            <w:tcW w:w="992" w:type="dxa"/>
            <w:tcBorders>
              <w:left w:val="single" w:sz="4" w:space="0" w:color="auto"/>
              <w:bottom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bCs/>
                <w:sz w:val="12"/>
                <w:szCs w:val="12"/>
              </w:rPr>
            </w:pPr>
            <w:r w:rsidRPr="0044650B">
              <w:rPr>
                <w:rFonts w:ascii="Arial" w:hAnsi="Arial" w:cs="Arial"/>
                <w:bCs/>
                <w:sz w:val="12"/>
                <w:szCs w:val="12"/>
              </w:rPr>
              <w:t>0</w:t>
            </w:r>
          </w:p>
        </w:tc>
        <w:tc>
          <w:tcPr>
            <w:tcW w:w="988" w:type="dxa"/>
            <w:tcBorders>
              <w:left w:val="single" w:sz="4" w:space="0" w:color="auto"/>
              <w:bottom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bCs/>
                <w:sz w:val="12"/>
                <w:szCs w:val="12"/>
              </w:rPr>
            </w:pPr>
            <w:r w:rsidRPr="0044650B">
              <w:rPr>
                <w:rFonts w:ascii="Arial" w:hAnsi="Arial" w:cs="Arial"/>
                <w:bCs/>
                <w:sz w:val="12"/>
                <w:szCs w:val="12"/>
              </w:rPr>
              <w:t>0</w:t>
            </w:r>
          </w:p>
        </w:tc>
      </w:tr>
      <w:tr w:rsidR="008C6506" w:rsidRPr="006751B0" w:rsidTr="00EB62F8">
        <w:tc>
          <w:tcPr>
            <w:tcW w:w="58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Estimado/</w:t>
            </w:r>
          </w:p>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Aprobado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Devengado</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Recaudado/</w:t>
            </w:r>
          </w:p>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Pagado</w:t>
            </w:r>
          </w:p>
        </w:tc>
      </w:tr>
      <w:tr w:rsidR="008C6506" w:rsidRPr="00CE404E" w:rsidTr="008C6506">
        <w:tc>
          <w:tcPr>
            <w:tcW w:w="5885" w:type="dxa"/>
            <w:gridSpan w:val="3"/>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88" w:type="dxa"/>
            <w:tcBorders>
              <w:top w:val="single" w:sz="4" w:space="0" w:color="auto"/>
              <w:left w:val="single" w:sz="4" w:space="0" w:color="auto"/>
              <w:right w:val="single" w:sz="4" w:space="0" w:color="auto"/>
            </w:tcBorders>
            <w:shd w:val="clear" w:color="auto" w:fill="auto"/>
            <w:noWrap/>
            <w:vAlign w:val="center"/>
          </w:tcPr>
          <w:p w:rsidR="008C6506" w:rsidRPr="00CE404E" w:rsidRDefault="008C6506" w:rsidP="008C6506">
            <w:pPr>
              <w:spacing w:after="0" w:line="100" w:lineRule="exact"/>
              <w:rPr>
                <w:rFonts w:ascii="Arial" w:hAnsi="Arial" w:cs="Arial"/>
                <w:sz w:val="12"/>
                <w:szCs w:val="12"/>
              </w:rPr>
            </w:pP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right w:val="single" w:sz="4" w:space="0" w:color="auto"/>
            </w:tcBorders>
            <w:shd w:val="clear" w:color="auto" w:fill="auto"/>
            <w:noWrap/>
            <w:vAlign w:val="center"/>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 xml:space="preserve">A1. Ingresos de Libre Disposición </w:t>
            </w:r>
          </w:p>
        </w:tc>
        <w:tc>
          <w:tcPr>
            <w:tcW w:w="992" w:type="dxa"/>
            <w:tcBorders>
              <w:left w:val="single" w:sz="4" w:space="0" w:color="auto"/>
              <w:right w:val="single" w:sz="4" w:space="0" w:color="auto"/>
            </w:tcBorders>
            <w:shd w:val="clear" w:color="auto" w:fill="auto"/>
            <w:noWrap/>
          </w:tcPr>
          <w:p w:rsidR="008C6506" w:rsidRPr="006A04CE" w:rsidRDefault="009C76DD" w:rsidP="008C6506">
            <w:pPr>
              <w:spacing w:after="0"/>
              <w:jc w:val="right"/>
              <w:rPr>
                <w:rFonts w:ascii="Arial" w:hAnsi="Arial" w:cs="Arial"/>
                <w:sz w:val="12"/>
                <w:szCs w:val="12"/>
              </w:rPr>
            </w:pPr>
            <w:r>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756936" w:rsidRPr="006A04CE">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right w:val="single" w:sz="4" w:space="0" w:color="auto"/>
            </w:tcBorders>
            <w:shd w:val="clear" w:color="auto" w:fill="auto"/>
            <w:noWrap/>
            <w:vAlign w:val="center"/>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A3.1 Financiamiento Neto con Fuente de Pago de Ingresos de Libre Disposición (A3.1 = F1 – G1)</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rsidR="008C6506" w:rsidRPr="00187065" w:rsidRDefault="008C6506" w:rsidP="008C6506">
            <w:pPr>
              <w:spacing w:after="0"/>
              <w:ind w:left="212"/>
              <w:rPr>
                <w:rFonts w:ascii="Arial" w:hAnsi="Arial" w:cs="Arial"/>
                <w:bCs/>
                <w:sz w:val="12"/>
                <w:szCs w:val="12"/>
              </w:rPr>
            </w:pPr>
            <w:r w:rsidRPr="006751B0">
              <w:rPr>
                <w:rFonts w:ascii="Arial" w:hAnsi="Arial" w:cs="Arial"/>
                <w:bCs/>
                <w:sz w:val="12"/>
                <w:szCs w:val="12"/>
              </w:rPr>
              <w:t xml:space="preserve">F1. </w:t>
            </w:r>
            <w:r w:rsidRPr="00187065">
              <w:rPr>
                <w:rFonts w:ascii="Arial" w:hAnsi="Arial" w:cs="Arial"/>
                <w:bCs/>
                <w:sz w:val="12"/>
                <w:szCs w:val="12"/>
              </w:rPr>
              <w:t>Fin</w:t>
            </w:r>
            <w:r w:rsidRPr="00CE404E">
              <w:rPr>
                <w:rFonts w:ascii="Arial" w:hAnsi="Arial" w:cs="Arial"/>
                <w:bCs/>
                <w:sz w:val="12"/>
                <w:szCs w:val="12"/>
              </w:rPr>
              <w:t>anciamiento con Fuente de Pago de Ingresos de Libre Disposición</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line="100" w:lineRule="exact"/>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rsidR="008C6506" w:rsidRPr="00187065" w:rsidRDefault="008C6506" w:rsidP="008C6506">
            <w:pPr>
              <w:spacing w:after="0"/>
              <w:ind w:left="212"/>
              <w:rPr>
                <w:rFonts w:ascii="Arial" w:hAnsi="Arial" w:cs="Arial"/>
                <w:bCs/>
                <w:sz w:val="12"/>
                <w:szCs w:val="12"/>
              </w:rPr>
            </w:pPr>
            <w:r w:rsidRPr="006751B0">
              <w:rPr>
                <w:rFonts w:ascii="Arial" w:hAnsi="Arial" w:cs="Arial"/>
                <w:bCs/>
                <w:sz w:val="12"/>
                <w:szCs w:val="12"/>
              </w:rPr>
              <w:t>G1. Amortización de la Deuda Pública con Gasto No Etiquetado</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line="100" w:lineRule="exact"/>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line="100" w:lineRule="exact"/>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B1. Gasto No Etiquetado (sin incluir Amortización de la Deuda Pública)</w:t>
            </w:r>
          </w:p>
        </w:tc>
        <w:tc>
          <w:tcPr>
            <w:tcW w:w="992" w:type="dxa"/>
            <w:tcBorders>
              <w:left w:val="single" w:sz="4" w:space="0" w:color="auto"/>
              <w:right w:val="single" w:sz="4" w:space="0" w:color="auto"/>
            </w:tcBorders>
            <w:shd w:val="clear" w:color="auto" w:fill="auto"/>
            <w:noWrap/>
          </w:tcPr>
          <w:p w:rsidR="008C6506" w:rsidRPr="006A04CE" w:rsidRDefault="009C76DD" w:rsidP="008C6506">
            <w:pPr>
              <w:spacing w:after="0"/>
              <w:jc w:val="right"/>
              <w:rPr>
                <w:rFonts w:ascii="Arial" w:hAnsi="Arial" w:cs="Arial"/>
                <w:sz w:val="12"/>
                <w:szCs w:val="12"/>
              </w:rPr>
            </w:pPr>
            <w:r>
              <w:rPr>
                <w:rFonts w:ascii="Arial" w:hAnsi="Arial" w:cs="Arial"/>
                <w:b/>
                <w:bCs/>
                <w:color w:val="000000"/>
                <w:sz w:val="12"/>
                <w:szCs w:val="12"/>
              </w:rPr>
              <w:t>4</w:t>
            </w:r>
            <w:r w:rsidR="00C455FC">
              <w:rPr>
                <w:rFonts w:ascii="Arial" w:hAnsi="Arial" w:cs="Arial"/>
                <w:b/>
                <w:bCs/>
                <w:color w:val="000000"/>
                <w:sz w:val="12"/>
                <w:szCs w:val="12"/>
              </w:rPr>
              <w:t>2,</w:t>
            </w:r>
            <w:r w:rsidR="00655D84">
              <w:rPr>
                <w:rFonts w:ascii="Arial" w:hAnsi="Arial" w:cs="Arial"/>
                <w:b/>
                <w:bCs/>
                <w:color w:val="000000"/>
                <w:sz w:val="12"/>
                <w:szCs w:val="12"/>
              </w:rPr>
              <w:t>110,135</w:t>
            </w:r>
            <w:r w:rsidR="00756936" w:rsidRPr="006A04CE">
              <w:rPr>
                <w:rFonts w:ascii="Arial" w:hAnsi="Arial" w:cs="Arial"/>
                <w:b/>
                <w:bCs/>
                <w:color w:val="000000"/>
                <w:sz w:val="12"/>
                <w:szCs w:val="12"/>
              </w:rPr>
              <w:t>.00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line="100" w:lineRule="exact"/>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C1. Remanentes de Ingresos de Libre Disposición aplicados en el periodo</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215" w:type="dxa"/>
            <w:gridSpan w:val="2"/>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line="100" w:lineRule="exact"/>
              <w:jc w:val="right"/>
              <w:rPr>
                <w:rFonts w:ascii="Arial" w:hAnsi="Arial" w:cs="Arial"/>
                <w:sz w:val="12"/>
                <w:szCs w:val="12"/>
              </w:rPr>
            </w:pPr>
            <w:r w:rsidRPr="006127B6">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b/>
                <w:sz w:val="12"/>
                <w:szCs w:val="12"/>
              </w:rPr>
            </w:pPr>
          </w:p>
        </w:tc>
        <w:tc>
          <w:tcPr>
            <w:tcW w:w="5670" w:type="dxa"/>
            <w:tcBorders>
              <w:right w:val="single" w:sz="4" w:space="0" w:color="auto"/>
            </w:tcBorders>
            <w:shd w:val="clear" w:color="auto" w:fill="auto"/>
            <w:noWrap/>
          </w:tcPr>
          <w:p w:rsidR="008C6506" w:rsidRPr="006751B0" w:rsidRDefault="008C6506" w:rsidP="008C6506">
            <w:pPr>
              <w:spacing w:after="0"/>
              <w:rPr>
                <w:rFonts w:ascii="Arial" w:hAnsi="Arial" w:cs="Arial"/>
                <w:b/>
                <w:sz w:val="12"/>
                <w:szCs w:val="12"/>
              </w:rPr>
            </w:pPr>
            <w:r w:rsidRPr="006751B0">
              <w:rPr>
                <w:rFonts w:ascii="Arial" w:hAnsi="Arial" w:cs="Arial"/>
                <w:b/>
                <w:sz w:val="12"/>
                <w:szCs w:val="12"/>
              </w:rPr>
              <w:t>V. Balance Presupuestario de Recursos Disponibles (V = A1 + A3.1 – B 1 + C1)</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jc w:val="right"/>
              <w:rPr>
                <w:rFonts w:ascii="Arial" w:hAnsi="Arial" w:cs="Arial"/>
                <w:b/>
                <w:sz w:val="12"/>
                <w:szCs w:val="12"/>
              </w:rPr>
            </w:pPr>
            <w:r w:rsidRPr="006127B6">
              <w:rPr>
                <w:rFonts w:ascii="Arial" w:hAnsi="Arial" w:cs="Arial"/>
                <w:b/>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r>
      <w:tr w:rsidR="008C6506" w:rsidRPr="006751B0" w:rsidTr="008C6506">
        <w:tc>
          <w:tcPr>
            <w:tcW w:w="215" w:type="dxa"/>
            <w:gridSpan w:val="2"/>
            <w:tcBorders>
              <w:left w:val="single" w:sz="4" w:space="0" w:color="auto"/>
            </w:tcBorders>
            <w:shd w:val="clear" w:color="auto" w:fill="auto"/>
            <w:noWrap/>
          </w:tcPr>
          <w:p w:rsidR="008C6506" w:rsidRPr="006751B0" w:rsidRDefault="008C6506" w:rsidP="008C6506">
            <w:pPr>
              <w:spacing w:after="0"/>
              <w:rPr>
                <w:rFonts w:ascii="Arial" w:hAnsi="Arial" w:cs="Arial"/>
                <w:b/>
                <w:sz w:val="12"/>
                <w:szCs w:val="12"/>
              </w:rPr>
            </w:pPr>
          </w:p>
        </w:tc>
        <w:tc>
          <w:tcPr>
            <w:tcW w:w="5670" w:type="dxa"/>
            <w:tcBorders>
              <w:right w:val="single" w:sz="4" w:space="0" w:color="auto"/>
            </w:tcBorders>
            <w:shd w:val="clear" w:color="auto" w:fill="auto"/>
            <w:noWrap/>
          </w:tcPr>
          <w:p w:rsidR="008C6506" w:rsidRPr="00CE404E" w:rsidRDefault="008C6506" w:rsidP="008C6506">
            <w:pPr>
              <w:spacing w:after="0"/>
              <w:rPr>
                <w:rFonts w:ascii="Arial" w:hAnsi="Arial" w:cs="Arial"/>
                <w:b/>
                <w:sz w:val="12"/>
                <w:szCs w:val="12"/>
              </w:rPr>
            </w:pPr>
            <w:r w:rsidRPr="006751B0">
              <w:rPr>
                <w:rFonts w:ascii="Arial" w:hAnsi="Arial" w:cs="Arial"/>
                <w:b/>
                <w:sz w:val="12"/>
                <w:szCs w:val="12"/>
              </w:rPr>
              <w:t>VI. Balance Presupuestario de Recursos Disponibles sin Financiamiento Neto (VI = V – A3.1)</w:t>
            </w:r>
          </w:p>
        </w:tc>
        <w:tc>
          <w:tcPr>
            <w:tcW w:w="992" w:type="dxa"/>
            <w:tcBorders>
              <w:left w:val="single" w:sz="4" w:space="0" w:color="auto"/>
              <w:right w:val="single" w:sz="4" w:space="0" w:color="auto"/>
            </w:tcBorders>
            <w:shd w:val="clear" w:color="auto" w:fill="auto"/>
            <w:noWrap/>
          </w:tcPr>
          <w:p w:rsidR="008C6506" w:rsidRPr="006127B6" w:rsidRDefault="008C6506" w:rsidP="008C6506">
            <w:pPr>
              <w:spacing w:after="0"/>
              <w:jc w:val="right"/>
              <w:rPr>
                <w:rFonts w:ascii="Arial" w:hAnsi="Arial" w:cs="Arial"/>
                <w:b/>
                <w:sz w:val="12"/>
                <w:szCs w:val="12"/>
              </w:rPr>
            </w:pPr>
            <w:r w:rsidRPr="006127B6">
              <w:rPr>
                <w:rFonts w:ascii="Arial" w:hAnsi="Arial" w:cs="Arial"/>
                <w:b/>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r>
      <w:tr w:rsidR="008C6506" w:rsidRPr="00CE404E" w:rsidTr="008C6506">
        <w:tc>
          <w:tcPr>
            <w:tcW w:w="215" w:type="dxa"/>
            <w:gridSpan w:val="2"/>
            <w:tcBorders>
              <w:left w:val="single" w:sz="4" w:space="0" w:color="auto"/>
              <w:bottom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5670" w:type="dxa"/>
            <w:tcBorders>
              <w:bottom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left w:val="single" w:sz="4" w:space="0" w:color="auto"/>
              <w:bottom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88" w:type="dxa"/>
            <w:tcBorders>
              <w:left w:val="single" w:sz="4" w:space="0" w:color="auto"/>
              <w:bottom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r>
      <w:tr w:rsidR="008C6506" w:rsidRPr="006751B0" w:rsidTr="00EB62F8">
        <w:tc>
          <w:tcPr>
            <w:tcW w:w="58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rPr>
                <w:rFonts w:ascii="Arial" w:hAnsi="Arial" w:cs="Arial"/>
                <w:b/>
                <w:bCs/>
                <w:sz w:val="12"/>
                <w:szCs w:val="12"/>
              </w:rPr>
            </w:pPr>
            <w:r w:rsidRPr="006751B0">
              <w:rPr>
                <w:rFonts w:ascii="Arial" w:hAnsi="Arial" w:cs="Arial"/>
                <w:b/>
                <w:bCs/>
                <w:sz w:val="12"/>
                <w:szCs w:val="12"/>
              </w:rPr>
              <w:t>Concepto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Estimado/ Aprobado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Devengado</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Recaudado/</w:t>
            </w:r>
          </w:p>
          <w:p w:rsidR="008C6506" w:rsidRPr="006751B0" w:rsidRDefault="008C6506" w:rsidP="008C6506">
            <w:pPr>
              <w:spacing w:after="0"/>
              <w:jc w:val="center"/>
              <w:rPr>
                <w:rFonts w:ascii="Arial" w:hAnsi="Arial" w:cs="Arial"/>
                <w:b/>
                <w:bCs/>
                <w:sz w:val="12"/>
                <w:szCs w:val="12"/>
              </w:rPr>
            </w:pPr>
            <w:r w:rsidRPr="006751B0">
              <w:rPr>
                <w:rFonts w:ascii="Arial" w:hAnsi="Arial" w:cs="Arial"/>
                <w:b/>
                <w:bCs/>
                <w:sz w:val="12"/>
                <w:szCs w:val="12"/>
              </w:rPr>
              <w:t>Pagado</w:t>
            </w:r>
          </w:p>
        </w:tc>
      </w:tr>
      <w:tr w:rsidR="008C6506" w:rsidRPr="00CE404E" w:rsidTr="008C6506">
        <w:tc>
          <w:tcPr>
            <w:tcW w:w="5885" w:type="dxa"/>
            <w:gridSpan w:val="3"/>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92" w:type="dxa"/>
            <w:tcBorders>
              <w:top w:val="single" w:sz="4" w:space="0" w:color="auto"/>
              <w:left w:val="single" w:sz="4" w:space="0" w:color="auto"/>
              <w:right w:val="single" w:sz="4" w:space="0" w:color="auto"/>
            </w:tcBorders>
            <w:shd w:val="clear" w:color="auto" w:fill="auto"/>
            <w:noWrap/>
          </w:tcPr>
          <w:p w:rsidR="008C6506" w:rsidRPr="00CE404E" w:rsidRDefault="008C6506" w:rsidP="008C6506">
            <w:pPr>
              <w:spacing w:after="0" w:line="100" w:lineRule="exact"/>
              <w:rPr>
                <w:rFonts w:ascii="Arial" w:hAnsi="Arial" w:cs="Arial"/>
                <w:sz w:val="12"/>
                <w:szCs w:val="12"/>
              </w:rPr>
            </w:pPr>
          </w:p>
        </w:tc>
        <w:tc>
          <w:tcPr>
            <w:tcW w:w="988" w:type="dxa"/>
            <w:tcBorders>
              <w:top w:val="single" w:sz="4" w:space="0" w:color="auto"/>
              <w:left w:val="single" w:sz="4" w:space="0" w:color="auto"/>
              <w:right w:val="single" w:sz="4" w:space="0" w:color="auto"/>
            </w:tcBorders>
            <w:shd w:val="clear" w:color="auto" w:fill="auto"/>
            <w:noWrap/>
            <w:vAlign w:val="center"/>
          </w:tcPr>
          <w:p w:rsidR="008C6506" w:rsidRPr="00CE404E" w:rsidRDefault="008C6506" w:rsidP="008C6506">
            <w:pPr>
              <w:spacing w:after="0" w:line="100" w:lineRule="exact"/>
              <w:rPr>
                <w:rFonts w:ascii="Arial" w:hAnsi="Arial" w:cs="Arial"/>
                <w:sz w:val="12"/>
                <w:szCs w:val="12"/>
              </w:rPr>
            </w:pP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713" w:type="dxa"/>
            <w:gridSpan w:val="2"/>
            <w:tcBorders>
              <w:right w:val="single" w:sz="4" w:space="0" w:color="auto"/>
            </w:tcBorders>
            <w:shd w:val="clear" w:color="auto" w:fill="auto"/>
            <w:noWrap/>
            <w:vAlign w:val="center"/>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A2. Transferencias Federales Etiquetadas</w:t>
            </w:r>
          </w:p>
        </w:tc>
        <w:tc>
          <w:tcPr>
            <w:tcW w:w="992"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713" w:type="dxa"/>
            <w:gridSpan w:val="2"/>
            <w:tcBorders>
              <w:right w:val="single" w:sz="4" w:space="0" w:color="auto"/>
            </w:tcBorders>
            <w:shd w:val="clear" w:color="auto" w:fill="auto"/>
            <w:noWrap/>
            <w:vAlign w:val="center"/>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 xml:space="preserve">A3.2 Financiamiento Neto con Fuente </w:t>
            </w:r>
            <w:r w:rsidRPr="006751B0">
              <w:rPr>
                <w:rFonts w:ascii="Arial" w:hAnsi="Arial" w:cs="Arial"/>
                <w:sz w:val="12"/>
                <w:szCs w:val="12"/>
              </w:rPr>
              <w:t>de Pago de Transferencias Federales Etiquetadas (A3.2 = F2 – G2)</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vAlign w:val="center"/>
          </w:tcPr>
          <w:p w:rsidR="008C6506" w:rsidRPr="006751B0" w:rsidRDefault="008C6506" w:rsidP="008C6506">
            <w:pPr>
              <w:spacing w:after="0"/>
              <w:ind w:left="210"/>
              <w:rPr>
                <w:rFonts w:ascii="Arial" w:hAnsi="Arial" w:cs="Arial"/>
                <w:bCs/>
                <w:sz w:val="12"/>
                <w:szCs w:val="12"/>
              </w:rPr>
            </w:pPr>
            <w:r w:rsidRPr="006751B0">
              <w:rPr>
                <w:rFonts w:ascii="Arial" w:hAnsi="Arial" w:cs="Arial"/>
                <w:bCs/>
                <w:sz w:val="12"/>
                <w:szCs w:val="12"/>
              </w:rPr>
              <w:t xml:space="preserve">F2. </w:t>
            </w:r>
            <w:r w:rsidRPr="00CE404E">
              <w:rPr>
                <w:rFonts w:ascii="Arial" w:hAnsi="Arial" w:cs="Arial"/>
                <w:bCs/>
                <w:sz w:val="12"/>
                <w:szCs w:val="12"/>
              </w:rPr>
              <w:t>Financiamiento con Fuente de Pago de Transferencias Federales Etiquetadas</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vAlign w:val="center"/>
          </w:tcPr>
          <w:p w:rsidR="008C6506" w:rsidRPr="006751B0" w:rsidRDefault="008C6506" w:rsidP="008C6506">
            <w:pPr>
              <w:spacing w:after="0"/>
              <w:ind w:left="212"/>
              <w:rPr>
                <w:rFonts w:ascii="Arial" w:hAnsi="Arial" w:cs="Arial"/>
                <w:bCs/>
                <w:sz w:val="12"/>
                <w:szCs w:val="12"/>
              </w:rPr>
            </w:pPr>
            <w:r w:rsidRPr="00CE404E">
              <w:rPr>
                <w:rFonts w:ascii="Arial" w:hAnsi="Arial" w:cs="Arial"/>
                <w:bCs/>
                <w:sz w:val="12"/>
                <w:szCs w:val="12"/>
              </w:rPr>
              <w:t>G2. A</w:t>
            </w:r>
            <w:r w:rsidRPr="006751B0">
              <w:rPr>
                <w:rFonts w:ascii="Arial" w:hAnsi="Arial" w:cs="Arial"/>
                <w:bCs/>
                <w:sz w:val="12"/>
                <w:szCs w:val="12"/>
              </w:rPr>
              <w:t>mortización de la Deuda Pública con Gasto Etiquetado</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187065" w:rsidTr="008C6506">
        <w:tc>
          <w:tcPr>
            <w:tcW w:w="172" w:type="dxa"/>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rsidR="008C6506" w:rsidRPr="00187065"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713" w:type="dxa"/>
            <w:gridSpan w:val="2"/>
            <w:tcBorders>
              <w:right w:val="single" w:sz="4" w:space="0" w:color="auto"/>
            </w:tcBorders>
            <w:shd w:val="clear" w:color="auto" w:fill="auto"/>
            <w:noWrap/>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B2. Gasto Etiquetado (sin incluir Amortización de la Deuda Pública)</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172" w:type="dxa"/>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rsidR="008C6506" w:rsidRPr="00187065"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6751B0" w:rsidTr="008C6506">
        <w:tc>
          <w:tcPr>
            <w:tcW w:w="172" w:type="dxa"/>
            <w:tcBorders>
              <w:left w:val="single" w:sz="4" w:space="0" w:color="auto"/>
            </w:tcBorders>
            <w:shd w:val="clear" w:color="auto" w:fill="auto"/>
            <w:noWrap/>
          </w:tcPr>
          <w:p w:rsidR="008C6506" w:rsidRPr="006751B0" w:rsidRDefault="008C6506" w:rsidP="008C6506">
            <w:pPr>
              <w:spacing w:after="0"/>
              <w:rPr>
                <w:rFonts w:ascii="Arial" w:hAnsi="Arial" w:cs="Arial"/>
                <w:sz w:val="12"/>
                <w:szCs w:val="12"/>
              </w:rPr>
            </w:pPr>
          </w:p>
        </w:tc>
        <w:tc>
          <w:tcPr>
            <w:tcW w:w="5713" w:type="dxa"/>
            <w:gridSpan w:val="2"/>
            <w:tcBorders>
              <w:right w:val="single" w:sz="4" w:space="0" w:color="auto"/>
            </w:tcBorders>
            <w:shd w:val="clear" w:color="auto" w:fill="auto"/>
            <w:noWrap/>
          </w:tcPr>
          <w:p w:rsidR="008C6506" w:rsidRPr="006751B0" w:rsidRDefault="008C6506" w:rsidP="008C6506">
            <w:pPr>
              <w:spacing w:after="0"/>
              <w:rPr>
                <w:rFonts w:ascii="Arial" w:hAnsi="Arial" w:cs="Arial"/>
                <w:bCs/>
                <w:sz w:val="12"/>
                <w:szCs w:val="12"/>
              </w:rPr>
            </w:pPr>
            <w:r w:rsidRPr="006751B0">
              <w:rPr>
                <w:rFonts w:ascii="Arial" w:hAnsi="Arial" w:cs="Arial"/>
                <w:bCs/>
                <w:sz w:val="12"/>
                <w:szCs w:val="12"/>
              </w:rPr>
              <w:t>C2. Remanentes de Transferencias Federales Etiquetadas aplicados en el periodo</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jc w:val="right"/>
              <w:rPr>
                <w:rFonts w:ascii="Arial" w:hAnsi="Arial" w:cs="Arial"/>
                <w:sz w:val="12"/>
                <w:szCs w:val="12"/>
              </w:rPr>
            </w:pPr>
            <w:r>
              <w:rPr>
                <w:rFonts w:ascii="Arial" w:hAnsi="Arial" w:cs="Arial"/>
                <w:sz w:val="12"/>
                <w:szCs w:val="12"/>
              </w:rPr>
              <w:t>0</w:t>
            </w:r>
          </w:p>
        </w:tc>
      </w:tr>
      <w:tr w:rsidR="008C6506" w:rsidRPr="00CE404E" w:rsidTr="008C6506">
        <w:tc>
          <w:tcPr>
            <w:tcW w:w="172" w:type="dxa"/>
            <w:tcBorders>
              <w:left w:val="single" w:sz="4" w:space="0" w:color="auto"/>
            </w:tcBorders>
            <w:shd w:val="clear" w:color="auto" w:fill="auto"/>
            <w:noWrap/>
          </w:tcPr>
          <w:p w:rsidR="008C6506" w:rsidRPr="006751B0" w:rsidRDefault="008C6506" w:rsidP="008C6506">
            <w:pPr>
              <w:spacing w:after="0" w:line="100" w:lineRule="exact"/>
              <w:rPr>
                <w:rFonts w:ascii="Arial" w:hAnsi="Arial" w:cs="Arial"/>
                <w:sz w:val="12"/>
                <w:szCs w:val="12"/>
              </w:rPr>
            </w:pPr>
          </w:p>
        </w:tc>
        <w:tc>
          <w:tcPr>
            <w:tcW w:w="5713" w:type="dxa"/>
            <w:gridSpan w:val="2"/>
            <w:tcBorders>
              <w:right w:val="single" w:sz="4" w:space="0" w:color="auto"/>
            </w:tcBorders>
            <w:shd w:val="clear" w:color="auto" w:fill="auto"/>
            <w:noWrap/>
          </w:tcPr>
          <w:p w:rsidR="008C6506" w:rsidRPr="00187065" w:rsidRDefault="008C6506" w:rsidP="008C6506">
            <w:pPr>
              <w:spacing w:after="0" w:line="100" w:lineRule="exact"/>
              <w:rPr>
                <w:rFonts w:ascii="Arial" w:hAnsi="Arial" w:cs="Arial"/>
                <w:sz w:val="12"/>
                <w:szCs w:val="12"/>
              </w:rPr>
            </w:pP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line="100" w:lineRule="exact"/>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6751B0" w:rsidRDefault="008C6506" w:rsidP="008C6506">
            <w:pPr>
              <w:spacing w:after="0" w:line="100" w:lineRule="exact"/>
              <w:jc w:val="right"/>
              <w:rPr>
                <w:rFonts w:ascii="Arial" w:hAnsi="Arial" w:cs="Arial"/>
                <w:sz w:val="12"/>
                <w:szCs w:val="12"/>
              </w:rPr>
            </w:pPr>
            <w:r>
              <w:rPr>
                <w:rFonts w:ascii="Arial" w:hAnsi="Arial" w:cs="Arial"/>
                <w:sz w:val="12"/>
                <w:szCs w:val="12"/>
              </w:rPr>
              <w:t>0</w:t>
            </w:r>
          </w:p>
        </w:tc>
      </w:tr>
      <w:tr w:rsidR="008C6506" w:rsidRPr="00187065" w:rsidTr="008C6506">
        <w:tc>
          <w:tcPr>
            <w:tcW w:w="172" w:type="dxa"/>
            <w:tcBorders>
              <w:left w:val="single" w:sz="4" w:space="0" w:color="auto"/>
            </w:tcBorders>
            <w:shd w:val="clear" w:color="auto" w:fill="auto"/>
            <w:noWrap/>
          </w:tcPr>
          <w:p w:rsidR="008C6506" w:rsidRPr="00187065" w:rsidRDefault="008C6506" w:rsidP="008C6506">
            <w:pPr>
              <w:spacing w:after="0"/>
              <w:rPr>
                <w:rFonts w:ascii="Arial" w:hAnsi="Arial" w:cs="Arial"/>
                <w:b/>
                <w:sz w:val="12"/>
                <w:szCs w:val="12"/>
              </w:rPr>
            </w:pPr>
          </w:p>
        </w:tc>
        <w:tc>
          <w:tcPr>
            <w:tcW w:w="5713" w:type="dxa"/>
            <w:gridSpan w:val="2"/>
            <w:tcBorders>
              <w:right w:val="single" w:sz="4" w:space="0" w:color="auto"/>
            </w:tcBorders>
            <w:shd w:val="clear" w:color="auto" w:fill="auto"/>
            <w:noWrap/>
          </w:tcPr>
          <w:p w:rsidR="008C6506" w:rsidRPr="00187065" w:rsidRDefault="008C6506" w:rsidP="008C6506">
            <w:pPr>
              <w:spacing w:after="0"/>
              <w:rPr>
                <w:rFonts w:ascii="Arial" w:hAnsi="Arial" w:cs="Arial"/>
                <w:b/>
                <w:bCs/>
                <w:sz w:val="12"/>
                <w:szCs w:val="12"/>
              </w:rPr>
            </w:pPr>
            <w:r w:rsidRPr="00187065">
              <w:rPr>
                <w:rFonts w:ascii="Arial" w:hAnsi="Arial" w:cs="Arial"/>
                <w:b/>
                <w:bCs/>
                <w:sz w:val="12"/>
                <w:szCs w:val="12"/>
              </w:rPr>
              <w:t>VII. Balance Presupuestario de Recursos Etiquetados (VII = A2 + A3.2 – B2 + C2)</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r>
      <w:tr w:rsidR="008C6506" w:rsidRPr="00187065" w:rsidTr="008C6506">
        <w:tc>
          <w:tcPr>
            <w:tcW w:w="172" w:type="dxa"/>
            <w:tcBorders>
              <w:left w:val="single" w:sz="4" w:space="0" w:color="auto"/>
              <w:bottom w:val="single" w:sz="4" w:space="0" w:color="auto"/>
            </w:tcBorders>
            <w:shd w:val="clear" w:color="auto" w:fill="auto"/>
            <w:noWrap/>
          </w:tcPr>
          <w:p w:rsidR="008C6506" w:rsidRPr="00187065" w:rsidRDefault="008C6506" w:rsidP="008C6506">
            <w:pPr>
              <w:spacing w:after="0"/>
              <w:rPr>
                <w:rFonts w:ascii="Arial" w:hAnsi="Arial" w:cs="Arial"/>
                <w:b/>
                <w:sz w:val="12"/>
                <w:szCs w:val="12"/>
              </w:rPr>
            </w:pPr>
          </w:p>
        </w:tc>
        <w:tc>
          <w:tcPr>
            <w:tcW w:w="5713" w:type="dxa"/>
            <w:gridSpan w:val="2"/>
            <w:tcBorders>
              <w:bottom w:val="single" w:sz="4" w:space="0" w:color="auto"/>
              <w:right w:val="single" w:sz="4" w:space="0" w:color="auto"/>
            </w:tcBorders>
            <w:shd w:val="clear" w:color="auto" w:fill="auto"/>
            <w:noWrap/>
          </w:tcPr>
          <w:p w:rsidR="008C6506" w:rsidRPr="00187065" w:rsidRDefault="008C6506" w:rsidP="008C6506">
            <w:pPr>
              <w:spacing w:after="0"/>
              <w:rPr>
                <w:rFonts w:ascii="Arial" w:hAnsi="Arial" w:cs="Arial"/>
                <w:b/>
                <w:bCs/>
                <w:sz w:val="12"/>
                <w:szCs w:val="12"/>
              </w:rPr>
            </w:pPr>
            <w:r w:rsidRPr="00187065">
              <w:rPr>
                <w:rFonts w:ascii="Arial" w:hAnsi="Arial" w:cs="Arial"/>
                <w:b/>
                <w:bCs/>
                <w:sz w:val="12"/>
                <w:szCs w:val="12"/>
              </w:rPr>
              <w:t>VIII. Balance Presupuestario de Recursos Etiquetados sin Financiamiento Neto (VIII = VII – A3.2)</w:t>
            </w:r>
          </w:p>
          <w:p w:rsidR="008C6506" w:rsidRPr="00187065" w:rsidRDefault="008C6506" w:rsidP="008C6506">
            <w:pPr>
              <w:spacing w:after="0"/>
              <w:rPr>
                <w:rFonts w:ascii="Arial" w:hAnsi="Arial" w:cs="Arial"/>
                <w:b/>
                <w:bCs/>
                <w:sz w:val="12"/>
                <w:szCs w:val="12"/>
              </w:rPr>
            </w:pPr>
          </w:p>
        </w:tc>
        <w:tc>
          <w:tcPr>
            <w:tcW w:w="992" w:type="dxa"/>
            <w:tcBorders>
              <w:left w:val="single" w:sz="4" w:space="0" w:color="auto"/>
              <w:bottom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92" w:type="dxa"/>
            <w:tcBorders>
              <w:left w:val="single" w:sz="4" w:space="0" w:color="auto"/>
              <w:bottom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c>
          <w:tcPr>
            <w:tcW w:w="988" w:type="dxa"/>
            <w:tcBorders>
              <w:left w:val="single" w:sz="4" w:space="0" w:color="auto"/>
              <w:bottom w:val="single" w:sz="4" w:space="0" w:color="auto"/>
              <w:right w:val="single" w:sz="4" w:space="0" w:color="auto"/>
            </w:tcBorders>
            <w:shd w:val="clear" w:color="auto" w:fill="auto"/>
            <w:noWrap/>
          </w:tcPr>
          <w:p w:rsidR="008C6506" w:rsidRPr="0044650B" w:rsidRDefault="008C6506" w:rsidP="008C6506">
            <w:pPr>
              <w:spacing w:after="0"/>
              <w:jc w:val="right"/>
              <w:rPr>
                <w:rFonts w:ascii="Arial" w:hAnsi="Arial" w:cs="Arial"/>
                <w:sz w:val="12"/>
                <w:szCs w:val="12"/>
              </w:rPr>
            </w:pPr>
            <w:r w:rsidRPr="0044650B">
              <w:rPr>
                <w:rFonts w:ascii="Arial" w:hAnsi="Arial" w:cs="Arial"/>
                <w:sz w:val="12"/>
                <w:szCs w:val="12"/>
              </w:rPr>
              <w:t>0</w:t>
            </w:r>
          </w:p>
        </w:tc>
      </w:tr>
    </w:tbl>
    <w:p w:rsidR="003A0643" w:rsidRDefault="003A0643" w:rsidP="003A0643">
      <w:pPr>
        <w:spacing w:after="0" w:line="240" w:lineRule="auto"/>
        <w:jc w:val="both"/>
        <w:rPr>
          <w:rFonts w:ascii="Arial" w:eastAsia="Times New Roman" w:hAnsi="Arial" w:cs="Times New Roman"/>
          <w:b/>
          <w:sz w:val="18"/>
          <w:szCs w:val="20"/>
          <w:lang w:eastAsia="es-MX"/>
        </w:rPr>
      </w:pPr>
    </w:p>
    <w:p w:rsidR="003A0643" w:rsidRDefault="003A0643" w:rsidP="003A0643">
      <w:pPr>
        <w:spacing w:after="0" w:line="240" w:lineRule="auto"/>
        <w:jc w:val="both"/>
        <w:rPr>
          <w:rFonts w:ascii="Arial" w:eastAsia="Times New Roman" w:hAnsi="Arial" w:cs="Times New Roman"/>
          <w:b/>
          <w:sz w:val="18"/>
          <w:szCs w:val="20"/>
          <w:lang w:eastAsia="es-MX"/>
        </w:rPr>
      </w:pPr>
    </w:p>
    <w:p w:rsidR="003A0643" w:rsidRDefault="003A0643" w:rsidP="003A0643">
      <w:pPr>
        <w:spacing w:after="0" w:line="240" w:lineRule="auto"/>
        <w:jc w:val="both"/>
        <w:rPr>
          <w:rFonts w:ascii="Arial" w:eastAsia="Times New Roman" w:hAnsi="Arial" w:cs="Times New Roman"/>
          <w:b/>
          <w:sz w:val="18"/>
          <w:szCs w:val="20"/>
          <w:lang w:eastAsia="es-MX"/>
        </w:rPr>
      </w:pPr>
    </w:p>
    <w:p w:rsidR="00DB6459" w:rsidRDefault="00DB6459" w:rsidP="003A0643">
      <w:pPr>
        <w:spacing w:after="0" w:line="240" w:lineRule="auto"/>
        <w:jc w:val="both"/>
        <w:rPr>
          <w:rFonts w:ascii="Arial" w:eastAsia="Times New Roman" w:hAnsi="Arial" w:cs="Times New Roman"/>
          <w:b/>
          <w:sz w:val="18"/>
          <w:szCs w:val="20"/>
          <w:lang w:eastAsia="es-MX"/>
        </w:rPr>
      </w:pPr>
    </w:p>
    <w:p w:rsidR="00DB6459" w:rsidRDefault="00DB6459" w:rsidP="003A0643">
      <w:pPr>
        <w:spacing w:after="0" w:line="240" w:lineRule="auto"/>
        <w:jc w:val="both"/>
        <w:rPr>
          <w:rFonts w:ascii="Arial" w:eastAsia="Times New Roman" w:hAnsi="Arial" w:cs="Times New Roman"/>
          <w:b/>
          <w:sz w:val="18"/>
          <w:szCs w:val="20"/>
          <w:lang w:eastAsia="es-MX"/>
        </w:rPr>
      </w:pPr>
    </w:p>
    <w:p w:rsidR="00DB6459" w:rsidRDefault="00DB6459" w:rsidP="003A0643">
      <w:pPr>
        <w:spacing w:after="0" w:line="240" w:lineRule="auto"/>
        <w:jc w:val="both"/>
        <w:rPr>
          <w:rFonts w:ascii="Arial" w:eastAsia="Times New Roman" w:hAnsi="Arial" w:cs="Times New Roman"/>
          <w:b/>
          <w:sz w:val="18"/>
          <w:szCs w:val="20"/>
          <w:lang w:eastAsia="es-MX"/>
        </w:rPr>
      </w:pPr>
    </w:p>
    <w:p w:rsidR="00DB6459" w:rsidRDefault="00DB6459" w:rsidP="003A0643">
      <w:pPr>
        <w:spacing w:after="0" w:line="240" w:lineRule="auto"/>
        <w:jc w:val="both"/>
        <w:rPr>
          <w:rFonts w:ascii="Arial" w:eastAsia="Times New Roman" w:hAnsi="Arial" w:cs="Times New Roman"/>
          <w:b/>
          <w:sz w:val="18"/>
          <w:szCs w:val="20"/>
          <w:lang w:eastAsia="es-MX"/>
        </w:rPr>
      </w:pPr>
    </w:p>
    <w:p w:rsidR="006A0C26" w:rsidRDefault="006A0C26" w:rsidP="003A0643">
      <w:pPr>
        <w:spacing w:after="0" w:line="240" w:lineRule="auto"/>
        <w:jc w:val="both"/>
        <w:rPr>
          <w:rFonts w:ascii="Arial" w:eastAsia="Times New Roman" w:hAnsi="Arial" w:cs="Times New Roman"/>
          <w:b/>
          <w:sz w:val="18"/>
          <w:szCs w:val="20"/>
          <w:lang w:eastAsia="es-MX"/>
        </w:rPr>
        <w:sectPr w:rsidR="006A0C26" w:rsidSect="00D370A7">
          <w:pgSz w:w="12240" w:h="15840"/>
          <w:pgMar w:top="1417" w:right="1701" w:bottom="1417" w:left="1701" w:header="708" w:footer="708" w:gutter="0"/>
          <w:cols w:space="708"/>
          <w:docGrid w:linePitch="360"/>
        </w:sectPr>
      </w:pPr>
    </w:p>
    <w:p w:rsidR="006A0C26" w:rsidRDefault="00070E75">
      <w:pPr>
        <w:pStyle w:val="Prrafodelista"/>
        <w:numPr>
          <w:ilvl w:val="1"/>
          <w:numId w:val="35"/>
        </w:numPr>
        <w:jc w:val="both"/>
        <w:rPr>
          <w:rFonts w:ascii="Arial" w:hAnsi="Arial" w:cs="Arial"/>
          <w:b/>
        </w:rPr>
      </w:pPr>
      <w:r w:rsidRPr="006A5D5D">
        <w:rPr>
          <w:rFonts w:ascii="Arial" w:hAnsi="Arial" w:cs="Arial"/>
          <w:b/>
        </w:rPr>
        <w:t>Tabulador de Sueldos</w:t>
      </w:r>
    </w:p>
    <w:bookmarkStart w:id="1" w:name="_MON_1727179719"/>
    <w:bookmarkEnd w:id="1"/>
    <w:p w:rsidR="00B30393" w:rsidRDefault="00533C65" w:rsidP="009B091E">
      <w:pPr>
        <w:pStyle w:val="Prrafodelista"/>
        <w:ind w:left="397"/>
        <w:jc w:val="both"/>
        <w:rPr>
          <w:rFonts w:ascii="Arial" w:hAnsi="Arial" w:cs="Arial"/>
          <w:b/>
        </w:rPr>
      </w:pPr>
      <w:r w:rsidRPr="007B3DD7">
        <w:rPr>
          <w:rFonts w:ascii="Arial" w:hAnsi="Arial" w:cs="Arial"/>
          <w:b/>
        </w:rPr>
        <w:object w:dxaOrig="28510" w:dyaOrig="30908">
          <v:shape id="_x0000_i1035" type="#_x0000_t75" style="width:609.8pt;height:401.95pt" o:ole="">
            <v:imagedata r:id="rId42" o:title=""/>
          </v:shape>
          <o:OLEObject Type="Embed" ProgID="Excel.Sheet.12" ShapeID="_x0000_i1035" DrawAspect="Content" ObjectID="_1735541500" r:id="rId43"/>
        </w:object>
      </w:r>
    </w:p>
    <w:p w:rsidR="006A0C26" w:rsidRDefault="006A0C26" w:rsidP="006A0C26">
      <w:pPr>
        <w:pStyle w:val="Prrafodelista"/>
        <w:ind w:left="1140"/>
        <w:jc w:val="both"/>
        <w:rPr>
          <w:rFonts w:ascii="Arial" w:hAnsi="Arial" w:cs="Arial"/>
          <w:b/>
        </w:rPr>
        <w:sectPr w:rsidR="006A0C26" w:rsidSect="00D370A7">
          <w:footerReference w:type="default" r:id="rId44"/>
          <w:pgSz w:w="15840" w:h="12240" w:orient="landscape"/>
          <w:pgMar w:top="1701" w:right="1417" w:bottom="1701" w:left="1417" w:header="708" w:footer="708" w:gutter="0"/>
          <w:cols w:space="708"/>
          <w:docGrid w:linePitch="360"/>
        </w:sectPr>
      </w:pPr>
    </w:p>
    <w:p w:rsidR="00F00302" w:rsidRDefault="00F00302" w:rsidP="00C7155E">
      <w:pPr>
        <w:spacing w:after="0" w:line="240" w:lineRule="auto"/>
        <w:rPr>
          <w:rFonts w:ascii="Arial" w:hAnsi="Arial" w:cs="Arial"/>
          <w:b/>
        </w:rPr>
      </w:pPr>
    </w:p>
    <w:p w:rsidR="003122D4" w:rsidRDefault="003122D4" w:rsidP="00C7155E">
      <w:pPr>
        <w:spacing w:after="0" w:line="240" w:lineRule="auto"/>
        <w:rPr>
          <w:rFonts w:ascii="Arial" w:hAnsi="Arial" w:cs="Arial"/>
          <w:b/>
        </w:rPr>
      </w:pPr>
    </w:p>
    <w:p w:rsidR="006B5B0E" w:rsidRDefault="00D82ACB" w:rsidP="00D82ACB">
      <w:pPr>
        <w:spacing w:line="360" w:lineRule="auto"/>
        <w:jc w:val="both"/>
        <w:rPr>
          <w:rFonts w:ascii="Arial" w:hAnsi="Arial" w:cs="Arial"/>
        </w:rPr>
      </w:pPr>
      <w:bookmarkStart w:id="2" w:name="_Hlk122955730"/>
      <w:r w:rsidRPr="00C96619">
        <w:rPr>
          <w:rFonts w:ascii="Arial" w:hAnsi="Arial" w:cs="Arial"/>
        </w:rPr>
        <w:t>El  Presupuesto de Egresos del Tribunal Electoral de Quintana R</w:t>
      </w:r>
      <w:r w:rsidR="00AF574E" w:rsidRPr="00C96619">
        <w:rPr>
          <w:rFonts w:ascii="Arial" w:hAnsi="Arial" w:cs="Arial"/>
        </w:rPr>
        <w:t>oo para el Ejercicio Fiscal 202</w:t>
      </w:r>
      <w:r w:rsidR="00DC0057" w:rsidRPr="00C96619">
        <w:rPr>
          <w:rFonts w:ascii="Arial" w:hAnsi="Arial" w:cs="Arial"/>
        </w:rPr>
        <w:t>3</w:t>
      </w:r>
      <w:r w:rsidRPr="00C96619">
        <w:rPr>
          <w:rFonts w:ascii="Arial" w:hAnsi="Arial" w:cs="Arial"/>
        </w:rPr>
        <w:t xml:space="preserve">, se </w:t>
      </w:r>
      <w:r w:rsidR="008F2B4F" w:rsidRPr="00C96619">
        <w:rPr>
          <w:rFonts w:ascii="Arial" w:hAnsi="Arial" w:cs="Arial"/>
        </w:rPr>
        <w:t xml:space="preserve">presenta </w:t>
      </w:r>
      <w:r w:rsidR="00533C65">
        <w:rPr>
          <w:rFonts w:ascii="Arial" w:hAnsi="Arial" w:cs="Arial"/>
        </w:rPr>
        <w:t>debidamente solventado de acuerdo a lo</w:t>
      </w:r>
      <w:r w:rsidR="00C96619">
        <w:rPr>
          <w:rFonts w:ascii="Arial" w:hAnsi="Arial" w:cs="Arial"/>
        </w:rPr>
        <w:t xml:space="preserve"> señalado en</w:t>
      </w:r>
      <w:r w:rsidR="00C96619" w:rsidRPr="00C96619">
        <w:rPr>
          <w:rFonts w:ascii="Arial" w:hAnsi="Arial" w:cs="Arial"/>
        </w:rPr>
        <w:t xml:space="preserve"> el Decreto 038 </w:t>
      </w:r>
      <w:r w:rsidR="00C96619">
        <w:rPr>
          <w:rFonts w:ascii="Arial" w:hAnsi="Arial" w:cs="Arial"/>
        </w:rPr>
        <w:t>en</w:t>
      </w:r>
      <w:r w:rsidR="00C96619" w:rsidRPr="00C96619">
        <w:rPr>
          <w:rFonts w:ascii="Arial" w:hAnsi="Arial" w:cs="Arial"/>
        </w:rPr>
        <w:t xml:space="preserve"> el que se aprueba el Presupuesto de Egresos del Gobierno del Estado de Quintana Roo, </w:t>
      </w:r>
      <w:r w:rsidR="008F2B4F" w:rsidRPr="00C96619">
        <w:rPr>
          <w:rFonts w:ascii="Arial" w:hAnsi="Arial" w:cs="Arial"/>
        </w:rPr>
        <w:t xml:space="preserve">por la </w:t>
      </w:r>
      <w:r w:rsidR="00F20158" w:rsidRPr="00C96619">
        <w:rPr>
          <w:rFonts w:ascii="Arial" w:hAnsi="Arial" w:cs="Arial"/>
        </w:rPr>
        <w:t>Décimo Séptima Legislatura del H. Congreso del Estado</w:t>
      </w:r>
      <w:r w:rsidR="006B5B0E" w:rsidRPr="00C96619">
        <w:rPr>
          <w:rFonts w:ascii="Arial" w:hAnsi="Arial" w:cs="Arial"/>
        </w:rPr>
        <w:t xml:space="preserve">, </w:t>
      </w:r>
      <w:r w:rsidR="008F2B4F" w:rsidRPr="00C96619">
        <w:rPr>
          <w:rFonts w:ascii="Arial" w:hAnsi="Arial" w:cs="Arial"/>
        </w:rPr>
        <w:t>publicado en el periódico oficial</w:t>
      </w:r>
      <w:r w:rsidR="00C96619" w:rsidRPr="00C96619">
        <w:rPr>
          <w:rFonts w:ascii="Arial" w:hAnsi="Arial" w:cs="Arial"/>
        </w:rPr>
        <w:t xml:space="preserve"> el 23 de diciembre de 2022, c</w:t>
      </w:r>
      <w:r w:rsidR="006B5B0E" w:rsidRPr="00C96619">
        <w:rPr>
          <w:rFonts w:ascii="Arial" w:hAnsi="Arial" w:cs="Arial"/>
        </w:rPr>
        <w:t xml:space="preserve">on fundamento en </w:t>
      </w:r>
      <w:r w:rsidR="00597133" w:rsidRPr="00C96619">
        <w:rPr>
          <w:rFonts w:ascii="Arial" w:hAnsi="Arial" w:cs="Arial"/>
        </w:rPr>
        <w:t>el artículo 49 fracción II párrafo décimo segundo de la Constitución Política del Estado Libre y Soberano del Estado de Quintana Roo y</w:t>
      </w:r>
      <w:r w:rsidR="00F20158" w:rsidRPr="00C96619">
        <w:rPr>
          <w:rFonts w:ascii="Arial" w:hAnsi="Arial" w:cs="Arial"/>
        </w:rPr>
        <w:t xml:space="preserve"> </w:t>
      </w:r>
      <w:r w:rsidR="006B5B0E" w:rsidRPr="00FE37C0">
        <w:rPr>
          <w:rFonts w:ascii="Arial" w:hAnsi="Arial" w:cs="Arial"/>
          <w:lang w:eastAsia="es-ES"/>
        </w:rPr>
        <w:t xml:space="preserve">223 </w:t>
      </w:r>
      <w:r w:rsidR="00CD4A12" w:rsidRPr="00FE37C0">
        <w:rPr>
          <w:rFonts w:ascii="Arial" w:hAnsi="Arial" w:cs="Arial"/>
          <w:lang w:eastAsia="es-ES"/>
        </w:rPr>
        <w:t>Fracciones</w:t>
      </w:r>
      <w:r w:rsidR="0093696A" w:rsidRPr="00FE37C0">
        <w:rPr>
          <w:rFonts w:ascii="Arial" w:hAnsi="Arial" w:cs="Arial"/>
          <w:lang w:eastAsia="es-ES"/>
        </w:rPr>
        <w:t xml:space="preserve"> V</w:t>
      </w:r>
      <w:r w:rsidR="00F20158" w:rsidRPr="00FE37C0">
        <w:rPr>
          <w:rFonts w:ascii="Arial" w:hAnsi="Arial" w:cs="Arial"/>
          <w:lang w:eastAsia="es-ES"/>
        </w:rPr>
        <w:t xml:space="preserve"> y</w:t>
      </w:r>
      <w:r w:rsidR="00CD4A12" w:rsidRPr="00FE37C0">
        <w:rPr>
          <w:rFonts w:ascii="Arial" w:hAnsi="Arial" w:cs="Arial"/>
          <w:lang w:eastAsia="es-ES"/>
        </w:rPr>
        <w:t xml:space="preserve"> X </w:t>
      </w:r>
      <w:r w:rsidR="006B5B0E" w:rsidRPr="00FE37C0">
        <w:rPr>
          <w:rFonts w:ascii="Arial" w:hAnsi="Arial" w:cs="Arial"/>
          <w:lang w:eastAsia="es-ES"/>
        </w:rPr>
        <w:t>de la Ley de Instituciones y Procedimientos Electorales para el Estado de Quintana Roo</w:t>
      </w:r>
      <w:bookmarkEnd w:id="2"/>
      <w:r w:rsidR="006B5B0E" w:rsidRPr="00FE37C0">
        <w:rPr>
          <w:rFonts w:ascii="Arial" w:hAnsi="Arial" w:cs="Arial"/>
          <w:lang w:eastAsia="es-ES"/>
        </w:rPr>
        <w:t>.</w:t>
      </w:r>
      <w:r w:rsidR="006B5B0E">
        <w:rPr>
          <w:rFonts w:ascii="Arial" w:hAnsi="Arial" w:cs="Arial"/>
          <w:sz w:val="24"/>
          <w:szCs w:val="24"/>
          <w:lang w:eastAsia="es-ES"/>
        </w:rPr>
        <w:t xml:space="preserve"> </w:t>
      </w:r>
    </w:p>
    <w:p w:rsidR="002F059B" w:rsidRDefault="002F059B" w:rsidP="00D82ACB">
      <w:pPr>
        <w:spacing w:line="360" w:lineRule="auto"/>
        <w:jc w:val="both"/>
        <w:rPr>
          <w:rFonts w:ascii="Arial" w:hAnsi="Arial" w:cs="Arial"/>
        </w:rPr>
      </w:pPr>
    </w:p>
    <w:p w:rsidR="00D82ACB" w:rsidRDefault="00D82ACB" w:rsidP="00D82ACB">
      <w:pPr>
        <w:spacing w:line="360" w:lineRule="auto"/>
        <w:jc w:val="both"/>
        <w:rPr>
          <w:rFonts w:ascii="Arial" w:hAnsi="Arial" w:cs="Arial"/>
        </w:rPr>
      </w:pPr>
    </w:p>
    <w:p w:rsidR="006B5B0E" w:rsidRDefault="006B5B0E" w:rsidP="00D82ACB">
      <w:pPr>
        <w:spacing w:line="360" w:lineRule="auto"/>
        <w:jc w:val="both"/>
        <w:rPr>
          <w:rFonts w:ascii="Arial" w:hAnsi="Arial" w:cs="Arial"/>
        </w:rPr>
      </w:pPr>
    </w:p>
    <w:p w:rsidR="002F059B" w:rsidRDefault="002F059B" w:rsidP="00D82ACB">
      <w:pPr>
        <w:spacing w:line="360" w:lineRule="auto"/>
        <w:jc w:val="both"/>
        <w:rPr>
          <w:rFonts w:ascii="Arial" w:hAnsi="Arial" w:cs="Arial"/>
        </w:rPr>
      </w:pPr>
    </w:p>
    <w:tbl>
      <w:tblPr>
        <w:tblStyle w:val="Tablaconcuadrcula"/>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6281"/>
      </w:tblGrid>
      <w:tr w:rsidR="00D82ACB" w:rsidRPr="00C418C3" w:rsidTr="00D82ACB">
        <w:trPr>
          <w:jc w:val="center"/>
        </w:trPr>
        <w:tc>
          <w:tcPr>
            <w:tcW w:w="6281" w:type="dxa"/>
          </w:tcPr>
          <w:p w:rsidR="00D82ACB" w:rsidRPr="006C4D65" w:rsidRDefault="00D82ACB" w:rsidP="00D82ACB">
            <w:pPr>
              <w:spacing w:line="240" w:lineRule="auto"/>
              <w:jc w:val="center"/>
              <w:rPr>
                <w:rFonts w:ascii="Arial" w:hAnsi="Arial" w:cs="Arial"/>
                <w:b/>
                <w:sz w:val="24"/>
                <w:szCs w:val="24"/>
                <w:lang w:val="pt-BR"/>
              </w:rPr>
            </w:pPr>
            <w:r w:rsidRPr="006C4D65">
              <w:rPr>
                <w:rFonts w:ascii="Arial" w:hAnsi="Arial" w:cs="Arial"/>
                <w:b/>
                <w:sz w:val="24"/>
                <w:szCs w:val="24"/>
                <w:lang w:val="pt-BR"/>
              </w:rPr>
              <w:t>M</w:t>
            </w:r>
            <w:r w:rsidR="002022A5" w:rsidRPr="006C4D65">
              <w:rPr>
                <w:rFonts w:ascii="Arial" w:hAnsi="Arial" w:cs="Arial"/>
                <w:b/>
                <w:sz w:val="24"/>
                <w:szCs w:val="24"/>
                <w:lang w:val="pt-BR"/>
              </w:rPr>
              <w:t>TRO. SERGIO AVILÉS DEMENEGHI</w:t>
            </w:r>
          </w:p>
          <w:p w:rsidR="00D82ACB" w:rsidRPr="006C4D65" w:rsidRDefault="00D82ACB" w:rsidP="00D82ACB">
            <w:pPr>
              <w:spacing w:line="240" w:lineRule="auto"/>
              <w:jc w:val="center"/>
              <w:rPr>
                <w:rFonts w:ascii="Arial" w:hAnsi="Arial" w:cs="Arial"/>
                <w:sz w:val="24"/>
                <w:szCs w:val="24"/>
                <w:lang w:val="pt-BR"/>
              </w:rPr>
            </w:pPr>
            <w:r w:rsidRPr="006C4D65">
              <w:rPr>
                <w:rFonts w:ascii="Arial" w:hAnsi="Arial" w:cs="Arial"/>
                <w:b/>
                <w:sz w:val="24"/>
                <w:szCs w:val="24"/>
                <w:lang w:val="pt-BR"/>
              </w:rPr>
              <w:t>MAGISTRAD</w:t>
            </w:r>
            <w:r w:rsidR="006A04CE" w:rsidRPr="006C4D65">
              <w:rPr>
                <w:rFonts w:ascii="Arial" w:hAnsi="Arial" w:cs="Arial"/>
                <w:b/>
                <w:sz w:val="24"/>
                <w:szCs w:val="24"/>
                <w:lang w:val="pt-BR"/>
              </w:rPr>
              <w:t>O</w:t>
            </w:r>
            <w:r w:rsidRPr="006C4D65">
              <w:rPr>
                <w:rFonts w:ascii="Arial" w:hAnsi="Arial" w:cs="Arial"/>
                <w:b/>
                <w:sz w:val="24"/>
                <w:szCs w:val="24"/>
                <w:lang w:val="pt-BR"/>
              </w:rPr>
              <w:t xml:space="preserve"> PRESIDENT</w:t>
            </w:r>
            <w:r w:rsidR="006A04CE" w:rsidRPr="006C4D65">
              <w:rPr>
                <w:rFonts w:ascii="Arial" w:hAnsi="Arial" w:cs="Arial"/>
                <w:b/>
                <w:sz w:val="24"/>
                <w:szCs w:val="24"/>
                <w:lang w:val="pt-BR"/>
              </w:rPr>
              <w:t>E</w:t>
            </w:r>
          </w:p>
        </w:tc>
      </w:tr>
    </w:tbl>
    <w:p w:rsidR="002F059B" w:rsidRPr="006C4D65" w:rsidRDefault="002F059B" w:rsidP="00D82ACB">
      <w:pPr>
        <w:spacing w:line="360" w:lineRule="auto"/>
        <w:jc w:val="both"/>
        <w:rPr>
          <w:rFonts w:ascii="Arial" w:hAnsi="Arial" w:cs="Arial"/>
          <w:sz w:val="24"/>
          <w:szCs w:val="24"/>
          <w:lang w:val="pt-BR"/>
        </w:rPr>
      </w:pPr>
    </w:p>
    <w:p w:rsidR="002F059B" w:rsidRPr="006C4D65" w:rsidRDefault="002F059B" w:rsidP="00D82ACB">
      <w:pPr>
        <w:spacing w:line="360" w:lineRule="auto"/>
        <w:jc w:val="both"/>
        <w:rPr>
          <w:rFonts w:ascii="Arial" w:hAnsi="Arial" w:cs="Arial"/>
          <w:sz w:val="24"/>
          <w:szCs w:val="24"/>
          <w:lang w:val="pt-BR"/>
        </w:rPr>
      </w:pPr>
    </w:p>
    <w:p w:rsidR="00D82ACB" w:rsidRPr="006C4D65" w:rsidRDefault="00D82ACB" w:rsidP="00D82ACB">
      <w:pPr>
        <w:spacing w:line="360" w:lineRule="auto"/>
        <w:jc w:val="both"/>
        <w:rPr>
          <w:rFonts w:ascii="Arial" w:hAnsi="Arial" w:cs="Arial"/>
          <w:sz w:val="24"/>
          <w:szCs w:val="24"/>
          <w:lang w:val="pt-BR"/>
        </w:rPr>
      </w:pPr>
    </w:p>
    <w:p w:rsidR="00D82ACB" w:rsidRPr="006C4D65" w:rsidRDefault="00D82ACB" w:rsidP="00762682">
      <w:pPr>
        <w:spacing w:line="360" w:lineRule="auto"/>
        <w:jc w:val="both"/>
        <w:rPr>
          <w:rFonts w:ascii="Arial" w:hAnsi="Arial" w:cs="Arial"/>
          <w:sz w:val="24"/>
          <w:szCs w:val="24"/>
          <w:lang w:val="pt-BR"/>
        </w:rPr>
      </w:pPr>
    </w:p>
    <w:sectPr w:rsidR="00D82ACB" w:rsidRPr="006C4D65" w:rsidSect="00D370A7">
      <w:footerReference w:type="default" r:id="rId45"/>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7CE" w:rsidRDefault="008577CE" w:rsidP="000E6902">
      <w:pPr>
        <w:spacing w:after="0" w:line="240" w:lineRule="auto"/>
      </w:pPr>
      <w:r>
        <w:separator/>
      </w:r>
    </w:p>
  </w:endnote>
  <w:endnote w:type="continuationSeparator" w:id="0">
    <w:p w:rsidR="008577CE" w:rsidRDefault="008577CE" w:rsidP="000E6902">
      <w:pPr>
        <w:spacing w:after="0" w:line="240" w:lineRule="auto"/>
      </w:pPr>
      <w:r>
        <w:continuationSeparator/>
      </w:r>
    </w:p>
  </w:endnote>
  <w:endnote w:type="continuationNotice" w:id="1">
    <w:p w:rsidR="008577CE" w:rsidRDefault="008577CE">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1D" w:rsidRDefault="009B5F1D">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907645"/>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14" o:spid="_x0000_s1027" style="position:absolute;left:0;text-align:left;flip:y;z-index:251658246;visibility:visible;mso-position-horizontal-relative:margin;mso-position-vertical-relative:text;mso-width-relative:margin;mso-height-relative:margin" from="1.2pt,.75pt" to="43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42</w:t>
        </w:r>
        <w:r>
          <w:fldChar w:fldCharType="end"/>
        </w:r>
      </w:p>
    </w:sdtContent>
  </w:sdt>
  <w:p w:rsidR="00AA2469" w:rsidRDefault="00AA246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1D" w:rsidRDefault="009B5F1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1D" w:rsidRDefault="009B5F1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476569"/>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15" o:spid="_x0000_s1026" style="position:absolute;left:0;text-align:left;z-index:251658248;visibility:visible;mso-position-horizontal:left;mso-position-horizontal-relative:margin;mso-position-vertical-relative:text;mso-width-relative:margin;mso-height-relative:margin" from="0,0" to="6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12</w:t>
        </w:r>
        <w:r>
          <w:fldChar w:fldCharType="end"/>
        </w:r>
      </w:p>
    </w:sdtContent>
  </w:sdt>
  <w:p w:rsidR="00AA2469" w:rsidRDefault="00AA2469">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754921"/>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7" o:spid="_x0000_s1032" style="position:absolute;left:0;text-align:left;flip:y;z-index:251655680;visibility:visible;mso-position-horizontal-relative:margin;mso-position-vertical-relative:text;mso-width-relative:margin;mso-height-relative:margin" from="7.2pt,0" to="42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27</w:t>
        </w:r>
        <w:r>
          <w:fldChar w:fldCharType="end"/>
        </w:r>
      </w:p>
    </w:sdtContent>
  </w:sdt>
  <w:p w:rsidR="00AA2469" w:rsidRDefault="00AA2469">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967684"/>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9" o:spid="_x0000_s1031" style="position:absolute;left:0;text-align:left;flip:y;z-index:251658752;visibility:visible;mso-position-horizontal-relative:margin;mso-position-vertical-relative:text;mso-width-relative:margin;mso-height-relative:margin" from="9.45pt,.75pt" to="42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33</w:t>
        </w:r>
        <w:r>
          <w:fldChar w:fldCharType="end"/>
        </w:r>
      </w:p>
    </w:sdtContent>
  </w:sdt>
  <w:p w:rsidR="00AA2469" w:rsidRDefault="00AA2469">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513596"/>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11" o:spid="_x0000_s1030" style="position:absolute;left:0;text-align:left;flip:y;z-index:251673088;visibility:visible;mso-position-horizontal-relative:margin;mso-position-vertical-relative:text;mso-width-relative:margin;mso-height-relative:margin" from="9.4pt,.75pt" to="633.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34</w:t>
        </w:r>
        <w:r>
          <w:fldChar w:fldCharType="end"/>
        </w:r>
      </w:p>
    </w:sdtContent>
  </w:sdt>
  <w:p w:rsidR="00AA2469" w:rsidRDefault="00AA2469">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64000"/>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12" o:spid="_x0000_s1029" style="position:absolute;left:0;text-align:left;flip:y;z-index:251660800;visibility:visible;mso-position-horizontal-relative:margin;mso-position-vertical-relative:text;mso-width-relative:margin;mso-height-relative:margin" from="11.7pt,.75pt" to="42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37</w:t>
        </w:r>
        <w:r>
          <w:fldChar w:fldCharType="end"/>
        </w:r>
      </w:p>
    </w:sdtContent>
  </w:sdt>
  <w:p w:rsidR="00AA2469" w:rsidRDefault="00AA2469">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135080"/>
      <w:docPartObj>
        <w:docPartGallery w:val="Page Numbers (Bottom of Page)"/>
        <w:docPartUnique/>
      </w:docPartObj>
    </w:sdtPr>
    <w:sdtContent>
      <w:p w:rsidR="00AA2469" w:rsidRDefault="007B3DD7" w:rsidP="00025E6A">
        <w:pPr>
          <w:pStyle w:val="Piedepgina"/>
          <w:jc w:val="right"/>
        </w:pPr>
        <w:r>
          <w:rPr>
            <w:noProof/>
            <w:lang w:eastAsia="es-MX"/>
          </w:rPr>
          <w:pict>
            <v:line id="Conector recto 13" o:spid="_x0000_s1028" style="position:absolute;left:0;text-align:left;flip:y;z-index:251658245;visibility:visible;mso-position-horizontal-relative:margin;mso-position-vertical-relative:text;mso-width-relative:margin;mso-height-relative:margin" from="11.65pt,.75pt" to="633.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" strokecolor="black [3213]">
              <w10:wrap anchorx="margin"/>
            </v:line>
          </w:pict>
        </w:r>
        <w:r w:rsidR="00AA2469">
          <w:t xml:space="preserve">                                                                                </w:t>
        </w:r>
        <w:r w:rsidR="00AA2469" w:rsidRPr="00D06248">
          <w:rPr>
            <w:sz w:val="16"/>
          </w:rPr>
          <w:t>Anexos del Presupuesto de Egresos 202</w:t>
        </w:r>
        <w:r w:rsidR="00AA2469">
          <w:rPr>
            <w:sz w:val="16"/>
          </w:rPr>
          <w:t>3</w:t>
        </w:r>
        <w:r w:rsidR="00AA2469" w:rsidRPr="00D06248">
          <w:rPr>
            <w:sz w:val="16"/>
          </w:rPr>
          <w:t xml:space="preserve">, del Tribunal Electoral de Quintana </w:t>
        </w:r>
        <w:r w:rsidR="00AA2469">
          <w:rPr>
            <w:sz w:val="16"/>
          </w:rPr>
          <w:t>R</w:t>
        </w:r>
        <w:r w:rsidR="00AA2469" w:rsidRPr="00D06248">
          <w:rPr>
            <w:sz w:val="16"/>
          </w:rPr>
          <w:t>oo</w:t>
        </w:r>
        <w:r w:rsidR="00AA2469">
          <w:rPr>
            <w:sz w:val="16"/>
          </w:rPr>
          <w:t xml:space="preserve">                                                                                          </w:t>
        </w:r>
        <w:r>
          <w:fldChar w:fldCharType="begin"/>
        </w:r>
        <w:r w:rsidR="00AA2469">
          <w:instrText>PAGE   \* MERGEFORMAT</w:instrText>
        </w:r>
        <w:r>
          <w:fldChar w:fldCharType="separate"/>
        </w:r>
        <w:r w:rsidR="008A0123" w:rsidRPr="008A0123">
          <w:rPr>
            <w:noProof/>
            <w:lang w:val="es-ES"/>
          </w:rPr>
          <w:t>41</w:t>
        </w:r>
        <w:r>
          <w:fldChar w:fldCharType="end"/>
        </w:r>
      </w:p>
    </w:sdtContent>
  </w:sdt>
  <w:p w:rsidR="00AA2469" w:rsidRDefault="00AA246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7CE" w:rsidRDefault="008577CE" w:rsidP="000E6902">
      <w:pPr>
        <w:spacing w:after="0" w:line="240" w:lineRule="auto"/>
      </w:pPr>
      <w:r>
        <w:separator/>
      </w:r>
    </w:p>
  </w:footnote>
  <w:footnote w:type="continuationSeparator" w:id="0">
    <w:p w:rsidR="008577CE" w:rsidRDefault="008577CE" w:rsidP="000E6902">
      <w:pPr>
        <w:spacing w:after="0" w:line="240" w:lineRule="auto"/>
      </w:pPr>
      <w:r>
        <w:continuationSeparator/>
      </w:r>
    </w:p>
  </w:footnote>
  <w:footnote w:type="continuationNotice" w:id="1">
    <w:p w:rsidR="008577CE" w:rsidRDefault="008577CE">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1D" w:rsidRDefault="009B5F1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469" w:rsidRPr="009B5F1D" w:rsidRDefault="00AA2469" w:rsidP="009B5F1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1D" w:rsidRDefault="009B5F1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08F"/>
    <w:multiLevelType w:val="hybridMultilevel"/>
    <w:tmpl w:val="19CE5B4A"/>
    <w:lvl w:ilvl="0" w:tplc="1C820234">
      <w:start w:val="1"/>
      <w:numFmt w:val="decimal"/>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786" w:hanging="180"/>
      </w:pPr>
    </w:lvl>
    <w:lvl w:ilvl="3" w:tplc="0409000F" w:tentative="1">
      <w:start w:val="1"/>
      <w:numFmt w:val="decimal"/>
      <w:lvlText w:val="%4."/>
      <w:lvlJc w:val="left"/>
      <w:pPr>
        <w:ind w:left="-66" w:hanging="360"/>
      </w:pPr>
    </w:lvl>
    <w:lvl w:ilvl="4" w:tplc="04090019" w:tentative="1">
      <w:start w:val="1"/>
      <w:numFmt w:val="lowerLetter"/>
      <w:lvlText w:val="%5."/>
      <w:lvlJc w:val="left"/>
      <w:pPr>
        <w:ind w:left="654" w:hanging="360"/>
      </w:pPr>
    </w:lvl>
    <w:lvl w:ilvl="5" w:tplc="0409001B" w:tentative="1">
      <w:start w:val="1"/>
      <w:numFmt w:val="lowerRoman"/>
      <w:lvlText w:val="%6."/>
      <w:lvlJc w:val="right"/>
      <w:pPr>
        <w:ind w:left="1374" w:hanging="180"/>
      </w:pPr>
    </w:lvl>
    <w:lvl w:ilvl="6" w:tplc="0409000F" w:tentative="1">
      <w:start w:val="1"/>
      <w:numFmt w:val="decimal"/>
      <w:lvlText w:val="%7."/>
      <w:lvlJc w:val="left"/>
      <w:pPr>
        <w:ind w:left="2094" w:hanging="360"/>
      </w:pPr>
    </w:lvl>
    <w:lvl w:ilvl="7" w:tplc="04090019" w:tentative="1">
      <w:start w:val="1"/>
      <w:numFmt w:val="lowerLetter"/>
      <w:lvlText w:val="%8."/>
      <w:lvlJc w:val="left"/>
      <w:pPr>
        <w:ind w:left="2814" w:hanging="360"/>
      </w:pPr>
    </w:lvl>
    <w:lvl w:ilvl="8" w:tplc="0409001B" w:tentative="1">
      <w:start w:val="1"/>
      <w:numFmt w:val="lowerRoman"/>
      <w:lvlText w:val="%9."/>
      <w:lvlJc w:val="right"/>
      <w:pPr>
        <w:ind w:left="3534" w:hanging="180"/>
      </w:pPr>
    </w:lvl>
  </w:abstractNum>
  <w:abstractNum w:abstractNumId="1">
    <w:nsid w:val="074C23E3"/>
    <w:multiLevelType w:val="hybridMultilevel"/>
    <w:tmpl w:val="0524AD0C"/>
    <w:lvl w:ilvl="0" w:tplc="1ECCD6C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CD62756"/>
    <w:multiLevelType w:val="hybridMultilevel"/>
    <w:tmpl w:val="8632B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BB23AF"/>
    <w:multiLevelType w:val="hybridMultilevel"/>
    <w:tmpl w:val="E8F47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C65474"/>
    <w:multiLevelType w:val="hybridMultilevel"/>
    <w:tmpl w:val="8B6076BA"/>
    <w:lvl w:ilvl="0" w:tplc="86200462">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BE5713"/>
    <w:multiLevelType w:val="hybridMultilevel"/>
    <w:tmpl w:val="750A6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907CB"/>
    <w:multiLevelType w:val="hybridMultilevel"/>
    <w:tmpl w:val="3FCCEB64"/>
    <w:lvl w:ilvl="0" w:tplc="22C2E9EE">
      <w:start w:val="1"/>
      <w:numFmt w:val="upperLetter"/>
      <w:lvlText w:val="%1."/>
      <w:lvlJc w:val="left"/>
      <w:pPr>
        <w:ind w:left="402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C9263D"/>
    <w:multiLevelType w:val="hybridMultilevel"/>
    <w:tmpl w:val="14789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F1DA0"/>
    <w:multiLevelType w:val="hybridMultilevel"/>
    <w:tmpl w:val="E27ADD34"/>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9">
    <w:nsid w:val="19963790"/>
    <w:multiLevelType w:val="hybridMultilevel"/>
    <w:tmpl w:val="ACACB992"/>
    <w:lvl w:ilvl="0" w:tplc="CEC602E6">
      <w:start w:val="5"/>
      <w:numFmt w:val="bullet"/>
      <w:lvlText w:val="-"/>
      <w:lvlJc w:val="left"/>
      <w:pPr>
        <w:ind w:left="720" w:hanging="360"/>
      </w:pPr>
      <w:rPr>
        <w:rFonts w:ascii="Arial" w:hAnsi="Arial" w:hint="default"/>
        <w:u w:color="FFFFFF" w:themeColor="backgroun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362205"/>
    <w:multiLevelType w:val="hybridMultilevel"/>
    <w:tmpl w:val="1E12E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6F2B8C"/>
    <w:multiLevelType w:val="multilevel"/>
    <w:tmpl w:val="99781606"/>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214F10AD"/>
    <w:multiLevelType w:val="hybridMultilevel"/>
    <w:tmpl w:val="E0C8E468"/>
    <w:lvl w:ilvl="0" w:tplc="5C9C5E44">
      <w:start w:val="5"/>
      <w:numFmt w:val="bullet"/>
      <w:lvlText w:val="-"/>
      <w:lvlJc w:val="left"/>
      <w:pPr>
        <w:ind w:left="720" w:hanging="360"/>
      </w:pPr>
      <w:rPr>
        <w:rFonts w:ascii="Arial" w:hAnsi="Arial" w:hint="default"/>
        <w:u w:color="FFFFFF" w:themeColor="background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EF53FE"/>
    <w:multiLevelType w:val="hybridMultilevel"/>
    <w:tmpl w:val="D88E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117DF2"/>
    <w:multiLevelType w:val="multilevel"/>
    <w:tmpl w:val="AC2480AA"/>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5">
    <w:nsid w:val="31097640"/>
    <w:multiLevelType w:val="hybridMultilevel"/>
    <w:tmpl w:val="988E233A"/>
    <w:lvl w:ilvl="0" w:tplc="5C9C5E44">
      <w:start w:val="5"/>
      <w:numFmt w:val="bullet"/>
      <w:lvlText w:val="-"/>
      <w:lvlJc w:val="left"/>
      <w:pPr>
        <w:ind w:left="720" w:hanging="360"/>
      </w:pPr>
      <w:rPr>
        <w:rFonts w:ascii="Arial" w:hAnsi="Arial" w:hint="default"/>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12D3D05"/>
    <w:multiLevelType w:val="multilevel"/>
    <w:tmpl w:val="DB665EFC"/>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17">
    <w:nsid w:val="31EC6536"/>
    <w:multiLevelType w:val="hybridMultilevel"/>
    <w:tmpl w:val="9A30BC52"/>
    <w:lvl w:ilvl="0" w:tplc="080A0019">
      <w:start w:val="1"/>
      <w:numFmt w:val="lowerLetter"/>
      <w:lvlText w:val="%1."/>
      <w:lvlJc w:val="left"/>
      <w:pPr>
        <w:ind w:left="1146" w:hanging="360"/>
      </w:pPr>
    </w:lvl>
    <w:lvl w:ilvl="1" w:tplc="080A0019">
      <w:start w:val="1"/>
      <w:numFmt w:val="lowerLetter"/>
      <w:lvlText w:val="%2."/>
      <w:lvlJc w:val="left"/>
      <w:pPr>
        <w:ind w:left="1866" w:hanging="360"/>
      </w:pPr>
    </w:lvl>
    <w:lvl w:ilvl="2" w:tplc="B5368D3E">
      <w:start w:val="1"/>
      <w:numFmt w:val="upperRoman"/>
      <w:lvlText w:val="%3."/>
      <w:lvlJc w:val="left"/>
      <w:pPr>
        <w:ind w:left="3126" w:hanging="720"/>
      </w:pPr>
      <w:rPr>
        <w:rFonts w:hint="default"/>
      </w:rPr>
    </w:lvl>
    <w:lvl w:ilvl="3" w:tplc="1C820234">
      <w:start w:val="1"/>
      <w:numFmt w:val="decimal"/>
      <w:lvlText w:val="%4."/>
      <w:lvlJc w:val="left"/>
      <w:pPr>
        <w:ind w:left="3306" w:hanging="360"/>
      </w:pPr>
      <w:rPr>
        <w:rFonts w:hint="default"/>
      </w:rPr>
    </w:lvl>
    <w:lvl w:ilvl="4" w:tplc="449C90C4">
      <w:start w:val="1"/>
      <w:numFmt w:val="upperLetter"/>
      <w:lvlText w:val="%5."/>
      <w:lvlJc w:val="left"/>
      <w:pPr>
        <w:ind w:left="928" w:hanging="360"/>
      </w:pPr>
      <w:rPr>
        <w:rFonts w:hint="default"/>
        <w:b w:val="0"/>
      </w:r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33CC580F"/>
    <w:multiLevelType w:val="hybridMultilevel"/>
    <w:tmpl w:val="4C9C8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DA6BB6"/>
    <w:multiLevelType w:val="hybridMultilevel"/>
    <w:tmpl w:val="F04EA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FA5412"/>
    <w:multiLevelType w:val="hybridMultilevel"/>
    <w:tmpl w:val="00EA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4E6B1A"/>
    <w:multiLevelType w:val="hybridMultilevel"/>
    <w:tmpl w:val="3216F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DA06504"/>
    <w:multiLevelType w:val="multilevel"/>
    <w:tmpl w:val="646C0BDC"/>
    <w:lvl w:ilvl="0">
      <w:start w:val="1"/>
      <w:numFmt w:val="decimal"/>
      <w:lvlText w:val="%1."/>
      <w:lvlJc w:val="left"/>
      <w:pPr>
        <w:ind w:left="720" w:hanging="360"/>
      </w:pPr>
      <w:rPr>
        <w:rFonts w:hint="default"/>
      </w:rPr>
    </w:lvl>
    <w:lvl w:ilvl="1">
      <w:start w:val="1"/>
      <w:numFmt w:val="decimal"/>
      <w:isLgl/>
      <w:lvlText w:val="%1.%2."/>
      <w:lvlJc w:val="left"/>
      <w:pPr>
        <w:ind w:left="199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nsid w:val="3DD66E43"/>
    <w:multiLevelType w:val="hybridMultilevel"/>
    <w:tmpl w:val="C27216C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51B64CE"/>
    <w:multiLevelType w:val="multilevel"/>
    <w:tmpl w:val="F7D2D7C4"/>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25">
    <w:nsid w:val="4691758C"/>
    <w:multiLevelType w:val="hybridMultilevel"/>
    <w:tmpl w:val="BF84AD80"/>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434D38"/>
    <w:multiLevelType w:val="hybridMultilevel"/>
    <w:tmpl w:val="6BB69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B1A6362"/>
    <w:multiLevelType w:val="hybridMultilevel"/>
    <w:tmpl w:val="EDFED1F8"/>
    <w:lvl w:ilvl="0" w:tplc="0C0A0001">
      <w:start w:val="1"/>
      <w:numFmt w:val="bullet"/>
      <w:lvlText w:val=""/>
      <w:lvlJc w:val="left"/>
      <w:pPr>
        <w:ind w:left="1429" w:hanging="360"/>
      </w:pPr>
      <w:rPr>
        <w:rFonts w:ascii="Symbol" w:hAnsi="Symbol" w:cs="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nsid w:val="4D806F8E"/>
    <w:multiLevelType w:val="hybridMultilevel"/>
    <w:tmpl w:val="5F5A8196"/>
    <w:lvl w:ilvl="0" w:tplc="B3AEAA4E">
      <w:numFmt w:val="bullet"/>
      <w:lvlText w:val="-"/>
      <w:lvlJc w:val="left"/>
      <w:pPr>
        <w:ind w:left="1364" w:hanging="360"/>
      </w:pPr>
      <w:rPr>
        <w:rFonts w:ascii="Times New Roman" w:eastAsia="Times New Roman" w:hAnsi="Times New Roman" w:cs="Times New Roman"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9">
    <w:nsid w:val="4DCE185F"/>
    <w:multiLevelType w:val="multilevel"/>
    <w:tmpl w:val="7386801C"/>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4F2B5F11"/>
    <w:multiLevelType w:val="hybridMultilevel"/>
    <w:tmpl w:val="BDCEF9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5B130BC"/>
    <w:multiLevelType w:val="hybridMultilevel"/>
    <w:tmpl w:val="BDCEF9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8C3436"/>
    <w:multiLevelType w:val="hybridMultilevel"/>
    <w:tmpl w:val="632882BC"/>
    <w:lvl w:ilvl="0" w:tplc="0C0A0001">
      <w:start w:val="1"/>
      <w:numFmt w:val="bullet"/>
      <w:lvlText w:val=""/>
      <w:lvlJc w:val="left"/>
      <w:pPr>
        <w:ind w:left="1440" w:hanging="360"/>
      </w:pPr>
      <w:rPr>
        <w:rFonts w:ascii="Symbol" w:hAnsi="Symbol" w:cs="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5E466FA5"/>
    <w:multiLevelType w:val="hybridMultilevel"/>
    <w:tmpl w:val="A188766C"/>
    <w:lvl w:ilvl="0" w:tplc="19DC7E4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965E3C"/>
    <w:multiLevelType w:val="hybridMultilevel"/>
    <w:tmpl w:val="E5B4E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1EB524F"/>
    <w:multiLevelType w:val="hybridMultilevel"/>
    <w:tmpl w:val="BA70140E"/>
    <w:lvl w:ilvl="0" w:tplc="22C2E9EE">
      <w:start w:val="1"/>
      <w:numFmt w:val="upperLetter"/>
      <w:lvlText w:val="%1."/>
      <w:lvlJc w:val="left"/>
      <w:pPr>
        <w:ind w:left="4026" w:hanging="360"/>
      </w:pPr>
      <w:rPr>
        <w:rFonts w:hint="default"/>
      </w:rPr>
    </w:lvl>
    <w:lvl w:ilvl="1" w:tplc="D668E434">
      <w:numFmt w:val="bullet"/>
      <w:lvlText w:val=""/>
      <w:lvlJc w:val="left"/>
      <w:pPr>
        <w:ind w:left="1785" w:hanging="705"/>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C161B4"/>
    <w:multiLevelType w:val="hybridMultilevel"/>
    <w:tmpl w:val="14EC0276"/>
    <w:lvl w:ilvl="0" w:tplc="1C820234">
      <w:start w:val="1"/>
      <w:numFmt w:val="decimal"/>
      <w:lvlText w:val="%1."/>
      <w:lvlJc w:val="left"/>
      <w:pPr>
        <w:ind w:left="330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701AD7"/>
    <w:multiLevelType w:val="multilevel"/>
    <w:tmpl w:val="F7D2D7C4"/>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38">
    <w:nsid w:val="6C9C7797"/>
    <w:multiLevelType w:val="hybridMultilevel"/>
    <w:tmpl w:val="7480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DEB195E"/>
    <w:multiLevelType w:val="hybridMultilevel"/>
    <w:tmpl w:val="AD588B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E85263A"/>
    <w:multiLevelType w:val="hybridMultilevel"/>
    <w:tmpl w:val="7708E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B70CF5"/>
    <w:multiLevelType w:val="hybridMultilevel"/>
    <w:tmpl w:val="7624A3E4"/>
    <w:lvl w:ilvl="0" w:tplc="5C9C5E44">
      <w:start w:val="5"/>
      <w:numFmt w:val="bullet"/>
      <w:lvlText w:val="-"/>
      <w:lvlJc w:val="left"/>
      <w:pPr>
        <w:ind w:left="1440" w:hanging="360"/>
      </w:pPr>
      <w:rPr>
        <w:rFonts w:ascii="Arial" w:hAnsi="Arial" w:hint="default"/>
        <w:u w:color="FFFFFF" w:themeColor="background1"/>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773159C0"/>
    <w:multiLevelType w:val="hybridMultilevel"/>
    <w:tmpl w:val="B9EC1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81E5DAC"/>
    <w:multiLevelType w:val="multilevel"/>
    <w:tmpl w:val="D070FA0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C59248F"/>
    <w:multiLevelType w:val="multilevel"/>
    <w:tmpl w:val="53A8CF74"/>
    <w:lvl w:ilvl="0">
      <w:start w:val="5"/>
      <w:numFmt w:val="decimal"/>
      <w:lvlText w:val="%1"/>
      <w:lvlJc w:val="left"/>
      <w:pPr>
        <w:ind w:left="420" w:hanging="420"/>
      </w:pPr>
      <w:rPr>
        <w:rFonts w:hint="default"/>
      </w:rPr>
    </w:lvl>
    <w:lvl w:ilvl="1">
      <w:start w:val="1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7D492FE4"/>
    <w:multiLevelType w:val="multilevel"/>
    <w:tmpl w:val="04B86F30"/>
    <w:lvl w:ilvl="0">
      <w:start w:val="1"/>
      <w:numFmt w:val="upperLetter"/>
      <w:lvlText w:val="%1."/>
      <w:lvlJc w:val="left"/>
      <w:pPr>
        <w:ind w:left="955" w:hanging="360"/>
      </w:pPr>
      <w:rPr>
        <w:rFonts w:hint="default"/>
      </w:rPr>
    </w:lvl>
    <w:lvl w:ilvl="1">
      <w:start w:val="1"/>
      <w:numFmt w:val="lowerLetter"/>
      <w:lvlText w:val="%2."/>
      <w:lvlJc w:val="left"/>
      <w:pPr>
        <w:ind w:left="1675" w:hanging="360"/>
      </w:pPr>
      <w:rPr>
        <w:rFonts w:hint="default"/>
      </w:rPr>
    </w:lvl>
    <w:lvl w:ilvl="2">
      <w:start w:val="1"/>
      <w:numFmt w:val="lowerRoman"/>
      <w:lvlText w:val="%3."/>
      <w:lvlJc w:val="right"/>
      <w:pPr>
        <w:ind w:left="2395" w:hanging="180"/>
      </w:pPr>
      <w:rPr>
        <w:rFonts w:hint="default"/>
      </w:rPr>
    </w:lvl>
    <w:lvl w:ilvl="3">
      <w:start w:val="1"/>
      <w:numFmt w:val="decimal"/>
      <w:lvlText w:val="%4."/>
      <w:lvlJc w:val="left"/>
      <w:pPr>
        <w:ind w:left="3115" w:hanging="360"/>
      </w:pPr>
      <w:rPr>
        <w:rFonts w:hint="default"/>
      </w:rPr>
    </w:lvl>
    <w:lvl w:ilvl="4">
      <w:start w:val="1"/>
      <w:numFmt w:val="lowerLetter"/>
      <w:lvlText w:val="%5."/>
      <w:lvlJc w:val="left"/>
      <w:pPr>
        <w:ind w:left="3835" w:hanging="360"/>
      </w:pPr>
      <w:rPr>
        <w:rFonts w:hint="default"/>
      </w:rPr>
    </w:lvl>
    <w:lvl w:ilvl="5">
      <w:start w:val="1"/>
      <w:numFmt w:val="lowerRoman"/>
      <w:lvlText w:val="%6."/>
      <w:lvlJc w:val="right"/>
      <w:pPr>
        <w:ind w:left="4555" w:hanging="180"/>
      </w:pPr>
      <w:rPr>
        <w:rFonts w:hint="default"/>
      </w:rPr>
    </w:lvl>
    <w:lvl w:ilvl="6">
      <w:start w:val="1"/>
      <w:numFmt w:val="decimal"/>
      <w:lvlText w:val="%7."/>
      <w:lvlJc w:val="left"/>
      <w:pPr>
        <w:ind w:left="5275" w:hanging="360"/>
      </w:pPr>
      <w:rPr>
        <w:rFonts w:hint="default"/>
      </w:rPr>
    </w:lvl>
    <w:lvl w:ilvl="7">
      <w:start w:val="1"/>
      <w:numFmt w:val="lowerLetter"/>
      <w:lvlText w:val="%8."/>
      <w:lvlJc w:val="left"/>
      <w:pPr>
        <w:ind w:left="5995" w:hanging="360"/>
      </w:pPr>
      <w:rPr>
        <w:rFonts w:hint="default"/>
      </w:rPr>
    </w:lvl>
    <w:lvl w:ilvl="8">
      <w:start w:val="1"/>
      <w:numFmt w:val="lowerRoman"/>
      <w:lvlText w:val="%9."/>
      <w:lvlJc w:val="right"/>
      <w:pPr>
        <w:ind w:left="6715" w:hanging="180"/>
      </w:pPr>
      <w:rPr>
        <w:rFonts w:hint="default"/>
      </w:rPr>
    </w:lvl>
  </w:abstractNum>
  <w:abstractNum w:abstractNumId="46">
    <w:nsid w:val="7F1B76FF"/>
    <w:multiLevelType w:val="hybridMultilevel"/>
    <w:tmpl w:val="7C3CA82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9"/>
  </w:num>
  <w:num w:numId="3">
    <w:abstractNumId w:val="25"/>
  </w:num>
  <w:num w:numId="4">
    <w:abstractNumId w:val="10"/>
  </w:num>
  <w:num w:numId="5">
    <w:abstractNumId w:val="17"/>
  </w:num>
  <w:num w:numId="6">
    <w:abstractNumId w:val="37"/>
  </w:num>
  <w:num w:numId="7">
    <w:abstractNumId w:val="36"/>
  </w:num>
  <w:num w:numId="8">
    <w:abstractNumId w:val="6"/>
  </w:num>
  <w:num w:numId="9">
    <w:abstractNumId w:val="35"/>
  </w:num>
  <w:num w:numId="10">
    <w:abstractNumId w:val="0"/>
  </w:num>
  <w:num w:numId="11">
    <w:abstractNumId w:val="24"/>
  </w:num>
  <w:num w:numId="12">
    <w:abstractNumId w:val="14"/>
  </w:num>
  <w:num w:numId="13">
    <w:abstractNumId w:val="33"/>
  </w:num>
  <w:num w:numId="14">
    <w:abstractNumId w:val="16"/>
  </w:num>
  <w:num w:numId="15">
    <w:abstractNumId w:val="45"/>
  </w:num>
  <w:num w:numId="16">
    <w:abstractNumId w:val="2"/>
  </w:num>
  <w:num w:numId="17">
    <w:abstractNumId w:val="3"/>
  </w:num>
  <w:num w:numId="18">
    <w:abstractNumId w:val="26"/>
  </w:num>
  <w:num w:numId="19">
    <w:abstractNumId w:val="34"/>
  </w:num>
  <w:num w:numId="20">
    <w:abstractNumId w:val="21"/>
  </w:num>
  <w:num w:numId="21">
    <w:abstractNumId w:val="40"/>
  </w:num>
  <w:num w:numId="22">
    <w:abstractNumId w:val="38"/>
  </w:num>
  <w:num w:numId="23">
    <w:abstractNumId w:val="7"/>
  </w:num>
  <w:num w:numId="24">
    <w:abstractNumId w:val="20"/>
  </w:num>
  <w:num w:numId="25">
    <w:abstractNumId w:val="23"/>
  </w:num>
  <w:num w:numId="26">
    <w:abstractNumId w:val="11"/>
  </w:num>
  <w:num w:numId="27">
    <w:abstractNumId w:val="5"/>
  </w:num>
  <w:num w:numId="28">
    <w:abstractNumId w:val="22"/>
  </w:num>
  <w:num w:numId="29">
    <w:abstractNumId w:val="43"/>
  </w:num>
  <w:num w:numId="30">
    <w:abstractNumId w:val="42"/>
  </w:num>
  <w:num w:numId="31">
    <w:abstractNumId w:val="29"/>
  </w:num>
  <w:num w:numId="32">
    <w:abstractNumId w:val="4"/>
  </w:num>
  <w:num w:numId="33">
    <w:abstractNumId w:val="30"/>
  </w:num>
  <w:num w:numId="34">
    <w:abstractNumId w:val="31"/>
  </w:num>
  <w:num w:numId="35">
    <w:abstractNumId w:val="44"/>
  </w:num>
  <w:num w:numId="36">
    <w:abstractNumId w:val="46"/>
  </w:num>
  <w:num w:numId="37">
    <w:abstractNumId w:val="18"/>
  </w:num>
  <w:num w:numId="38">
    <w:abstractNumId w:val="39"/>
  </w:num>
  <w:num w:numId="39">
    <w:abstractNumId w:val="8"/>
  </w:num>
  <w:num w:numId="40">
    <w:abstractNumId w:val="28"/>
  </w:num>
  <w:num w:numId="41">
    <w:abstractNumId w:val="9"/>
  </w:num>
  <w:num w:numId="42">
    <w:abstractNumId w:val="32"/>
  </w:num>
  <w:num w:numId="43">
    <w:abstractNumId w:val="27"/>
  </w:num>
  <w:num w:numId="44">
    <w:abstractNumId w:val="15"/>
  </w:num>
  <w:num w:numId="45">
    <w:abstractNumId w:val="1"/>
  </w:num>
  <w:num w:numId="46">
    <w:abstractNumId w:val="41"/>
  </w:num>
  <w:num w:numId="4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savePreviewPicture/>
  <w:hdrShapeDefaults>
    <o:shapedefaults v:ext="edit" spidmax="4098"/>
    <o:shapelayout v:ext="edit">
      <o:idmap v:ext="edit" data="1"/>
    </o:shapelayout>
  </w:hdrShapeDefaults>
  <w:footnotePr>
    <w:footnote w:id="-1"/>
    <w:footnote w:id="0"/>
    <w:footnote w:id="1"/>
  </w:footnotePr>
  <w:endnotePr>
    <w:endnote w:id="-1"/>
    <w:endnote w:id="0"/>
    <w:endnote w:id="1"/>
  </w:endnotePr>
  <w:compat/>
  <w:rsids>
    <w:rsidRoot w:val="003A0AC6"/>
    <w:rsid w:val="000062C6"/>
    <w:rsid w:val="000076BC"/>
    <w:rsid w:val="00007AA2"/>
    <w:rsid w:val="00007C24"/>
    <w:rsid w:val="0001491C"/>
    <w:rsid w:val="00014B54"/>
    <w:rsid w:val="0001500D"/>
    <w:rsid w:val="00017D1A"/>
    <w:rsid w:val="00017E43"/>
    <w:rsid w:val="000201BE"/>
    <w:rsid w:val="00021DD0"/>
    <w:rsid w:val="00023C03"/>
    <w:rsid w:val="00025E6A"/>
    <w:rsid w:val="000269BA"/>
    <w:rsid w:val="00031CB9"/>
    <w:rsid w:val="00031D2E"/>
    <w:rsid w:val="000342C5"/>
    <w:rsid w:val="0003584B"/>
    <w:rsid w:val="00036211"/>
    <w:rsid w:val="000370D2"/>
    <w:rsid w:val="00037252"/>
    <w:rsid w:val="00037BC1"/>
    <w:rsid w:val="0004134C"/>
    <w:rsid w:val="00041C88"/>
    <w:rsid w:val="0004424B"/>
    <w:rsid w:val="00047599"/>
    <w:rsid w:val="000538FE"/>
    <w:rsid w:val="00056215"/>
    <w:rsid w:val="00060CB0"/>
    <w:rsid w:val="00061F01"/>
    <w:rsid w:val="00063B82"/>
    <w:rsid w:val="00064427"/>
    <w:rsid w:val="000654CD"/>
    <w:rsid w:val="00070E75"/>
    <w:rsid w:val="00073F97"/>
    <w:rsid w:val="00074C19"/>
    <w:rsid w:val="000750D2"/>
    <w:rsid w:val="000813F5"/>
    <w:rsid w:val="000820C1"/>
    <w:rsid w:val="00084AAB"/>
    <w:rsid w:val="00084D32"/>
    <w:rsid w:val="0008597E"/>
    <w:rsid w:val="00087625"/>
    <w:rsid w:val="000878E3"/>
    <w:rsid w:val="000902D2"/>
    <w:rsid w:val="00090CF1"/>
    <w:rsid w:val="000966C4"/>
    <w:rsid w:val="000A17E3"/>
    <w:rsid w:val="000A1A9C"/>
    <w:rsid w:val="000A3F74"/>
    <w:rsid w:val="000A433A"/>
    <w:rsid w:val="000A68F6"/>
    <w:rsid w:val="000A7A36"/>
    <w:rsid w:val="000B071E"/>
    <w:rsid w:val="000B5E9A"/>
    <w:rsid w:val="000B62A5"/>
    <w:rsid w:val="000B6DAF"/>
    <w:rsid w:val="000C4A97"/>
    <w:rsid w:val="000C62CF"/>
    <w:rsid w:val="000C786D"/>
    <w:rsid w:val="000C7F3F"/>
    <w:rsid w:val="000D036D"/>
    <w:rsid w:val="000D14AD"/>
    <w:rsid w:val="000D27D0"/>
    <w:rsid w:val="000D47BF"/>
    <w:rsid w:val="000D4BAE"/>
    <w:rsid w:val="000D4FB0"/>
    <w:rsid w:val="000E4175"/>
    <w:rsid w:val="000E4932"/>
    <w:rsid w:val="000E6902"/>
    <w:rsid w:val="000E6B90"/>
    <w:rsid w:val="000F0815"/>
    <w:rsid w:val="000F0982"/>
    <w:rsid w:val="000F0C67"/>
    <w:rsid w:val="000F2B68"/>
    <w:rsid w:val="000F3C56"/>
    <w:rsid w:val="000F433B"/>
    <w:rsid w:val="001002AE"/>
    <w:rsid w:val="00113A63"/>
    <w:rsid w:val="00114E63"/>
    <w:rsid w:val="00115BBB"/>
    <w:rsid w:val="00117BA3"/>
    <w:rsid w:val="00121F1F"/>
    <w:rsid w:val="00122DDB"/>
    <w:rsid w:val="00124D63"/>
    <w:rsid w:val="00125070"/>
    <w:rsid w:val="00126512"/>
    <w:rsid w:val="001268EA"/>
    <w:rsid w:val="001269B2"/>
    <w:rsid w:val="00126B0B"/>
    <w:rsid w:val="00126E98"/>
    <w:rsid w:val="00126F4A"/>
    <w:rsid w:val="00130440"/>
    <w:rsid w:val="00133133"/>
    <w:rsid w:val="00133679"/>
    <w:rsid w:val="00134699"/>
    <w:rsid w:val="00135A88"/>
    <w:rsid w:val="00137A1C"/>
    <w:rsid w:val="00142672"/>
    <w:rsid w:val="0014588F"/>
    <w:rsid w:val="00151130"/>
    <w:rsid w:val="00151BC8"/>
    <w:rsid w:val="0015342B"/>
    <w:rsid w:val="00154768"/>
    <w:rsid w:val="00157EE7"/>
    <w:rsid w:val="001603A1"/>
    <w:rsid w:val="00164F51"/>
    <w:rsid w:val="00165706"/>
    <w:rsid w:val="00166C8C"/>
    <w:rsid w:val="001671B6"/>
    <w:rsid w:val="00172E95"/>
    <w:rsid w:val="00177FBD"/>
    <w:rsid w:val="001825BC"/>
    <w:rsid w:val="0018355F"/>
    <w:rsid w:val="001847C2"/>
    <w:rsid w:val="00186C9F"/>
    <w:rsid w:val="00187F35"/>
    <w:rsid w:val="001916A7"/>
    <w:rsid w:val="00192851"/>
    <w:rsid w:val="00194072"/>
    <w:rsid w:val="001954D1"/>
    <w:rsid w:val="001979E1"/>
    <w:rsid w:val="001A11F4"/>
    <w:rsid w:val="001A5254"/>
    <w:rsid w:val="001A65B4"/>
    <w:rsid w:val="001A7178"/>
    <w:rsid w:val="001B0489"/>
    <w:rsid w:val="001B09B4"/>
    <w:rsid w:val="001B1146"/>
    <w:rsid w:val="001B17FE"/>
    <w:rsid w:val="001B1CB2"/>
    <w:rsid w:val="001B2764"/>
    <w:rsid w:val="001B358F"/>
    <w:rsid w:val="001B5402"/>
    <w:rsid w:val="001B551F"/>
    <w:rsid w:val="001B64D5"/>
    <w:rsid w:val="001B7683"/>
    <w:rsid w:val="001C00C8"/>
    <w:rsid w:val="001C1112"/>
    <w:rsid w:val="001C38CF"/>
    <w:rsid w:val="001C3DD7"/>
    <w:rsid w:val="001C4D9C"/>
    <w:rsid w:val="001D2185"/>
    <w:rsid w:val="001D2810"/>
    <w:rsid w:val="001D2B5A"/>
    <w:rsid w:val="001D36F3"/>
    <w:rsid w:val="001D79EB"/>
    <w:rsid w:val="001E0ABB"/>
    <w:rsid w:val="001E1C3B"/>
    <w:rsid w:val="001E26A9"/>
    <w:rsid w:val="001E4B33"/>
    <w:rsid w:val="001E4E61"/>
    <w:rsid w:val="001E7268"/>
    <w:rsid w:val="001E7AE4"/>
    <w:rsid w:val="001E7F0B"/>
    <w:rsid w:val="001F1E14"/>
    <w:rsid w:val="001F3B0C"/>
    <w:rsid w:val="001F4DDC"/>
    <w:rsid w:val="001F7127"/>
    <w:rsid w:val="001F7332"/>
    <w:rsid w:val="002022A5"/>
    <w:rsid w:val="00203F85"/>
    <w:rsid w:val="00206A46"/>
    <w:rsid w:val="00210C2C"/>
    <w:rsid w:val="002111FC"/>
    <w:rsid w:val="00211F1E"/>
    <w:rsid w:val="002120A8"/>
    <w:rsid w:val="0021485B"/>
    <w:rsid w:val="00215639"/>
    <w:rsid w:val="00215F16"/>
    <w:rsid w:val="00216D38"/>
    <w:rsid w:val="00217D27"/>
    <w:rsid w:val="00221420"/>
    <w:rsid w:val="00221DAE"/>
    <w:rsid w:val="00227751"/>
    <w:rsid w:val="00231134"/>
    <w:rsid w:val="00231395"/>
    <w:rsid w:val="00233678"/>
    <w:rsid w:val="00241DBF"/>
    <w:rsid w:val="0024239D"/>
    <w:rsid w:val="002430D0"/>
    <w:rsid w:val="00250E4B"/>
    <w:rsid w:val="00251500"/>
    <w:rsid w:val="00251A0E"/>
    <w:rsid w:val="00252A33"/>
    <w:rsid w:val="00261CB7"/>
    <w:rsid w:val="00265031"/>
    <w:rsid w:val="0026679B"/>
    <w:rsid w:val="002668B2"/>
    <w:rsid w:val="00270D4C"/>
    <w:rsid w:val="002711DE"/>
    <w:rsid w:val="00276EE8"/>
    <w:rsid w:val="00280293"/>
    <w:rsid w:val="00280496"/>
    <w:rsid w:val="002805EF"/>
    <w:rsid w:val="002815B3"/>
    <w:rsid w:val="00281BB3"/>
    <w:rsid w:val="002825ED"/>
    <w:rsid w:val="00292084"/>
    <w:rsid w:val="00293B5A"/>
    <w:rsid w:val="002949DA"/>
    <w:rsid w:val="002A1E80"/>
    <w:rsid w:val="002A4208"/>
    <w:rsid w:val="002A44BE"/>
    <w:rsid w:val="002A4957"/>
    <w:rsid w:val="002A7465"/>
    <w:rsid w:val="002A78CE"/>
    <w:rsid w:val="002A7E3B"/>
    <w:rsid w:val="002B07A3"/>
    <w:rsid w:val="002B11EA"/>
    <w:rsid w:val="002B3A42"/>
    <w:rsid w:val="002B4FF7"/>
    <w:rsid w:val="002B76AA"/>
    <w:rsid w:val="002C24E3"/>
    <w:rsid w:val="002C587F"/>
    <w:rsid w:val="002C5B9C"/>
    <w:rsid w:val="002C681C"/>
    <w:rsid w:val="002D051D"/>
    <w:rsid w:val="002D133C"/>
    <w:rsid w:val="002D388E"/>
    <w:rsid w:val="002D4F07"/>
    <w:rsid w:val="002D4F88"/>
    <w:rsid w:val="002D65A6"/>
    <w:rsid w:val="002E079D"/>
    <w:rsid w:val="002E0DA9"/>
    <w:rsid w:val="002E142E"/>
    <w:rsid w:val="002E145C"/>
    <w:rsid w:val="002E290C"/>
    <w:rsid w:val="002E4DA4"/>
    <w:rsid w:val="002F059B"/>
    <w:rsid w:val="002F3CCA"/>
    <w:rsid w:val="002F3E12"/>
    <w:rsid w:val="003015AF"/>
    <w:rsid w:val="003122D4"/>
    <w:rsid w:val="0031694C"/>
    <w:rsid w:val="00316E82"/>
    <w:rsid w:val="00317B8B"/>
    <w:rsid w:val="00322B2A"/>
    <w:rsid w:val="003236BE"/>
    <w:rsid w:val="003245B0"/>
    <w:rsid w:val="00325092"/>
    <w:rsid w:val="00325944"/>
    <w:rsid w:val="00327D84"/>
    <w:rsid w:val="0033038E"/>
    <w:rsid w:val="0033079E"/>
    <w:rsid w:val="003315DF"/>
    <w:rsid w:val="00333BCD"/>
    <w:rsid w:val="0033444C"/>
    <w:rsid w:val="003344A5"/>
    <w:rsid w:val="00334B63"/>
    <w:rsid w:val="00334FBB"/>
    <w:rsid w:val="0034219B"/>
    <w:rsid w:val="00342200"/>
    <w:rsid w:val="00344B4C"/>
    <w:rsid w:val="003450AC"/>
    <w:rsid w:val="00345341"/>
    <w:rsid w:val="003465CF"/>
    <w:rsid w:val="003500CF"/>
    <w:rsid w:val="00352860"/>
    <w:rsid w:val="00355FFE"/>
    <w:rsid w:val="003560B2"/>
    <w:rsid w:val="00361BAF"/>
    <w:rsid w:val="003628D9"/>
    <w:rsid w:val="00365974"/>
    <w:rsid w:val="00370326"/>
    <w:rsid w:val="00370660"/>
    <w:rsid w:val="00371D95"/>
    <w:rsid w:val="00376C5C"/>
    <w:rsid w:val="00380D05"/>
    <w:rsid w:val="00381EFF"/>
    <w:rsid w:val="003828D6"/>
    <w:rsid w:val="003869F5"/>
    <w:rsid w:val="00387729"/>
    <w:rsid w:val="0038776E"/>
    <w:rsid w:val="00390A82"/>
    <w:rsid w:val="00396CCA"/>
    <w:rsid w:val="003975D0"/>
    <w:rsid w:val="003A0643"/>
    <w:rsid w:val="003A0AC6"/>
    <w:rsid w:val="003A2A4F"/>
    <w:rsid w:val="003A2A76"/>
    <w:rsid w:val="003A415E"/>
    <w:rsid w:val="003A54BF"/>
    <w:rsid w:val="003A731D"/>
    <w:rsid w:val="003B2A2A"/>
    <w:rsid w:val="003B4954"/>
    <w:rsid w:val="003B59D6"/>
    <w:rsid w:val="003B663C"/>
    <w:rsid w:val="003B6727"/>
    <w:rsid w:val="003B6A74"/>
    <w:rsid w:val="003B70A4"/>
    <w:rsid w:val="003C1AFD"/>
    <w:rsid w:val="003C28B7"/>
    <w:rsid w:val="003C36DF"/>
    <w:rsid w:val="003C3884"/>
    <w:rsid w:val="003C473D"/>
    <w:rsid w:val="003C5650"/>
    <w:rsid w:val="003C7E02"/>
    <w:rsid w:val="003D0341"/>
    <w:rsid w:val="003D0E29"/>
    <w:rsid w:val="003D14AF"/>
    <w:rsid w:val="003D2ACB"/>
    <w:rsid w:val="003D7B16"/>
    <w:rsid w:val="003E06E8"/>
    <w:rsid w:val="003E1B61"/>
    <w:rsid w:val="003E3273"/>
    <w:rsid w:val="003E35AE"/>
    <w:rsid w:val="003F2589"/>
    <w:rsid w:val="003F4A43"/>
    <w:rsid w:val="003F4D13"/>
    <w:rsid w:val="003F5404"/>
    <w:rsid w:val="003F5B41"/>
    <w:rsid w:val="004009C5"/>
    <w:rsid w:val="00401FC5"/>
    <w:rsid w:val="00403CC5"/>
    <w:rsid w:val="00405566"/>
    <w:rsid w:val="00407120"/>
    <w:rsid w:val="00411721"/>
    <w:rsid w:val="004131D1"/>
    <w:rsid w:val="00414439"/>
    <w:rsid w:val="004144E0"/>
    <w:rsid w:val="004148E3"/>
    <w:rsid w:val="00414A4C"/>
    <w:rsid w:val="00415810"/>
    <w:rsid w:val="004163D4"/>
    <w:rsid w:val="00420446"/>
    <w:rsid w:val="004204EA"/>
    <w:rsid w:val="00425138"/>
    <w:rsid w:val="0042580F"/>
    <w:rsid w:val="00427321"/>
    <w:rsid w:val="004276AB"/>
    <w:rsid w:val="0043043C"/>
    <w:rsid w:val="00430A2E"/>
    <w:rsid w:val="00432BDB"/>
    <w:rsid w:val="00432F24"/>
    <w:rsid w:val="00432FD7"/>
    <w:rsid w:val="00433C37"/>
    <w:rsid w:val="00434CE8"/>
    <w:rsid w:val="00434F8F"/>
    <w:rsid w:val="00435ECB"/>
    <w:rsid w:val="0043662C"/>
    <w:rsid w:val="0043779C"/>
    <w:rsid w:val="00437A61"/>
    <w:rsid w:val="00437C48"/>
    <w:rsid w:val="004402A9"/>
    <w:rsid w:val="00441016"/>
    <w:rsid w:val="004434C3"/>
    <w:rsid w:val="0044650B"/>
    <w:rsid w:val="00450396"/>
    <w:rsid w:val="004507EB"/>
    <w:rsid w:val="004513B1"/>
    <w:rsid w:val="00451663"/>
    <w:rsid w:val="004521EB"/>
    <w:rsid w:val="00452837"/>
    <w:rsid w:val="00453984"/>
    <w:rsid w:val="004539B3"/>
    <w:rsid w:val="00453EB1"/>
    <w:rsid w:val="004540D0"/>
    <w:rsid w:val="0045511F"/>
    <w:rsid w:val="00455C08"/>
    <w:rsid w:val="004574DF"/>
    <w:rsid w:val="0045790F"/>
    <w:rsid w:val="00457E9F"/>
    <w:rsid w:val="004600BB"/>
    <w:rsid w:val="004612FD"/>
    <w:rsid w:val="004638AD"/>
    <w:rsid w:val="00463951"/>
    <w:rsid w:val="00465AFB"/>
    <w:rsid w:val="00467165"/>
    <w:rsid w:val="00467F48"/>
    <w:rsid w:val="0047417F"/>
    <w:rsid w:val="0047778F"/>
    <w:rsid w:val="00481D35"/>
    <w:rsid w:val="00485ABF"/>
    <w:rsid w:val="00491B48"/>
    <w:rsid w:val="00495013"/>
    <w:rsid w:val="004A155D"/>
    <w:rsid w:val="004A51F5"/>
    <w:rsid w:val="004A6F64"/>
    <w:rsid w:val="004A74DA"/>
    <w:rsid w:val="004A74FE"/>
    <w:rsid w:val="004B121D"/>
    <w:rsid w:val="004B717D"/>
    <w:rsid w:val="004C09F6"/>
    <w:rsid w:val="004C212D"/>
    <w:rsid w:val="004C2922"/>
    <w:rsid w:val="004C4A7C"/>
    <w:rsid w:val="004C6B5A"/>
    <w:rsid w:val="004C7BBE"/>
    <w:rsid w:val="004D06E7"/>
    <w:rsid w:val="004D678E"/>
    <w:rsid w:val="004D7C09"/>
    <w:rsid w:val="004D7DE1"/>
    <w:rsid w:val="004E05CD"/>
    <w:rsid w:val="004E0C4E"/>
    <w:rsid w:val="004E40BD"/>
    <w:rsid w:val="004E51D7"/>
    <w:rsid w:val="004F23FE"/>
    <w:rsid w:val="004F25BA"/>
    <w:rsid w:val="004F3457"/>
    <w:rsid w:val="004F5971"/>
    <w:rsid w:val="004F7897"/>
    <w:rsid w:val="004F7EEE"/>
    <w:rsid w:val="00500BCD"/>
    <w:rsid w:val="005012DF"/>
    <w:rsid w:val="005014F3"/>
    <w:rsid w:val="00501B98"/>
    <w:rsid w:val="00504A9F"/>
    <w:rsid w:val="0050525B"/>
    <w:rsid w:val="005139F2"/>
    <w:rsid w:val="00515147"/>
    <w:rsid w:val="0051651B"/>
    <w:rsid w:val="00520CBF"/>
    <w:rsid w:val="0052127E"/>
    <w:rsid w:val="0052244A"/>
    <w:rsid w:val="00524631"/>
    <w:rsid w:val="00525E7F"/>
    <w:rsid w:val="005260C6"/>
    <w:rsid w:val="005265E9"/>
    <w:rsid w:val="005275B4"/>
    <w:rsid w:val="00527F45"/>
    <w:rsid w:val="00532459"/>
    <w:rsid w:val="00532781"/>
    <w:rsid w:val="00533A07"/>
    <w:rsid w:val="00533C65"/>
    <w:rsid w:val="00534B4D"/>
    <w:rsid w:val="00540673"/>
    <w:rsid w:val="005412C9"/>
    <w:rsid w:val="0054555E"/>
    <w:rsid w:val="005516AB"/>
    <w:rsid w:val="005517D8"/>
    <w:rsid w:val="00551982"/>
    <w:rsid w:val="00554786"/>
    <w:rsid w:val="00555174"/>
    <w:rsid w:val="00555C2C"/>
    <w:rsid w:val="0056201E"/>
    <w:rsid w:val="00562D0D"/>
    <w:rsid w:val="00562D96"/>
    <w:rsid w:val="00562DD8"/>
    <w:rsid w:val="00562F67"/>
    <w:rsid w:val="00562FD2"/>
    <w:rsid w:val="00563F86"/>
    <w:rsid w:val="0057048B"/>
    <w:rsid w:val="00571672"/>
    <w:rsid w:val="00574DF0"/>
    <w:rsid w:val="005760C5"/>
    <w:rsid w:val="00577C54"/>
    <w:rsid w:val="005845A7"/>
    <w:rsid w:val="0058514D"/>
    <w:rsid w:val="00586598"/>
    <w:rsid w:val="00590D2F"/>
    <w:rsid w:val="005926CF"/>
    <w:rsid w:val="005947D4"/>
    <w:rsid w:val="00595073"/>
    <w:rsid w:val="005964A3"/>
    <w:rsid w:val="00597133"/>
    <w:rsid w:val="005A43AF"/>
    <w:rsid w:val="005A62A2"/>
    <w:rsid w:val="005B12C5"/>
    <w:rsid w:val="005B1302"/>
    <w:rsid w:val="005B2020"/>
    <w:rsid w:val="005B4D0C"/>
    <w:rsid w:val="005B6719"/>
    <w:rsid w:val="005B6AE2"/>
    <w:rsid w:val="005B6E28"/>
    <w:rsid w:val="005C0E4B"/>
    <w:rsid w:val="005C102D"/>
    <w:rsid w:val="005C15B3"/>
    <w:rsid w:val="005C26BE"/>
    <w:rsid w:val="005C3646"/>
    <w:rsid w:val="005C3ABF"/>
    <w:rsid w:val="005C5053"/>
    <w:rsid w:val="005C614B"/>
    <w:rsid w:val="005C6755"/>
    <w:rsid w:val="005C737B"/>
    <w:rsid w:val="005D02CD"/>
    <w:rsid w:val="005D0776"/>
    <w:rsid w:val="005D3DF0"/>
    <w:rsid w:val="005D592D"/>
    <w:rsid w:val="005D6612"/>
    <w:rsid w:val="005D7297"/>
    <w:rsid w:val="005E1916"/>
    <w:rsid w:val="005E2C21"/>
    <w:rsid w:val="005E6DAC"/>
    <w:rsid w:val="005E7A7E"/>
    <w:rsid w:val="005F067E"/>
    <w:rsid w:val="005F130D"/>
    <w:rsid w:val="005F1802"/>
    <w:rsid w:val="005F27FA"/>
    <w:rsid w:val="005F3BA4"/>
    <w:rsid w:val="005F4B64"/>
    <w:rsid w:val="005F5DBF"/>
    <w:rsid w:val="00601AA6"/>
    <w:rsid w:val="00603629"/>
    <w:rsid w:val="00603BAF"/>
    <w:rsid w:val="00604C7C"/>
    <w:rsid w:val="006120B0"/>
    <w:rsid w:val="006127B6"/>
    <w:rsid w:val="00613FE2"/>
    <w:rsid w:val="006142E1"/>
    <w:rsid w:val="00615821"/>
    <w:rsid w:val="00616CC5"/>
    <w:rsid w:val="006178B8"/>
    <w:rsid w:val="00620893"/>
    <w:rsid w:val="00622DBB"/>
    <w:rsid w:val="0062598B"/>
    <w:rsid w:val="00626AB7"/>
    <w:rsid w:val="00626D84"/>
    <w:rsid w:val="00626F7F"/>
    <w:rsid w:val="00632FA5"/>
    <w:rsid w:val="00637773"/>
    <w:rsid w:val="006426D4"/>
    <w:rsid w:val="0064282E"/>
    <w:rsid w:val="006449F2"/>
    <w:rsid w:val="006464D4"/>
    <w:rsid w:val="00655D84"/>
    <w:rsid w:val="006560C6"/>
    <w:rsid w:val="00660031"/>
    <w:rsid w:val="00662302"/>
    <w:rsid w:val="00665B84"/>
    <w:rsid w:val="00667B0E"/>
    <w:rsid w:val="0067152F"/>
    <w:rsid w:val="00671B34"/>
    <w:rsid w:val="0067216D"/>
    <w:rsid w:val="00672D94"/>
    <w:rsid w:val="00674D13"/>
    <w:rsid w:val="00675462"/>
    <w:rsid w:val="00676379"/>
    <w:rsid w:val="006801E1"/>
    <w:rsid w:val="0068022B"/>
    <w:rsid w:val="006818A5"/>
    <w:rsid w:val="006829CB"/>
    <w:rsid w:val="006851A0"/>
    <w:rsid w:val="00686D10"/>
    <w:rsid w:val="00691DCA"/>
    <w:rsid w:val="00691FE3"/>
    <w:rsid w:val="00692586"/>
    <w:rsid w:val="0069261B"/>
    <w:rsid w:val="006959E6"/>
    <w:rsid w:val="006969D9"/>
    <w:rsid w:val="00697CF3"/>
    <w:rsid w:val="006A04CE"/>
    <w:rsid w:val="006A0C26"/>
    <w:rsid w:val="006A1969"/>
    <w:rsid w:val="006A41FF"/>
    <w:rsid w:val="006A5D5D"/>
    <w:rsid w:val="006A719C"/>
    <w:rsid w:val="006A7D83"/>
    <w:rsid w:val="006B0C58"/>
    <w:rsid w:val="006B22B1"/>
    <w:rsid w:val="006B2AA1"/>
    <w:rsid w:val="006B38EE"/>
    <w:rsid w:val="006B4DD4"/>
    <w:rsid w:val="006B5B0E"/>
    <w:rsid w:val="006B5E85"/>
    <w:rsid w:val="006B6378"/>
    <w:rsid w:val="006B7C40"/>
    <w:rsid w:val="006C01BE"/>
    <w:rsid w:val="006C4248"/>
    <w:rsid w:val="006C4D65"/>
    <w:rsid w:val="006C50C9"/>
    <w:rsid w:val="006C6894"/>
    <w:rsid w:val="006D30A6"/>
    <w:rsid w:val="006D33A2"/>
    <w:rsid w:val="006D3955"/>
    <w:rsid w:val="006D3B16"/>
    <w:rsid w:val="006D729A"/>
    <w:rsid w:val="006E168E"/>
    <w:rsid w:val="006E212A"/>
    <w:rsid w:val="006E275E"/>
    <w:rsid w:val="006E3B50"/>
    <w:rsid w:val="006E4FBA"/>
    <w:rsid w:val="006F1CB4"/>
    <w:rsid w:val="006F455C"/>
    <w:rsid w:val="006F4786"/>
    <w:rsid w:val="006F4A4D"/>
    <w:rsid w:val="006F5202"/>
    <w:rsid w:val="006F592F"/>
    <w:rsid w:val="006F697D"/>
    <w:rsid w:val="007007FD"/>
    <w:rsid w:val="00700DAD"/>
    <w:rsid w:val="0070399A"/>
    <w:rsid w:val="00703AE6"/>
    <w:rsid w:val="007068B8"/>
    <w:rsid w:val="00707FDF"/>
    <w:rsid w:val="00710A67"/>
    <w:rsid w:val="00711EAB"/>
    <w:rsid w:val="00712445"/>
    <w:rsid w:val="00712FF2"/>
    <w:rsid w:val="0071318B"/>
    <w:rsid w:val="00713AD3"/>
    <w:rsid w:val="00720CC8"/>
    <w:rsid w:val="00720E40"/>
    <w:rsid w:val="00720F38"/>
    <w:rsid w:val="00720F92"/>
    <w:rsid w:val="00724CEF"/>
    <w:rsid w:val="00732290"/>
    <w:rsid w:val="00733BAF"/>
    <w:rsid w:val="00734870"/>
    <w:rsid w:val="00736590"/>
    <w:rsid w:val="00740EAD"/>
    <w:rsid w:val="007456DE"/>
    <w:rsid w:val="00745899"/>
    <w:rsid w:val="007474A1"/>
    <w:rsid w:val="00751607"/>
    <w:rsid w:val="0075308C"/>
    <w:rsid w:val="00755247"/>
    <w:rsid w:val="00756936"/>
    <w:rsid w:val="00761EB9"/>
    <w:rsid w:val="007623A2"/>
    <w:rsid w:val="007624DB"/>
    <w:rsid w:val="00762682"/>
    <w:rsid w:val="00763A40"/>
    <w:rsid w:val="00765D6C"/>
    <w:rsid w:val="00765E85"/>
    <w:rsid w:val="00766255"/>
    <w:rsid w:val="00772A13"/>
    <w:rsid w:val="00776994"/>
    <w:rsid w:val="00776C8C"/>
    <w:rsid w:val="00785798"/>
    <w:rsid w:val="007869DC"/>
    <w:rsid w:val="007934A9"/>
    <w:rsid w:val="007976DF"/>
    <w:rsid w:val="00797EEC"/>
    <w:rsid w:val="007A0585"/>
    <w:rsid w:val="007A21E1"/>
    <w:rsid w:val="007A2573"/>
    <w:rsid w:val="007A310F"/>
    <w:rsid w:val="007A34A0"/>
    <w:rsid w:val="007A3BB3"/>
    <w:rsid w:val="007A4142"/>
    <w:rsid w:val="007A4AB1"/>
    <w:rsid w:val="007A4F58"/>
    <w:rsid w:val="007A7D92"/>
    <w:rsid w:val="007B3DD7"/>
    <w:rsid w:val="007B5875"/>
    <w:rsid w:val="007C056F"/>
    <w:rsid w:val="007C0B5E"/>
    <w:rsid w:val="007C4BD5"/>
    <w:rsid w:val="007C5E6D"/>
    <w:rsid w:val="007D2BC7"/>
    <w:rsid w:val="007D36CF"/>
    <w:rsid w:val="007D42AB"/>
    <w:rsid w:val="007D6961"/>
    <w:rsid w:val="007D7A5B"/>
    <w:rsid w:val="007D7B88"/>
    <w:rsid w:val="007E06A5"/>
    <w:rsid w:val="007E0BC9"/>
    <w:rsid w:val="007E1147"/>
    <w:rsid w:val="007E29D6"/>
    <w:rsid w:val="007E425A"/>
    <w:rsid w:val="007E4C28"/>
    <w:rsid w:val="007E5F46"/>
    <w:rsid w:val="007E6A92"/>
    <w:rsid w:val="007E6F16"/>
    <w:rsid w:val="007F079C"/>
    <w:rsid w:val="007F08A3"/>
    <w:rsid w:val="007F0DC7"/>
    <w:rsid w:val="007F45AB"/>
    <w:rsid w:val="007F5DE8"/>
    <w:rsid w:val="008030A7"/>
    <w:rsid w:val="00803322"/>
    <w:rsid w:val="00803831"/>
    <w:rsid w:val="00805035"/>
    <w:rsid w:val="0080522D"/>
    <w:rsid w:val="0080524C"/>
    <w:rsid w:val="0080559E"/>
    <w:rsid w:val="00810210"/>
    <w:rsid w:val="00810EE4"/>
    <w:rsid w:val="00812AC9"/>
    <w:rsid w:val="008135D1"/>
    <w:rsid w:val="00813D8E"/>
    <w:rsid w:val="00813E95"/>
    <w:rsid w:val="008147C2"/>
    <w:rsid w:val="00815EA1"/>
    <w:rsid w:val="00820350"/>
    <w:rsid w:val="00822C81"/>
    <w:rsid w:val="00823216"/>
    <w:rsid w:val="00824F07"/>
    <w:rsid w:val="00826A93"/>
    <w:rsid w:val="00832330"/>
    <w:rsid w:val="008331D5"/>
    <w:rsid w:val="008363BB"/>
    <w:rsid w:val="008438D7"/>
    <w:rsid w:val="00843A7B"/>
    <w:rsid w:val="00844663"/>
    <w:rsid w:val="00847FBD"/>
    <w:rsid w:val="00851207"/>
    <w:rsid w:val="008577CE"/>
    <w:rsid w:val="00857DF8"/>
    <w:rsid w:val="00861F56"/>
    <w:rsid w:val="008631D5"/>
    <w:rsid w:val="00870B6C"/>
    <w:rsid w:val="00873E65"/>
    <w:rsid w:val="00876A84"/>
    <w:rsid w:val="00880FF7"/>
    <w:rsid w:val="00881397"/>
    <w:rsid w:val="0088181C"/>
    <w:rsid w:val="00884728"/>
    <w:rsid w:val="008849C1"/>
    <w:rsid w:val="0088614A"/>
    <w:rsid w:val="00892EF3"/>
    <w:rsid w:val="00893079"/>
    <w:rsid w:val="00893F7E"/>
    <w:rsid w:val="008951A2"/>
    <w:rsid w:val="0089541F"/>
    <w:rsid w:val="008968CA"/>
    <w:rsid w:val="00897CDF"/>
    <w:rsid w:val="008A0123"/>
    <w:rsid w:val="008A0D5B"/>
    <w:rsid w:val="008A1767"/>
    <w:rsid w:val="008A225B"/>
    <w:rsid w:val="008A264F"/>
    <w:rsid w:val="008A342B"/>
    <w:rsid w:val="008A4500"/>
    <w:rsid w:val="008A543B"/>
    <w:rsid w:val="008A6D45"/>
    <w:rsid w:val="008A7244"/>
    <w:rsid w:val="008B41E6"/>
    <w:rsid w:val="008B57DF"/>
    <w:rsid w:val="008C04B2"/>
    <w:rsid w:val="008C1085"/>
    <w:rsid w:val="008C25D7"/>
    <w:rsid w:val="008C4818"/>
    <w:rsid w:val="008C5BF7"/>
    <w:rsid w:val="008C6006"/>
    <w:rsid w:val="008C6506"/>
    <w:rsid w:val="008C6593"/>
    <w:rsid w:val="008D0CA1"/>
    <w:rsid w:val="008D13BE"/>
    <w:rsid w:val="008D1D19"/>
    <w:rsid w:val="008D1E60"/>
    <w:rsid w:val="008D223E"/>
    <w:rsid w:val="008D2CC0"/>
    <w:rsid w:val="008D3C67"/>
    <w:rsid w:val="008E01AE"/>
    <w:rsid w:val="008E0A9B"/>
    <w:rsid w:val="008E12D9"/>
    <w:rsid w:val="008E26A4"/>
    <w:rsid w:val="008E310A"/>
    <w:rsid w:val="008E3E7B"/>
    <w:rsid w:val="008E45D6"/>
    <w:rsid w:val="008E5384"/>
    <w:rsid w:val="008E695B"/>
    <w:rsid w:val="008E7D9F"/>
    <w:rsid w:val="008F0541"/>
    <w:rsid w:val="008F0F74"/>
    <w:rsid w:val="008F0FE3"/>
    <w:rsid w:val="008F2B4F"/>
    <w:rsid w:val="008F3C30"/>
    <w:rsid w:val="008F4137"/>
    <w:rsid w:val="008F5134"/>
    <w:rsid w:val="008F7675"/>
    <w:rsid w:val="008F7CE2"/>
    <w:rsid w:val="009032BB"/>
    <w:rsid w:val="00907B37"/>
    <w:rsid w:val="0091247B"/>
    <w:rsid w:val="0091331D"/>
    <w:rsid w:val="00915A66"/>
    <w:rsid w:val="00916F25"/>
    <w:rsid w:val="00921204"/>
    <w:rsid w:val="0092680A"/>
    <w:rsid w:val="00930FF0"/>
    <w:rsid w:val="00931089"/>
    <w:rsid w:val="00931C3E"/>
    <w:rsid w:val="00932026"/>
    <w:rsid w:val="00932496"/>
    <w:rsid w:val="00935E79"/>
    <w:rsid w:val="00935F2C"/>
    <w:rsid w:val="00936237"/>
    <w:rsid w:val="0093696A"/>
    <w:rsid w:val="00943FB2"/>
    <w:rsid w:val="0094404C"/>
    <w:rsid w:val="0094516E"/>
    <w:rsid w:val="009461E1"/>
    <w:rsid w:val="00947BB4"/>
    <w:rsid w:val="00954104"/>
    <w:rsid w:val="00956289"/>
    <w:rsid w:val="009566F3"/>
    <w:rsid w:val="009570B9"/>
    <w:rsid w:val="00960B1F"/>
    <w:rsid w:val="00964CAF"/>
    <w:rsid w:val="00965613"/>
    <w:rsid w:val="009707C2"/>
    <w:rsid w:val="00973ED4"/>
    <w:rsid w:val="00977613"/>
    <w:rsid w:val="00977B9F"/>
    <w:rsid w:val="00977D3D"/>
    <w:rsid w:val="009835F0"/>
    <w:rsid w:val="009845B8"/>
    <w:rsid w:val="009847C1"/>
    <w:rsid w:val="009853FA"/>
    <w:rsid w:val="009905B0"/>
    <w:rsid w:val="00993327"/>
    <w:rsid w:val="009948ED"/>
    <w:rsid w:val="00997F92"/>
    <w:rsid w:val="009A0E64"/>
    <w:rsid w:val="009A1A56"/>
    <w:rsid w:val="009A1CC0"/>
    <w:rsid w:val="009A29A4"/>
    <w:rsid w:val="009A3804"/>
    <w:rsid w:val="009A50A0"/>
    <w:rsid w:val="009A5C6E"/>
    <w:rsid w:val="009A6B21"/>
    <w:rsid w:val="009A7AE2"/>
    <w:rsid w:val="009B091E"/>
    <w:rsid w:val="009B2EBF"/>
    <w:rsid w:val="009B58F2"/>
    <w:rsid w:val="009B5F1D"/>
    <w:rsid w:val="009B688C"/>
    <w:rsid w:val="009B7A15"/>
    <w:rsid w:val="009C5E0D"/>
    <w:rsid w:val="009C6FBF"/>
    <w:rsid w:val="009C76DD"/>
    <w:rsid w:val="009C7781"/>
    <w:rsid w:val="009C79A5"/>
    <w:rsid w:val="009D1506"/>
    <w:rsid w:val="009D2EAF"/>
    <w:rsid w:val="009D6F97"/>
    <w:rsid w:val="009E5540"/>
    <w:rsid w:val="009E7BA3"/>
    <w:rsid w:val="009F1F5D"/>
    <w:rsid w:val="009F2476"/>
    <w:rsid w:val="009F322A"/>
    <w:rsid w:val="009F36BA"/>
    <w:rsid w:val="009F3D79"/>
    <w:rsid w:val="009F409D"/>
    <w:rsid w:val="009F552D"/>
    <w:rsid w:val="009F5CCE"/>
    <w:rsid w:val="009F7ADD"/>
    <w:rsid w:val="00A00472"/>
    <w:rsid w:val="00A00A9E"/>
    <w:rsid w:val="00A04657"/>
    <w:rsid w:val="00A047C6"/>
    <w:rsid w:val="00A05BF8"/>
    <w:rsid w:val="00A0647F"/>
    <w:rsid w:val="00A112D7"/>
    <w:rsid w:val="00A11719"/>
    <w:rsid w:val="00A159F4"/>
    <w:rsid w:val="00A1600C"/>
    <w:rsid w:val="00A163AF"/>
    <w:rsid w:val="00A209D8"/>
    <w:rsid w:val="00A211E9"/>
    <w:rsid w:val="00A249EA"/>
    <w:rsid w:val="00A265E2"/>
    <w:rsid w:val="00A30178"/>
    <w:rsid w:val="00A3060D"/>
    <w:rsid w:val="00A31581"/>
    <w:rsid w:val="00A321EA"/>
    <w:rsid w:val="00A33E26"/>
    <w:rsid w:val="00A3559F"/>
    <w:rsid w:val="00A35653"/>
    <w:rsid w:val="00A35C86"/>
    <w:rsid w:val="00A375CC"/>
    <w:rsid w:val="00A37798"/>
    <w:rsid w:val="00A37B36"/>
    <w:rsid w:val="00A42230"/>
    <w:rsid w:val="00A523AD"/>
    <w:rsid w:val="00A53238"/>
    <w:rsid w:val="00A534AC"/>
    <w:rsid w:val="00A55B32"/>
    <w:rsid w:val="00A573CD"/>
    <w:rsid w:val="00A60240"/>
    <w:rsid w:val="00A60332"/>
    <w:rsid w:val="00A65CD6"/>
    <w:rsid w:val="00A66D75"/>
    <w:rsid w:val="00A6714D"/>
    <w:rsid w:val="00A6749F"/>
    <w:rsid w:val="00A74AEC"/>
    <w:rsid w:val="00A7538D"/>
    <w:rsid w:val="00A76098"/>
    <w:rsid w:val="00A76675"/>
    <w:rsid w:val="00A778B0"/>
    <w:rsid w:val="00A77A6D"/>
    <w:rsid w:val="00A817B2"/>
    <w:rsid w:val="00A835C3"/>
    <w:rsid w:val="00A86B65"/>
    <w:rsid w:val="00A90BE3"/>
    <w:rsid w:val="00A91932"/>
    <w:rsid w:val="00A9336A"/>
    <w:rsid w:val="00AA0278"/>
    <w:rsid w:val="00AA2469"/>
    <w:rsid w:val="00AA34CA"/>
    <w:rsid w:val="00AA6795"/>
    <w:rsid w:val="00AA724B"/>
    <w:rsid w:val="00AB2533"/>
    <w:rsid w:val="00AB45E4"/>
    <w:rsid w:val="00AB72A1"/>
    <w:rsid w:val="00AC44AA"/>
    <w:rsid w:val="00AC4A91"/>
    <w:rsid w:val="00AC628C"/>
    <w:rsid w:val="00AD08B0"/>
    <w:rsid w:val="00AD0A97"/>
    <w:rsid w:val="00AD17C2"/>
    <w:rsid w:val="00AD1838"/>
    <w:rsid w:val="00AD31CF"/>
    <w:rsid w:val="00AD37D2"/>
    <w:rsid w:val="00AE01F5"/>
    <w:rsid w:val="00AE1F6F"/>
    <w:rsid w:val="00AE4231"/>
    <w:rsid w:val="00AE4F5B"/>
    <w:rsid w:val="00AE5659"/>
    <w:rsid w:val="00AE7E3F"/>
    <w:rsid w:val="00AF0A8F"/>
    <w:rsid w:val="00AF1633"/>
    <w:rsid w:val="00AF574E"/>
    <w:rsid w:val="00AF5C0B"/>
    <w:rsid w:val="00AF6923"/>
    <w:rsid w:val="00B057D5"/>
    <w:rsid w:val="00B061E1"/>
    <w:rsid w:val="00B11CBF"/>
    <w:rsid w:val="00B136E9"/>
    <w:rsid w:val="00B14D38"/>
    <w:rsid w:val="00B14EB2"/>
    <w:rsid w:val="00B1781B"/>
    <w:rsid w:val="00B22465"/>
    <w:rsid w:val="00B22B99"/>
    <w:rsid w:val="00B22F49"/>
    <w:rsid w:val="00B27978"/>
    <w:rsid w:val="00B30393"/>
    <w:rsid w:val="00B305BD"/>
    <w:rsid w:val="00B32CEA"/>
    <w:rsid w:val="00B33A3C"/>
    <w:rsid w:val="00B34404"/>
    <w:rsid w:val="00B37EEE"/>
    <w:rsid w:val="00B37F45"/>
    <w:rsid w:val="00B415A4"/>
    <w:rsid w:val="00B41B4F"/>
    <w:rsid w:val="00B41FAC"/>
    <w:rsid w:val="00B447F4"/>
    <w:rsid w:val="00B51638"/>
    <w:rsid w:val="00B5340A"/>
    <w:rsid w:val="00B53428"/>
    <w:rsid w:val="00B556BF"/>
    <w:rsid w:val="00B55BC3"/>
    <w:rsid w:val="00B56A69"/>
    <w:rsid w:val="00B5709C"/>
    <w:rsid w:val="00B57E02"/>
    <w:rsid w:val="00B60AD0"/>
    <w:rsid w:val="00B61EE3"/>
    <w:rsid w:val="00B6567B"/>
    <w:rsid w:val="00B659D2"/>
    <w:rsid w:val="00B70E3A"/>
    <w:rsid w:val="00B7522E"/>
    <w:rsid w:val="00B80FC6"/>
    <w:rsid w:val="00B8230C"/>
    <w:rsid w:val="00B8405C"/>
    <w:rsid w:val="00B84AEE"/>
    <w:rsid w:val="00B85886"/>
    <w:rsid w:val="00B864B4"/>
    <w:rsid w:val="00B952B0"/>
    <w:rsid w:val="00B95955"/>
    <w:rsid w:val="00B95C1B"/>
    <w:rsid w:val="00B9605C"/>
    <w:rsid w:val="00B97994"/>
    <w:rsid w:val="00B97B18"/>
    <w:rsid w:val="00BA0500"/>
    <w:rsid w:val="00BA752C"/>
    <w:rsid w:val="00BB0392"/>
    <w:rsid w:val="00BB0851"/>
    <w:rsid w:val="00BB093C"/>
    <w:rsid w:val="00BB1FAB"/>
    <w:rsid w:val="00BB28A5"/>
    <w:rsid w:val="00BB3529"/>
    <w:rsid w:val="00BB3C85"/>
    <w:rsid w:val="00BB444B"/>
    <w:rsid w:val="00BB672A"/>
    <w:rsid w:val="00BB7FDE"/>
    <w:rsid w:val="00BC1563"/>
    <w:rsid w:val="00BC1D98"/>
    <w:rsid w:val="00BC2E09"/>
    <w:rsid w:val="00BC3E5A"/>
    <w:rsid w:val="00BC4328"/>
    <w:rsid w:val="00BC4395"/>
    <w:rsid w:val="00BD3D57"/>
    <w:rsid w:val="00BD4299"/>
    <w:rsid w:val="00BD47F1"/>
    <w:rsid w:val="00BD4E79"/>
    <w:rsid w:val="00BD5BD9"/>
    <w:rsid w:val="00BD5C44"/>
    <w:rsid w:val="00BD74C1"/>
    <w:rsid w:val="00BE16A1"/>
    <w:rsid w:val="00BE1C25"/>
    <w:rsid w:val="00BE4504"/>
    <w:rsid w:val="00BF4519"/>
    <w:rsid w:val="00BF56A1"/>
    <w:rsid w:val="00BF6563"/>
    <w:rsid w:val="00C02792"/>
    <w:rsid w:val="00C05708"/>
    <w:rsid w:val="00C06492"/>
    <w:rsid w:val="00C0791B"/>
    <w:rsid w:val="00C106A4"/>
    <w:rsid w:val="00C10BB3"/>
    <w:rsid w:val="00C11896"/>
    <w:rsid w:val="00C133E3"/>
    <w:rsid w:val="00C15706"/>
    <w:rsid w:val="00C16C55"/>
    <w:rsid w:val="00C20590"/>
    <w:rsid w:val="00C210E6"/>
    <w:rsid w:val="00C238CB"/>
    <w:rsid w:val="00C24802"/>
    <w:rsid w:val="00C251CB"/>
    <w:rsid w:val="00C26907"/>
    <w:rsid w:val="00C26B05"/>
    <w:rsid w:val="00C30460"/>
    <w:rsid w:val="00C30AC6"/>
    <w:rsid w:val="00C31394"/>
    <w:rsid w:val="00C3327D"/>
    <w:rsid w:val="00C33D99"/>
    <w:rsid w:val="00C34ED3"/>
    <w:rsid w:val="00C35377"/>
    <w:rsid w:val="00C35BB3"/>
    <w:rsid w:val="00C35F45"/>
    <w:rsid w:val="00C418C3"/>
    <w:rsid w:val="00C42332"/>
    <w:rsid w:val="00C424CE"/>
    <w:rsid w:val="00C4426D"/>
    <w:rsid w:val="00C44A0C"/>
    <w:rsid w:val="00C4526E"/>
    <w:rsid w:val="00C455FC"/>
    <w:rsid w:val="00C465F2"/>
    <w:rsid w:val="00C473B7"/>
    <w:rsid w:val="00C502C2"/>
    <w:rsid w:val="00C53974"/>
    <w:rsid w:val="00C540E3"/>
    <w:rsid w:val="00C54B84"/>
    <w:rsid w:val="00C55A98"/>
    <w:rsid w:val="00C55CC1"/>
    <w:rsid w:val="00C575B8"/>
    <w:rsid w:val="00C57E23"/>
    <w:rsid w:val="00C6182B"/>
    <w:rsid w:val="00C634F1"/>
    <w:rsid w:val="00C66EAE"/>
    <w:rsid w:val="00C6743D"/>
    <w:rsid w:val="00C67FB3"/>
    <w:rsid w:val="00C7155E"/>
    <w:rsid w:val="00C723D0"/>
    <w:rsid w:val="00C73808"/>
    <w:rsid w:val="00C74A5E"/>
    <w:rsid w:val="00C772C7"/>
    <w:rsid w:val="00C7783D"/>
    <w:rsid w:val="00C77A2B"/>
    <w:rsid w:val="00C77E09"/>
    <w:rsid w:val="00C77FBE"/>
    <w:rsid w:val="00C77FEC"/>
    <w:rsid w:val="00C83657"/>
    <w:rsid w:val="00C84563"/>
    <w:rsid w:val="00C85BE7"/>
    <w:rsid w:val="00C8644B"/>
    <w:rsid w:val="00C872A4"/>
    <w:rsid w:val="00C8741E"/>
    <w:rsid w:val="00C87753"/>
    <w:rsid w:val="00C87A29"/>
    <w:rsid w:val="00C912EF"/>
    <w:rsid w:val="00C94ACF"/>
    <w:rsid w:val="00C9637A"/>
    <w:rsid w:val="00C96619"/>
    <w:rsid w:val="00CA095B"/>
    <w:rsid w:val="00CA1A49"/>
    <w:rsid w:val="00CA1AA7"/>
    <w:rsid w:val="00CA5586"/>
    <w:rsid w:val="00CB0AD8"/>
    <w:rsid w:val="00CB0C75"/>
    <w:rsid w:val="00CB0DE4"/>
    <w:rsid w:val="00CB0FDA"/>
    <w:rsid w:val="00CB2458"/>
    <w:rsid w:val="00CB2B1E"/>
    <w:rsid w:val="00CB319E"/>
    <w:rsid w:val="00CB37DF"/>
    <w:rsid w:val="00CB46BE"/>
    <w:rsid w:val="00CB592C"/>
    <w:rsid w:val="00CB71D9"/>
    <w:rsid w:val="00CC101B"/>
    <w:rsid w:val="00CC1848"/>
    <w:rsid w:val="00CC4FDE"/>
    <w:rsid w:val="00CC71A6"/>
    <w:rsid w:val="00CC7E89"/>
    <w:rsid w:val="00CD0139"/>
    <w:rsid w:val="00CD0587"/>
    <w:rsid w:val="00CD0D3A"/>
    <w:rsid w:val="00CD2923"/>
    <w:rsid w:val="00CD3CE6"/>
    <w:rsid w:val="00CD4A12"/>
    <w:rsid w:val="00CE095C"/>
    <w:rsid w:val="00CE0C0E"/>
    <w:rsid w:val="00CE0DD6"/>
    <w:rsid w:val="00CE1F89"/>
    <w:rsid w:val="00CE2497"/>
    <w:rsid w:val="00CE2757"/>
    <w:rsid w:val="00CE44FC"/>
    <w:rsid w:val="00CE5F82"/>
    <w:rsid w:val="00CF1F19"/>
    <w:rsid w:val="00CF5B98"/>
    <w:rsid w:val="00CF606B"/>
    <w:rsid w:val="00CF6F3A"/>
    <w:rsid w:val="00D027C8"/>
    <w:rsid w:val="00D0417A"/>
    <w:rsid w:val="00D05002"/>
    <w:rsid w:val="00D05693"/>
    <w:rsid w:val="00D0598E"/>
    <w:rsid w:val="00D06248"/>
    <w:rsid w:val="00D07ED6"/>
    <w:rsid w:val="00D10AFA"/>
    <w:rsid w:val="00D10CA4"/>
    <w:rsid w:val="00D13B8B"/>
    <w:rsid w:val="00D14302"/>
    <w:rsid w:val="00D15757"/>
    <w:rsid w:val="00D17103"/>
    <w:rsid w:val="00D24C46"/>
    <w:rsid w:val="00D2622F"/>
    <w:rsid w:val="00D26E15"/>
    <w:rsid w:val="00D3063B"/>
    <w:rsid w:val="00D318D9"/>
    <w:rsid w:val="00D32114"/>
    <w:rsid w:val="00D33A6B"/>
    <w:rsid w:val="00D3509F"/>
    <w:rsid w:val="00D36635"/>
    <w:rsid w:val="00D36B18"/>
    <w:rsid w:val="00D370A7"/>
    <w:rsid w:val="00D37B76"/>
    <w:rsid w:val="00D37EEB"/>
    <w:rsid w:val="00D41AC3"/>
    <w:rsid w:val="00D4329B"/>
    <w:rsid w:val="00D454DF"/>
    <w:rsid w:val="00D45B71"/>
    <w:rsid w:val="00D51DCA"/>
    <w:rsid w:val="00D520CD"/>
    <w:rsid w:val="00D52A8A"/>
    <w:rsid w:val="00D52B2C"/>
    <w:rsid w:val="00D532F8"/>
    <w:rsid w:val="00D54C83"/>
    <w:rsid w:val="00D54DF9"/>
    <w:rsid w:val="00D579B9"/>
    <w:rsid w:val="00D63E76"/>
    <w:rsid w:val="00D67034"/>
    <w:rsid w:val="00D67C61"/>
    <w:rsid w:val="00D67E16"/>
    <w:rsid w:val="00D75713"/>
    <w:rsid w:val="00D75732"/>
    <w:rsid w:val="00D776FD"/>
    <w:rsid w:val="00D82ACB"/>
    <w:rsid w:val="00D83110"/>
    <w:rsid w:val="00D85E42"/>
    <w:rsid w:val="00D86B96"/>
    <w:rsid w:val="00D90CF4"/>
    <w:rsid w:val="00D9105F"/>
    <w:rsid w:val="00D9175D"/>
    <w:rsid w:val="00D9230A"/>
    <w:rsid w:val="00D94281"/>
    <w:rsid w:val="00D975B7"/>
    <w:rsid w:val="00DA1BCD"/>
    <w:rsid w:val="00DA6301"/>
    <w:rsid w:val="00DB0352"/>
    <w:rsid w:val="00DB0EF4"/>
    <w:rsid w:val="00DB6459"/>
    <w:rsid w:val="00DC0057"/>
    <w:rsid w:val="00DC0555"/>
    <w:rsid w:val="00DC16EA"/>
    <w:rsid w:val="00DC2877"/>
    <w:rsid w:val="00DC5AA7"/>
    <w:rsid w:val="00DC5ECD"/>
    <w:rsid w:val="00DC664A"/>
    <w:rsid w:val="00DC687B"/>
    <w:rsid w:val="00DD11F9"/>
    <w:rsid w:val="00DD2550"/>
    <w:rsid w:val="00DD3FDB"/>
    <w:rsid w:val="00DD4FA5"/>
    <w:rsid w:val="00DE0387"/>
    <w:rsid w:val="00DE1529"/>
    <w:rsid w:val="00DE29B3"/>
    <w:rsid w:val="00DE4242"/>
    <w:rsid w:val="00DE631A"/>
    <w:rsid w:val="00DF03DA"/>
    <w:rsid w:val="00DF1214"/>
    <w:rsid w:val="00DF48F9"/>
    <w:rsid w:val="00DF4E58"/>
    <w:rsid w:val="00DF6272"/>
    <w:rsid w:val="00DF7953"/>
    <w:rsid w:val="00E00483"/>
    <w:rsid w:val="00E005DA"/>
    <w:rsid w:val="00E00D3C"/>
    <w:rsid w:val="00E01147"/>
    <w:rsid w:val="00E018D9"/>
    <w:rsid w:val="00E064D7"/>
    <w:rsid w:val="00E0672B"/>
    <w:rsid w:val="00E07672"/>
    <w:rsid w:val="00E106BB"/>
    <w:rsid w:val="00E10D5A"/>
    <w:rsid w:val="00E10DD6"/>
    <w:rsid w:val="00E11656"/>
    <w:rsid w:val="00E14021"/>
    <w:rsid w:val="00E1481C"/>
    <w:rsid w:val="00E206EF"/>
    <w:rsid w:val="00E20DD8"/>
    <w:rsid w:val="00E218D1"/>
    <w:rsid w:val="00E265A4"/>
    <w:rsid w:val="00E27685"/>
    <w:rsid w:val="00E3248D"/>
    <w:rsid w:val="00E36A3F"/>
    <w:rsid w:val="00E371B2"/>
    <w:rsid w:val="00E3778F"/>
    <w:rsid w:val="00E42C1A"/>
    <w:rsid w:val="00E434E9"/>
    <w:rsid w:val="00E43DEC"/>
    <w:rsid w:val="00E519B0"/>
    <w:rsid w:val="00E51E6D"/>
    <w:rsid w:val="00E52AC7"/>
    <w:rsid w:val="00E53E88"/>
    <w:rsid w:val="00E6106F"/>
    <w:rsid w:val="00E620A3"/>
    <w:rsid w:val="00E63667"/>
    <w:rsid w:val="00E66C5E"/>
    <w:rsid w:val="00E67120"/>
    <w:rsid w:val="00E67B42"/>
    <w:rsid w:val="00E70635"/>
    <w:rsid w:val="00E765AE"/>
    <w:rsid w:val="00E77745"/>
    <w:rsid w:val="00E833B2"/>
    <w:rsid w:val="00E84CA5"/>
    <w:rsid w:val="00E871B9"/>
    <w:rsid w:val="00E87E2D"/>
    <w:rsid w:val="00E925CD"/>
    <w:rsid w:val="00E9345F"/>
    <w:rsid w:val="00E93C39"/>
    <w:rsid w:val="00E93F72"/>
    <w:rsid w:val="00E9534C"/>
    <w:rsid w:val="00E969B0"/>
    <w:rsid w:val="00EA0387"/>
    <w:rsid w:val="00EA1604"/>
    <w:rsid w:val="00EA18C9"/>
    <w:rsid w:val="00EA2677"/>
    <w:rsid w:val="00EA3848"/>
    <w:rsid w:val="00EA4F9D"/>
    <w:rsid w:val="00EA5827"/>
    <w:rsid w:val="00EA6FAA"/>
    <w:rsid w:val="00EB533E"/>
    <w:rsid w:val="00EB62F8"/>
    <w:rsid w:val="00EB6DBC"/>
    <w:rsid w:val="00EC15BE"/>
    <w:rsid w:val="00EC2C74"/>
    <w:rsid w:val="00EC3224"/>
    <w:rsid w:val="00EC3452"/>
    <w:rsid w:val="00EC3A2F"/>
    <w:rsid w:val="00EC484D"/>
    <w:rsid w:val="00EC5CFE"/>
    <w:rsid w:val="00EC73CD"/>
    <w:rsid w:val="00EC7C93"/>
    <w:rsid w:val="00EC7E1A"/>
    <w:rsid w:val="00ED239A"/>
    <w:rsid w:val="00ED30FB"/>
    <w:rsid w:val="00ED57A8"/>
    <w:rsid w:val="00ED691D"/>
    <w:rsid w:val="00EE0E21"/>
    <w:rsid w:val="00EE0F59"/>
    <w:rsid w:val="00EE4A81"/>
    <w:rsid w:val="00EE5FE5"/>
    <w:rsid w:val="00EE796E"/>
    <w:rsid w:val="00EF0456"/>
    <w:rsid w:val="00EF0939"/>
    <w:rsid w:val="00EF1068"/>
    <w:rsid w:val="00EF4656"/>
    <w:rsid w:val="00EF56A7"/>
    <w:rsid w:val="00EF7B7A"/>
    <w:rsid w:val="00EF7F23"/>
    <w:rsid w:val="00F00302"/>
    <w:rsid w:val="00F007C5"/>
    <w:rsid w:val="00F0230B"/>
    <w:rsid w:val="00F02E6D"/>
    <w:rsid w:val="00F0573C"/>
    <w:rsid w:val="00F06639"/>
    <w:rsid w:val="00F06D8D"/>
    <w:rsid w:val="00F10390"/>
    <w:rsid w:val="00F10C34"/>
    <w:rsid w:val="00F11702"/>
    <w:rsid w:val="00F1445E"/>
    <w:rsid w:val="00F1482B"/>
    <w:rsid w:val="00F1647D"/>
    <w:rsid w:val="00F20158"/>
    <w:rsid w:val="00F214B9"/>
    <w:rsid w:val="00F31D65"/>
    <w:rsid w:val="00F35F1D"/>
    <w:rsid w:val="00F36AB0"/>
    <w:rsid w:val="00F377D5"/>
    <w:rsid w:val="00F45375"/>
    <w:rsid w:val="00F45974"/>
    <w:rsid w:val="00F46AC0"/>
    <w:rsid w:val="00F50172"/>
    <w:rsid w:val="00F50763"/>
    <w:rsid w:val="00F51DAD"/>
    <w:rsid w:val="00F55E0E"/>
    <w:rsid w:val="00F57F19"/>
    <w:rsid w:val="00F64017"/>
    <w:rsid w:val="00F64577"/>
    <w:rsid w:val="00F65D69"/>
    <w:rsid w:val="00F66D63"/>
    <w:rsid w:val="00F674EA"/>
    <w:rsid w:val="00F7136B"/>
    <w:rsid w:val="00F740B3"/>
    <w:rsid w:val="00F74526"/>
    <w:rsid w:val="00F74830"/>
    <w:rsid w:val="00F74A8D"/>
    <w:rsid w:val="00F74E78"/>
    <w:rsid w:val="00F756DC"/>
    <w:rsid w:val="00F75CF3"/>
    <w:rsid w:val="00F806AB"/>
    <w:rsid w:val="00F81FFD"/>
    <w:rsid w:val="00F83672"/>
    <w:rsid w:val="00F83D1A"/>
    <w:rsid w:val="00F84C27"/>
    <w:rsid w:val="00F8554A"/>
    <w:rsid w:val="00F85A63"/>
    <w:rsid w:val="00F85CC2"/>
    <w:rsid w:val="00F85CE0"/>
    <w:rsid w:val="00F91995"/>
    <w:rsid w:val="00F92AC6"/>
    <w:rsid w:val="00F92B88"/>
    <w:rsid w:val="00F931AF"/>
    <w:rsid w:val="00F951F2"/>
    <w:rsid w:val="00F96BB3"/>
    <w:rsid w:val="00F96F02"/>
    <w:rsid w:val="00FA3D99"/>
    <w:rsid w:val="00FA50A0"/>
    <w:rsid w:val="00FA5F53"/>
    <w:rsid w:val="00FB2270"/>
    <w:rsid w:val="00FB2534"/>
    <w:rsid w:val="00FB2E26"/>
    <w:rsid w:val="00FB37D7"/>
    <w:rsid w:val="00FB470A"/>
    <w:rsid w:val="00FB5AF6"/>
    <w:rsid w:val="00FB7B08"/>
    <w:rsid w:val="00FC0219"/>
    <w:rsid w:val="00FC127D"/>
    <w:rsid w:val="00FC2765"/>
    <w:rsid w:val="00FC30CB"/>
    <w:rsid w:val="00FC3C09"/>
    <w:rsid w:val="00FC6C60"/>
    <w:rsid w:val="00FC766C"/>
    <w:rsid w:val="00FD06F2"/>
    <w:rsid w:val="00FD1404"/>
    <w:rsid w:val="00FD1D0F"/>
    <w:rsid w:val="00FD45BA"/>
    <w:rsid w:val="00FE120C"/>
    <w:rsid w:val="00FE37C0"/>
    <w:rsid w:val="00FE4FB3"/>
    <w:rsid w:val="00FE531B"/>
    <w:rsid w:val="00FE6860"/>
    <w:rsid w:val="00FF000A"/>
    <w:rsid w:val="00FF0FDE"/>
    <w:rsid w:val="00FF4E63"/>
    <w:rsid w:val="00FF52F3"/>
    <w:rsid w:val="00FF6DA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AC6"/>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0A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AC6"/>
    <w:rPr>
      <w:rFonts w:ascii="Tahoma" w:hAnsi="Tahoma" w:cs="Tahoma"/>
      <w:sz w:val="16"/>
      <w:szCs w:val="16"/>
    </w:rPr>
  </w:style>
  <w:style w:type="character" w:customStyle="1" w:styleId="apple-converted-space">
    <w:name w:val="apple-converted-space"/>
    <w:basedOn w:val="Fuentedeprrafopredeter"/>
    <w:rsid w:val="007624DB"/>
  </w:style>
  <w:style w:type="paragraph" w:styleId="Prrafodelista">
    <w:name w:val="List Paragraph"/>
    <w:basedOn w:val="Normal"/>
    <w:uiPriority w:val="34"/>
    <w:qFormat/>
    <w:rsid w:val="003F4D13"/>
    <w:pPr>
      <w:ind w:left="720"/>
      <w:contextualSpacing/>
    </w:pPr>
  </w:style>
  <w:style w:type="paragraph" w:customStyle="1" w:styleId="Texto">
    <w:name w:val="Texto"/>
    <w:basedOn w:val="Normal"/>
    <w:link w:val="TextoCar"/>
    <w:qFormat/>
    <w:rsid w:val="00B415A4"/>
    <w:pPr>
      <w:spacing w:after="101" w:line="216" w:lineRule="exact"/>
      <w:ind w:firstLine="288"/>
      <w:jc w:val="both"/>
    </w:pPr>
    <w:rPr>
      <w:rFonts w:ascii="Arial" w:eastAsia="Times New Roman" w:hAnsi="Arial" w:cs="Times New Roman"/>
      <w:sz w:val="18"/>
      <w:szCs w:val="20"/>
      <w:lang w:val="es-ES" w:eastAsia="es-MX"/>
    </w:rPr>
  </w:style>
  <w:style w:type="character" w:customStyle="1" w:styleId="TextoCar">
    <w:name w:val="Texto Car"/>
    <w:link w:val="Texto"/>
    <w:locked/>
    <w:rsid w:val="00B415A4"/>
    <w:rPr>
      <w:rFonts w:ascii="Arial" w:eastAsia="Times New Roman" w:hAnsi="Arial" w:cs="Times New Roman"/>
      <w:sz w:val="18"/>
      <w:szCs w:val="20"/>
      <w:lang w:val="es-ES" w:eastAsia="es-MX"/>
    </w:rPr>
  </w:style>
  <w:style w:type="paragraph" w:customStyle="1" w:styleId="texto0">
    <w:name w:val="texto"/>
    <w:basedOn w:val="Normal"/>
    <w:rsid w:val="003A2A4F"/>
    <w:pPr>
      <w:snapToGrid w:val="0"/>
      <w:spacing w:after="101" w:line="216" w:lineRule="exact"/>
      <w:ind w:firstLine="288"/>
      <w:jc w:val="both"/>
    </w:pPr>
    <w:rPr>
      <w:rFonts w:ascii="Arial" w:eastAsia="Times New Roman" w:hAnsi="Arial" w:cs="Arial"/>
      <w:sz w:val="18"/>
      <w:szCs w:val="18"/>
      <w:lang w:eastAsia="es-ES"/>
    </w:rPr>
  </w:style>
  <w:style w:type="table" w:styleId="Tablaconcuadrcula">
    <w:name w:val="Table Grid"/>
    <w:basedOn w:val="Tablanormal"/>
    <w:uiPriority w:val="59"/>
    <w:rsid w:val="00713A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E6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6902"/>
  </w:style>
  <w:style w:type="paragraph" w:styleId="Piedepgina">
    <w:name w:val="footer"/>
    <w:basedOn w:val="Normal"/>
    <w:link w:val="PiedepginaCar"/>
    <w:uiPriority w:val="99"/>
    <w:unhideWhenUsed/>
    <w:rsid w:val="000E6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902"/>
  </w:style>
  <w:style w:type="paragraph" w:styleId="Sinespaciado">
    <w:name w:val="No Spacing"/>
    <w:uiPriority w:val="1"/>
    <w:qFormat/>
    <w:rsid w:val="00ED57A8"/>
    <w:pPr>
      <w:spacing w:after="0" w:line="240" w:lineRule="auto"/>
    </w:pPr>
  </w:style>
  <w:style w:type="character" w:styleId="Refdecomentario">
    <w:name w:val="annotation reference"/>
    <w:basedOn w:val="Fuentedeprrafopredeter"/>
    <w:uiPriority w:val="99"/>
    <w:semiHidden/>
    <w:unhideWhenUsed/>
    <w:rsid w:val="00A76675"/>
    <w:rPr>
      <w:sz w:val="16"/>
      <w:szCs w:val="16"/>
    </w:rPr>
  </w:style>
  <w:style w:type="paragraph" w:styleId="Textocomentario">
    <w:name w:val="annotation text"/>
    <w:basedOn w:val="Normal"/>
    <w:link w:val="TextocomentarioCar"/>
    <w:uiPriority w:val="99"/>
    <w:unhideWhenUsed/>
    <w:rsid w:val="00A76675"/>
    <w:pPr>
      <w:spacing w:line="240" w:lineRule="auto"/>
    </w:pPr>
    <w:rPr>
      <w:sz w:val="20"/>
      <w:szCs w:val="20"/>
    </w:rPr>
  </w:style>
  <w:style w:type="character" w:customStyle="1" w:styleId="TextocomentarioCar">
    <w:name w:val="Texto comentario Car"/>
    <w:basedOn w:val="Fuentedeprrafopredeter"/>
    <w:link w:val="Textocomentario"/>
    <w:uiPriority w:val="99"/>
    <w:rsid w:val="00A76675"/>
    <w:rPr>
      <w:sz w:val="20"/>
      <w:szCs w:val="20"/>
    </w:rPr>
  </w:style>
  <w:style w:type="paragraph" w:styleId="Asuntodelcomentario">
    <w:name w:val="annotation subject"/>
    <w:basedOn w:val="Textocomentario"/>
    <w:next w:val="Textocomentario"/>
    <w:link w:val="AsuntodelcomentarioCar"/>
    <w:uiPriority w:val="99"/>
    <w:semiHidden/>
    <w:unhideWhenUsed/>
    <w:rsid w:val="00A76675"/>
    <w:rPr>
      <w:b/>
      <w:bCs/>
    </w:rPr>
  </w:style>
  <w:style w:type="character" w:customStyle="1" w:styleId="AsuntodelcomentarioCar">
    <w:name w:val="Asunto del comentario Car"/>
    <w:basedOn w:val="TextocomentarioCar"/>
    <w:link w:val="Asuntodelcomentario"/>
    <w:uiPriority w:val="99"/>
    <w:semiHidden/>
    <w:rsid w:val="00A76675"/>
    <w:rPr>
      <w:b/>
      <w:bCs/>
      <w:sz w:val="20"/>
      <w:szCs w:val="20"/>
    </w:rPr>
  </w:style>
  <w:style w:type="character" w:styleId="Hipervnculo">
    <w:name w:val="Hyperlink"/>
    <w:basedOn w:val="Fuentedeprrafopredeter"/>
    <w:uiPriority w:val="99"/>
    <w:semiHidden/>
    <w:unhideWhenUsed/>
    <w:rsid w:val="0045511F"/>
    <w:rPr>
      <w:color w:val="0000FF"/>
      <w:u w:val="single"/>
    </w:rPr>
  </w:style>
  <w:style w:type="character" w:styleId="Hipervnculovisitado">
    <w:name w:val="FollowedHyperlink"/>
    <w:basedOn w:val="Fuentedeprrafopredeter"/>
    <w:uiPriority w:val="99"/>
    <w:semiHidden/>
    <w:unhideWhenUsed/>
    <w:rsid w:val="0045511F"/>
    <w:rPr>
      <w:color w:val="800080" w:themeColor="followedHyperlink"/>
      <w:u w:val="single"/>
    </w:rPr>
  </w:style>
  <w:style w:type="character" w:styleId="Nmerodelnea">
    <w:name w:val="line number"/>
    <w:basedOn w:val="Fuentedeprrafopredeter"/>
    <w:uiPriority w:val="99"/>
    <w:semiHidden/>
    <w:unhideWhenUsed/>
    <w:rsid w:val="000076BC"/>
  </w:style>
  <w:style w:type="paragraph" w:styleId="NormalWeb">
    <w:name w:val="Normal (Web)"/>
    <w:basedOn w:val="Normal"/>
    <w:uiPriority w:val="99"/>
    <w:semiHidden/>
    <w:unhideWhenUsed/>
    <w:rsid w:val="0045790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5253593">
      <w:bodyDiv w:val="1"/>
      <w:marLeft w:val="0"/>
      <w:marRight w:val="0"/>
      <w:marTop w:val="0"/>
      <w:marBottom w:val="0"/>
      <w:divBdr>
        <w:top w:val="none" w:sz="0" w:space="0" w:color="auto"/>
        <w:left w:val="none" w:sz="0" w:space="0" w:color="auto"/>
        <w:bottom w:val="none" w:sz="0" w:space="0" w:color="auto"/>
        <w:right w:val="none" w:sz="0" w:space="0" w:color="auto"/>
      </w:divBdr>
    </w:div>
    <w:div w:id="77289512">
      <w:bodyDiv w:val="1"/>
      <w:marLeft w:val="0"/>
      <w:marRight w:val="0"/>
      <w:marTop w:val="0"/>
      <w:marBottom w:val="0"/>
      <w:divBdr>
        <w:top w:val="none" w:sz="0" w:space="0" w:color="auto"/>
        <w:left w:val="none" w:sz="0" w:space="0" w:color="auto"/>
        <w:bottom w:val="none" w:sz="0" w:space="0" w:color="auto"/>
        <w:right w:val="none" w:sz="0" w:space="0" w:color="auto"/>
      </w:divBdr>
    </w:div>
    <w:div w:id="81070886">
      <w:bodyDiv w:val="1"/>
      <w:marLeft w:val="0"/>
      <w:marRight w:val="0"/>
      <w:marTop w:val="0"/>
      <w:marBottom w:val="0"/>
      <w:divBdr>
        <w:top w:val="none" w:sz="0" w:space="0" w:color="auto"/>
        <w:left w:val="none" w:sz="0" w:space="0" w:color="auto"/>
        <w:bottom w:val="none" w:sz="0" w:space="0" w:color="auto"/>
        <w:right w:val="none" w:sz="0" w:space="0" w:color="auto"/>
      </w:divBdr>
    </w:div>
    <w:div w:id="154492527">
      <w:bodyDiv w:val="1"/>
      <w:marLeft w:val="0"/>
      <w:marRight w:val="0"/>
      <w:marTop w:val="0"/>
      <w:marBottom w:val="0"/>
      <w:divBdr>
        <w:top w:val="none" w:sz="0" w:space="0" w:color="auto"/>
        <w:left w:val="none" w:sz="0" w:space="0" w:color="auto"/>
        <w:bottom w:val="none" w:sz="0" w:space="0" w:color="auto"/>
        <w:right w:val="none" w:sz="0" w:space="0" w:color="auto"/>
      </w:divBdr>
    </w:div>
    <w:div w:id="188879393">
      <w:bodyDiv w:val="1"/>
      <w:marLeft w:val="0"/>
      <w:marRight w:val="0"/>
      <w:marTop w:val="0"/>
      <w:marBottom w:val="0"/>
      <w:divBdr>
        <w:top w:val="none" w:sz="0" w:space="0" w:color="auto"/>
        <w:left w:val="none" w:sz="0" w:space="0" w:color="auto"/>
        <w:bottom w:val="none" w:sz="0" w:space="0" w:color="auto"/>
        <w:right w:val="none" w:sz="0" w:space="0" w:color="auto"/>
      </w:divBdr>
    </w:div>
    <w:div w:id="191694553">
      <w:bodyDiv w:val="1"/>
      <w:marLeft w:val="0"/>
      <w:marRight w:val="0"/>
      <w:marTop w:val="0"/>
      <w:marBottom w:val="0"/>
      <w:divBdr>
        <w:top w:val="none" w:sz="0" w:space="0" w:color="auto"/>
        <w:left w:val="none" w:sz="0" w:space="0" w:color="auto"/>
        <w:bottom w:val="none" w:sz="0" w:space="0" w:color="auto"/>
        <w:right w:val="none" w:sz="0" w:space="0" w:color="auto"/>
      </w:divBdr>
    </w:div>
    <w:div w:id="198013207">
      <w:bodyDiv w:val="1"/>
      <w:marLeft w:val="0"/>
      <w:marRight w:val="0"/>
      <w:marTop w:val="0"/>
      <w:marBottom w:val="0"/>
      <w:divBdr>
        <w:top w:val="none" w:sz="0" w:space="0" w:color="auto"/>
        <w:left w:val="none" w:sz="0" w:space="0" w:color="auto"/>
        <w:bottom w:val="none" w:sz="0" w:space="0" w:color="auto"/>
        <w:right w:val="none" w:sz="0" w:space="0" w:color="auto"/>
      </w:divBdr>
    </w:div>
    <w:div w:id="201213302">
      <w:bodyDiv w:val="1"/>
      <w:marLeft w:val="0"/>
      <w:marRight w:val="0"/>
      <w:marTop w:val="0"/>
      <w:marBottom w:val="0"/>
      <w:divBdr>
        <w:top w:val="none" w:sz="0" w:space="0" w:color="auto"/>
        <w:left w:val="none" w:sz="0" w:space="0" w:color="auto"/>
        <w:bottom w:val="none" w:sz="0" w:space="0" w:color="auto"/>
        <w:right w:val="none" w:sz="0" w:space="0" w:color="auto"/>
      </w:divBdr>
    </w:div>
    <w:div w:id="223833279">
      <w:bodyDiv w:val="1"/>
      <w:marLeft w:val="0"/>
      <w:marRight w:val="0"/>
      <w:marTop w:val="0"/>
      <w:marBottom w:val="0"/>
      <w:divBdr>
        <w:top w:val="none" w:sz="0" w:space="0" w:color="auto"/>
        <w:left w:val="none" w:sz="0" w:space="0" w:color="auto"/>
        <w:bottom w:val="none" w:sz="0" w:space="0" w:color="auto"/>
        <w:right w:val="none" w:sz="0" w:space="0" w:color="auto"/>
      </w:divBdr>
    </w:div>
    <w:div w:id="265381671">
      <w:bodyDiv w:val="1"/>
      <w:marLeft w:val="0"/>
      <w:marRight w:val="0"/>
      <w:marTop w:val="0"/>
      <w:marBottom w:val="0"/>
      <w:divBdr>
        <w:top w:val="none" w:sz="0" w:space="0" w:color="auto"/>
        <w:left w:val="none" w:sz="0" w:space="0" w:color="auto"/>
        <w:bottom w:val="none" w:sz="0" w:space="0" w:color="auto"/>
        <w:right w:val="none" w:sz="0" w:space="0" w:color="auto"/>
      </w:divBdr>
    </w:div>
    <w:div w:id="305398016">
      <w:bodyDiv w:val="1"/>
      <w:marLeft w:val="0"/>
      <w:marRight w:val="0"/>
      <w:marTop w:val="0"/>
      <w:marBottom w:val="0"/>
      <w:divBdr>
        <w:top w:val="none" w:sz="0" w:space="0" w:color="auto"/>
        <w:left w:val="none" w:sz="0" w:space="0" w:color="auto"/>
        <w:bottom w:val="none" w:sz="0" w:space="0" w:color="auto"/>
        <w:right w:val="none" w:sz="0" w:space="0" w:color="auto"/>
      </w:divBdr>
    </w:div>
    <w:div w:id="316425667">
      <w:bodyDiv w:val="1"/>
      <w:marLeft w:val="0"/>
      <w:marRight w:val="0"/>
      <w:marTop w:val="0"/>
      <w:marBottom w:val="0"/>
      <w:divBdr>
        <w:top w:val="none" w:sz="0" w:space="0" w:color="auto"/>
        <w:left w:val="none" w:sz="0" w:space="0" w:color="auto"/>
        <w:bottom w:val="none" w:sz="0" w:space="0" w:color="auto"/>
        <w:right w:val="none" w:sz="0" w:space="0" w:color="auto"/>
      </w:divBdr>
    </w:div>
    <w:div w:id="359357983">
      <w:bodyDiv w:val="1"/>
      <w:marLeft w:val="0"/>
      <w:marRight w:val="0"/>
      <w:marTop w:val="0"/>
      <w:marBottom w:val="0"/>
      <w:divBdr>
        <w:top w:val="none" w:sz="0" w:space="0" w:color="auto"/>
        <w:left w:val="none" w:sz="0" w:space="0" w:color="auto"/>
        <w:bottom w:val="none" w:sz="0" w:space="0" w:color="auto"/>
        <w:right w:val="none" w:sz="0" w:space="0" w:color="auto"/>
      </w:divBdr>
    </w:div>
    <w:div w:id="390232299">
      <w:bodyDiv w:val="1"/>
      <w:marLeft w:val="0"/>
      <w:marRight w:val="0"/>
      <w:marTop w:val="0"/>
      <w:marBottom w:val="0"/>
      <w:divBdr>
        <w:top w:val="none" w:sz="0" w:space="0" w:color="auto"/>
        <w:left w:val="none" w:sz="0" w:space="0" w:color="auto"/>
        <w:bottom w:val="none" w:sz="0" w:space="0" w:color="auto"/>
        <w:right w:val="none" w:sz="0" w:space="0" w:color="auto"/>
      </w:divBdr>
    </w:div>
    <w:div w:id="405496946">
      <w:bodyDiv w:val="1"/>
      <w:marLeft w:val="0"/>
      <w:marRight w:val="0"/>
      <w:marTop w:val="0"/>
      <w:marBottom w:val="0"/>
      <w:divBdr>
        <w:top w:val="none" w:sz="0" w:space="0" w:color="auto"/>
        <w:left w:val="none" w:sz="0" w:space="0" w:color="auto"/>
        <w:bottom w:val="none" w:sz="0" w:space="0" w:color="auto"/>
        <w:right w:val="none" w:sz="0" w:space="0" w:color="auto"/>
      </w:divBdr>
    </w:div>
    <w:div w:id="415174903">
      <w:bodyDiv w:val="1"/>
      <w:marLeft w:val="0"/>
      <w:marRight w:val="0"/>
      <w:marTop w:val="0"/>
      <w:marBottom w:val="0"/>
      <w:divBdr>
        <w:top w:val="none" w:sz="0" w:space="0" w:color="auto"/>
        <w:left w:val="none" w:sz="0" w:space="0" w:color="auto"/>
        <w:bottom w:val="none" w:sz="0" w:space="0" w:color="auto"/>
        <w:right w:val="none" w:sz="0" w:space="0" w:color="auto"/>
      </w:divBdr>
    </w:div>
    <w:div w:id="460928473">
      <w:bodyDiv w:val="1"/>
      <w:marLeft w:val="0"/>
      <w:marRight w:val="0"/>
      <w:marTop w:val="0"/>
      <w:marBottom w:val="0"/>
      <w:divBdr>
        <w:top w:val="none" w:sz="0" w:space="0" w:color="auto"/>
        <w:left w:val="none" w:sz="0" w:space="0" w:color="auto"/>
        <w:bottom w:val="none" w:sz="0" w:space="0" w:color="auto"/>
        <w:right w:val="none" w:sz="0" w:space="0" w:color="auto"/>
      </w:divBdr>
    </w:div>
    <w:div w:id="552624572">
      <w:bodyDiv w:val="1"/>
      <w:marLeft w:val="0"/>
      <w:marRight w:val="0"/>
      <w:marTop w:val="0"/>
      <w:marBottom w:val="0"/>
      <w:divBdr>
        <w:top w:val="none" w:sz="0" w:space="0" w:color="auto"/>
        <w:left w:val="none" w:sz="0" w:space="0" w:color="auto"/>
        <w:bottom w:val="none" w:sz="0" w:space="0" w:color="auto"/>
        <w:right w:val="none" w:sz="0" w:space="0" w:color="auto"/>
      </w:divBdr>
    </w:div>
    <w:div w:id="576325092">
      <w:bodyDiv w:val="1"/>
      <w:marLeft w:val="0"/>
      <w:marRight w:val="0"/>
      <w:marTop w:val="0"/>
      <w:marBottom w:val="0"/>
      <w:divBdr>
        <w:top w:val="none" w:sz="0" w:space="0" w:color="auto"/>
        <w:left w:val="none" w:sz="0" w:space="0" w:color="auto"/>
        <w:bottom w:val="none" w:sz="0" w:space="0" w:color="auto"/>
        <w:right w:val="none" w:sz="0" w:space="0" w:color="auto"/>
      </w:divBdr>
    </w:div>
    <w:div w:id="622350480">
      <w:bodyDiv w:val="1"/>
      <w:marLeft w:val="0"/>
      <w:marRight w:val="0"/>
      <w:marTop w:val="0"/>
      <w:marBottom w:val="0"/>
      <w:divBdr>
        <w:top w:val="none" w:sz="0" w:space="0" w:color="auto"/>
        <w:left w:val="none" w:sz="0" w:space="0" w:color="auto"/>
        <w:bottom w:val="none" w:sz="0" w:space="0" w:color="auto"/>
        <w:right w:val="none" w:sz="0" w:space="0" w:color="auto"/>
      </w:divBdr>
    </w:div>
    <w:div w:id="658462318">
      <w:bodyDiv w:val="1"/>
      <w:marLeft w:val="0"/>
      <w:marRight w:val="0"/>
      <w:marTop w:val="0"/>
      <w:marBottom w:val="0"/>
      <w:divBdr>
        <w:top w:val="none" w:sz="0" w:space="0" w:color="auto"/>
        <w:left w:val="none" w:sz="0" w:space="0" w:color="auto"/>
        <w:bottom w:val="none" w:sz="0" w:space="0" w:color="auto"/>
        <w:right w:val="none" w:sz="0" w:space="0" w:color="auto"/>
      </w:divBdr>
    </w:div>
    <w:div w:id="669139258">
      <w:bodyDiv w:val="1"/>
      <w:marLeft w:val="0"/>
      <w:marRight w:val="0"/>
      <w:marTop w:val="0"/>
      <w:marBottom w:val="0"/>
      <w:divBdr>
        <w:top w:val="none" w:sz="0" w:space="0" w:color="auto"/>
        <w:left w:val="none" w:sz="0" w:space="0" w:color="auto"/>
        <w:bottom w:val="none" w:sz="0" w:space="0" w:color="auto"/>
        <w:right w:val="none" w:sz="0" w:space="0" w:color="auto"/>
      </w:divBdr>
    </w:div>
    <w:div w:id="697894839">
      <w:bodyDiv w:val="1"/>
      <w:marLeft w:val="0"/>
      <w:marRight w:val="0"/>
      <w:marTop w:val="0"/>
      <w:marBottom w:val="0"/>
      <w:divBdr>
        <w:top w:val="none" w:sz="0" w:space="0" w:color="auto"/>
        <w:left w:val="none" w:sz="0" w:space="0" w:color="auto"/>
        <w:bottom w:val="none" w:sz="0" w:space="0" w:color="auto"/>
        <w:right w:val="none" w:sz="0" w:space="0" w:color="auto"/>
      </w:divBdr>
    </w:div>
    <w:div w:id="712919993">
      <w:bodyDiv w:val="1"/>
      <w:marLeft w:val="0"/>
      <w:marRight w:val="0"/>
      <w:marTop w:val="0"/>
      <w:marBottom w:val="0"/>
      <w:divBdr>
        <w:top w:val="none" w:sz="0" w:space="0" w:color="auto"/>
        <w:left w:val="none" w:sz="0" w:space="0" w:color="auto"/>
        <w:bottom w:val="none" w:sz="0" w:space="0" w:color="auto"/>
        <w:right w:val="none" w:sz="0" w:space="0" w:color="auto"/>
      </w:divBdr>
    </w:div>
    <w:div w:id="733745915">
      <w:bodyDiv w:val="1"/>
      <w:marLeft w:val="0"/>
      <w:marRight w:val="0"/>
      <w:marTop w:val="0"/>
      <w:marBottom w:val="0"/>
      <w:divBdr>
        <w:top w:val="none" w:sz="0" w:space="0" w:color="auto"/>
        <w:left w:val="none" w:sz="0" w:space="0" w:color="auto"/>
        <w:bottom w:val="none" w:sz="0" w:space="0" w:color="auto"/>
        <w:right w:val="none" w:sz="0" w:space="0" w:color="auto"/>
      </w:divBdr>
    </w:div>
    <w:div w:id="743844399">
      <w:bodyDiv w:val="1"/>
      <w:marLeft w:val="0"/>
      <w:marRight w:val="0"/>
      <w:marTop w:val="0"/>
      <w:marBottom w:val="0"/>
      <w:divBdr>
        <w:top w:val="none" w:sz="0" w:space="0" w:color="auto"/>
        <w:left w:val="none" w:sz="0" w:space="0" w:color="auto"/>
        <w:bottom w:val="none" w:sz="0" w:space="0" w:color="auto"/>
        <w:right w:val="none" w:sz="0" w:space="0" w:color="auto"/>
      </w:divBdr>
    </w:div>
    <w:div w:id="751853196">
      <w:bodyDiv w:val="1"/>
      <w:marLeft w:val="0"/>
      <w:marRight w:val="0"/>
      <w:marTop w:val="0"/>
      <w:marBottom w:val="0"/>
      <w:divBdr>
        <w:top w:val="none" w:sz="0" w:space="0" w:color="auto"/>
        <w:left w:val="none" w:sz="0" w:space="0" w:color="auto"/>
        <w:bottom w:val="none" w:sz="0" w:space="0" w:color="auto"/>
        <w:right w:val="none" w:sz="0" w:space="0" w:color="auto"/>
      </w:divBdr>
    </w:div>
    <w:div w:id="787629107">
      <w:bodyDiv w:val="1"/>
      <w:marLeft w:val="0"/>
      <w:marRight w:val="0"/>
      <w:marTop w:val="0"/>
      <w:marBottom w:val="0"/>
      <w:divBdr>
        <w:top w:val="none" w:sz="0" w:space="0" w:color="auto"/>
        <w:left w:val="none" w:sz="0" w:space="0" w:color="auto"/>
        <w:bottom w:val="none" w:sz="0" w:space="0" w:color="auto"/>
        <w:right w:val="none" w:sz="0" w:space="0" w:color="auto"/>
      </w:divBdr>
    </w:div>
    <w:div w:id="834608842">
      <w:bodyDiv w:val="1"/>
      <w:marLeft w:val="0"/>
      <w:marRight w:val="0"/>
      <w:marTop w:val="0"/>
      <w:marBottom w:val="0"/>
      <w:divBdr>
        <w:top w:val="none" w:sz="0" w:space="0" w:color="auto"/>
        <w:left w:val="none" w:sz="0" w:space="0" w:color="auto"/>
        <w:bottom w:val="none" w:sz="0" w:space="0" w:color="auto"/>
        <w:right w:val="none" w:sz="0" w:space="0" w:color="auto"/>
      </w:divBdr>
    </w:div>
    <w:div w:id="840126767">
      <w:bodyDiv w:val="1"/>
      <w:marLeft w:val="0"/>
      <w:marRight w:val="0"/>
      <w:marTop w:val="0"/>
      <w:marBottom w:val="0"/>
      <w:divBdr>
        <w:top w:val="none" w:sz="0" w:space="0" w:color="auto"/>
        <w:left w:val="none" w:sz="0" w:space="0" w:color="auto"/>
        <w:bottom w:val="none" w:sz="0" w:space="0" w:color="auto"/>
        <w:right w:val="none" w:sz="0" w:space="0" w:color="auto"/>
      </w:divBdr>
    </w:div>
    <w:div w:id="871764108">
      <w:bodyDiv w:val="1"/>
      <w:marLeft w:val="0"/>
      <w:marRight w:val="0"/>
      <w:marTop w:val="0"/>
      <w:marBottom w:val="0"/>
      <w:divBdr>
        <w:top w:val="none" w:sz="0" w:space="0" w:color="auto"/>
        <w:left w:val="none" w:sz="0" w:space="0" w:color="auto"/>
        <w:bottom w:val="none" w:sz="0" w:space="0" w:color="auto"/>
        <w:right w:val="none" w:sz="0" w:space="0" w:color="auto"/>
      </w:divBdr>
    </w:div>
    <w:div w:id="879173957">
      <w:bodyDiv w:val="1"/>
      <w:marLeft w:val="0"/>
      <w:marRight w:val="0"/>
      <w:marTop w:val="0"/>
      <w:marBottom w:val="0"/>
      <w:divBdr>
        <w:top w:val="none" w:sz="0" w:space="0" w:color="auto"/>
        <w:left w:val="none" w:sz="0" w:space="0" w:color="auto"/>
        <w:bottom w:val="none" w:sz="0" w:space="0" w:color="auto"/>
        <w:right w:val="none" w:sz="0" w:space="0" w:color="auto"/>
      </w:divBdr>
    </w:div>
    <w:div w:id="881988125">
      <w:bodyDiv w:val="1"/>
      <w:marLeft w:val="0"/>
      <w:marRight w:val="0"/>
      <w:marTop w:val="0"/>
      <w:marBottom w:val="0"/>
      <w:divBdr>
        <w:top w:val="none" w:sz="0" w:space="0" w:color="auto"/>
        <w:left w:val="none" w:sz="0" w:space="0" w:color="auto"/>
        <w:bottom w:val="none" w:sz="0" w:space="0" w:color="auto"/>
        <w:right w:val="none" w:sz="0" w:space="0" w:color="auto"/>
      </w:divBdr>
    </w:div>
    <w:div w:id="945042828">
      <w:bodyDiv w:val="1"/>
      <w:marLeft w:val="0"/>
      <w:marRight w:val="0"/>
      <w:marTop w:val="0"/>
      <w:marBottom w:val="0"/>
      <w:divBdr>
        <w:top w:val="none" w:sz="0" w:space="0" w:color="auto"/>
        <w:left w:val="none" w:sz="0" w:space="0" w:color="auto"/>
        <w:bottom w:val="none" w:sz="0" w:space="0" w:color="auto"/>
        <w:right w:val="none" w:sz="0" w:space="0" w:color="auto"/>
      </w:divBdr>
    </w:div>
    <w:div w:id="971787418">
      <w:bodyDiv w:val="1"/>
      <w:marLeft w:val="0"/>
      <w:marRight w:val="0"/>
      <w:marTop w:val="0"/>
      <w:marBottom w:val="0"/>
      <w:divBdr>
        <w:top w:val="none" w:sz="0" w:space="0" w:color="auto"/>
        <w:left w:val="none" w:sz="0" w:space="0" w:color="auto"/>
        <w:bottom w:val="none" w:sz="0" w:space="0" w:color="auto"/>
        <w:right w:val="none" w:sz="0" w:space="0" w:color="auto"/>
      </w:divBdr>
    </w:div>
    <w:div w:id="1003119253">
      <w:bodyDiv w:val="1"/>
      <w:marLeft w:val="0"/>
      <w:marRight w:val="0"/>
      <w:marTop w:val="0"/>
      <w:marBottom w:val="0"/>
      <w:divBdr>
        <w:top w:val="none" w:sz="0" w:space="0" w:color="auto"/>
        <w:left w:val="none" w:sz="0" w:space="0" w:color="auto"/>
        <w:bottom w:val="none" w:sz="0" w:space="0" w:color="auto"/>
        <w:right w:val="none" w:sz="0" w:space="0" w:color="auto"/>
      </w:divBdr>
    </w:div>
    <w:div w:id="1004431727">
      <w:bodyDiv w:val="1"/>
      <w:marLeft w:val="0"/>
      <w:marRight w:val="0"/>
      <w:marTop w:val="0"/>
      <w:marBottom w:val="0"/>
      <w:divBdr>
        <w:top w:val="none" w:sz="0" w:space="0" w:color="auto"/>
        <w:left w:val="none" w:sz="0" w:space="0" w:color="auto"/>
        <w:bottom w:val="none" w:sz="0" w:space="0" w:color="auto"/>
        <w:right w:val="none" w:sz="0" w:space="0" w:color="auto"/>
      </w:divBdr>
    </w:div>
    <w:div w:id="1007174167">
      <w:bodyDiv w:val="1"/>
      <w:marLeft w:val="0"/>
      <w:marRight w:val="0"/>
      <w:marTop w:val="0"/>
      <w:marBottom w:val="0"/>
      <w:divBdr>
        <w:top w:val="none" w:sz="0" w:space="0" w:color="auto"/>
        <w:left w:val="none" w:sz="0" w:space="0" w:color="auto"/>
        <w:bottom w:val="none" w:sz="0" w:space="0" w:color="auto"/>
        <w:right w:val="none" w:sz="0" w:space="0" w:color="auto"/>
      </w:divBdr>
    </w:div>
    <w:div w:id="1079794945">
      <w:bodyDiv w:val="1"/>
      <w:marLeft w:val="0"/>
      <w:marRight w:val="0"/>
      <w:marTop w:val="0"/>
      <w:marBottom w:val="0"/>
      <w:divBdr>
        <w:top w:val="none" w:sz="0" w:space="0" w:color="auto"/>
        <w:left w:val="none" w:sz="0" w:space="0" w:color="auto"/>
        <w:bottom w:val="none" w:sz="0" w:space="0" w:color="auto"/>
        <w:right w:val="none" w:sz="0" w:space="0" w:color="auto"/>
      </w:divBdr>
    </w:div>
    <w:div w:id="1091779407">
      <w:bodyDiv w:val="1"/>
      <w:marLeft w:val="0"/>
      <w:marRight w:val="0"/>
      <w:marTop w:val="0"/>
      <w:marBottom w:val="0"/>
      <w:divBdr>
        <w:top w:val="none" w:sz="0" w:space="0" w:color="auto"/>
        <w:left w:val="none" w:sz="0" w:space="0" w:color="auto"/>
        <w:bottom w:val="none" w:sz="0" w:space="0" w:color="auto"/>
        <w:right w:val="none" w:sz="0" w:space="0" w:color="auto"/>
      </w:divBdr>
    </w:div>
    <w:div w:id="1104425758">
      <w:bodyDiv w:val="1"/>
      <w:marLeft w:val="0"/>
      <w:marRight w:val="0"/>
      <w:marTop w:val="0"/>
      <w:marBottom w:val="0"/>
      <w:divBdr>
        <w:top w:val="none" w:sz="0" w:space="0" w:color="auto"/>
        <w:left w:val="none" w:sz="0" w:space="0" w:color="auto"/>
        <w:bottom w:val="none" w:sz="0" w:space="0" w:color="auto"/>
        <w:right w:val="none" w:sz="0" w:space="0" w:color="auto"/>
      </w:divBdr>
    </w:div>
    <w:div w:id="1120606428">
      <w:bodyDiv w:val="1"/>
      <w:marLeft w:val="0"/>
      <w:marRight w:val="0"/>
      <w:marTop w:val="0"/>
      <w:marBottom w:val="0"/>
      <w:divBdr>
        <w:top w:val="none" w:sz="0" w:space="0" w:color="auto"/>
        <w:left w:val="none" w:sz="0" w:space="0" w:color="auto"/>
        <w:bottom w:val="none" w:sz="0" w:space="0" w:color="auto"/>
        <w:right w:val="none" w:sz="0" w:space="0" w:color="auto"/>
      </w:divBdr>
    </w:div>
    <w:div w:id="1160582851">
      <w:bodyDiv w:val="1"/>
      <w:marLeft w:val="0"/>
      <w:marRight w:val="0"/>
      <w:marTop w:val="0"/>
      <w:marBottom w:val="0"/>
      <w:divBdr>
        <w:top w:val="none" w:sz="0" w:space="0" w:color="auto"/>
        <w:left w:val="none" w:sz="0" w:space="0" w:color="auto"/>
        <w:bottom w:val="none" w:sz="0" w:space="0" w:color="auto"/>
        <w:right w:val="none" w:sz="0" w:space="0" w:color="auto"/>
      </w:divBdr>
    </w:div>
    <w:div w:id="1226796855">
      <w:bodyDiv w:val="1"/>
      <w:marLeft w:val="0"/>
      <w:marRight w:val="0"/>
      <w:marTop w:val="0"/>
      <w:marBottom w:val="0"/>
      <w:divBdr>
        <w:top w:val="none" w:sz="0" w:space="0" w:color="auto"/>
        <w:left w:val="none" w:sz="0" w:space="0" w:color="auto"/>
        <w:bottom w:val="none" w:sz="0" w:space="0" w:color="auto"/>
        <w:right w:val="none" w:sz="0" w:space="0" w:color="auto"/>
      </w:divBdr>
    </w:div>
    <w:div w:id="1240209414">
      <w:bodyDiv w:val="1"/>
      <w:marLeft w:val="0"/>
      <w:marRight w:val="0"/>
      <w:marTop w:val="0"/>
      <w:marBottom w:val="0"/>
      <w:divBdr>
        <w:top w:val="none" w:sz="0" w:space="0" w:color="auto"/>
        <w:left w:val="none" w:sz="0" w:space="0" w:color="auto"/>
        <w:bottom w:val="none" w:sz="0" w:space="0" w:color="auto"/>
        <w:right w:val="none" w:sz="0" w:space="0" w:color="auto"/>
      </w:divBdr>
    </w:div>
    <w:div w:id="1256792906">
      <w:bodyDiv w:val="1"/>
      <w:marLeft w:val="0"/>
      <w:marRight w:val="0"/>
      <w:marTop w:val="0"/>
      <w:marBottom w:val="0"/>
      <w:divBdr>
        <w:top w:val="none" w:sz="0" w:space="0" w:color="auto"/>
        <w:left w:val="none" w:sz="0" w:space="0" w:color="auto"/>
        <w:bottom w:val="none" w:sz="0" w:space="0" w:color="auto"/>
        <w:right w:val="none" w:sz="0" w:space="0" w:color="auto"/>
      </w:divBdr>
    </w:div>
    <w:div w:id="1273199471">
      <w:bodyDiv w:val="1"/>
      <w:marLeft w:val="0"/>
      <w:marRight w:val="0"/>
      <w:marTop w:val="0"/>
      <w:marBottom w:val="0"/>
      <w:divBdr>
        <w:top w:val="none" w:sz="0" w:space="0" w:color="auto"/>
        <w:left w:val="none" w:sz="0" w:space="0" w:color="auto"/>
        <w:bottom w:val="none" w:sz="0" w:space="0" w:color="auto"/>
        <w:right w:val="none" w:sz="0" w:space="0" w:color="auto"/>
      </w:divBdr>
    </w:div>
    <w:div w:id="1286815324">
      <w:bodyDiv w:val="1"/>
      <w:marLeft w:val="0"/>
      <w:marRight w:val="0"/>
      <w:marTop w:val="0"/>
      <w:marBottom w:val="0"/>
      <w:divBdr>
        <w:top w:val="none" w:sz="0" w:space="0" w:color="auto"/>
        <w:left w:val="none" w:sz="0" w:space="0" w:color="auto"/>
        <w:bottom w:val="none" w:sz="0" w:space="0" w:color="auto"/>
        <w:right w:val="none" w:sz="0" w:space="0" w:color="auto"/>
      </w:divBdr>
    </w:div>
    <w:div w:id="1286883397">
      <w:bodyDiv w:val="1"/>
      <w:marLeft w:val="0"/>
      <w:marRight w:val="0"/>
      <w:marTop w:val="0"/>
      <w:marBottom w:val="0"/>
      <w:divBdr>
        <w:top w:val="none" w:sz="0" w:space="0" w:color="auto"/>
        <w:left w:val="none" w:sz="0" w:space="0" w:color="auto"/>
        <w:bottom w:val="none" w:sz="0" w:space="0" w:color="auto"/>
        <w:right w:val="none" w:sz="0" w:space="0" w:color="auto"/>
      </w:divBdr>
    </w:div>
    <w:div w:id="1347823392">
      <w:bodyDiv w:val="1"/>
      <w:marLeft w:val="0"/>
      <w:marRight w:val="0"/>
      <w:marTop w:val="0"/>
      <w:marBottom w:val="0"/>
      <w:divBdr>
        <w:top w:val="none" w:sz="0" w:space="0" w:color="auto"/>
        <w:left w:val="none" w:sz="0" w:space="0" w:color="auto"/>
        <w:bottom w:val="none" w:sz="0" w:space="0" w:color="auto"/>
        <w:right w:val="none" w:sz="0" w:space="0" w:color="auto"/>
      </w:divBdr>
    </w:div>
    <w:div w:id="1350524750">
      <w:bodyDiv w:val="1"/>
      <w:marLeft w:val="0"/>
      <w:marRight w:val="0"/>
      <w:marTop w:val="0"/>
      <w:marBottom w:val="0"/>
      <w:divBdr>
        <w:top w:val="none" w:sz="0" w:space="0" w:color="auto"/>
        <w:left w:val="none" w:sz="0" w:space="0" w:color="auto"/>
        <w:bottom w:val="none" w:sz="0" w:space="0" w:color="auto"/>
        <w:right w:val="none" w:sz="0" w:space="0" w:color="auto"/>
      </w:divBdr>
    </w:div>
    <w:div w:id="1359701016">
      <w:bodyDiv w:val="1"/>
      <w:marLeft w:val="0"/>
      <w:marRight w:val="0"/>
      <w:marTop w:val="0"/>
      <w:marBottom w:val="0"/>
      <w:divBdr>
        <w:top w:val="none" w:sz="0" w:space="0" w:color="auto"/>
        <w:left w:val="none" w:sz="0" w:space="0" w:color="auto"/>
        <w:bottom w:val="none" w:sz="0" w:space="0" w:color="auto"/>
        <w:right w:val="none" w:sz="0" w:space="0" w:color="auto"/>
      </w:divBdr>
    </w:div>
    <w:div w:id="1385642536">
      <w:bodyDiv w:val="1"/>
      <w:marLeft w:val="0"/>
      <w:marRight w:val="0"/>
      <w:marTop w:val="0"/>
      <w:marBottom w:val="0"/>
      <w:divBdr>
        <w:top w:val="none" w:sz="0" w:space="0" w:color="auto"/>
        <w:left w:val="none" w:sz="0" w:space="0" w:color="auto"/>
        <w:bottom w:val="none" w:sz="0" w:space="0" w:color="auto"/>
        <w:right w:val="none" w:sz="0" w:space="0" w:color="auto"/>
      </w:divBdr>
    </w:div>
    <w:div w:id="1394506366">
      <w:bodyDiv w:val="1"/>
      <w:marLeft w:val="0"/>
      <w:marRight w:val="0"/>
      <w:marTop w:val="0"/>
      <w:marBottom w:val="0"/>
      <w:divBdr>
        <w:top w:val="none" w:sz="0" w:space="0" w:color="auto"/>
        <w:left w:val="none" w:sz="0" w:space="0" w:color="auto"/>
        <w:bottom w:val="none" w:sz="0" w:space="0" w:color="auto"/>
        <w:right w:val="none" w:sz="0" w:space="0" w:color="auto"/>
      </w:divBdr>
    </w:div>
    <w:div w:id="1397584750">
      <w:bodyDiv w:val="1"/>
      <w:marLeft w:val="0"/>
      <w:marRight w:val="0"/>
      <w:marTop w:val="0"/>
      <w:marBottom w:val="0"/>
      <w:divBdr>
        <w:top w:val="none" w:sz="0" w:space="0" w:color="auto"/>
        <w:left w:val="none" w:sz="0" w:space="0" w:color="auto"/>
        <w:bottom w:val="none" w:sz="0" w:space="0" w:color="auto"/>
        <w:right w:val="none" w:sz="0" w:space="0" w:color="auto"/>
      </w:divBdr>
    </w:div>
    <w:div w:id="1402174546">
      <w:bodyDiv w:val="1"/>
      <w:marLeft w:val="0"/>
      <w:marRight w:val="0"/>
      <w:marTop w:val="0"/>
      <w:marBottom w:val="0"/>
      <w:divBdr>
        <w:top w:val="none" w:sz="0" w:space="0" w:color="auto"/>
        <w:left w:val="none" w:sz="0" w:space="0" w:color="auto"/>
        <w:bottom w:val="none" w:sz="0" w:space="0" w:color="auto"/>
        <w:right w:val="none" w:sz="0" w:space="0" w:color="auto"/>
      </w:divBdr>
    </w:div>
    <w:div w:id="1407340328">
      <w:bodyDiv w:val="1"/>
      <w:marLeft w:val="0"/>
      <w:marRight w:val="0"/>
      <w:marTop w:val="0"/>
      <w:marBottom w:val="0"/>
      <w:divBdr>
        <w:top w:val="none" w:sz="0" w:space="0" w:color="auto"/>
        <w:left w:val="none" w:sz="0" w:space="0" w:color="auto"/>
        <w:bottom w:val="none" w:sz="0" w:space="0" w:color="auto"/>
        <w:right w:val="none" w:sz="0" w:space="0" w:color="auto"/>
      </w:divBdr>
    </w:div>
    <w:div w:id="1410345899">
      <w:bodyDiv w:val="1"/>
      <w:marLeft w:val="0"/>
      <w:marRight w:val="0"/>
      <w:marTop w:val="0"/>
      <w:marBottom w:val="0"/>
      <w:divBdr>
        <w:top w:val="none" w:sz="0" w:space="0" w:color="auto"/>
        <w:left w:val="none" w:sz="0" w:space="0" w:color="auto"/>
        <w:bottom w:val="none" w:sz="0" w:space="0" w:color="auto"/>
        <w:right w:val="none" w:sz="0" w:space="0" w:color="auto"/>
      </w:divBdr>
    </w:div>
    <w:div w:id="1419133124">
      <w:bodyDiv w:val="1"/>
      <w:marLeft w:val="0"/>
      <w:marRight w:val="0"/>
      <w:marTop w:val="0"/>
      <w:marBottom w:val="0"/>
      <w:divBdr>
        <w:top w:val="none" w:sz="0" w:space="0" w:color="auto"/>
        <w:left w:val="none" w:sz="0" w:space="0" w:color="auto"/>
        <w:bottom w:val="none" w:sz="0" w:space="0" w:color="auto"/>
        <w:right w:val="none" w:sz="0" w:space="0" w:color="auto"/>
      </w:divBdr>
    </w:div>
    <w:div w:id="1489125773">
      <w:bodyDiv w:val="1"/>
      <w:marLeft w:val="0"/>
      <w:marRight w:val="0"/>
      <w:marTop w:val="0"/>
      <w:marBottom w:val="0"/>
      <w:divBdr>
        <w:top w:val="none" w:sz="0" w:space="0" w:color="auto"/>
        <w:left w:val="none" w:sz="0" w:space="0" w:color="auto"/>
        <w:bottom w:val="none" w:sz="0" w:space="0" w:color="auto"/>
        <w:right w:val="none" w:sz="0" w:space="0" w:color="auto"/>
      </w:divBdr>
    </w:div>
    <w:div w:id="1503231491">
      <w:bodyDiv w:val="1"/>
      <w:marLeft w:val="0"/>
      <w:marRight w:val="0"/>
      <w:marTop w:val="0"/>
      <w:marBottom w:val="0"/>
      <w:divBdr>
        <w:top w:val="none" w:sz="0" w:space="0" w:color="auto"/>
        <w:left w:val="none" w:sz="0" w:space="0" w:color="auto"/>
        <w:bottom w:val="none" w:sz="0" w:space="0" w:color="auto"/>
        <w:right w:val="none" w:sz="0" w:space="0" w:color="auto"/>
      </w:divBdr>
    </w:div>
    <w:div w:id="1516265488">
      <w:bodyDiv w:val="1"/>
      <w:marLeft w:val="0"/>
      <w:marRight w:val="0"/>
      <w:marTop w:val="0"/>
      <w:marBottom w:val="0"/>
      <w:divBdr>
        <w:top w:val="none" w:sz="0" w:space="0" w:color="auto"/>
        <w:left w:val="none" w:sz="0" w:space="0" w:color="auto"/>
        <w:bottom w:val="none" w:sz="0" w:space="0" w:color="auto"/>
        <w:right w:val="none" w:sz="0" w:space="0" w:color="auto"/>
      </w:divBdr>
    </w:div>
    <w:div w:id="1627808811">
      <w:bodyDiv w:val="1"/>
      <w:marLeft w:val="0"/>
      <w:marRight w:val="0"/>
      <w:marTop w:val="0"/>
      <w:marBottom w:val="0"/>
      <w:divBdr>
        <w:top w:val="none" w:sz="0" w:space="0" w:color="auto"/>
        <w:left w:val="none" w:sz="0" w:space="0" w:color="auto"/>
        <w:bottom w:val="none" w:sz="0" w:space="0" w:color="auto"/>
        <w:right w:val="none" w:sz="0" w:space="0" w:color="auto"/>
      </w:divBdr>
    </w:div>
    <w:div w:id="1657955991">
      <w:bodyDiv w:val="1"/>
      <w:marLeft w:val="0"/>
      <w:marRight w:val="0"/>
      <w:marTop w:val="0"/>
      <w:marBottom w:val="0"/>
      <w:divBdr>
        <w:top w:val="none" w:sz="0" w:space="0" w:color="auto"/>
        <w:left w:val="none" w:sz="0" w:space="0" w:color="auto"/>
        <w:bottom w:val="none" w:sz="0" w:space="0" w:color="auto"/>
        <w:right w:val="none" w:sz="0" w:space="0" w:color="auto"/>
      </w:divBdr>
      <w:divsChild>
        <w:div w:id="887110636">
          <w:marLeft w:val="0"/>
          <w:marRight w:val="0"/>
          <w:marTop w:val="0"/>
          <w:marBottom w:val="0"/>
          <w:divBdr>
            <w:top w:val="none" w:sz="0" w:space="0" w:color="auto"/>
            <w:left w:val="none" w:sz="0" w:space="0" w:color="auto"/>
            <w:bottom w:val="none" w:sz="0" w:space="0" w:color="auto"/>
            <w:right w:val="none" w:sz="0" w:space="0" w:color="auto"/>
          </w:divBdr>
        </w:div>
        <w:div w:id="1369336715">
          <w:marLeft w:val="0"/>
          <w:marRight w:val="0"/>
          <w:marTop w:val="0"/>
          <w:marBottom w:val="0"/>
          <w:divBdr>
            <w:top w:val="none" w:sz="0" w:space="0" w:color="auto"/>
            <w:left w:val="none" w:sz="0" w:space="0" w:color="auto"/>
            <w:bottom w:val="none" w:sz="0" w:space="0" w:color="auto"/>
            <w:right w:val="none" w:sz="0" w:space="0" w:color="auto"/>
          </w:divBdr>
        </w:div>
        <w:div w:id="1569463279">
          <w:marLeft w:val="0"/>
          <w:marRight w:val="0"/>
          <w:marTop w:val="0"/>
          <w:marBottom w:val="0"/>
          <w:divBdr>
            <w:top w:val="none" w:sz="0" w:space="0" w:color="auto"/>
            <w:left w:val="none" w:sz="0" w:space="0" w:color="auto"/>
            <w:bottom w:val="none" w:sz="0" w:space="0" w:color="auto"/>
            <w:right w:val="none" w:sz="0" w:space="0" w:color="auto"/>
          </w:divBdr>
        </w:div>
        <w:div w:id="1844002926">
          <w:marLeft w:val="0"/>
          <w:marRight w:val="0"/>
          <w:marTop w:val="0"/>
          <w:marBottom w:val="0"/>
          <w:divBdr>
            <w:top w:val="none" w:sz="0" w:space="0" w:color="auto"/>
            <w:left w:val="none" w:sz="0" w:space="0" w:color="auto"/>
            <w:bottom w:val="none" w:sz="0" w:space="0" w:color="auto"/>
            <w:right w:val="none" w:sz="0" w:space="0" w:color="auto"/>
          </w:divBdr>
        </w:div>
      </w:divsChild>
    </w:div>
    <w:div w:id="1661032695">
      <w:bodyDiv w:val="1"/>
      <w:marLeft w:val="0"/>
      <w:marRight w:val="0"/>
      <w:marTop w:val="0"/>
      <w:marBottom w:val="0"/>
      <w:divBdr>
        <w:top w:val="none" w:sz="0" w:space="0" w:color="auto"/>
        <w:left w:val="none" w:sz="0" w:space="0" w:color="auto"/>
        <w:bottom w:val="none" w:sz="0" w:space="0" w:color="auto"/>
        <w:right w:val="none" w:sz="0" w:space="0" w:color="auto"/>
      </w:divBdr>
    </w:div>
    <w:div w:id="1667054451">
      <w:bodyDiv w:val="1"/>
      <w:marLeft w:val="0"/>
      <w:marRight w:val="0"/>
      <w:marTop w:val="0"/>
      <w:marBottom w:val="0"/>
      <w:divBdr>
        <w:top w:val="none" w:sz="0" w:space="0" w:color="auto"/>
        <w:left w:val="none" w:sz="0" w:space="0" w:color="auto"/>
        <w:bottom w:val="none" w:sz="0" w:space="0" w:color="auto"/>
        <w:right w:val="none" w:sz="0" w:space="0" w:color="auto"/>
      </w:divBdr>
    </w:div>
    <w:div w:id="1672029158">
      <w:bodyDiv w:val="1"/>
      <w:marLeft w:val="0"/>
      <w:marRight w:val="0"/>
      <w:marTop w:val="0"/>
      <w:marBottom w:val="0"/>
      <w:divBdr>
        <w:top w:val="none" w:sz="0" w:space="0" w:color="auto"/>
        <w:left w:val="none" w:sz="0" w:space="0" w:color="auto"/>
        <w:bottom w:val="none" w:sz="0" w:space="0" w:color="auto"/>
        <w:right w:val="none" w:sz="0" w:space="0" w:color="auto"/>
      </w:divBdr>
    </w:div>
    <w:div w:id="1693341775">
      <w:bodyDiv w:val="1"/>
      <w:marLeft w:val="0"/>
      <w:marRight w:val="0"/>
      <w:marTop w:val="0"/>
      <w:marBottom w:val="0"/>
      <w:divBdr>
        <w:top w:val="none" w:sz="0" w:space="0" w:color="auto"/>
        <w:left w:val="none" w:sz="0" w:space="0" w:color="auto"/>
        <w:bottom w:val="none" w:sz="0" w:space="0" w:color="auto"/>
        <w:right w:val="none" w:sz="0" w:space="0" w:color="auto"/>
      </w:divBdr>
    </w:div>
    <w:div w:id="1696227835">
      <w:bodyDiv w:val="1"/>
      <w:marLeft w:val="0"/>
      <w:marRight w:val="0"/>
      <w:marTop w:val="0"/>
      <w:marBottom w:val="0"/>
      <w:divBdr>
        <w:top w:val="none" w:sz="0" w:space="0" w:color="auto"/>
        <w:left w:val="none" w:sz="0" w:space="0" w:color="auto"/>
        <w:bottom w:val="none" w:sz="0" w:space="0" w:color="auto"/>
        <w:right w:val="none" w:sz="0" w:space="0" w:color="auto"/>
      </w:divBdr>
    </w:div>
    <w:div w:id="1716346367">
      <w:bodyDiv w:val="1"/>
      <w:marLeft w:val="0"/>
      <w:marRight w:val="0"/>
      <w:marTop w:val="0"/>
      <w:marBottom w:val="0"/>
      <w:divBdr>
        <w:top w:val="none" w:sz="0" w:space="0" w:color="auto"/>
        <w:left w:val="none" w:sz="0" w:space="0" w:color="auto"/>
        <w:bottom w:val="none" w:sz="0" w:space="0" w:color="auto"/>
        <w:right w:val="none" w:sz="0" w:space="0" w:color="auto"/>
      </w:divBdr>
    </w:div>
    <w:div w:id="1725445693">
      <w:bodyDiv w:val="1"/>
      <w:marLeft w:val="0"/>
      <w:marRight w:val="0"/>
      <w:marTop w:val="0"/>
      <w:marBottom w:val="0"/>
      <w:divBdr>
        <w:top w:val="none" w:sz="0" w:space="0" w:color="auto"/>
        <w:left w:val="none" w:sz="0" w:space="0" w:color="auto"/>
        <w:bottom w:val="none" w:sz="0" w:space="0" w:color="auto"/>
        <w:right w:val="none" w:sz="0" w:space="0" w:color="auto"/>
      </w:divBdr>
    </w:div>
    <w:div w:id="1773553753">
      <w:bodyDiv w:val="1"/>
      <w:marLeft w:val="0"/>
      <w:marRight w:val="0"/>
      <w:marTop w:val="0"/>
      <w:marBottom w:val="0"/>
      <w:divBdr>
        <w:top w:val="none" w:sz="0" w:space="0" w:color="auto"/>
        <w:left w:val="none" w:sz="0" w:space="0" w:color="auto"/>
        <w:bottom w:val="none" w:sz="0" w:space="0" w:color="auto"/>
        <w:right w:val="none" w:sz="0" w:space="0" w:color="auto"/>
      </w:divBdr>
    </w:div>
    <w:div w:id="1779525946">
      <w:bodyDiv w:val="1"/>
      <w:marLeft w:val="0"/>
      <w:marRight w:val="0"/>
      <w:marTop w:val="0"/>
      <w:marBottom w:val="0"/>
      <w:divBdr>
        <w:top w:val="none" w:sz="0" w:space="0" w:color="auto"/>
        <w:left w:val="none" w:sz="0" w:space="0" w:color="auto"/>
        <w:bottom w:val="none" w:sz="0" w:space="0" w:color="auto"/>
        <w:right w:val="none" w:sz="0" w:space="0" w:color="auto"/>
      </w:divBdr>
    </w:div>
    <w:div w:id="1784962427">
      <w:bodyDiv w:val="1"/>
      <w:marLeft w:val="0"/>
      <w:marRight w:val="0"/>
      <w:marTop w:val="0"/>
      <w:marBottom w:val="0"/>
      <w:divBdr>
        <w:top w:val="none" w:sz="0" w:space="0" w:color="auto"/>
        <w:left w:val="none" w:sz="0" w:space="0" w:color="auto"/>
        <w:bottom w:val="none" w:sz="0" w:space="0" w:color="auto"/>
        <w:right w:val="none" w:sz="0" w:space="0" w:color="auto"/>
      </w:divBdr>
    </w:div>
    <w:div w:id="1797289660">
      <w:bodyDiv w:val="1"/>
      <w:marLeft w:val="0"/>
      <w:marRight w:val="0"/>
      <w:marTop w:val="0"/>
      <w:marBottom w:val="0"/>
      <w:divBdr>
        <w:top w:val="none" w:sz="0" w:space="0" w:color="auto"/>
        <w:left w:val="none" w:sz="0" w:space="0" w:color="auto"/>
        <w:bottom w:val="none" w:sz="0" w:space="0" w:color="auto"/>
        <w:right w:val="none" w:sz="0" w:space="0" w:color="auto"/>
      </w:divBdr>
    </w:div>
    <w:div w:id="1824620119">
      <w:bodyDiv w:val="1"/>
      <w:marLeft w:val="0"/>
      <w:marRight w:val="0"/>
      <w:marTop w:val="0"/>
      <w:marBottom w:val="0"/>
      <w:divBdr>
        <w:top w:val="none" w:sz="0" w:space="0" w:color="auto"/>
        <w:left w:val="none" w:sz="0" w:space="0" w:color="auto"/>
        <w:bottom w:val="none" w:sz="0" w:space="0" w:color="auto"/>
        <w:right w:val="none" w:sz="0" w:space="0" w:color="auto"/>
      </w:divBdr>
    </w:div>
    <w:div w:id="1849051850">
      <w:bodyDiv w:val="1"/>
      <w:marLeft w:val="0"/>
      <w:marRight w:val="0"/>
      <w:marTop w:val="0"/>
      <w:marBottom w:val="0"/>
      <w:divBdr>
        <w:top w:val="none" w:sz="0" w:space="0" w:color="auto"/>
        <w:left w:val="none" w:sz="0" w:space="0" w:color="auto"/>
        <w:bottom w:val="none" w:sz="0" w:space="0" w:color="auto"/>
        <w:right w:val="none" w:sz="0" w:space="0" w:color="auto"/>
      </w:divBdr>
    </w:div>
    <w:div w:id="1865943243">
      <w:bodyDiv w:val="1"/>
      <w:marLeft w:val="0"/>
      <w:marRight w:val="0"/>
      <w:marTop w:val="0"/>
      <w:marBottom w:val="0"/>
      <w:divBdr>
        <w:top w:val="none" w:sz="0" w:space="0" w:color="auto"/>
        <w:left w:val="none" w:sz="0" w:space="0" w:color="auto"/>
        <w:bottom w:val="none" w:sz="0" w:space="0" w:color="auto"/>
        <w:right w:val="none" w:sz="0" w:space="0" w:color="auto"/>
      </w:divBdr>
    </w:div>
    <w:div w:id="1891257865">
      <w:bodyDiv w:val="1"/>
      <w:marLeft w:val="0"/>
      <w:marRight w:val="0"/>
      <w:marTop w:val="0"/>
      <w:marBottom w:val="0"/>
      <w:divBdr>
        <w:top w:val="none" w:sz="0" w:space="0" w:color="auto"/>
        <w:left w:val="none" w:sz="0" w:space="0" w:color="auto"/>
        <w:bottom w:val="none" w:sz="0" w:space="0" w:color="auto"/>
        <w:right w:val="none" w:sz="0" w:space="0" w:color="auto"/>
      </w:divBdr>
    </w:div>
    <w:div w:id="1953125790">
      <w:bodyDiv w:val="1"/>
      <w:marLeft w:val="0"/>
      <w:marRight w:val="0"/>
      <w:marTop w:val="0"/>
      <w:marBottom w:val="0"/>
      <w:divBdr>
        <w:top w:val="none" w:sz="0" w:space="0" w:color="auto"/>
        <w:left w:val="none" w:sz="0" w:space="0" w:color="auto"/>
        <w:bottom w:val="none" w:sz="0" w:space="0" w:color="auto"/>
        <w:right w:val="none" w:sz="0" w:space="0" w:color="auto"/>
      </w:divBdr>
    </w:div>
    <w:div w:id="1965040268">
      <w:bodyDiv w:val="1"/>
      <w:marLeft w:val="0"/>
      <w:marRight w:val="0"/>
      <w:marTop w:val="0"/>
      <w:marBottom w:val="0"/>
      <w:divBdr>
        <w:top w:val="none" w:sz="0" w:space="0" w:color="auto"/>
        <w:left w:val="none" w:sz="0" w:space="0" w:color="auto"/>
        <w:bottom w:val="none" w:sz="0" w:space="0" w:color="auto"/>
        <w:right w:val="none" w:sz="0" w:space="0" w:color="auto"/>
      </w:divBdr>
    </w:div>
    <w:div w:id="1984190070">
      <w:bodyDiv w:val="1"/>
      <w:marLeft w:val="0"/>
      <w:marRight w:val="0"/>
      <w:marTop w:val="0"/>
      <w:marBottom w:val="0"/>
      <w:divBdr>
        <w:top w:val="none" w:sz="0" w:space="0" w:color="auto"/>
        <w:left w:val="none" w:sz="0" w:space="0" w:color="auto"/>
        <w:bottom w:val="none" w:sz="0" w:space="0" w:color="auto"/>
        <w:right w:val="none" w:sz="0" w:space="0" w:color="auto"/>
      </w:divBdr>
    </w:div>
    <w:div w:id="1987860275">
      <w:bodyDiv w:val="1"/>
      <w:marLeft w:val="0"/>
      <w:marRight w:val="0"/>
      <w:marTop w:val="0"/>
      <w:marBottom w:val="0"/>
      <w:divBdr>
        <w:top w:val="none" w:sz="0" w:space="0" w:color="auto"/>
        <w:left w:val="none" w:sz="0" w:space="0" w:color="auto"/>
        <w:bottom w:val="none" w:sz="0" w:space="0" w:color="auto"/>
        <w:right w:val="none" w:sz="0" w:space="0" w:color="auto"/>
      </w:divBdr>
    </w:div>
    <w:div w:id="2012443895">
      <w:bodyDiv w:val="1"/>
      <w:marLeft w:val="0"/>
      <w:marRight w:val="0"/>
      <w:marTop w:val="0"/>
      <w:marBottom w:val="0"/>
      <w:divBdr>
        <w:top w:val="none" w:sz="0" w:space="0" w:color="auto"/>
        <w:left w:val="none" w:sz="0" w:space="0" w:color="auto"/>
        <w:bottom w:val="none" w:sz="0" w:space="0" w:color="auto"/>
        <w:right w:val="none" w:sz="0" w:space="0" w:color="auto"/>
      </w:divBdr>
    </w:div>
    <w:div w:id="2013220777">
      <w:bodyDiv w:val="1"/>
      <w:marLeft w:val="0"/>
      <w:marRight w:val="0"/>
      <w:marTop w:val="0"/>
      <w:marBottom w:val="0"/>
      <w:divBdr>
        <w:top w:val="none" w:sz="0" w:space="0" w:color="auto"/>
        <w:left w:val="none" w:sz="0" w:space="0" w:color="auto"/>
        <w:bottom w:val="none" w:sz="0" w:space="0" w:color="auto"/>
        <w:right w:val="none" w:sz="0" w:space="0" w:color="auto"/>
      </w:divBdr>
    </w:div>
    <w:div w:id="2054453520">
      <w:bodyDiv w:val="1"/>
      <w:marLeft w:val="0"/>
      <w:marRight w:val="0"/>
      <w:marTop w:val="0"/>
      <w:marBottom w:val="0"/>
      <w:divBdr>
        <w:top w:val="none" w:sz="0" w:space="0" w:color="auto"/>
        <w:left w:val="none" w:sz="0" w:space="0" w:color="auto"/>
        <w:bottom w:val="none" w:sz="0" w:space="0" w:color="auto"/>
        <w:right w:val="none" w:sz="0" w:space="0" w:color="auto"/>
      </w:divBdr>
    </w:div>
    <w:div w:id="2080247359">
      <w:bodyDiv w:val="1"/>
      <w:marLeft w:val="0"/>
      <w:marRight w:val="0"/>
      <w:marTop w:val="0"/>
      <w:marBottom w:val="0"/>
      <w:divBdr>
        <w:top w:val="none" w:sz="0" w:space="0" w:color="auto"/>
        <w:left w:val="none" w:sz="0" w:space="0" w:color="auto"/>
        <w:bottom w:val="none" w:sz="0" w:space="0" w:color="auto"/>
        <w:right w:val="none" w:sz="0" w:space="0" w:color="auto"/>
      </w:divBdr>
    </w:div>
    <w:div w:id="211316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package" Target="embeddings/Hoja_de_c_lculo_de_Microsoft_Office_Excel9.xlsx"/><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package" Target="embeddings/Hoja_de_c_lculo_de_Microsoft_Office_Excel5.xlsx"/><Relationship Id="rId33" Type="http://schemas.openxmlformats.org/officeDocument/2006/relationships/image" Target="media/image10.emf"/><Relationship Id="rId38" Type="http://schemas.openxmlformats.org/officeDocument/2006/relationships/footer" Target="footer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package" Target="embeddings/Hoja_de_c_lculo_de_Microsoft_Office_Excel2.xlsx"/><Relationship Id="rId29" Type="http://schemas.openxmlformats.org/officeDocument/2006/relationships/package" Target="embeddings/Hoja_de_c_lculo_de_Microsoft_Office_Excel7.xlsx"/><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Hoja_de_c_lculo_de_Microsoft_Office_Excel4.xlsx"/><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package" Target="embeddings/Hoja_de_c_lculo_de_Microsoft_Office_Excel10.xlsx"/><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package" Target="embeddings/Hoja_de_c_lculo_de_Microsoft_Office_Excel8.xlsx"/><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header" Target="header3.xml"/><Relationship Id="rId22" Type="http://schemas.openxmlformats.org/officeDocument/2006/relationships/package" Target="embeddings/Hoja_de_c_lculo_de_Microsoft_Office_Excel3.xlsx"/><Relationship Id="rId27" Type="http://schemas.openxmlformats.org/officeDocument/2006/relationships/package" Target="embeddings/Hoja_de_c_lculo_de_Microsoft_Office_Excel6.xlsx"/><Relationship Id="rId30" Type="http://schemas.openxmlformats.org/officeDocument/2006/relationships/image" Target="media/image9.emf"/><Relationship Id="rId35" Type="http://schemas.openxmlformats.org/officeDocument/2006/relationships/image" Target="media/image11.png"/><Relationship Id="rId43" Type="http://schemas.openxmlformats.org/officeDocument/2006/relationships/package" Target="embeddings/Hoja_de_c_lculo_de_Microsoft_Office_Excel11.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390F1-5594-4E8F-96CE-C9722A1B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42</Pages>
  <Words>6438</Words>
  <Characters>35409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 Eb</dc:creator>
  <cp:keywords/>
  <cp:lastModifiedBy>sh</cp:lastModifiedBy>
  <cp:revision>13</cp:revision>
  <cp:lastPrinted>2023-01-12T04:39:00Z</cp:lastPrinted>
  <dcterms:created xsi:type="dcterms:W3CDTF">2023-01-11T21:04:00Z</dcterms:created>
  <dcterms:modified xsi:type="dcterms:W3CDTF">2023-01-18T16:05:00Z</dcterms:modified>
</cp:coreProperties>
</file>