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A943" w14:textId="77777777" w:rsidR="00274D10" w:rsidRDefault="00274D10" w:rsidP="005603E3">
      <w:pPr>
        <w:spacing w:after="0"/>
        <w:rPr>
          <w:rFonts w:ascii="Arial" w:hAnsi="Arial" w:cs="Arial"/>
          <w:b/>
          <w:sz w:val="52"/>
          <w:szCs w:val="72"/>
        </w:rPr>
      </w:pPr>
    </w:p>
    <w:p w14:paraId="61CFA944" w14:textId="77777777" w:rsidR="00274D10" w:rsidRDefault="00274D10">
      <w:pPr>
        <w:spacing w:after="0"/>
        <w:jc w:val="center"/>
        <w:rPr>
          <w:rFonts w:ascii="Arial" w:hAnsi="Arial" w:cs="Arial"/>
          <w:b/>
          <w:sz w:val="52"/>
          <w:szCs w:val="72"/>
        </w:rPr>
      </w:pPr>
    </w:p>
    <w:p w14:paraId="61CFA945" w14:textId="77777777" w:rsidR="00274D10" w:rsidRDefault="00274D10">
      <w:pPr>
        <w:spacing w:after="0"/>
        <w:jc w:val="center"/>
        <w:rPr>
          <w:rFonts w:ascii="Arial" w:hAnsi="Arial" w:cs="Arial"/>
          <w:b/>
          <w:sz w:val="52"/>
          <w:szCs w:val="72"/>
        </w:rPr>
      </w:pPr>
    </w:p>
    <w:p w14:paraId="61CFA946" w14:textId="77777777" w:rsidR="00274D10" w:rsidRDefault="00274D10">
      <w:pPr>
        <w:spacing w:after="0"/>
        <w:jc w:val="center"/>
        <w:rPr>
          <w:rFonts w:ascii="Arial" w:hAnsi="Arial" w:cs="Arial"/>
          <w:b/>
          <w:sz w:val="52"/>
          <w:szCs w:val="72"/>
        </w:rPr>
      </w:pPr>
    </w:p>
    <w:p w14:paraId="61CFA947" w14:textId="77777777" w:rsidR="00274D10" w:rsidRDefault="00274D10">
      <w:pPr>
        <w:spacing w:after="0"/>
        <w:jc w:val="center"/>
        <w:rPr>
          <w:rFonts w:ascii="Arial" w:hAnsi="Arial" w:cs="Arial"/>
          <w:b/>
          <w:sz w:val="52"/>
          <w:szCs w:val="72"/>
        </w:rPr>
      </w:pPr>
    </w:p>
    <w:p w14:paraId="61CFA948" w14:textId="77777777" w:rsidR="00274D10" w:rsidRDefault="000B2DA3">
      <w:pPr>
        <w:spacing w:after="0"/>
        <w:jc w:val="center"/>
        <w:rPr>
          <w:rFonts w:ascii="Arial" w:hAnsi="Arial" w:cs="Arial"/>
          <w:b/>
          <w:sz w:val="52"/>
          <w:szCs w:val="72"/>
        </w:rPr>
      </w:pPr>
      <w:r>
        <w:rPr>
          <w:rFonts w:ascii="Arial" w:hAnsi="Arial" w:cs="Arial"/>
          <w:b/>
          <w:sz w:val="52"/>
          <w:szCs w:val="72"/>
        </w:rPr>
        <w:t>ANEXO 10</w:t>
      </w:r>
    </w:p>
    <w:p w14:paraId="61CFA949" w14:textId="77777777" w:rsidR="00274D10" w:rsidRDefault="00274D10">
      <w:pPr>
        <w:spacing w:after="0"/>
        <w:jc w:val="center"/>
        <w:rPr>
          <w:rFonts w:ascii="Arial" w:hAnsi="Arial" w:cs="Arial"/>
          <w:b/>
          <w:sz w:val="52"/>
          <w:szCs w:val="72"/>
        </w:rPr>
      </w:pPr>
    </w:p>
    <w:p w14:paraId="61CFA94A" w14:textId="77777777" w:rsidR="00274D10" w:rsidRDefault="000B2DA3">
      <w:pPr>
        <w:spacing w:after="0"/>
        <w:jc w:val="center"/>
        <w:rPr>
          <w:rFonts w:ascii="Arial" w:hAnsi="Arial" w:cs="Arial"/>
          <w:b/>
          <w:sz w:val="52"/>
          <w:szCs w:val="72"/>
        </w:rPr>
      </w:pPr>
      <w:r>
        <w:rPr>
          <w:rFonts w:ascii="Arial" w:hAnsi="Arial" w:cs="Arial"/>
          <w:b/>
          <w:sz w:val="52"/>
          <w:szCs w:val="72"/>
        </w:rPr>
        <w:t>INFORMACIÓN COMPLEMENTARIA</w:t>
      </w:r>
    </w:p>
    <w:p w14:paraId="61CFA94B" w14:textId="77777777" w:rsidR="00274D10" w:rsidRDefault="00274D10">
      <w:pPr>
        <w:spacing w:after="0"/>
        <w:rPr>
          <w:rFonts w:ascii="Arial" w:hAnsi="Arial" w:cs="Arial"/>
          <w:b/>
          <w:sz w:val="52"/>
          <w:szCs w:val="72"/>
        </w:rPr>
      </w:pPr>
    </w:p>
    <w:p w14:paraId="61CFA94C" w14:textId="77777777" w:rsidR="00274D10" w:rsidRDefault="00274D10">
      <w:pPr>
        <w:spacing w:after="0"/>
        <w:rPr>
          <w:rFonts w:ascii="Arial" w:hAnsi="Arial" w:cs="Arial"/>
          <w:b/>
          <w:sz w:val="52"/>
          <w:szCs w:val="72"/>
        </w:rPr>
      </w:pPr>
    </w:p>
    <w:p w14:paraId="61CFA94D" w14:textId="77777777" w:rsidR="00274D10" w:rsidRDefault="00274D10">
      <w:pPr>
        <w:spacing w:after="0"/>
        <w:rPr>
          <w:rFonts w:ascii="Arial" w:hAnsi="Arial" w:cs="Arial"/>
          <w:b/>
          <w:sz w:val="52"/>
          <w:szCs w:val="72"/>
        </w:rPr>
      </w:pPr>
    </w:p>
    <w:p w14:paraId="61CFA94E" w14:textId="77777777" w:rsidR="00274D10" w:rsidRDefault="00274D10">
      <w:pPr>
        <w:spacing w:after="0"/>
        <w:rPr>
          <w:rFonts w:ascii="Arial" w:hAnsi="Arial" w:cs="Arial"/>
          <w:b/>
          <w:sz w:val="52"/>
          <w:szCs w:val="72"/>
        </w:rPr>
      </w:pPr>
    </w:p>
    <w:p w14:paraId="61CFA94F" w14:textId="77777777" w:rsidR="00274D10" w:rsidRDefault="00274D10">
      <w:pPr>
        <w:spacing w:after="0"/>
        <w:rPr>
          <w:rFonts w:ascii="Arial" w:hAnsi="Arial" w:cs="Arial"/>
          <w:b/>
          <w:sz w:val="52"/>
          <w:szCs w:val="72"/>
        </w:rPr>
      </w:pPr>
    </w:p>
    <w:p w14:paraId="61CFA950" w14:textId="77777777" w:rsidR="00274D10" w:rsidRDefault="00274D10">
      <w:pPr>
        <w:spacing w:after="0"/>
        <w:rPr>
          <w:rFonts w:ascii="Arial" w:hAnsi="Arial" w:cs="Arial"/>
          <w:b/>
          <w:sz w:val="52"/>
          <w:szCs w:val="72"/>
        </w:rPr>
      </w:pPr>
    </w:p>
    <w:p w14:paraId="61CFA951" w14:textId="77777777" w:rsidR="00274D10" w:rsidRDefault="00274D10">
      <w:pPr>
        <w:spacing w:after="0"/>
        <w:rPr>
          <w:rFonts w:ascii="Arial" w:hAnsi="Arial" w:cs="Arial"/>
          <w:b/>
          <w:sz w:val="52"/>
          <w:szCs w:val="72"/>
        </w:rPr>
      </w:pPr>
    </w:p>
    <w:p w14:paraId="60652D76" w14:textId="77777777" w:rsidR="00116F3E" w:rsidRDefault="00116F3E">
      <w:pPr>
        <w:spacing w:line="360" w:lineRule="auto"/>
        <w:jc w:val="both"/>
        <w:rPr>
          <w:rFonts w:ascii="Arial" w:hAnsi="Arial" w:cs="Arial"/>
          <w:b/>
          <w:sz w:val="52"/>
          <w:szCs w:val="72"/>
        </w:rPr>
      </w:pPr>
    </w:p>
    <w:p w14:paraId="61CFA954" w14:textId="0E7CC17E" w:rsidR="00274D10" w:rsidRDefault="000B2DA3">
      <w:pPr>
        <w:spacing w:line="360" w:lineRule="auto"/>
        <w:jc w:val="both"/>
        <w:rPr>
          <w:rFonts w:ascii="Arial" w:hAnsi="Arial" w:cs="Arial"/>
          <w:b/>
          <w:sz w:val="24"/>
          <w:szCs w:val="24"/>
        </w:rPr>
      </w:pPr>
      <w:r>
        <w:rPr>
          <w:rFonts w:ascii="Arial" w:hAnsi="Arial" w:cs="Arial"/>
          <w:b/>
          <w:sz w:val="24"/>
          <w:szCs w:val="24"/>
        </w:rPr>
        <w:lastRenderedPageBreak/>
        <w:t xml:space="preserve">ANEXO 10.1. Presupuesto de Egresos 2023 según la Clasificación Administrativa del CONAC. </w:t>
      </w:r>
    </w:p>
    <w:tbl>
      <w:tblPr>
        <w:tblW w:w="5000" w:type="pct"/>
        <w:tblCellMar>
          <w:left w:w="70" w:type="dxa"/>
          <w:right w:w="70" w:type="dxa"/>
        </w:tblCellMar>
        <w:tblLook w:val="04A0" w:firstRow="1" w:lastRow="0" w:firstColumn="1" w:lastColumn="0" w:noHBand="0" w:noVBand="1"/>
      </w:tblPr>
      <w:tblGrid>
        <w:gridCol w:w="7416"/>
        <w:gridCol w:w="1695"/>
      </w:tblGrid>
      <w:tr w:rsidR="00116F3E" w:rsidRPr="00116F3E" w14:paraId="767E360A"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512E40F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147B6C5C"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62EC0B5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2CD99EB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DF8CCE7"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1AA62E3C"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33A9F845"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1963D1F5"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74486BFD"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5C9932FB" w14:textId="77777777" w:rsidTr="00116F3E">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57A600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Institución/ Unidad Responsable</w:t>
            </w:r>
          </w:p>
        </w:tc>
        <w:tc>
          <w:tcPr>
            <w:tcW w:w="930" w:type="pct"/>
            <w:tcBorders>
              <w:top w:val="nil"/>
              <w:left w:val="nil"/>
              <w:bottom w:val="single" w:sz="4" w:space="0" w:color="000000"/>
              <w:right w:val="single" w:sz="4" w:space="0" w:color="000000"/>
            </w:tcBorders>
            <w:shd w:val="clear" w:color="auto" w:fill="auto"/>
            <w:vAlign w:val="center"/>
            <w:hideMark/>
          </w:tcPr>
          <w:p w14:paraId="62C28C9C"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56011149"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C45C01D"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proofErr w:type="gramStart"/>
            <w:r w:rsidRPr="00116F3E">
              <w:rPr>
                <w:rFonts w:eastAsia="Times New Roman" w:cs="Calibri"/>
                <w:b/>
                <w:bCs/>
                <w:color w:val="000000"/>
                <w:sz w:val="16"/>
                <w:szCs w:val="16"/>
                <w:lang w:eastAsia="es-MX"/>
              </w:rPr>
              <w:t>Total</w:t>
            </w:r>
            <w:proofErr w:type="gramEnd"/>
            <w:r w:rsidRPr="00116F3E">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vAlign w:val="center"/>
            <w:hideMark/>
          </w:tcPr>
          <w:p w14:paraId="1AE81F2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53935EF"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200F4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 del Estado</w:t>
            </w:r>
          </w:p>
        </w:tc>
        <w:tc>
          <w:tcPr>
            <w:tcW w:w="930" w:type="pct"/>
            <w:tcBorders>
              <w:top w:val="nil"/>
              <w:left w:val="nil"/>
              <w:bottom w:val="single" w:sz="4" w:space="0" w:color="000000"/>
              <w:right w:val="single" w:sz="4" w:space="0" w:color="000000"/>
            </w:tcBorders>
            <w:shd w:val="clear" w:color="auto" w:fill="auto"/>
            <w:vAlign w:val="center"/>
            <w:hideMark/>
          </w:tcPr>
          <w:p w14:paraId="79B9BA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57.381.029</w:t>
            </w:r>
          </w:p>
        </w:tc>
      </w:tr>
      <w:tr w:rsidR="00116F3E" w:rsidRPr="00116F3E" w14:paraId="312CC5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D710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w:t>
            </w:r>
          </w:p>
        </w:tc>
        <w:tc>
          <w:tcPr>
            <w:tcW w:w="930" w:type="pct"/>
            <w:tcBorders>
              <w:top w:val="nil"/>
              <w:left w:val="nil"/>
              <w:bottom w:val="nil"/>
              <w:right w:val="single" w:sz="4" w:space="0" w:color="000000"/>
            </w:tcBorders>
            <w:shd w:val="clear" w:color="auto" w:fill="auto"/>
            <w:vAlign w:val="center"/>
            <w:hideMark/>
          </w:tcPr>
          <w:p w14:paraId="7B9C2B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2.313.390</w:t>
            </w:r>
          </w:p>
        </w:tc>
      </w:tr>
      <w:tr w:rsidR="00116F3E" w:rsidRPr="00116F3E" w14:paraId="58F373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AC29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0BB35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1.839.377</w:t>
            </w:r>
          </w:p>
        </w:tc>
      </w:tr>
      <w:tr w:rsidR="00116F3E" w:rsidRPr="00116F3E" w14:paraId="46A2F0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A047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del Gabinete de Seguridad y Justicia</w:t>
            </w:r>
          </w:p>
        </w:tc>
        <w:tc>
          <w:tcPr>
            <w:tcW w:w="930" w:type="pct"/>
            <w:tcBorders>
              <w:top w:val="nil"/>
              <w:left w:val="nil"/>
              <w:bottom w:val="nil"/>
              <w:right w:val="single" w:sz="4" w:space="0" w:color="000000"/>
            </w:tcBorders>
            <w:shd w:val="clear" w:color="auto" w:fill="auto"/>
            <w:vAlign w:val="center"/>
            <w:hideMark/>
          </w:tcPr>
          <w:p w14:paraId="35EFAB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2.489.395</w:t>
            </w:r>
          </w:p>
        </w:tc>
      </w:tr>
      <w:tr w:rsidR="00116F3E" w:rsidRPr="00116F3E" w14:paraId="725D2F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E0C7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Asesores</w:t>
            </w:r>
          </w:p>
        </w:tc>
        <w:tc>
          <w:tcPr>
            <w:tcW w:w="930" w:type="pct"/>
            <w:tcBorders>
              <w:top w:val="nil"/>
              <w:left w:val="nil"/>
              <w:bottom w:val="nil"/>
              <w:right w:val="single" w:sz="4" w:space="0" w:color="000000"/>
            </w:tcBorders>
            <w:shd w:val="clear" w:color="auto" w:fill="auto"/>
            <w:vAlign w:val="center"/>
            <w:hideMark/>
          </w:tcPr>
          <w:p w14:paraId="116532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2.283.801</w:t>
            </w:r>
          </w:p>
        </w:tc>
      </w:tr>
      <w:tr w:rsidR="00116F3E" w:rsidRPr="00116F3E" w14:paraId="32E669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720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Oficina del Gobernador</w:t>
            </w:r>
          </w:p>
        </w:tc>
        <w:tc>
          <w:tcPr>
            <w:tcW w:w="930" w:type="pct"/>
            <w:tcBorders>
              <w:top w:val="nil"/>
              <w:left w:val="nil"/>
              <w:bottom w:val="nil"/>
              <w:right w:val="single" w:sz="4" w:space="0" w:color="000000"/>
            </w:tcBorders>
            <w:shd w:val="clear" w:color="auto" w:fill="auto"/>
            <w:vAlign w:val="center"/>
            <w:hideMark/>
          </w:tcPr>
          <w:p w14:paraId="6CE1F0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4.272.664</w:t>
            </w:r>
          </w:p>
        </w:tc>
      </w:tr>
      <w:tr w:rsidR="00116F3E" w:rsidRPr="00116F3E" w14:paraId="56F2B257"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4C6D4C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 del Gobernador</w:t>
            </w:r>
          </w:p>
        </w:tc>
        <w:tc>
          <w:tcPr>
            <w:tcW w:w="930" w:type="pct"/>
            <w:tcBorders>
              <w:top w:val="nil"/>
              <w:left w:val="nil"/>
              <w:bottom w:val="nil"/>
              <w:right w:val="single" w:sz="4" w:space="0" w:color="000000"/>
            </w:tcBorders>
            <w:shd w:val="clear" w:color="auto" w:fill="auto"/>
            <w:vAlign w:val="center"/>
            <w:hideMark/>
          </w:tcPr>
          <w:p w14:paraId="182ED0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5.583.281</w:t>
            </w:r>
          </w:p>
        </w:tc>
      </w:tr>
      <w:tr w:rsidR="00116F3E" w:rsidRPr="00116F3E" w14:paraId="241AFC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B08A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Administrativa del Gobernador</w:t>
            </w:r>
          </w:p>
        </w:tc>
        <w:tc>
          <w:tcPr>
            <w:tcW w:w="930" w:type="pct"/>
            <w:tcBorders>
              <w:top w:val="nil"/>
              <w:left w:val="nil"/>
              <w:bottom w:val="nil"/>
              <w:right w:val="single" w:sz="4" w:space="0" w:color="000000"/>
            </w:tcBorders>
            <w:shd w:val="clear" w:color="auto" w:fill="auto"/>
            <w:vAlign w:val="center"/>
            <w:hideMark/>
          </w:tcPr>
          <w:p w14:paraId="0AB385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6.297.716</w:t>
            </w:r>
          </w:p>
        </w:tc>
      </w:tr>
      <w:tr w:rsidR="00116F3E" w:rsidRPr="00116F3E" w14:paraId="7FFD62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4596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Análisis y Sistematización de Información</w:t>
            </w:r>
          </w:p>
        </w:tc>
        <w:tc>
          <w:tcPr>
            <w:tcW w:w="930" w:type="pct"/>
            <w:tcBorders>
              <w:top w:val="nil"/>
              <w:left w:val="nil"/>
              <w:bottom w:val="nil"/>
              <w:right w:val="single" w:sz="4" w:space="0" w:color="000000"/>
            </w:tcBorders>
            <w:shd w:val="clear" w:color="auto" w:fill="auto"/>
            <w:vAlign w:val="center"/>
            <w:hideMark/>
          </w:tcPr>
          <w:p w14:paraId="1A9C79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735.873</w:t>
            </w:r>
          </w:p>
        </w:tc>
      </w:tr>
      <w:tr w:rsidR="00116F3E" w:rsidRPr="00116F3E" w14:paraId="4E790F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BB31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Opinión Pública</w:t>
            </w:r>
          </w:p>
        </w:tc>
        <w:tc>
          <w:tcPr>
            <w:tcW w:w="930" w:type="pct"/>
            <w:tcBorders>
              <w:top w:val="nil"/>
              <w:left w:val="nil"/>
              <w:bottom w:val="nil"/>
              <w:right w:val="single" w:sz="4" w:space="0" w:color="000000"/>
            </w:tcBorders>
            <w:shd w:val="clear" w:color="auto" w:fill="auto"/>
            <w:vAlign w:val="center"/>
            <w:hideMark/>
          </w:tcPr>
          <w:p w14:paraId="466FEA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719.500</w:t>
            </w:r>
          </w:p>
        </w:tc>
      </w:tr>
      <w:tr w:rsidR="00116F3E" w:rsidRPr="00116F3E" w14:paraId="56F5E0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5690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Discurso Político y Análisis de Coyuntura</w:t>
            </w:r>
          </w:p>
        </w:tc>
        <w:tc>
          <w:tcPr>
            <w:tcW w:w="930" w:type="pct"/>
            <w:tcBorders>
              <w:top w:val="nil"/>
              <w:left w:val="nil"/>
              <w:bottom w:val="nil"/>
              <w:right w:val="single" w:sz="4" w:space="0" w:color="000000"/>
            </w:tcBorders>
            <w:shd w:val="clear" w:color="auto" w:fill="auto"/>
            <w:vAlign w:val="center"/>
            <w:hideMark/>
          </w:tcPr>
          <w:p w14:paraId="34F931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975.653</w:t>
            </w:r>
          </w:p>
        </w:tc>
      </w:tr>
      <w:tr w:rsidR="00116F3E" w:rsidRPr="00116F3E" w14:paraId="1EA058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C29F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 de la Oficina del Gobernador</w:t>
            </w:r>
          </w:p>
        </w:tc>
        <w:tc>
          <w:tcPr>
            <w:tcW w:w="930" w:type="pct"/>
            <w:tcBorders>
              <w:top w:val="nil"/>
              <w:left w:val="nil"/>
              <w:bottom w:val="nil"/>
              <w:right w:val="single" w:sz="4" w:space="0" w:color="000000"/>
            </w:tcBorders>
            <w:shd w:val="clear" w:color="auto" w:fill="auto"/>
            <w:vAlign w:val="center"/>
            <w:hideMark/>
          </w:tcPr>
          <w:p w14:paraId="127146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1.088.689</w:t>
            </w:r>
          </w:p>
        </w:tc>
      </w:tr>
      <w:tr w:rsidR="00116F3E" w:rsidRPr="00116F3E" w14:paraId="717A331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738F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w:t>
            </w:r>
          </w:p>
        </w:tc>
        <w:tc>
          <w:tcPr>
            <w:tcW w:w="930" w:type="pct"/>
            <w:tcBorders>
              <w:top w:val="nil"/>
              <w:left w:val="nil"/>
              <w:bottom w:val="nil"/>
              <w:right w:val="single" w:sz="4" w:space="0" w:color="000000"/>
            </w:tcBorders>
            <w:shd w:val="clear" w:color="auto" w:fill="auto"/>
            <w:vAlign w:val="center"/>
            <w:hideMark/>
          </w:tcPr>
          <w:p w14:paraId="544837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1.263.131</w:t>
            </w:r>
          </w:p>
        </w:tc>
      </w:tr>
      <w:tr w:rsidR="00116F3E" w:rsidRPr="00116F3E" w14:paraId="173F2C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0696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Sistemas</w:t>
            </w:r>
          </w:p>
        </w:tc>
        <w:tc>
          <w:tcPr>
            <w:tcW w:w="930" w:type="pct"/>
            <w:tcBorders>
              <w:top w:val="nil"/>
              <w:left w:val="nil"/>
              <w:bottom w:val="nil"/>
              <w:right w:val="single" w:sz="4" w:space="0" w:color="000000"/>
            </w:tcBorders>
            <w:shd w:val="clear" w:color="auto" w:fill="auto"/>
            <w:vAlign w:val="center"/>
            <w:hideMark/>
          </w:tcPr>
          <w:p w14:paraId="2FBA40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953.379</w:t>
            </w:r>
          </w:p>
        </w:tc>
      </w:tr>
      <w:tr w:rsidR="00116F3E" w:rsidRPr="00116F3E" w14:paraId="427F8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93F6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y Enlace</w:t>
            </w:r>
          </w:p>
        </w:tc>
        <w:tc>
          <w:tcPr>
            <w:tcW w:w="930" w:type="pct"/>
            <w:tcBorders>
              <w:top w:val="nil"/>
              <w:left w:val="nil"/>
              <w:bottom w:val="nil"/>
              <w:right w:val="single" w:sz="4" w:space="0" w:color="000000"/>
            </w:tcBorders>
            <w:shd w:val="clear" w:color="auto" w:fill="auto"/>
            <w:vAlign w:val="center"/>
            <w:hideMark/>
          </w:tcPr>
          <w:p w14:paraId="60589C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781.141</w:t>
            </w:r>
          </w:p>
        </w:tc>
      </w:tr>
      <w:tr w:rsidR="00116F3E" w:rsidRPr="00116F3E" w14:paraId="158B42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A441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Relaciones Públicas Zona Sur</w:t>
            </w:r>
          </w:p>
        </w:tc>
        <w:tc>
          <w:tcPr>
            <w:tcW w:w="930" w:type="pct"/>
            <w:tcBorders>
              <w:top w:val="nil"/>
              <w:left w:val="nil"/>
              <w:bottom w:val="nil"/>
              <w:right w:val="single" w:sz="4" w:space="0" w:color="000000"/>
            </w:tcBorders>
            <w:shd w:val="clear" w:color="auto" w:fill="auto"/>
            <w:vAlign w:val="center"/>
            <w:hideMark/>
          </w:tcPr>
          <w:p w14:paraId="287116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2.645.764</w:t>
            </w:r>
          </w:p>
        </w:tc>
      </w:tr>
      <w:tr w:rsidR="00116F3E" w:rsidRPr="00116F3E" w14:paraId="2B43DA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6FB0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Relaciones Públicas Zona Norte</w:t>
            </w:r>
          </w:p>
        </w:tc>
        <w:tc>
          <w:tcPr>
            <w:tcW w:w="930" w:type="pct"/>
            <w:tcBorders>
              <w:top w:val="nil"/>
              <w:left w:val="nil"/>
              <w:bottom w:val="nil"/>
              <w:right w:val="single" w:sz="4" w:space="0" w:color="000000"/>
            </w:tcBorders>
            <w:shd w:val="clear" w:color="auto" w:fill="auto"/>
            <w:vAlign w:val="center"/>
            <w:hideMark/>
          </w:tcPr>
          <w:p w14:paraId="49E32D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2.296.889</w:t>
            </w:r>
          </w:p>
        </w:tc>
      </w:tr>
      <w:tr w:rsidR="00116F3E" w:rsidRPr="00116F3E" w14:paraId="3F712CA6"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52758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Agenda del Gobernador</w:t>
            </w:r>
          </w:p>
        </w:tc>
        <w:tc>
          <w:tcPr>
            <w:tcW w:w="930" w:type="pct"/>
            <w:tcBorders>
              <w:top w:val="nil"/>
              <w:left w:val="nil"/>
              <w:bottom w:val="nil"/>
              <w:right w:val="single" w:sz="4" w:space="0" w:color="000000"/>
            </w:tcBorders>
            <w:shd w:val="clear" w:color="auto" w:fill="auto"/>
            <w:vAlign w:val="center"/>
            <w:hideMark/>
          </w:tcPr>
          <w:p w14:paraId="3173B8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1.810.879</w:t>
            </w:r>
          </w:p>
        </w:tc>
      </w:tr>
      <w:tr w:rsidR="00116F3E" w:rsidRPr="00116F3E" w14:paraId="3EC119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CAA0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Asuntos Interinstitucionales</w:t>
            </w:r>
          </w:p>
        </w:tc>
        <w:tc>
          <w:tcPr>
            <w:tcW w:w="930" w:type="pct"/>
            <w:tcBorders>
              <w:top w:val="nil"/>
              <w:left w:val="nil"/>
              <w:bottom w:val="nil"/>
              <w:right w:val="single" w:sz="4" w:space="0" w:color="000000"/>
            </w:tcBorders>
            <w:shd w:val="clear" w:color="auto" w:fill="auto"/>
            <w:vAlign w:val="center"/>
            <w:hideMark/>
          </w:tcPr>
          <w:p w14:paraId="3F7320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3.067.969</w:t>
            </w:r>
          </w:p>
        </w:tc>
      </w:tr>
      <w:tr w:rsidR="00116F3E" w:rsidRPr="00116F3E" w14:paraId="11E410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E8F6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Coordinación de </w:t>
            </w:r>
            <w:proofErr w:type="spellStart"/>
            <w:r w:rsidRPr="00116F3E">
              <w:rPr>
                <w:rFonts w:eastAsia="Times New Roman" w:cs="Calibri"/>
                <w:color w:val="000000"/>
                <w:sz w:val="16"/>
                <w:szCs w:val="16"/>
                <w:lang w:eastAsia="es-MX"/>
              </w:rPr>
              <w:t>Imagén</w:t>
            </w:r>
            <w:proofErr w:type="spellEnd"/>
            <w:r w:rsidRPr="00116F3E">
              <w:rPr>
                <w:rFonts w:eastAsia="Times New Roman" w:cs="Calibri"/>
                <w:color w:val="000000"/>
                <w:sz w:val="16"/>
                <w:szCs w:val="16"/>
                <w:lang w:eastAsia="es-MX"/>
              </w:rPr>
              <w:t xml:space="preserve"> Gubernamental</w:t>
            </w:r>
          </w:p>
        </w:tc>
        <w:tc>
          <w:tcPr>
            <w:tcW w:w="930" w:type="pct"/>
            <w:tcBorders>
              <w:top w:val="nil"/>
              <w:left w:val="nil"/>
              <w:bottom w:val="nil"/>
              <w:right w:val="single" w:sz="4" w:space="0" w:color="000000"/>
            </w:tcBorders>
            <w:shd w:val="clear" w:color="auto" w:fill="auto"/>
            <w:vAlign w:val="center"/>
            <w:hideMark/>
          </w:tcPr>
          <w:p w14:paraId="545311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1.347.851</w:t>
            </w:r>
          </w:p>
        </w:tc>
      </w:tr>
      <w:tr w:rsidR="00116F3E" w:rsidRPr="00116F3E" w14:paraId="4446ED3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C63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Control y Archivo Documental</w:t>
            </w:r>
          </w:p>
        </w:tc>
        <w:tc>
          <w:tcPr>
            <w:tcW w:w="930" w:type="pct"/>
            <w:tcBorders>
              <w:top w:val="nil"/>
              <w:left w:val="nil"/>
              <w:bottom w:val="nil"/>
              <w:right w:val="single" w:sz="4" w:space="0" w:color="000000"/>
            </w:tcBorders>
            <w:shd w:val="clear" w:color="auto" w:fill="auto"/>
            <w:vAlign w:val="center"/>
            <w:hideMark/>
          </w:tcPr>
          <w:p w14:paraId="5A31D1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1.443.556</w:t>
            </w:r>
          </w:p>
        </w:tc>
      </w:tr>
      <w:tr w:rsidR="00116F3E" w:rsidRPr="00116F3E" w14:paraId="613A0E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061B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Planeación y Control Presupuestal</w:t>
            </w:r>
          </w:p>
        </w:tc>
        <w:tc>
          <w:tcPr>
            <w:tcW w:w="930" w:type="pct"/>
            <w:tcBorders>
              <w:top w:val="nil"/>
              <w:left w:val="nil"/>
              <w:bottom w:val="nil"/>
              <w:right w:val="single" w:sz="4" w:space="0" w:color="000000"/>
            </w:tcBorders>
            <w:shd w:val="clear" w:color="auto" w:fill="auto"/>
            <w:vAlign w:val="center"/>
            <w:hideMark/>
          </w:tcPr>
          <w:p w14:paraId="355A38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1.269.256</w:t>
            </w:r>
          </w:p>
        </w:tc>
      </w:tr>
      <w:tr w:rsidR="00116F3E" w:rsidRPr="00116F3E" w14:paraId="31816A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4AA1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Recursos Humanos</w:t>
            </w:r>
          </w:p>
        </w:tc>
        <w:tc>
          <w:tcPr>
            <w:tcW w:w="930" w:type="pct"/>
            <w:tcBorders>
              <w:top w:val="nil"/>
              <w:left w:val="nil"/>
              <w:bottom w:val="nil"/>
              <w:right w:val="single" w:sz="4" w:space="0" w:color="000000"/>
            </w:tcBorders>
            <w:shd w:val="clear" w:color="auto" w:fill="auto"/>
            <w:vAlign w:val="center"/>
            <w:hideMark/>
          </w:tcPr>
          <w:p w14:paraId="491479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1.628.801</w:t>
            </w:r>
          </w:p>
        </w:tc>
      </w:tr>
      <w:tr w:rsidR="00116F3E" w:rsidRPr="00116F3E" w14:paraId="1ED236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EE48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Coordinación de </w:t>
            </w:r>
            <w:proofErr w:type="spellStart"/>
            <w:r w:rsidRPr="00116F3E">
              <w:rPr>
                <w:rFonts w:eastAsia="Times New Roman" w:cs="Calibri"/>
                <w:color w:val="000000"/>
                <w:sz w:val="16"/>
                <w:szCs w:val="16"/>
                <w:lang w:eastAsia="es-MX"/>
              </w:rPr>
              <w:t>Proveduría</w:t>
            </w:r>
            <w:proofErr w:type="spellEnd"/>
            <w:r w:rsidRPr="00116F3E">
              <w:rPr>
                <w:rFonts w:eastAsia="Times New Roman" w:cs="Calibri"/>
                <w:color w:val="000000"/>
                <w:sz w:val="16"/>
                <w:szCs w:val="16"/>
                <w:lang w:eastAsia="es-MX"/>
              </w:rPr>
              <w:t>, Servicios y Recursos Materiales</w:t>
            </w:r>
          </w:p>
        </w:tc>
        <w:tc>
          <w:tcPr>
            <w:tcW w:w="930" w:type="pct"/>
            <w:tcBorders>
              <w:top w:val="nil"/>
              <w:left w:val="nil"/>
              <w:bottom w:val="nil"/>
              <w:right w:val="single" w:sz="4" w:space="0" w:color="000000"/>
            </w:tcBorders>
            <w:shd w:val="clear" w:color="auto" w:fill="auto"/>
            <w:vAlign w:val="center"/>
            <w:hideMark/>
          </w:tcPr>
          <w:p w14:paraId="6C5F4B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3.283.074</w:t>
            </w:r>
          </w:p>
        </w:tc>
      </w:tr>
      <w:tr w:rsidR="00116F3E" w:rsidRPr="00116F3E" w14:paraId="6707B2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906C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Técnica</w:t>
            </w:r>
          </w:p>
        </w:tc>
        <w:tc>
          <w:tcPr>
            <w:tcW w:w="930" w:type="pct"/>
            <w:tcBorders>
              <w:top w:val="nil"/>
              <w:left w:val="nil"/>
              <w:bottom w:val="nil"/>
              <w:right w:val="single" w:sz="4" w:space="0" w:color="000000"/>
            </w:tcBorders>
            <w:shd w:val="clear" w:color="auto" w:fill="auto"/>
            <w:vAlign w:val="center"/>
            <w:hideMark/>
          </w:tcPr>
          <w:p w14:paraId="1CA7A8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3.177.979</w:t>
            </w:r>
          </w:p>
        </w:tc>
      </w:tr>
      <w:tr w:rsidR="00116F3E" w:rsidRPr="00116F3E" w14:paraId="028D02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657A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1 Desarrollo y Diversificación Económica con Oportunidades para Todos</w:t>
            </w:r>
          </w:p>
        </w:tc>
        <w:tc>
          <w:tcPr>
            <w:tcW w:w="930" w:type="pct"/>
            <w:tcBorders>
              <w:top w:val="nil"/>
              <w:left w:val="nil"/>
              <w:bottom w:val="nil"/>
              <w:right w:val="single" w:sz="4" w:space="0" w:color="000000"/>
            </w:tcBorders>
            <w:shd w:val="clear" w:color="auto" w:fill="auto"/>
            <w:vAlign w:val="center"/>
            <w:hideMark/>
          </w:tcPr>
          <w:p w14:paraId="29176B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1.218.589</w:t>
            </w:r>
          </w:p>
        </w:tc>
      </w:tr>
      <w:tr w:rsidR="00116F3E" w:rsidRPr="00116F3E" w14:paraId="166ED4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B74D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2 Gobernabilidad, Seguridad y Estado de Derecho</w:t>
            </w:r>
          </w:p>
        </w:tc>
        <w:tc>
          <w:tcPr>
            <w:tcW w:w="930" w:type="pct"/>
            <w:tcBorders>
              <w:top w:val="nil"/>
              <w:left w:val="nil"/>
              <w:bottom w:val="nil"/>
              <w:right w:val="single" w:sz="4" w:space="0" w:color="000000"/>
            </w:tcBorders>
            <w:shd w:val="clear" w:color="auto" w:fill="auto"/>
            <w:vAlign w:val="center"/>
            <w:hideMark/>
          </w:tcPr>
          <w:p w14:paraId="7134EC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986.033</w:t>
            </w:r>
          </w:p>
        </w:tc>
      </w:tr>
      <w:tr w:rsidR="00116F3E" w:rsidRPr="00116F3E" w14:paraId="11FE2E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EDC2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3 Gobierno Moderno, Confiable y Cercano a la Gente</w:t>
            </w:r>
          </w:p>
        </w:tc>
        <w:tc>
          <w:tcPr>
            <w:tcW w:w="930" w:type="pct"/>
            <w:tcBorders>
              <w:top w:val="nil"/>
              <w:left w:val="nil"/>
              <w:bottom w:val="nil"/>
              <w:right w:val="single" w:sz="4" w:space="0" w:color="000000"/>
            </w:tcBorders>
            <w:shd w:val="clear" w:color="auto" w:fill="auto"/>
            <w:vAlign w:val="center"/>
            <w:hideMark/>
          </w:tcPr>
          <w:p w14:paraId="204BAB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805.012</w:t>
            </w:r>
          </w:p>
        </w:tc>
      </w:tr>
      <w:tr w:rsidR="00116F3E" w:rsidRPr="00116F3E" w14:paraId="34B896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4234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4 Desarrollo Social y Combate a la Desigualdad</w:t>
            </w:r>
          </w:p>
        </w:tc>
        <w:tc>
          <w:tcPr>
            <w:tcW w:w="930" w:type="pct"/>
            <w:tcBorders>
              <w:top w:val="nil"/>
              <w:left w:val="nil"/>
              <w:bottom w:val="nil"/>
              <w:right w:val="single" w:sz="4" w:space="0" w:color="000000"/>
            </w:tcBorders>
            <w:shd w:val="clear" w:color="auto" w:fill="auto"/>
            <w:vAlign w:val="center"/>
            <w:hideMark/>
          </w:tcPr>
          <w:p w14:paraId="09D7BE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1.680</w:t>
            </w:r>
          </w:p>
        </w:tc>
      </w:tr>
      <w:tr w:rsidR="00116F3E" w:rsidRPr="00116F3E" w14:paraId="60788E53"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286AFF2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5 Crecimiento Ordenado con Sustentabilidad Ambiental</w:t>
            </w:r>
          </w:p>
        </w:tc>
        <w:tc>
          <w:tcPr>
            <w:tcW w:w="930" w:type="pct"/>
            <w:tcBorders>
              <w:top w:val="nil"/>
              <w:left w:val="nil"/>
              <w:bottom w:val="nil"/>
              <w:right w:val="single" w:sz="4" w:space="0" w:color="000000"/>
            </w:tcBorders>
            <w:shd w:val="clear" w:color="auto" w:fill="auto"/>
            <w:vAlign w:val="center"/>
            <w:hideMark/>
          </w:tcPr>
          <w:p w14:paraId="2BCC87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800.707</w:t>
            </w:r>
          </w:p>
        </w:tc>
      </w:tr>
      <w:tr w:rsidR="00116F3E" w:rsidRPr="00116F3E" w14:paraId="6E1A35E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8F4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Comunicación del Gobierno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BB22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110.737.797</w:t>
            </w:r>
          </w:p>
        </w:tc>
      </w:tr>
      <w:tr w:rsidR="00116F3E" w:rsidRPr="00116F3E" w14:paraId="075D08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9252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General de Comunicación del Estado de Quintana Roo</w:t>
            </w:r>
          </w:p>
        </w:tc>
        <w:tc>
          <w:tcPr>
            <w:tcW w:w="930" w:type="pct"/>
            <w:tcBorders>
              <w:top w:val="nil"/>
              <w:left w:val="nil"/>
              <w:bottom w:val="nil"/>
              <w:right w:val="single" w:sz="4" w:space="0" w:color="000000"/>
            </w:tcBorders>
            <w:shd w:val="clear" w:color="auto" w:fill="auto"/>
            <w:vAlign w:val="center"/>
            <w:hideMark/>
          </w:tcPr>
          <w:p w14:paraId="4E64AD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6.344.095</w:t>
            </w:r>
          </w:p>
        </w:tc>
      </w:tr>
      <w:tr w:rsidR="00116F3E" w:rsidRPr="00116F3E" w14:paraId="376692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2C7B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Difusión</w:t>
            </w:r>
          </w:p>
        </w:tc>
        <w:tc>
          <w:tcPr>
            <w:tcW w:w="930" w:type="pct"/>
            <w:tcBorders>
              <w:top w:val="nil"/>
              <w:left w:val="nil"/>
              <w:bottom w:val="nil"/>
              <w:right w:val="single" w:sz="4" w:space="0" w:color="000000"/>
            </w:tcBorders>
            <w:shd w:val="clear" w:color="auto" w:fill="auto"/>
            <w:vAlign w:val="center"/>
            <w:hideMark/>
          </w:tcPr>
          <w:p w14:paraId="20855D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72.744.425</w:t>
            </w:r>
          </w:p>
        </w:tc>
      </w:tr>
      <w:tr w:rsidR="00116F3E" w:rsidRPr="00116F3E" w14:paraId="72A54C7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50979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Diseño</w:t>
            </w:r>
          </w:p>
        </w:tc>
        <w:tc>
          <w:tcPr>
            <w:tcW w:w="930" w:type="pct"/>
            <w:tcBorders>
              <w:top w:val="nil"/>
              <w:left w:val="nil"/>
              <w:bottom w:val="nil"/>
              <w:right w:val="single" w:sz="4" w:space="0" w:color="000000"/>
            </w:tcBorders>
            <w:shd w:val="clear" w:color="auto" w:fill="auto"/>
            <w:vAlign w:val="center"/>
            <w:hideMark/>
          </w:tcPr>
          <w:p w14:paraId="0794CD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2.838.858</w:t>
            </w:r>
          </w:p>
        </w:tc>
      </w:tr>
      <w:tr w:rsidR="00116F3E" w:rsidRPr="00116F3E" w14:paraId="171705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740A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60CF98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11.063.043</w:t>
            </w:r>
          </w:p>
        </w:tc>
      </w:tr>
      <w:tr w:rsidR="00116F3E" w:rsidRPr="00116F3E" w14:paraId="50EE28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4C4D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Zona Norte</w:t>
            </w:r>
          </w:p>
        </w:tc>
        <w:tc>
          <w:tcPr>
            <w:tcW w:w="930" w:type="pct"/>
            <w:tcBorders>
              <w:top w:val="nil"/>
              <w:left w:val="nil"/>
              <w:bottom w:val="nil"/>
              <w:right w:val="single" w:sz="4" w:space="0" w:color="000000"/>
            </w:tcBorders>
            <w:shd w:val="clear" w:color="auto" w:fill="auto"/>
            <w:vAlign w:val="center"/>
            <w:hideMark/>
          </w:tcPr>
          <w:p w14:paraId="2F4A50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6.109.499</w:t>
            </w:r>
          </w:p>
        </w:tc>
      </w:tr>
      <w:tr w:rsidR="00116F3E" w:rsidRPr="00116F3E" w14:paraId="6DE299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A74E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w:t>
            </w:r>
          </w:p>
        </w:tc>
        <w:tc>
          <w:tcPr>
            <w:tcW w:w="930" w:type="pct"/>
            <w:tcBorders>
              <w:top w:val="nil"/>
              <w:left w:val="nil"/>
              <w:bottom w:val="nil"/>
              <w:right w:val="single" w:sz="4" w:space="0" w:color="000000"/>
            </w:tcBorders>
            <w:shd w:val="clear" w:color="auto" w:fill="auto"/>
            <w:vAlign w:val="center"/>
            <w:hideMark/>
          </w:tcPr>
          <w:p w14:paraId="3C6AF2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1.720.224</w:t>
            </w:r>
          </w:p>
        </w:tc>
      </w:tr>
      <w:tr w:rsidR="00116F3E" w:rsidRPr="00116F3E" w14:paraId="13C30FBA"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291D6C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8DD7A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1.088.799</w:t>
            </w:r>
          </w:p>
        </w:tc>
      </w:tr>
      <w:tr w:rsidR="00116F3E" w:rsidRPr="00116F3E" w14:paraId="49CC13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3F1C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93BE4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1.754.011</w:t>
            </w:r>
          </w:p>
        </w:tc>
      </w:tr>
      <w:tr w:rsidR="00116F3E" w:rsidRPr="00116F3E" w14:paraId="69F04BD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350C57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Redes Sociales</w:t>
            </w:r>
          </w:p>
        </w:tc>
        <w:tc>
          <w:tcPr>
            <w:tcW w:w="930" w:type="pct"/>
            <w:tcBorders>
              <w:top w:val="nil"/>
              <w:left w:val="nil"/>
              <w:bottom w:val="nil"/>
              <w:right w:val="single" w:sz="4" w:space="0" w:color="000000"/>
            </w:tcBorders>
            <w:shd w:val="clear" w:color="auto" w:fill="auto"/>
            <w:vAlign w:val="center"/>
            <w:hideMark/>
          </w:tcPr>
          <w:p w14:paraId="357523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3.101.198</w:t>
            </w:r>
          </w:p>
        </w:tc>
      </w:tr>
      <w:tr w:rsidR="00116F3E" w:rsidRPr="00116F3E" w14:paraId="6B8AC8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9B0E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51775F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1.126.019</w:t>
            </w:r>
          </w:p>
        </w:tc>
      </w:tr>
      <w:tr w:rsidR="00116F3E" w:rsidRPr="00116F3E" w14:paraId="206244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4AA0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de Medios Nacionales e Internacionales</w:t>
            </w:r>
          </w:p>
        </w:tc>
        <w:tc>
          <w:tcPr>
            <w:tcW w:w="930" w:type="pct"/>
            <w:tcBorders>
              <w:top w:val="nil"/>
              <w:left w:val="nil"/>
              <w:bottom w:val="nil"/>
              <w:right w:val="single" w:sz="4" w:space="0" w:color="000000"/>
            </w:tcBorders>
            <w:shd w:val="clear" w:color="auto" w:fill="auto"/>
            <w:vAlign w:val="center"/>
            <w:hideMark/>
          </w:tcPr>
          <w:p w14:paraId="37ED29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898.093</w:t>
            </w:r>
          </w:p>
        </w:tc>
      </w:tr>
      <w:tr w:rsidR="00116F3E" w:rsidRPr="00116F3E" w14:paraId="2B6F86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FA15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Vinculación</w:t>
            </w:r>
          </w:p>
        </w:tc>
        <w:tc>
          <w:tcPr>
            <w:tcW w:w="930" w:type="pct"/>
            <w:tcBorders>
              <w:top w:val="nil"/>
              <w:left w:val="nil"/>
              <w:bottom w:val="nil"/>
              <w:right w:val="single" w:sz="4" w:space="0" w:color="000000"/>
            </w:tcBorders>
            <w:shd w:val="clear" w:color="auto" w:fill="auto"/>
            <w:vAlign w:val="center"/>
            <w:hideMark/>
          </w:tcPr>
          <w:p w14:paraId="392069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1.949.533</w:t>
            </w:r>
          </w:p>
        </w:tc>
      </w:tr>
      <w:tr w:rsidR="00116F3E" w:rsidRPr="00116F3E" w14:paraId="3B84193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18AC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Obras Públicas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4B5BF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515A61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C720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Obras Públicas</w:t>
            </w:r>
          </w:p>
        </w:tc>
        <w:tc>
          <w:tcPr>
            <w:tcW w:w="930" w:type="pct"/>
            <w:tcBorders>
              <w:top w:val="nil"/>
              <w:left w:val="nil"/>
              <w:bottom w:val="nil"/>
              <w:right w:val="single" w:sz="4" w:space="0" w:color="000000"/>
            </w:tcBorders>
            <w:shd w:val="clear" w:color="auto" w:fill="auto"/>
            <w:vAlign w:val="center"/>
            <w:hideMark/>
          </w:tcPr>
          <w:p w14:paraId="533C74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3.786.766</w:t>
            </w:r>
          </w:p>
        </w:tc>
      </w:tr>
      <w:tr w:rsidR="00116F3E" w:rsidRPr="00116F3E" w14:paraId="63AA4944"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34AE6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B666E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2.518.754</w:t>
            </w:r>
          </w:p>
        </w:tc>
      </w:tr>
      <w:tr w:rsidR="00116F3E" w:rsidRPr="00116F3E" w14:paraId="2F0176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C99F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00A1C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1.348.852</w:t>
            </w:r>
          </w:p>
        </w:tc>
      </w:tr>
      <w:tr w:rsidR="00116F3E" w:rsidRPr="00116F3E" w14:paraId="46552933"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61B3D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3E1BA9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1.094.731</w:t>
            </w:r>
          </w:p>
        </w:tc>
      </w:tr>
      <w:tr w:rsidR="00116F3E" w:rsidRPr="00116F3E" w14:paraId="67B6E8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1A5E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Obra Pública Zona Norte</w:t>
            </w:r>
          </w:p>
        </w:tc>
        <w:tc>
          <w:tcPr>
            <w:tcW w:w="930" w:type="pct"/>
            <w:tcBorders>
              <w:top w:val="nil"/>
              <w:left w:val="nil"/>
              <w:bottom w:val="nil"/>
              <w:right w:val="single" w:sz="4" w:space="0" w:color="000000"/>
            </w:tcBorders>
            <w:shd w:val="clear" w:color="auto" w:fill="auto"/>
            <w:vAlign w:val="center"/>
            <w:hideMark/>
          </w:tcPr>
          <w:p w14:paraId="2AADC6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1.866.585</w:t>
            </w:r>
          </w:p>
        </w:tc>
      </w:tr>
      <w:tr w:rsidR="00116F3E" w:rsidRPr="00116F3E" w14:paraId="497C83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04DF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Obras</w:t>
            </w:r>
          </w:p>
        </w:tc>
        <w:tc>
          <w:tcPr>
            <w:tcW w:w="930" w:type="pct"/>
            <w:tcBorders>
              <w:top w:val="nil"/>
              <w:left w:val="nil"/>
              <w:bottom w:val="nil"/>
              <w:right w:val="single" w:sz="4" w:space="0" w:color="000000"/>
            </w:tcBorders>
            <w:shd w:val="clear" w:color="auto" w:fill="auto"/>
            <w:vAlign w:val="center"/>
            <w:hideMark/>
          </w:tcPr>
          <w:p w14:paraId="290540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1.983.694</w:t>
            </w:r>
          </w:p>
        </w:tc>
      </w:tr>
      <w:tr w:rsidR="00116F3E" w:rsidRPr="00116F3E" w14:paraId="7D4C054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DDD2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Licitaciones y Control Documental</w:t>
            </w:r>
          </w:p>
        </w:tc>
        <w:tc>
          <w:tcPr>
            <w:tcW w:w="930" w:type="pct"/>
            <w:tcBorders>
              <w:top w:val="nil"/>
              <w:left w:val="nil"/>
              <w:bottom w:val="nil"/>
              <w:right w:val="single" w:sz="4" w:space="0" w:color="000000"/>
            </w:tcBorders>
            <w:shd w:val="clear" w:color="auto" w:fill="auto"/>
            <w:vAlign w:val="center"/>
            <w:hideMark/>
          </w:tcPr>
          <w:p w14:paraId="00E8C7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1.645.912</w:t>
            </w:r>
          </w:p>
        </w:tc>
      </w:tr>
      <w:tr w:rsidR="00116F3E" w:rsidRPr="00116F3E" w14:paraId="010812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7357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Gestión y Programación</w:t>
            </w:r>
          </w:p>
        </w:tc>
        <w:tc>
          <w:tcPr>
            <w:tcW w:w="930" w:type="pct"/>
            <w:tcBorders>
              <w:top w:val="nil"/>
              <w:left w:val="nil"/>
              <w:bottom w:val="nil"/>
              <w:right w:val="single" w:sz="4" w:space="0" w:color="000000"/>
            </w:tcBorders>
            <w:shd w:val="clear" w:color="auto" w:fill="auto"/>
            <w:vAlign w:val="center"/>
            <w:hideMark/>
          </w:tcPr>
          <w:p w14:paraId="2BF56A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1.240.657</w:t>
            </w:r>
          </w:p>
        </w:tc>
      </w:tr>
      <w:tr w:rsidR="00116F3E" w:rsidRPr="00116F3E" w14:paraId="454887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CA0A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Vinculación Institucional</w:t>
            </w:r>
          </w:p>
        </w:tc>
        <w:tc>
          <w:tcPr>
            <w:tcW w:w="930" w:type="pct"/>
            <w:tcBorders>
              <w:top w:val="nil"/>
              <w:left w:val="nil"/>
              <w:bottom w:val="nil"/>
              <w:right w:val="single" w:sz="4" w:space="0" w:color="000000"/>
            </w:tcBorders>
            <w:shd w:val="clear" w:color="auto" w:fill="auto"/>
            <w:vAlign w:val="center"/>
            <w:hideMark/>
          </w:tcPr>
          <w:p w14:paraId="3AF432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2.140.861</w:t>
            </w:r>
          </w:p>
        </w:tc>
      </w:tr>
      <w:tr w:rsidR="00116F3E" w:rsidRPr="00116F3E" w14:paraId="2CA89F3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8127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Estudios y Proyectos</w:t>
            </w:r>
          </w:p>
        </w:tc>
        <w:tc>
          <w:tcPr>
            <w:tcW w:w="930" w:type="pct"/>
            <w:tcBorders>
              <w:top w:val="nil"/>
              <w:left w:val="nil"/>
              <w:bottom w:val="nil"/>
              <w:right w:val="single" w:sz="4" w:space="0" w:color="000000"/>
            </w:tcBorders>
            <w:shd w:val="clear" w:color="auto" w:fill="auto"/>
            <w:vAlign w:val="center"/>
            <w:hideMark/>
          </w:tcPr>
          <w:p w14:paraId="17CCF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1.346.126</w:t>
            </w:r>
          </w:p>
        </w:tc>
      </w:tr>
      <w:tr w:rsidR="00116F3E" w:rsidRPr="00116F3E" w14:paraId="5FCC71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F030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Edificaciones e Infraestructura</w:t>
            </w:r>
          </w:p>
        </w:tc>
        <w:tc>
          <w:tcPr>
            <w:tcW w:w="930" w:type="pct"/>
            <w:tcBorders>
              <w:top w:val="nil"/>
              <w:left w:val="nil"/>
              <w:bottom w:val="nil"/>
              <w:right w:val="single" w:sz="4" w:space="0" w:color="000000"/>
            </w:tcBorders>
            <w:shd w:val="clear" w:color="auto" w:fill="auto"/>
            <w:vAlign w:val="center"/>
            <w:hideMark/>
          </w:tcPr>
          <w:p w14:paraId="288A61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5.743.329</w:t>
            </w:r>
          </w:p>
        </w:tc>
      </w:tr>
      <w:tr w:rsidR="00116F3E" w:rsidRPr="00116F3E" w14:paraId="6DFF7BC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3C65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y Participación Social</w:t>
            </w:r>
          </w:p>
        </w:tc>
        <w:tc>
          <w:tcPr>
            <w:tcW w:w="930" w:type="pct"/>
            <w:tcBorders>
              <w:top w:val="nil"/>
              <w:left w:val="nil"/>
              <w:bottom w:val="nil"/>
              <w:right w:val="single" w:sz="4" w:space="0" w:color="000000"/>
            </w:tcBorders>
            <w:shd w:val="clear" w:color="auto" w:fill="auto"/>
            <w:vAlign w:val="center"/>
            <w:hideMark/>
          </w:tcPr>
          <w:p w14:paraId="450BBA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4.232.659</w:t>
            </w:r>
          </w:p>
        </w:tc>
      </w:tr>
      <w:tr w:rsidR="00116F3E" w:rsidRPr="00116F3E" w14:paraId="726CC9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3D28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Caminos y Vialidades</w:t>
            </w:r>
          </w:p>
        </w:tc>
        <w:tc>
          <w:tcPr>
            <w:tcW w:w="930" w:type="pct"/>
            <w:tcBorders>
              <w:top w:val="nil"/>
              <w:left w:val="nil"/>
              <w:bottom w:val="nil"/>
              <w:right w:val="single" w:sz="4" w:space="0" w:color="000000"/>
            </w:tcBorders>
            <w:shd w:val="clear" w:color="auto" w:fill="auto"/>
            <w:vAlign w:val="center"/>
            <w:hideMark/>
          </w:tcPr>
          <w:p w14:paraId="2E3997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22.839.395</w:t>
            </w:r>
          </w:p>
        </w:tc>
      </w:tr>
      <w:tr w:rsidR="00116F3E" w:rsidRPr="00116F3E" w14:paraId="032342D2"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527607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y Proyectos</w:t>
            </w:r>
          </w:p>
        </w:tc>
        <w:tc>
          <w:tcPr>
            <w:tcW w:w="930" w:type="pct"/>
            <w:tcBorders>
              <w:top w:val="nil"/>
              <w:left w:val="nil"/>
              <w:bottom w:val="nil"/>
              <w:right w:val="single" w:sz="4" w:space="0" w:color="000000"/>
            </w:tcBorders>
            <w:shd w:val="clear" w:color="auto" w:fill="auto"/>
            <w:vAlign w:val="center"/>
            <w:hideMark/>
          </w:tcPr>
          <w:p w14:paraId="1515DF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3.526.343</w:t>
            </w:r>
          </w:p>
        </w:tc>
      </w:tr>
      <w:tr w:rsidR="00116F3E" w:rsidRPr="00116F3E" w14:paraId="1EF4EE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C723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49EE6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1.296.297</w:t>
            </w:r>
          </w:p>
        </w:tc>
      </w:tr>
      <w:tr w:rsidR="00116F3E" w:rsidRPr="00116F3E" w14:paraId="10E977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70C9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42F6CB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6.221.638</w:t>
            </w:r>
          </w:p>
        </w:tc>
      </w:tr>
      <w:tr w:rsidR="00116F3E" w:rsidRPr="00116F3E" w14:paraId="62EB8F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8A90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Costos</w:t>
            </w:r>
          </w:p>
        </w:tc>
        <w:tc>
          <w:tcPr>
            <w:tcW w:w="930" w:type="pct"/>
            <w:tcBorders>
              <w:top w:val="nil"/>
              <w:left w:val="nil"/>
              <w:bottom w:val="nil"/>
              <w:right w:val="single" w:sz="4" w:space="0" w:color="000000"/>
            </w:tcBorders>
            <w:shd w:val="clear" w:color="auto" w:fill="auto"/>
            <w:vAlign w:val="center"/>
            <w:hideMark/>
          </w:tcPr>
          <w:p w14:paraId="49E14A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2.319.756</w:t>
            </w:r>
          </w:p>
        </w:tc>
      </w:tr>
      <w:tr w:rsidR="00116F3E" w:rsidRPr="00116F3E" w14:paraId="3D014A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DF09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Licitaciones</w:t>
            </w:r>
          </w:p>
        </w:tc>
        <w:tc>
          <w:tcPr>
            <w:tcW w:w="930" w:type="pct"/>
            <w:tcBorders>
              <w:top w:val="nil"/>
              <w:left w:val="nil"/>
              <w:bottom w:val="nil"/>
              <w:right w:val="single" w:sz="4" w:space="0" w:color="000000"/>
            </w:tcBorders>
            <w:shd w:val="clear" w:color="auto" w:fill="auto"/>
            <w:vAlign w:val="center"/>
            <w:hideMark/>
          </w:tcPr>
          <w:p w14:paraId="647D7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2.622.773</w:t>
            </w:r>
          </w:p>
        </w:tc>
      </w:tr>
      <w:tr w:rsidR="00116F3E" w:rsidRPr="00116F3E" w14:paraId="6981DD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8D06E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Documental de Obra Pública y Auditorías</w:t>
            </w:r>
          </w:p>
        </w:tc>
        <w:tc>
          <w:tcPr>
            <w:tcW w:w="930" w:type="pct"/>
            <w:tcBorders>
              <w:top w:val="nil"/>
              <w:left w:val="nil"/>
              <w:bottom w:val="nil"/>
              <w:right w:val="single" w:sz="4" w:space="0" w:color="000000"/>
            </w:tcBorders>
            <w:shd w:val="clear" w:color="auto" w:fill="auto"/>
            <w:vAlign w:val="center"/>
            <w:hideMark/>
          </w:tcPr>
          <w:p w14:paraId="3E4EA0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2.608.840</w:t>
            </w:r>
          </w:p>
        </w:tc>
      </w:tr>
      <w:tr w:rsidR="00116F3E" w:rsidRPr="00116F3E" w14:paraId="479128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1B53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Medio Ambiente</w:t>
            </w:r>
          </w:p>
        </w:tc>
        <w:tc>
          <w:tcPr>
            <w:tcW w:w="930" w:type="pct"/>
            <w:tcBorders>
              <w:top w:val="nil"/>
              <w:left w:val="nil"/>
              <w:bottom w:val="nil"/>
              <w:right w:val="single" w:sz="4" w:space="0" w:color="000000"/>
            </w:tcBorders>
            <w:shd w:val="clear" w:color="auto" w:fill="auto"/>
            <w:vAlign w:val="center"/>
            <w:hideMark/>
          </w:tcPr>
          <w:p w14:paraId="514E65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2.126.728</w:t>
            </w:r>
          </w:p>
        </w:tc>
      </w:tr>
      <w:tr w:rsidR="00116F3E" w:rsidRPr="00116F3E" w14:paraId="65B429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D1FE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612F11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1.297.138</w:t>
            </w:r>
          </w:p>
        </w:tc>
      </w:tr>
      <w:tr w:rsidR="00116F3E" w:rsidRPr="00116F3E" w14:paraId="0271F9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A4ED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Programación y </w:t>
            </w:r>
            <w:proofErr w:type="spellStart"/>
            <w:r w:rsidRPr="00116F3E">
              <w:rPr>
                <w:rFonts w:eastAsia="Times New Roman" w:cs="Calibri"/>
                <w:color w:val="000000"/>
                <w:sz w:val="16"/>
                <w:szCs w:val="16"/>
                <w:lang w:eastAsia="es-MX"/>
              </w:rPr>
              <w:t>Estadísiticas</w:t>
            </w:r>
            <w:proofErr w:type="spellEnd"/>
          </w:p>
        </w:tc>
        <w:tc>
          <w:tcPr>
            <w:tcW w:w="930" w:type="pct"/>
            <w:tcBorders>
              <w:top w:val="nil"/>
              <w:left w:val="nil"/>
              <w:bottom w:val="nil"/>
              <w:right w:val="single" w:sz="4" w:space="0" w:color="000000"/>
            </w:tcBorders>
            <w:shd w:val="clear" w:color="auto" w:fill="auto"/>
            <w:vAlign w:val="center"/>
            <w:hideMark/>
          </w:tcPr>
          <w:p w14:paraId="11303B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2.181.289</w:t>
            </w:r>
          </w:p>
        </w:tc>
      </w:tr>
      <w:tr w:rsidR="00116F3E" w:rsidRPr="00116F3E" w14:paraId="33C7BF3A"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97D13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Administración</w:t>
            </w:r>
          </w:p>
        </w:tc>
        <w:tc>
          <w:tcPr>
            <w:tcW w:w="930" w:type="pct"/>
            <w:tcBorders>
              <w:top w:val="nil"/>
              <w:left w:val="nil"/>
              <w:bottom w:val="nil"/>
              <w:right w:val="single" w:sz="4" w:space="0" w:color="000000"/>
            </w:tcBorders>
            <w:shd w:val="clear" w:color="auto" w:fill="auto"/>
            <w:vAlign w:val="center"/>
            <w:hideMark/>
          </w:tcPr>
          <w:p w14:paraId="7E523B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6.810.646</w:t>
            </w:r>
          </w:p>
        </w:tc>
      </w:tr>
      <w:tr w:rsidR="00116F3E" w:rsidRPr="00116F3E" w14:paraId="41594B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FFDF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Proveeduría y Servicios Generales</w:t>
            </w:r>
          </w:p>
        </w:tc>
        <w:tc>
          <w:tcPr>
            <w:tcW w:w="930" w:type="pct"/>
            <w:tcBorders>
              <w:top w:val="nil"/>
              <w:left w:val="nil"/>
              <w:bottom w:val="nil"/>
              <w:right w:val="single" w:sz="4" w:space="0" w:color="000000"/>
            </w:tcBorders>
            <w:shd w:val="clear" w:color="auto" w:fill="auto"/>
            <w:vAlign w:val="center"/>
            <w:hideMark/>
          </w:tcPr>
          <w:p w14:paraId="43236E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9.161.068</w:t>
            </w:r>
          </w:p>
        </w:tc>
      </w:tr>
      <w:tr w:rsidR="00116F3E" w:rsidRPr="00116F3E" w14:paraId="7C15180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881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Gobierno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7964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168.058.626</w:t>
            </w:r>
          </w:p>
        </w:tc>
      </w:tr>
      <w:tr w:rsidR="00116F3E" w:rsidRPr="00116F3E" w14:paraId="322CBF3D"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504875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Gobierno</w:t>
            </w:r>
          </w:p>
        </w:tc>
        <w:tc>
          <w:tcPr>
            <w:tcW w:w="930" w:type="pct"/>
            <w:tcBorders>
              <w:top w:val="nil"/>
              <w:left w:val="nil"/>
              <w:bottom w:val="nil"/>
              <w:right w:val="single" w:sz="4" w:space="0" w:color="000000"/>
            </w:tcBorders>
            <w:shd w:val="clear" w:color="auto" w:fill="auto"/>
            <w:vAlign w:val="center"/>
            <w:hideMark/>
          </w:tcPr>
          <w:p w14:paraId="06DEF3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6.186.389</w:t>
            </w:r>
          </w:p>
        </w:tc>
      </w:tr>
      <w:tr w:rsidR="00116F3E" w:rsidRPr="00116F3E" w14:paraId="340E0C0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B154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2305E4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19.529.774</w:t>
            </w:r>
          </w:p>
        </w:tc>
      </w:tr>
      <w:tr w:rsidR="00116F3E" w:rsidRPr="00116F3E" w14:paraId="457F5F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F01E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2BDFD8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2.298.937</w:t>
            </w:r>
          </w:p>
        </w:tc>
      </w:tr>
      <w:tr w:rsidR="00116F3E" w:rsidRPr="00116F3E" w14:paraId="0D33C2FD"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4280E7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664201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1.966.582</w:t>
            </w:r>
          </w:p>
        </w:tc>
      </w:tr>
      <w:tr w:rsidR="00116F3E" w:rsidRPr="00116F3E" w14:paraId="64949DAF"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5CC1A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Seguimiento y Archivo</w:t>
            </w:r>
          </w:p>
        </w:tc>
        <w:tc>
          <w:tcPr>
            <w:tcW w:w="930" w:type="pct"/>
            <w:tcBorders>
              <w:top w:val="nil"/>
              <w:left w:val="nil"/>
              <w:bottom w:val="nil"/>
              <w:right w:val="single" w:sz="4" w:space="0" w:color="000000"/>
            </w:tcBorders>
            <w:shd w:val="clear" w:color="auto" w:fill="auto"/>
            <w:vAlign w:val="center"/>
            <w:hideMark/>
          </w:tcPr>
          <w:p w14:paraId="522B5C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1.758.058</w:t>
            </w:r>
          </w:p>
        </w:tc>
      </w:tr>
      <w:tr w:rsidR="00116F3E" w:rsidRPr="00116F3E" w14:paraId="2EBE12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7221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98217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1.241.967</w:t>
            </w:r>
          </w:p>
        </w:tc>
      </w:tr>
      <w:tr w:rsidR="00116F3E" w:rsidRPr="00116F3E" w14:paraId="3DE066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D687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Gobierno</w:t>
            </w:r>
          </w:p>
        </w:tc>
        <w:tc>
          <w:tcPr>
            <w:tcW w:w="930" w:type="pct"/>
            <w:tcBorders>
              <w:top w:val="nil"/>
              <w:left w:val="nil"/>
              <w:bottom w:val="nil"/>
              <w:right w:val="single" w:sz="4" w:space="0" w:color="000000"/>
            </w:tcBorders>
            <w:shd w:val="clear" w:color="auto" w:fill="auto"/>
            <w:vAlign w:val="center"/>
            <w:hideMark/>
          </w:tcPr>
          <w:p w14:paraId="5D270B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18.682.317</w:t>
            </w:r>
          </w:p>
        </w:tc>
      </w:tr>
      <w:tr w:rsidR="00116F3E" w:rsidRPr="00116F3E" w14:paraId="1208E8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CC79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Social e Interinstitucional en la Zona Norte</w:t>
            </w:r>
          </w:p>
        </w:tc>
        <w:tc>
          <w:tcPr>
            <w:tcW w:w="930" w:type="pct"/>
            <w:tcBorders>
              <w:top w:val="nil"/>
              <w:left w:val="nil"/>
              <w:bottom w:val="nil"/>
              <w:right w:val="single" w:sz="4" w:space="0" w:color="000000"/>
            </w:tcBorders>
            <w:shd w:val="clear" w:color="auto" w:fill="auto"/>
            <w:vAlign w:val="center"/>
            <w:hideMark/>
          </w:tcPr>
          <w:p w14:paraId="135A80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52.310.403</w:t>
            </w:r>
          </w:p>
        </w:tc>
      </w:tr>
      <w:tr w:rsidR="00116F3E" w:rsidRPr="00116F3E" w14:paraId="4C97E8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D0D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Enlace Interinstitucional</w:t>
            </w:r>
          </w:p>
        </w:tc>
        <w:tc>
          <w:tcPr>
            <w:tcW w:w="930" w:type="pct"/>
            <w:tcBorders>
              <w:top w:val="nil"/>
              <w:left w:val="nil"/>
              <w:bottom w:val="nil"/>
              <w:right w:val="single" w:sz="4" w:space="0" w:color="000000"/>
            </w:tcBorders>
            <w:shd w:val="clear" w:color="auto" w:fill="auto"/>
            <w:vAlign w:val="center"/>
            <w:hideMark/>
          </w:tcPr>
          <w:p w14:paraId="0D63E6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1.982.694</w:t>
            </w:r>
          </w:p>
        </w:tc>
      </w:tr>
      <w:tr w:rsidR="00116F3E" w:rsidRPr="00116F3E" w14:paraId="132A1D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0C1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Asuntos Jurídicos</w:t>
            </w:r>
          </w:p>
        </w:tc>
        <w:tc>
          <w:tcPr>
            <w:tcW w:w="930" w:type="pct"/>
            <w:tcBorders>
              <w:top w:val="nil"/>
              <w:left w:val="nil"/>
              <w:bottom w:val="nil"/>
              <w:right w:val="single" w:sz="4" w:space="0" w:color="000000"/>
            </w:tcBorders>
            <w:shd w:val="clear" w:color="auto" w:fill="auto"/>
            <w:vAlign w:val="center"/>
            <w:hideMark/>
          </w:tcPr>
          <w:p w14:paraId="35AEEF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6.636.706</w:t>
            </w:r>
          </w:p>
        </w:tc>
      </w:tr>
      <w:tr w:rsidR="00116F3E" w:rsidRPr="00116F3E" w14:paraId="6C39EE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C989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Técnica</w:t>
            </w:r>
          </w:p>
        </w:tc>
        <w:tc>
          <w:tcPr>
            <w:tcW w:w="930" w:type="pct"/>
            <w:tcBorders>
              <w:top w:val="nil"/>
              <w:left w:val="nil"/>
              <w:bottom w:val="nil"/>
              <w:right w:val="single" w:sz="4" w:space="0" w:color="000000"/>
            </w:tcBorders>
            <w:shd w:val="clear" w:color="auto" w:fill="auto"/>
            <w:vAlign w:val="center"/>
            <w:hideMark/>
          </w:tcPr>
          <w:p w14:paraId="3BBA1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2.995.946</w:t>
            </w:r>
          </w:p>
        </w:tc>
      </w:tr>
      <w:tr w:rsidR="00116F3E" w:rsidRPr="00116F3E" w14:paraId="61DB3B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879D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Derechos Humanos</w:t>
            </w:r>
          </w:p>
        </w:tc>
        <w:tc>
          <w:tcPr>
            <w:tcW w:w="930" w:type="pct"/>
            <w:tcBorders>
              <w:top w:val="nil"/>
              <w:left w:val="nil"/>
              <w:bottom w:val="nil"/>
              <w:right w:val="single" w:sz="4" w:space="0" w:color="000000"/>
            </w:tcBorders>
            <w:shd w:val="clear" w:color="auto" w:fill="auto"/>
            <w:vAlign w:val="center"/>
            <w:hideMark/>
          </w:tcPr>
          <w:p w14:paraId="3EB5DC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2.577.691</w:t>
            </w:r>
          </w:p>
        </w:tc>
      </w:tr>
      <w:tr w:rsidR="00116F3E" w:rsidRPr="00116F3E" w14:paraId="0EE734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7EF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y Oficialía Central del Registro Civil</w:t>
            </w:r>
          </w:p>
        </w:tc>
        <w:tc>
          <w:tcPr>
            <w:tcW w:w="930" w:type="pct"/>
            <w:tcBorders>
              <w:top w:val="nil"/>
              <w:left w:val="nil"/>
              <w:bottom w:val="nil"/>
              <w:right w:val="single" w:sz="4" w:space="0" w:color="000000"/>
            </w:tcBorders>
            <w:shd w:val="clear" w:color="auto" w:fill="auto"/>
            <w:vAlign w:val="center"/>
            <w:hideMark/>
          </w:tcPr>
          <w:p w14:paraId="09DD6E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9.714.695</w:t>
            </w:r>
          </w:p>
        </w:tc>
      </w:tr>
      <w:tr w:rsidR="00116F3E" w:rsidRPr="00116F3E" w14:paraId="1C1707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DB8FD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Notarías</w:t>
            </w:r>
          </w:p>
        </w:tc>
        <w:tc>
          <w:tcPr>
            <w:tcW w:w="930" w:type="pct"/>
            <w:tcBorders>
              <w:top w:val="nil"/>
              <w:left w:val="nil"/>
              <w:bottom w:val="nil"/>
              <w:right w:val="single" w:sz="4" w:space="0" w:color="000000"/>
            </w:tcBorders>
            <w:shd w:val="clear" w:color="auto" w:fill="auto"/>
            <w:vAlign w:val="center"/>
            <w:hideMark/>
          </w:tcPr>
          <w:p w14:paraId="4029BB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5.436.982</w:t>
            </w:r>
          </w:p>
        </w:tc>
      </w:tr>
      <w:tr w:rsidR="00116F3E" w:rsidRPr="00116F3E" w14:paraId="6CAA9E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9363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Agrarios</w:t>
            </w:r>
          </w:p>
        </w:tc>
        <w:tc>
          <w:tcPr>
            <w:tcW w:w="930" w:type="pct"/>
            <w:tcBorders>
              <w:top w:val="nil"/>
              <w:left w:val="nil"/>
              <w:bottom w:val="nil"/>
              <w:right w:val="single" w:sz="4" w:space="0" w:color="000000"/>
            </w:tcBorders>
            <w:shd w:val="clear" w:color="auto" w:fill="auto"/>
            <w:vAlign w:val="center"/>
            <w:hideMark/>
          </w:tcPr>
          <w:p w14:paraId="43609E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1.037.164</w:t>
            </w:r>
          </w:p>
        </w:tc>
      </w:tr>
      <w:tr w:rsidR="00116F3E" w:rsidRPr="00116F3E" w14:paraId="242BBE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812C5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Sociales en la Zona Norte</w:t>
            </w:r>
          </w:p>
        </w:tc>
        <w:tc>
          <w:tcPr>
            <w:tcW w:w="930" w:type="pct"/>
            <w:tcBorders>
              <w:top w:val="nil"/>
              <w:left w:val="nil"/>
              <w:bottom w:val="nil"/>
              <w:right w:val="single" w:sz="4" w:space="0" w:color="000000"/>
            </w:tcBorders>
            <w:shd w:val="clear" w:color="auto" w:fill="auto"/>
            <w:vAlign w:val="center"/>
            <w:hideMark/>
          </w:tcPr>
          <w:p w14:paraId="3E8F8D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1.419.605</w:t>
            </w:r>
          </w:p>
        </w:tc>
      </w:tr>
      <w:tr w:rsidR="00116F3E" w:rsidRPr="00116F3E" w14:paraId="17BF60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6C9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Trámites en la Zona Norte</w:t>
            </w:r>
          </w:p>
        </w:tc>
        <w:tc>
          <w:tcPr>
            <w:tcW w:w="930" w:type="pct"/>
            <w:tcBorders>
              <w:top w:val="nil"/>
              <w:left w:val="nil"/>
              <w:bottom w:val="nil"/>
              <w:right w:val="single" w:sz="4" w:space="0" w:color="000000"/>
            </w:tcBorders>
            <w:shd w:val="clear" w:color="auto" w:fill="auto"/>
            <w:vAlign w:val="center"/>
            <w:hideMark/>
          </w:tcPr>
          <w:p w14:paraId="14157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2.601.957</w:t>
            </w:r>
          </w:p>
        </w:tc>
      </w:tr>
      <w:tr w:rsidR="00116F3E" w:rsidRPr="00116F3E" w14:paraId="4BABC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F2E0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379AE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5.944.444</w:t>
            </w:r>
          </w:p>
        </w:tc>
      </w:tr>
      <w:tr w:rsidR="00116F3E" w:rsidRPr="00116F3E" w14:paraId="0E5CC4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F206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con Organizaciones Sociales</w:t>
            </w:r>
          </w:p>
        </w:tc>
        <w:tc>
          <w:tcPr>
            <w:tcW w:w="930" w:type="pct"/>
            <w:tcBorders>
              <w:top w:val="nil"/>
              <w:left w:val="nil"/>
              <w:bottom w:val="nil"/>
              <w:right w:val="single" w:sz="4" w:space="0" w:color="000000"/>
            </w:tcBorders>
            <w:shd w:val="clear" w:color="auto" w:fill="auto"/>
            <w:vAlign w:val="center"/>
            <w:hideMark/>
          </w:tcPr>
          <w:p w14:paraId="17E02E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1.000.167</w:t>
            </w:r>
          </w:p>
        </w:tc>
      </w:tr>
      <w:tr w:rsidR="00116F3E" w:rsidRPr="00116F3E" w14:paraId="448DF6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F864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Periódico Oficial del Estado de Quintana Roo</w:t>
            </w:r>
          </w:p>
        </w:tc>
        <w:tc>
          <w:tcPr>
            <w:tcW w:w="930" w:type="pct"/>
            <w:tcBorders>
              <w:top w:val="nil"/>
              <w:left w:val="nil"/>
              <w:bottom w:val="nil"/>
              <w:right w:val="single" w:sz="4" w:space="0" w:color="000000"/>
            </w:tcBorders>
            <w:shd w:val="clear" w:color="auto" w:fill="auto"/>
            <w:vAlign w:val="center"/>
            <w:hideMark/>
          </w:tcPr>
          <w:p w14:paraId="2F4351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2.338.827</w:t>
            </w:r>
          </w:p>
        </w:tc>
      </w:tr>
      <w:tr w:rsidR="00116F3E" w:rsidRPr="00116F3E" w14:paraId="2B085E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3F0D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2EE53A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1.670.834</w:t>
            </w:r>
          </w:p>
        </w:tc>
      </w:tr>
      <w:tr w:rsidR="00116F3E" w:rsidRPr="00116F3E" w14:paraId="6933AC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1A7C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de Población</w:t>
            </w:r>
          </w:p>
        </w:tc>
        <w:tc>
          <w:tcPr>
            <w:tcW w:w="930" w:type="pct"/>
            <w:tcBorders>
              <w:top w:val="nil"/>
              <w:left w:val="nil"/>
              <w:bottom w:val="nil"/>
              <w:right w:val="single" w:sz="4" w:space="0" w:color="000000"/>
            </w:tcBorders>
            <w:shd w:val="clear" w:color="auto" w:fill="auto"/>
            <w:vAlign w:val="center"/>
            <w:hideMark/>
          </w:tcPr>
          <w:p w14:paraId="422D91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1.410.922</w:t>
            </w:r>
          </w:p>
        </w:tc>
      </w:tr>
      <w:tr w:rsidR="00116F3E" w:rsidRPr="00116F3E" w14:paraId="423285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61EC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Sociodemográficos</w:t>
            </w:r>
          </w:p>
        </w:tc>
        <w:tc>
          <w:tcPr>
            <w:tcW w:w="930" w:type="pct"/>
            <w:tcBorders>
              <w:top w:val="nil"/>
              <w:left w:val="nil"/>
              <w:bottom w:val="nil"/>
              <w:right w:val="single" w:sz="4" w:space="0" w:color="000000"/>
            </w:tcBorders>
            <w:shd w:val="clear" w:color="auto" w:fill="auto"/>
            <w:vAlign w:val="center"/>
            <w:hideMark/>
          </w:tcPr>
          <w:p w14:paraId="0DA9B2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1.485.258</w:t>
            </w:r>
          </w:p>
        </w:tc>
      </w:tr>
      <w:tr w:rsidR="00116F3E" w:rsidRPr="00116F3E" w14:paraId="5AD22B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3D98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Gobierno</w:t>
            </w:r>
          </w:p>
        </w:tc>
        <w:tc>
          <w:tcPr>
            <w:tcW w:w="930" w:type="pct"/>
            <w:tcBorders>
              <w:top w:val="nil"/>
              <w:left w:val="nil"/>
              <w:bottom w:val="nil"/>
              <w:right w:val="single" w:sz="4" w:space="0" w:color="000000"/>
            </w:tcBorders>
            <w:shd w:val="clear" w:color="auto" w:fill="auto"/>
            <w:vAlign w:val="center"/>
            <w:hideMark/>
          </w:tcPr>
          <w:p w14:paraId="011341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1.230.913</w:t>
            </w:r>
          </w:p>
        </w:tc>
      </w:tr>
      <w:tr w:rsidR="00116F3E" w:rsidRPr="00116F3E" w14:paraId="5113A2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CC55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Asuntos </w:t>
            </w:r>
            <w:proofErr w:type="gramStart"/>
            <w:r w:rsidRPr="00116F3E">
              <w:rPr>
                <w:rFonts w:eastAsia="Times New Roman" w:cs="Calibri"/>
                <w:color w:val="000000"/>
                <w:sz w:val="16"/>
                <w:szCs w:val="16"/>
                <w:lang w:eastAsia="es-MX"/>
              </w:rPr>
              <w:t>Obrero Patronales</w:t>
            </w:r>
            <w:proofErr w:type="gramEnd"/>
          </w:p>
        </w:tc>
        <w:tc>
          <w:tcPr>
            <w:tcW w:w="930" w:type="pct"/>
            <w:tcBorders>
              <w:top w:val="nil"/>
              <w:left w:val="nil"/>
              <w:bottom w:val="nil"/>
              <w:right w:val="single" w:sz="4" w:space="0" w:color="000000"/>
            </w:tcBorders>
            <w:shd w:val="clear" w:color="auto" w:fill="auto"/>
            <w:vAlign w:val="center"/>
            <w:hideMark/>
          </w:tcPr>
          <w:p w14:paraId="78F103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1.045.799</w:t>
            </w:r>
          </w:p>
        </w:tc>
      </w:tr>
      <w:tr w:rsidR="00116F3E" w:rsidRPr="00116F3E" w14:paraId="202909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4ECC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lo Contencioso Administrativo</w:t>
            </w:r>
          </w:p>
        </w:tc>
        <w:tc>
          <w:tcPr>
            <w:tcW w:w="930" w:type="pct"/>
            <w:tcBorders>
              <w:top w:val="nil"/>
              <w:left w:val="nil"/>
              <w:bottom w:val="nil"/>
              <w:right w:val="single" w:sz="4" w:space="0" w:color="000000"/>
            </w:tcBorders>
            <w:shd w:val="clear" w:color="auto" w:fill="auto"/>
            <w:vAlign w:val="center"/>
            <w:hideMark/>
          </w:tcPr>
          <w:p w14:paraId="5EF961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1.295.142</w:t>
            </w:r>
          </w:p>
        </w:tc>
      </w:tr>
      <w:tr w:rsidR="00116F3E" w:rsidRPr="00116F3E" w14:paraId="2FB870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52D7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Derechos Humanos</w:t>
            </w:r>
          </w:p>
        </w:tc>
        <w:tc>
          <w:tcPr>
            <w:tcW w:w="930" w:type="pct"/>
            <w:tcBorders>
              <w:top w:val="nil"/>
              <w:left w:val="nil"/>
              <w:bottom w:val="nil"/>
              <w:right w:val="single" w:sz="4" w:space="0" w:color="000000"/>
            </w:tcBorders>
            <w:shd w:val="clear" w:color="auto" w:fill="auto"/>
            <w:vAlign w:val="center"/>
            <w:hideMark/>
          </w:tcPr>
          <w:p w14:paraId="4228BB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1.102.864</w:t>
            </w:r>
          </w:p>
        </w:tc>
      </w:tr>
      <w:tr w:rsidR="00116F3E" w:rsidRPr="00116F3E" w14:paraId="0A98AEA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AF63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Análisis de Indicadores</w:t>
            </w:r>
          </w:p>
        </w:tc>
        <w:tc>
          <w:tcPr>
            <w:tcW w:w="930" w:type="pct"/>
            <w:tcBorders>
              <w:top w:val="nil"/>
              <w:left w:val="nil"/>
              <w:bottom w:val="nil"/>
              <w:right w:val="single" w:sz="4" w:space="0" w:color="000000"/>
            </w:tcBorders>
            <w:shd w:val="clear" w:color="auto" w:fill="auto"/>
            <w:vAlign w:val="center"/>
            <w:hideMark/>
          </w:tcPr>
          <w:p w14:paraId="50849D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1.044.074</w:t>
            </w:r>
          </w:p>
        </w:tc>
      </w:tr>
      <w:tr w:rsidR="00116F3E" w:rsidRPr="00116F3E" w14:paraId="0FF435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71E6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Económicos en la Zona Norte</w:t>
            </w:r>
          </w:p>
        </w:tc>
        <w:tc>
          <w:tcPr>
            <w:tcW w:w="930" w:type="pct"/>
            <w:tcBorders>
              <w:top w:val="nil"/>
              <w:left w:val="nil"/>
              <w:bottom w:val="nil"/>
              <w:right w:val="single" w:sz="4" w:space="0" w:color="000000"/>
            </w:tcBorders>
            <w:shd w:val="clear" w:color="auto" w:fill="auto"/>
            <w:vAlign w:val="center"/>
            <w:hideMark/>
          </w:tcPr>
          <w:p w14:paraId="129C4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806.109</w:t>
            </w:r>
          </w:p>
        </w:tc>
      </w:tr>
      <w:tr w:rsidR="00116F3E" w:rsidRPr="00116F3E" w14:paraId="22A3FE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BEFE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Medios en la Zona Norte</w:t>
            </w:r>
          </w:p>
        </w:tc>
        <w:tc>
          <w:tcPr>
            <w:tcW w:w="930" w:type="pct"/>
            <w:tcBorders>
              <w:top w:val="nil"/>
              <w:left w:val="nil"/>
              <w:bottom w:val="nil"/>
              <w:right w:val="single" w:sz="4" w:space="0" w:color="000000"/>
            </w:tcBorders>
            <w:shd w:val="clear" w:color="auto" w:fill="auto"/>
            <w:vAlign w:val="center"/>
            <w:hideMark/>
          </w:tcPr>
          <w:p w14:paraId="0832DF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1.413.714</w:t>
            </w:r>
          </w:p>
        </w:tc>
      </w:tr>
      <w:tr w:rsidR="00116F3E" w:rsidRPr="00116F3E" w14:paraId="759EC9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77474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Sociopolítica</w:t>
            </w:r>
          </w:p>
        </w:tc>
        <w:tc>
          <w:tcPr>
            <w:tcW w:w="930" w:type="pct"/>
            <w:tcBorders>
              <w:top w:val="nil"/>
              <w:left w:val="nil"/>
              <w:bottom w:val="nil"/>
              <w:right w:val="single" w:sz="4" w:space="0" w:color="000000"/>
            </w:tcBorders>
            <w:shd w:val="clear" w:color="auto" w:fill="auto"/>
            <w:vAlign w:val="center"/>
            <w:hideMark/>
          </w:tcPr>
          <w:p w14:paraId="62F53F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2.606.888</w:t>
            </w:r>
          </w:p>
        </w:tc>
      </w:tr>
      <w:tr w:rsidR="00116F3E" w:rsidRPr="00116F3E" w14:paraId="17848EC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A764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Atención a la Violencia de Género</w:t>
            </w:r>
          </w:p>
        </w:tc>
        <w:tc>
          <w:tcPr>
            <w:tcW w:w="930" w:type="pct"/>
            <w:tcBorders>
              <w:top w:val="nil"/>
              <w:left w:val="nil"/>
              <w:bottom w:val="nil"/>
              <w:right w:val="single" w:sz="4" w:space="0" w:color="000000"/>
            </w:tcBorders>
            <w:shd w:val="clear" w:color="auto" w:fill="auto"/>
            <w:vAlign w:val="center"/>
            <w:hideMark/>
          </w:tcPr>
          <w:p w14:paraId="1BC60A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3.041.386</w:t>
            </w:r>
          </w:p>
        </w:tc>
      </w:tr>
      <w:tr w:rsidR="00116F3E" w:rsidRPr="00116F3E" w14:paraId="0FC9D1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66F5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a la Violencia de Género</w:t>
            </w:r>
          </w:p>
        </w:tc>
        <w:tc>
          <w:tcPr>
            <w:tcW w:w="930" w:type="pct"/>
            <w:tcBorders>
              <w:top w:val="nil"/>
              <w:left w:val="nil"/>
              <w:bottom w:val="nil"/>
              <w:right w:val="single" w:sz="4" w:space="0" w:color="000000"/>
            </w:tcBorders>
            <w:shd w:val="clear" w:color="auto" w:fill="auto"/>
            <w:vAlign w:val="center"/>
            <w:hideMark/>
          </w:tcPr>
          <w:p w14:paraId="2FE56E6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1.283.143</w:t>
            </w:r>
          </w:p>
        </w:tc>
      </w:tr>
      <w:tr w:rsidR="00116F3E" w:rsidRPr="00116F3E" w14:paraId="4D01D4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831BB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para Asuntos Sobre Violencia de Género</w:t>
            </w:r>
          </w:p>
        </w:tc>
        <w:tc>
          <w:tcPr>
            <w:tcW w:w="930" w:type="pct"/>
            <w:tcBorders>
              <w:top w:val="nil"/>
              <w:left w:val="nil"/>
              <w:bottom w:val="nil"/>
              <w:right w:val="single" w:sz="4" w:space="0" w:color="000000"/>
            </w:tcBorders>
            <w:shd w:val="clear" w:color="auto" w:fill="auto"/>
            <w:vAlign w:val="center"/>
            <w:hideMark/>
          </w:tcPr>
          <w:p w14:paraId="5CCA03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960.275</w:t>
            </w:r>
          </w:p>
        </w:tc>
      </w:tr>
      <w:tr w:rsidR="00116F3E" w:rsidRPr="00116F3E" w14:paraId="19B603D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20F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Estatal de Protección de los Derechos de Niñas, Niños y Adolescentes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5332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6.079.932</w:t>
            </w:r>
          </w:p>
        </w:tc>
      </w:tr>
      <w:tr w:rsidR="00116F3E" w:rsidRPr="00116F3E" w14:paraId="37ADB9E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BCF9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Ejecutiva del Sistema Estatal de Protección de Niñas, Niños y Adolescentes.</w:t>
            </w:r>
          </w:p>
        </w:tc>
        <w:tc>
          <w:tcPr>
            <w:tcW w:w="930" w:type="pct"/>
            <w:tcBorders>
              <w:top w:val="nil"/>
              <w:left w:val="nil"/>
              <w:bottom w:val="nil"/>
              <w:right w:val="single" w:sz="4" w:space="0" w:color="000000"/>
            </w:tcBorders>
            <w:shd w:val="clear" w:color="auto" w:fill="auto"/>
            <w:vAlign w:val="center"/>
            <w:hideMark/>
          </w:tcPr>
          <w:p w14:paraId="4AB9097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1.457.515</w:t>
            </w:r>
          </w:p>
        </w:tc>
      </w:tr>
      <w:tr w:rsidR="00116F3E" w:rsidRPr="00116F3E" w14:paraId="110D27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C0D2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66378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1.910.339</w:t>
            </w:r>
          </w:p>
        </w:tc>
      </w:tr>
      <w:tr w:rsidR="00116F3E" w:rsidRPr="00116F3E" w14:paraId="0D5D15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A7CD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Operativa y Unidad de Transparencia y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0851A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2.712.078</w:t>
            </w:r>
          </w:p>
        </w:tc>
      </w:tr>
      <w:tr w:rsidR="00116F3E" w:rsidRPr="00116F3E" w14:paraId="672814B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905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Estatal de Protección Civil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0349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19.173.257</w:t>
            </w:r>
          </w:p>
        </w:tc>
      </w:tr>
      <w:tr w:rsidR="00116F3E" w:rsidRPr="00116F3E" w14:paraId="1ABE14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B04A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Estatal de Protección Civil</w:t>
            </w:r>
          </w:p>
        </w:tc>
        <w:tc>
          <w:tcPr>
            <w:tcW w:w="930" w:type="pct"/>
            <w:tcBorders>
              <w:top w:val="nil"/>
              <w:left w:val="nil"/>
              <w:bottom w:val="nil"/>
              <w:right w:val="single" w:sz="4" w:space="0" w:color="000000"/>
            </w:tcBorders>
            <w:shd w:val="clear" w:color="auto" w:fill="auto"/>
            <w:vAlign w:val="center"/>
            <w:hideMark/>
          </w:tcPr>
          <w:p w14:paraId="112A31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2.450.492</w:t>
            </w:r>
          </w:p>
        </w:tc>
      </w:tr>
      <w:tr w:rsidR="00116F3E" w:rsidRPr="00116F3E" w14:paraId="6B31DC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2CE7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Operativa y de Emergencias</w:t>
            </w:r>
          </w:p>
        </w:tc>
        <w:tc>
          <w:tcPr>
            <w:tcW w:w="930" w:type="pct"/>
            <w:tcBorders>
              <w:top w:val="nil"/>
              <w:left w:val="nil"/>
              <w:bottom w:val="nil"/>
              <w:right w:val="single" w:sz="4" w:space="0" w:color="000000"/>
            </w:tcBorders>
            <w:shd w:val="clear" w:color="auto" w:fill="auto"/>
            <w:vAlign w:val="center"/>
            <w:hideMark/>
          </w:tcPr>
          <w:p w14:paraId="1AB9F6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8.509.762</w:t>
            </w:r>
          </w:p>
        </w:tc>
      </w:tr>
      <w:tr w:rsidR="00116F3E" w:rsidRPr="00116F3E" w14:paraId="17D22F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F236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Meteorología</w:t>
            </w:r>
          </w:p>
        </w:tc>
        <w:tc>
          <w:tcPr>
            <w:tcW w:w="930" w:type="pct"/>
            <w:tcBorders>
              <w:top w:val="nil"/>
              <w:left w:val="nil"/>
              <w:bottom w:val="nil"/>
              <w:right w:val="single" w:sz="4" w:space="0" w:color="000000"/>
            </w:tcBorders>
            <w:shd w:val="clear" w:color="auto" w:fill="auto"/>
            <w:vAlign w:val="center"/>
            <w:hideMark/>
          </w:tcPr>
          <w:p w14:paraId="51251C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809.498</w:t>
            </w:r>
          </w:p>
        </w:tc>
      </w:tr>
      <w:tr w:rsidR="00116F3E" w:rsidRPr="00116F3E" w14:paraId="624882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864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0DFBC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889.681</w:t>
            </w:r>
          </w:p>
        </w:tc>
      </w:tr>
      <w:tr w:rsidR="00116F3E" w:rsidRPr="00116F3E" w14:paraId="3969060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D4E3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para la Gestión Integral de Riesgo</w:t>
            </w:r>
          </w:p>
        </w:tc>
        <w:tc>
          <w:tcPr>
            <w:tcW w:w="930" w:type="pct"/>
            <w:tcBorders>
              <w:top w:val="nil"/>
              <w:left w:val="nil"/>
              <w:bottom w:val="nil"/>
              <w:right w:val="single" w:sz="4" w:space="0" w:color="000000"/>
            </w:tcBorders>
            <w:shd w:val="clear" w:color="auto" w:fill="auto"/>
            <w:vAlign w:val="center"/>
            <w:hideMark/>
          </w:tcPr>
          <w:p w14:paraId="0C33C7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2.751.655</w:t>
            </w:r>
          </w:p>
        </w:tc>
      </w:tr>
      <w:tr w:rsidR="00116F3E" w:rsidRPr="00116F3E" w14:paraId="752766D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1A45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de archivo</w:t>
            </w:r>
          </w:p>
        </w:tc>
        <w:tc>
          <w:tcPr>
            <w:tcW w:w="930" w:type="pct"/>
            <w:tcBorders>
              <w:top w:val="nil"/>
              <w:left w:val="nil"/>
              <w:bottom w:val="nil"/>
              <w:right w:val="single" w:sz="4" w:space="0" w:color="000000"/>
            </w:tcBorders>
            <w:shd w:val="clear" w:color="auto" w:fill="auto"/>
            <w:vAlign w:val="center"/>
            <w:hideMark/>
          </w:tcPr>
          <w:p w14:paraId="43E2F6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3.762.169</w:t>
            </w:r>
          </w:p>
        </w:tc>
      </w:tr>
      <w:tr w:rsidR="00116F3E" w:rsidRPr="00116F3E" w14:paraId="2EF940B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04A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Representación del Gobierno del Estado en la Ciudad de México, Distrito Federal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6168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15.379.019</w:t>
            </w:r>
          </w:p>
        </w:tc>
      </w:tr>
      <w:tr w:rsidR="00116F3E" w:rsidRPr="00116F3E" w14:paraId="2A4461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336E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Representación</w:t>
            </w:r>
          </w:p>
        </w:tc>
        <w:tc>
          <w:tcPr>
            <w:tcW w:w="930" w:type="pct"/>
            <w:tcBorders>
              <w:top w:val="nil"/>
              <w:left w:val="nil"/>
              <w:bottom w:val="nil"/>
              <w:right w:val="single" w:sz="4" w:space="0" w:color="000000"/>
            </w:tcBorders>
            <w:shd w:val="clear" w:color="auto" w:fill="auto"/>
            <w:vAlign w:val="center"/>
            <w:hideMark/>
          </w:tcPr>
          <w:p w14:paraId="6F18E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7.663.714</w:t>
            </w:r>
          </w:p>
        </w:tc>
      </w:tr>
      <w:tr w:rsidR="00116F3E" w:rsidRPr="00116F3E" w14:paraId="567600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ED5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62FB1C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5.484.911</w:t>
            </w:r>
          </w:p>
        </w:tc>
      </w:tr>
      <w:tr w:rsidR="00116F3E" w:rsidRPr="00116F3E" w14:paraId="17DD48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FF55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Inversión Económica y Turística</w:t>
            </w:r>
          </w:p>
        </w:tc>
        <w:tc>
          <w:tcPr>
            <w:tcW w:w="930" w:type="pct"/>
            <w:tcBorders>
              <w:top w:val="nil"/>
              <w:left w:val="nil"/>
              <w:bottom w:val="nil"/>
              <w:right w:val="single" w:sz="4" w:space="0" w:color="000000"/>
            </w:tcBorders>
            <w:shd w:val="clear" w:color="auto" w:fill="auto"/>
            <w:vAlign w:val="center"/>
            <w:hideMark/>
          </w:tcPr>
          <w:p w14:paraId="697064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620.353</w:t>
            </w:r>
          </w:p>
        </w:tc>
      </w:tr>
      <w:tr w:rsidR="00116F3E" w:rsidRPr="00116F3E" w14:paraId="09CA3D0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37B1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Cultura y Relaciones Públicas</w:t>
            </w:r>
          </w:p>
        </w:tc>
        <w:tc>
          <w:tcPr>
            <w:tcW w:w="930" w:type="pct"/>
            <w:tcBorders>
              <w:top w:val="nil"/>
              <w:left w:val="nil"/>
              <w:bottom w:val="nil"/>
              <w:right w:val="single" w:sz="4" w:space="0" w:color="000000"/>
            </w:tcBorders>
            <w:shd w:val="clear" w:color="auto" w:fill="auto"/>
            <w:vAlign w:val="center"/>
            <w:hideMark/>
          </w:tcPr>
          <w:p w14:paraId="36AC44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1.610.041</w:t>
            </w:r>
          </w:p>
        </w:tc>
      </w:tr>
      <w:tr w:rsidR="00116F3E" w:rsidRPr="00116F3E" w14:paraId="5EA4DF4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4F6B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Archivo General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3C885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13.231.958</w:t>
            </w:r>
          </w:p>
        </w:tc>
      </w:tr>
      <w:tr w:rsidR="00116F3E" w:rsidRPr="00116F3E" w14:paraId="1776F7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173A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Archivo General del Estado de Quintana Roo</w:t>
            </w:r>
          </w:p>
        </w:tc>
        <w:tc>
          <w:tcPr>
            <w:tcW w:w="930" w:type="pct"/>
            <w:tcBorders>
              <w:top w:val="nil"/>
              <w:left w:val="nil"/>
              <w:bottom w:val="nil"/>
              <w:right w:val="single" w:sz="4" w:space="0" w:color="000000"/>
            </w:tcBorders>
            <w:shd w:val="clear" w:color="auto" w:fill="auto"/>
            <w:vAlign w:val="center"/>
            <w:hideMark/>
          </w:tcPr>
          <w:p w14:paraId="742A57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8.427.744</w:t>
            </w:r>
          </w:p>
        </w:tc>
      </w:tr>
      <w:tr w:rsidR="00116F3E" w:rsidRPr="00116F3E" w14:paraId="1A4B35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F105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 del Ejecutivo</w:t>
            </w:r>
          </w:p>
        </w:tc>
        <w:tc>
          <w:tcPr>
            <w:tcW w:w="930" w:type="pct"/>
            <w:tcBorders>
              <w:top w:val="nil"/>
              <w:left w:val="nil"/>
              <w:bottom w:val="nil"/>
              <w:right w:val="single" w:sz="4" w:space="0" w:color="000000"/>
            </w:tcBorders>
            <w:shd w:val="clear" w:color="auto" w:fill="auto"/>
            <w:vAlign w:val="center"/>
            <w:hideMark/>
          </w:tcPr>
          <w:p w14:paraId="3E6A97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4.804.214</w:t>
            </w:r>
          </w:p>
        </w:tc>
      </w:tr>
      <w:tr w:rsidR="00116F3E" w:rsidRPr="00116F3E" w14:paraId="478E482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6B6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Registro Público de la Propiedad y del Comercio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C347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43.321.250</w:t>
            </w:r>
          </w:p>
        </w:tc>
      </w:tr>
      <w:tr w:rsidR="00116F3E" w:rsidRPr="00116F3E" w14:paraId="2FF266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7248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Registro Público de la Propiedad y del Comercio del Estado de Quintana Roo</w:t>
            </w:r>
          </w:p>
        </w:tc>
        <w:tc>
          <w:tcPr>
            <w:tcW w:w="930" w:type="pct"/>
            <w:tcBorders>
              <w:top w:val="nil"/>
              <w:left w:val="nil"/>
              <w:bottom w:val="nil"/>
              <w:right w:val="single" w:sz="4" w:space="0" w:color="000000"/>
            </w:tcBorders>
            <w:shd w:val="clear" w:color="auto" w:fill="auto"/>
            <w:vAlign w:val="center"/>
            <w:hideMark/>
          </w:tcPr>
          <w:p w14:paraId="13654A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6.025.093</w:t>
            </w:r>
          </w:p>
        </w:tc>
      </w:tr>
      <w:tr w:rsidR="00116F3E" w:rsidRPr="00116F3E" w14:paraId="21CB45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4485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 y Archivo</w:t>
            </w:r>
          </w:p>
        </w:tc>
        <w:tc>
          <w:tcPr>
            <w:tcW w:w="930" w:type="pct"/>
            <w:tcBorders>
              <w:top w:val="nil"/>
              <w:left w:val="nil"/>
              <w:bottom w:val="nil"/>
              <w:right w:val="single" w:sz="4" w:space="0" w:color="000000"/>
            </w:tcBorders>
            <w:shd w:val="clear" w:color="auto" w:fill="auto"/>
            <w:vAlign w:val="center"/>
            <w:hideMark/>
          </w:tcPr>
          <w:p w14:paraId="3CB25D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626.663</w:t>
            </w:r>
          </w:p>
        </w:tc>
      </w:tr>
      <w:tr w:rsidR="00116F3E" w:rsidRPr="00116F3E" w14:paraId="0875005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48D2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Othón P. Blanco</w:t>
            </w:r>
          </w:p>
        </w:tc>
        <w:tc>
          <w:tcPr>
            <w:tcW w:w="930" w:type="pct"/>
            <w:tcBorders>
              <w:top w:val="nil"/>
              <w:left w:val="nil"/>
              <w:bottom w:val="nil"/>
              <w:right w:val="single" w:sz="4" w:space="0" w:color="000000"/>
            </w:tcBorders>
            <w:shd w:val="clear" w:color="auto" w:fill="auto"/>
            <w:vAlign w:val="center"/>
            <w:hideMark/>
          </w:tcPr>
          <w:p w14:paraId="1ACEBE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8.292.513</w:t>
            </w:r>
          </w:p>
        </w:tc>
      </w:tr>
      <w:tr w:rsidR="00116F3E" w:rsidRPr="00116F3E" w14:paraId="5B8962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9B8E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Solidaridad</w:t>
            </w:r>
          </w:p>
        </w:tc>
        <w:tc>
          <w:tcPr>
            <w:tcW w:w="930" w:type="pct"/>
            <w:tcBorders>
              <w:top w:val="nil"/>
              <w:left w:val="nil"/>
              <w:bottom w:val="nil"/>
              <w:right w:val="single" w:sz="4" w:space="0" w:color="000000"/>
            </w:tcBorders>
            <w:shd w:val="clear" w:color="auto" w:fill="auto"/>
            <w:vAlign w:val="center"/>
            <w:hideMark/>
          </w:tcPr>
          <w:p w14:paraId="69AE373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7.370.541</w:t>
            </w:r>
          </w:p>
        </w:tc>
      </w:tr>
      <w:tr w:rsidR="00116F3E" w:rsidRPr="00116F3E" w14:paraId="330820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850B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Cozumel</w:t>
            </w:r>
          </w:p>
        </w:tc>
        <w:tc>
          <w:tcPr>
            <w:tcW w:w="930" w:type="pct"/>
            <w:tcBorders>
              <w:top w:val="nil"/>
              <w:left w:val="nil"/>
              <w:bottom w:val="nil"/>
              <w:right w:val="single" w:sz="4" w:space="0" w:color="000000"/>
            </w:tcBorders>
            <w:shd w:val="clear" w:color="auto" w:fill="auto"/>
            <w:vAlign w:val="center"/>
            <w:hideMark/>
          </w:tcPr>
          <w:p w14:paraId="4B08FE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3.379.455</w:t>
            </w:r>
          </w:p>
        </w:tc>
      </w:tr>
      <w:tr w:rsidR="00116F3E" w:rsidRPr="00116F3E" w14:paraId="465CA2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C93E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Benito Juárez</w:t>
            </w:r>
          </w:p>
        </w:tc>
        <w:tc>
          <w:tcPr>
            <w:tcW w:w="930" w:type="pct"/>
            <w:tcBorders>
              <w:top w:val="nil"/>
              <w:left w:val="nil"/>
              <w:bottom w:val="nil"/>
              <w:right w:val="single" w:sz="4" w:space="0" w:color="000000"/>
            </w:tcBorders>
            <w:shd w:val="clear" w:color="auto" w:fill="auto"/>
            <w:vAlign w:val="center"/>
            <w:hideMark/>
          </w:tcPr>
          <w:p w14:paraId="18711C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17.626.985</w:t>
            </w:r>
          </w:p>
        </w:tc>
      </w:tr>
      <w:tr w:rsidR="00116F3E" w:rsidRPr="00116F3E" w14:paraId="2422444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2F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de Búsqueda de Personas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1080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15.735.109</w:t>
            </w:r>
          </w:p>
        </w:tc>
      </w:tr>
      <w:tr w:rsidR="00116F3E" w:rsidRPr="00116F3E" w14:paraId="3623D8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A211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 la Comisión de Búsqueda de Personas del Estado de Quintana Roo</w:t>
            </w:r>
          </w:p>
        </w:tc>
        <w:tc>
          <w:tcPr>
            <w:tcW w:w="930" w:type="pct"/>
            <w:tcBorders>
              <w:top w:val="nil"/>
              <w:left w:val="nil"/>
              <w:bottom w:val="nil"/>
              <w:right w:val="single" w:sz="4" w:space="0" w:color="000000"/>
            </w:tcBorders>
            <w:shd w:val="clear" w:color="auto" w:fill="auto"/>
            <w:vAlign w:val="center"/>
            <w:hideMark/>
          </w:tcPr>
          <w:p w14:paraId="517FFD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15.735.109</w:t>
            </w:r>
          </w:p>
        </w:tc>
      </w:tr>
      <w:tr w:rsidR="00116F3E" w:rsidRPr="00116F3E" w14:paraId="06E83B4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9BC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Consejería Jurídica del Poder Ejecutivo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42C69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79D7C8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37FE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Consejería Jurídica del Poder Ejecutivo</w:t>
            </w:r>
          </w:p>
        </w:tc>
        <w:tc>
          <w:tcPr>
            <w:tcW w:w="930" w:type="pct"/>
            <w:tcBorders>
              <w:top w:val="nil"/>
              <w:left w:val="nil"/>
              <w:bottom w:val="nil"/>
              <w:right w:val="single" w:sz="4" w:space="0" w:color="000000"/>
            </w:tcBorders>
            <w:shd w:val="clear" w:color="auto" w:fill="auto"/>
            <w:vAlign w:val="center"/>
            <w:hideMark/>
          </w:tcPr>
          <w:p w14:paraId="7D2B1B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5.043.781</w:t>
            </w:r>
          </w:p>
        </w:tc>
      </w:tr>
      <w:tr w:rsidR="00116F3E" w:rsidRPr="00116F3E" w14:paraId="68201D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317F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40392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824.420</w:t>
            </w:r>
          </w:p>
        </w:tc>
      </w:tr>
      <w:tr w:rsidR="00116F3E" w:rsidRPr="00116F3E" w14:paraId="7D860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27A2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1291C6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3.618.765</w:t>
            </w:r>
          </w:p>
        </w:tc>
      </w:tr>
      <w:tr w:rsidR="00116F3E" w:rsidRPr="00116F3E" w14:paraId="1950180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70B0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Asuntos Jurídicos</w:t>
            </w:r>
          </w:p>
        </w:tc>
        <w:tc>
          <w:tcPr>
            <w:tcW w:w="930" w:type="pct"/>
            <w:tcBorders>
              <w:top w:val="nil"/>
              <w:left w:val="nil"/>
              <w:bottom w:val="nil"/>
              <w:right w:val="single" w:sz="4" w:space="0" w:color="000000"/>
            </w:tcBorders>
            <w:shd w:val="clear" w:color="auto" w:fill="auto"/>
            <w:vAlign w:val="center"/>
            <w:hideMark/>
          </w:tcPr>
          <w:p w14:paraId="1328A5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1.638.898</w:t>
            </w:r>
          </w:p>
        </w:tc>
      </w:tr>
      <w:tr w:rsidR="00116F3E" w:rsidRPr="00116F3E" w14:paraId="71095F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B74C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Controversias Constitucionales y Acciones de Inconstitucionalidad</w:t>
            </w:r>
          </w:p>
        </w:tc>
        <w:tc>
          <w:tcPr>
            <w:tcW w:w="930" w:type="pct"/>
            <w:tcBorders>
              <w:top w:val="nil"/>
              <w:left w:val="nil"/>
              <w:bottom w:val="nil"/>
              <w:right w:val="single" w:sz="4" w:space="0" w:color="000000"/>
            </w:tcBorders>
            <w:shd w:val="clear" w:color="auto" w:fill="auto"/>
            <w:vAlign w:val="center"/>
            <w:hideMark/>
          </w:tcPr>
          <w:p w14:paraId="0304FA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701.685</w:t>
            </w:r>
          </w:p>
        </w:tc>
      </w:tr>
      <w:tr w:rsidR="00116F3E" w:rsidRPr="00116F3E" w14:paraId="6FF1CE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A19B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 la Comisión de Estudios Jurídicos</w:t>
            </w:r>
          </w:p>
        </w:tc>
        <w:tc>
          <w:tcPr>
            <w:tcW w:w="930" w:type="pct"/>
            <w:tcBorders>
              <w:top w:val="nil"/>
              <w:left w:val="nil"/>
              <w:bottom w:val="nil"/>
              <w:right w:val="single" w:sz="4" w:space="0" w:color="000000"/>
            </w:tcBorders>
            <w:shd w:val="clear" w:color="auto" w:fill="auto"/>
            <w:vAlign w:val="center"/>
            <w:hideMark/>
          </w:tcPr>
          <w:p w14:paraId="45C9F6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658.855</w:t>
            </w:r>
          </w:p>
        </w:tc>
      </w:tr>
      <w:tr w:rsidR="00116F3E" w:rsidRPr="00116F3E" w14:paraId="6A2EFB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836D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Amparos</w:t>
            </w:r>
          </w:p>
        </w:tc>
        <w:tc>
          <w:tcPr>
            <w:tcW w:w="930" w:type="pct"/>
            <w:tcBorders>
              <w:top w:val="nil"/>
              <w:left w:val="nil"/>
              <w:bottom w:val="nil"/>
              <w:right w:val="single" w:sz="4" w:space="0" w:color="000000"/>
            </w:tcBorders>
            <w:shd w:val="clear" w:color="auto" w:fill="auto"/>
            <w:vAlign w:val="center"/>
            <w:hideMark/>
          </w:tcPr>
          <w:p w14:paraId="0F0913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1.639.522</w:t>
            </w:r>
          </w:p>
        </w:tc>
      </w:tr>
      <w:tr w:rsidR="00116F3E" w:rsidRPr="00116F3E" w14:paraId="748219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6C9D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Contenciosos</w:t>
            </w:r>
          </w:p>
        </w:tc>
        <w:tc>
          <w:tcPr>
            <w:tcW w:w="930" w:type="pct"/>
            <w:tcBorders>
              <w:top w:val="nil"/>
              <w:left w:val="nil"/>
              <w:bottom w:val="nil"/>
              <w:right w:val="single" w:sz="4" w:space="0" w:color="000000"/>
            </w:tcBorders>
            <w:shd w:val="clear" w:color="auto" w:fill="auto"/>
            <w:vAlign w:val="center"/>
            <w:hideMark/>
          </w:tcPr>
          <w:p w14:paraId="0CDF7B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1.313.678</w:t>
            </w:r>
          </w:p>
        </w:tc>
      </w:tr>
      <w:tr w:rsidR="00116F3E" w:rsidRPr="00116F3E" w14:paraId="326F44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0C4B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Gobierno</w:t>
            </w:r>
          </w:p>
        </w:tc>
        <w:tc>
          <w:tcPr>
            <w:tcW w:w="930" w:type="pct"/>
            <w:tcBorders>
              <w:top w:val="nil"/>
              <w:left w:val="nil"/>
              <w:bottom w:val="nil"/>
              <w:right w:val="single" w:sz="4" w:space="0" w:color="000000"/>
            </w:tcBorders>
            <w:shd w:val="clear" w:color="auto" w:fill="auto"/>
            <w:vAlign w:val="center"/>
            <w:hideMark/>
          </w:tcPr>
          <w:p w14:paraId="78AA25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965.132</w:t>
            </w:r>
          </w:p>
        </w:tc>
      </w:tr>
      <w:tr w:rsidR="00116F3E" w:rsidRPr="00116F3E" w14:paraId="3BD1F0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A0D8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Interinstitucional</w:t>
            </w:r>
          </w:p>
        </w:tc>
        <w:tc>
          <w:tcPr>
            <w:tcW w:w="930" w:type="pct"/>
            <w:tcBorders>
              <w:top w:val="nil"/>
              <w:left w:val="nil"/>
              <w:bottom w:val="nil"/>
              <w:right w:val="single" w:sz="4" w:space="0" w:color="000000"/>
            </w:tcBorders>
            <w:shd w:val="clear" w:color="auto" w:fill="auto"/>
            <w:vAlign w:val="center"/>
            <w:hideMark/>
          </w:tcPr>
          <w:p w14:paraId="428D25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601.103</w:t>
            </w:r>
          </w:p>
        </w:tc>
      </w:tr>
      <w:tr w:rsidR="00116F3E" w:rsidRPr="00116F3E" w14:paraId="4655AA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074D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Económico</w:t>
            </w:r>
          </w:p>
        </w:tc>
        <w:tc>
          <w:tcPr>
            <w:tcW w:w="930" w:type="pct"/>
            <w:tcBorders>
              <w:top w:val="nil"/>
              <w:left w:val="nil"/>
              <w:bottom w:val="nil"/>
              <w:right w:val="single" w:sz="4" w:space="0" w:color="000000"/>
            </w:tcBorders>
            <w:shd w:val="clear" w:color="auto" w:fill="auto"/>
            <w:vAlign w:val="center"/>
            <w:hideMark/>
          </w:tcPr>
          <w:p w14:paraId="333D00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1.641.128</w:t>
            </w:r>
          </w:p>
        </w:tc>
      </w:tr>
      <w:tr w:rsidR="00116F3E" w:rsidRPr="00116F3E" w14:paraId="2B20A5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73E3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Social</w:t>
            </w:r>
          </w:p>
        </w:tc>
        <w:tc>
          <w:tcPr>
            <w:tcW w:w="930" w:type="pct"/>
            <w:tcBorders>
              <w:top w:val="nil"/>
              <w:left w:val="nil"/>
              <w:bottom w:val="nil"/>
              <w:right w:val="single" w:sz="4" w:space="0" w:color="000000"/>
            </w:tcBorders>
            <w:shd w:val="clear" w:color="auto" w:fill="auto"/>
            <w:vAlign w:val="center"/>
            <w:hideMark/>
          </w:tcPr>
          <w:p w14:paraId="7BDB67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958.378</w:t>
            </w:r>
          </w:p>
        </w:tc>
      </w:tr>
      <w:tr w:rsidR="00116F3E" w:rsidRPr="00116F3E" w14:paraId="1D694E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66D8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Agropecuario, Medio Ambiente e infraestructura</w:t>
            </w:r>
          </w:p>
        </w:tc>
        <w:tc>
          <w:tcPr>
            <w:tcW w:w="930" w:type="pct"/>
            <w:tcBorders>
              <w:top w:val="nil"/>
              <w:left w:val="nil"/>
              <w:bottom w:val="nil"/>
              <w:right w:val="single" w:sz="4" w:space="0" w:color="000000"/>
            </w:tcBorders>
            <w:shd w:val="clear" w:color="auto" w:fill="auto"/>
            <w:vAlign w:val="center"/>
            <w:hideMark/>
          </w:tcPr>
          <w:p w14:paraId="6A9CD3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1.143.382</w:t>
            </w:r>
          </w:p>
        </w:tc>
      </w:tr>
      <w:tr w:rsidR="00116F3E" w:rsidRPr="00116F3E" w14:paraId="1FB6C48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70F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Finanzas y Planeación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A92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644.818.134</w:t>
            </w:r>
          </w:p>
        </w:tc>
      </w:tr>
      <w:tr w:rsidR="00116F3E" w:rsidRPr="00116F3E" w14:paraId="3D19CF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9E84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Finanzas y Planeación</w:t>
            </w:r>
          </w:p>
        </w:tc>
        <w:tc>
          <w:tcPr>
            <w:tcW w:w="930" w:type="pct"/>
            <w:tcBorders>
              <w:top w:val="nil"/>
              <w:left w:val="nil"/>
              <w:bottom w:val="nil"/>
              <w:right w:val="single" w:sz="4" w:space="0" w:color="000000"/>
            </w:tcBorders>
            <w:shd w:val="clear" w:color="auto" w:fill="auto"/>
            <w:vAlign w:val="center"/>
            <w:hideMark/>
          </w:tcPr>
          <w:p w14:paraId="794091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54.085.573</w:t>
            </w:r>
          </w:p>
        </w:tc>
      </w:tr>
      <w:tr w:rsidR="00116F3E" w:rsidRPr="00116F3E" w14:paraId="7A0021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4708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A1A3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3.382.802</w:t>
            </w:r>
          </w:p>
        </w:tc>
      </w:tr>
      <w:tr w:rsidR="00116F3E" w:rsidRPr="00116F3E" w14:paraId="3BB154B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0780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24D934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88.456.941</w:t>
            </w:r>
          </w:p>
        </w:tc>
      </w:tr>
      <w:tr w:rsidR="00116F3E" w:rsidRPr="00116F3E" w14:paraId="034254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0BC6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 General</w:t>
            </w:r>
          </w:p>
        </w:tc>
        <w:tc>
          <w:tcPr>
            <w:tcW w:w="930" w:type="pct"/>
            <w:tcBorders>
              <w:top w:val="nil"/>
              <w:left w:val="nil"/>
              <w:bottom w:val="nil"/>
              <w:right w:val="single" w:sz="4" w:space="0" w:color="000000"/>
            </w:tcBorders>
            <w:shd w:val="clear" w:color="auto" w:fill="auto"/>
            <w:vAlign w:val="center"/>
            <w:hideMark/>
          </w:tcPr>
          <w:p w14:paraId="67DC23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3.598.040</w:t>
            </w:r>
          </w:p>
        </w:tc>
      </w:tr>
      <w:tr w:rsidR="00116F3E" w:rsidRPr="00116F3E" w14:paraId="059CCF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A426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e Imagen Institucional</w:t>
            </w:r>
          </w:p>
        </w:tc>
        <w:tc>
          <w:tcPr>
            <w:tcW w:w="930" w:type="pct"/>
            <w:tcBorders>
              <w:top w:val="nil"/>
              <w:left w:val="nil"/>
              <w:bottom w:val="nil"/>
              <w:right w:val="single" w:sz="4" w:space="0" w:color="000000"/>
            </w:tcBorders>
            <w:shd w:val="clear" w:color="auto" w:fill="auto"/>
            <w:vAlign w:val="center"/>
            <w:hideMark/>
          </w:tcPr>
          <w:p w14:paraId="0E559E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4.728.879</w:t>
            </w:r>
          </w:p>
        </w:tc>
      </w:tr>
      <w:tr w:rsidR="00116F3E" w:rsidRPr="00116F3E" w14:paraId="15DBFB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C31B9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706AB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3.311.268</w:t>
            </w:r>
          </w:p>
        </w:tc>
      </w:tr>
      <w:tr w:rsidR="00116F3E" w:rsidRPr="00116F3E" w14:paraId="7C1A8B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4BE3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Análisis Económico y Finanzas Públicas</w:t>
            </w:r>
          </w:p>
        </w:tc>
        <w:tc>
          <w:tcPr>
            <w:tcW w:w="930" w:type="pct"/>
            <w:tcBorders>
              <w:top w:val="nil"/>
              <w:left w:val="nil"/>
              <w:bottom w:val="nil"/>
              <w:right w:val="single" w:sz="4" w:space="0" w:color="000000"/>
            </w:tcBorders>
            <w:shd w:val="clear" w:color="auto" w:fill="auto"/>
            <w:vAlign w:val="center"/>
            <w:hideMark/>
          </w:tcPr>
          <w:p w14:paraId="015D874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2.193.470</w:t>
            </w:r>
          </w:p>
        </w:tc>
      </w:tr>
      <w:tr w:rsidR="00116F3E" w:rsidRPr="00116F3E" w14:paraId="01A3A6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7015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Ingresos</w:t>
            </w:r>
          </w:p>
        </w:tc>
        <w:tc>
          <w:tcPr>
            <w:tcW w:w="930" w:type="pct"/>
            <w:tcBorders>
              <w:top w:val="nil"/>
              <w:left w:val="nil"/>
              <w:bottom w:val="nil"/>
              <w:right w:val="single" w:sz="4" w:space="0" w:color="000000"/>
            </w:tcBorders>
            <w:shd w:val="clear" w:color="auto" w:fill="auto"/>
            <w:vAlign w:val="center"/>
            <w:hideMark/>
          </w:tcPr>
          <w:p w14:paraId="63E274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11.604.136</w:t>
            </w:r>
          </w:p>
        </w:tc>
      </w:tr>
      <w:tr w:rsidR="00116F3E" w:rsidRPr="00116F3E" w14:paraId="1A8228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32CF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Tesorería General</w:t>
            </w:r>
          </w:p>
        </w:tc>
        <w:tc>
          <w:tcPr>
            <w:tcW w:w="930" w:type="pct"/>
            <w:tcBorders>
              <w:top w:val="nil"/>
              <w:left w:val="nil"/>
              <w:bottom w:val="nil"/>
              <w:right w:val="single" w:sz="4" w:space="0" w:color="000000"/>
            </w:tcBorders>
            <w:shd w:val="clear" w:color="auto" w:fill="auto"/>
            <w:vAlign w:val="center"/>
            <w:hideMark/>
          </w:tcPr>
          <w:p w14:paraId="7E54E9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20.409.238</w:t>
            </w:r>
          </w:p>
        </w:tc>
      </w:tr>
      <w:tr w:rsidR="00116F3E" w:rsidRPr="00116F3E" w14:paraId="2915DF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58CF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Política Hacendaria y Control Presupuestal</w:t>
            </w:r>
          </w:p>
        </w:tc>
        <w:tc>
          <w:tcPr>
            <w:tcW w:w="930" w:type="pct"/>
            <w:tcBorders>
              <w:top w:val="nil"/>
              <w:left w:val="nil"/>
              <w:bottom w:val="nil"/>
              <w:right w:val="single" w:sz="4" w:space="0" w:color="000000"/>
            </w:tcBorders>
            <w:shd w:val="clear" w:color="auto" w:fill="auto"/>
            <w:vAlign w:val="center"/>
            <w:hideMark/>
          </w:tcPr>
          <w:p w14:paraId="002BBD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3.615.014</w:t>
            </w:r>
          </w:p>
        </w:tc>
      </w:tr>
      <w:tr w:rsidR="00116F3E" w:rsidRPr="00116F3E" w14:paraId="366101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2AB1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Crédito y Finanzas</w:t>
            </w:r>
          </w:p>
        </w:tc>
        <w:tc>
          <w:tcPr>
            <w:tcW w:w="930" w:type="pct"/>
            <w:tcBorders>
              <w:top w:val="nil"/>
              <w:left w:val="nil"/>
              <w:bottom w:val="nil"/>
              <w:right w:val="single" w:sz="4" w:space="0" w:color="000000"/>
            </w:tcBorders>
            <w:shd w:val="clear" w:color="auto" w:fill="auto"/>
            <w:vAlign w:val="center"/>
            <w:hideMark/>
          </w:tcPr>
          <w:p w14:paraId="4BDE9E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2.396.073</w:t>
            </w:r>
          </w:p>
        </w:tc>
      </w:tr>
      <w:tr w:rsidR="00116F3E" w:rsidRPr="00116F3E" w14:paraId="1120AE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7EBE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w:t>
            </w:r>
          </w:p>
        </w:tc>
        <w:tc>
          <w:tcPr>
            <w:tcW w:w="930" w:type="pct"/>
            <w:tcBorders>
              <w:top w:val="nil"/>
              <w:left w:val="nil"/>
              <w:bottom w:val="nil"/>
              <w:right w:val="single" w:sz="4" w:space="0" w:color="000000"/>
            </w:tcBorders>
            <w:shd w:val="clear" w:color="auto" w:fill="auto"/>
            <w:vAlign w:val="center"/>
            <w:hideMark/>
          </w:tcPr>
          <w:p w14:paraId="1367D3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2.573.405</w:t>
            </w:r>
          </w:p>
        </w:tc>
      </w:tr>
      <w:tr w:rsidR="00116F3E" w:rsidRPr="00116F3E" w14:paraId="0C29C3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D4F8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Oficialia</w:t>
            </w:r>
            <w:proofErr w:type="spellEnd"/>
            <w:r w:rsidRPr="00116F3E">
              <w:rPr>
                <w:rFonts w:eastAsia="Times New Roman" w:cs="Calibri"/>
                <w:color w:val="000000"/>
                <w:sz w:val="16"/>
                <w:szCs w:val="16"/>
                <w:lang w:eastAsia="es-MX"/>
              </w:rPr>
              <w:t xml:space="preserve"> Mayor</w:t>
            </w:r>
          </w:p>
        </w:tc>
        <w:tc>
          <w:tcPr>
            <w:tcW w:w="930" w:type="pct"/>
            <w:tcBorders>
              <w:top w:val="nil"/>
              <w:left w:val="nil"/>
              <w:bottom w:val="nil"/>
              <w:right w:val="single" w:sz="4" w:space="0" w:color="000000"/>
            </w:tcBorders>
            <w:shd w:val="clear" w:color="auto" w:fill="auto"/>
            <w:vAlign w:val="center"/>
            <w:hideMark/>
          </w:tcPr>
          <w:p w14:paraId="5E4806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41.385.384</w:t>
            </w:r>
          </w:p>
        </w:tc>
      </w:tr>
      <w:tr w:rsidR="00116F3E" w:rsidRPr="00116F3E" w14:paraId="2E3E48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3287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Egresos</w:t>
            </w:r>
          </w:p>
        </w:tc>
        <w:tc>
          <w:tcPr>
            <w:tcW w:w="930" w:type="pct"/>
            <w:tcBorders>
              <w:top w:val="nil"/>
              <w:left w:val="nil"/>
              <w:bottom w:val="nil"/>
              <w:right w:val="single" w:sz="4" w:space="0" w:color="000000"/>
            </w:tcBorders>
            <w:shd w:val="clear" w:color="auto" w:fill="auto"/>
            <w:vAlign w:val="center"/>
            <w:hideMark/>
          </w:tcPr>
          <w:p w14:paraId="6281F2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12.229.320</w:t>
            </w:r>
          </w:p>
        </w:tc>
      </w:tr>
      <w:tr w:rsidR="00116F3E" w:rsidRPr="00116F3E" w14:paraId="16609A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759DE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Capital Humano</w:t>
            </w:r>
          </w:p>
        </w:tc>
        <w:tc>
          <w:tcPr>
            <w:tcW w:w="930" w:type="pct"/>
            <w:tcBorders>
              <w:top w:val="nil"/>
              <w:left w:val="nil"/>
              <w:bottom w:val="nil"/>
              <w:right w:val="single" w:sz="4" w:space="0" w:color="000000"/>
            </w:tcBorders>
            <w:shd w:val="clear" w:color="auto" w:fill="auto"/>
            <w:vAlign w:val="center"/>
            <w:hideMark/>
          </w:tcPr>
          <w:p w14:paraId="0936CC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3.623.463</w:t>
            </w:r>
          </w:p>
        </w:tc>
      </w:tr>
      <w:tr w:rsidR="00116F3E" w:rsidRPr="00116F3E" w14:paraId="00CF65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1525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Contrataciones</w:t>
            </w:r>
          </w:p>
        </w:tc>
        <w:tc>
          <w:tcPr>
            <w:tcW w:w="930" w:type="pct"/>
            <w:tcBorders>
              <w:top w:val="nil"/>
              <w:left w:val="nil"/>
              <w:bottom w:val="nil"/>
              <w:right w:val="single" w:sz="4" w:space="0" w:color="000000"/>
            </w:tcBorders>
            <w:shd w:val="clear" w:color="auto" w:fill="auto"/>
            <w:vAlign w:val="center"/>
            <w:hideMark/>
          </w:tcPr>
          <w:p w14:paraId="2D5068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1.607.037</w:t>
            </w:r>
          </w:p>
        </w:tc>
      </w:tr>
      <w:tr w:rsidR="00116F3E" w:rsidRPr="00116F3E" w14:paraId="7C447F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7561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de Bienes y Servicios</w:t>
            </w:r>
          </w:p>
        </w:tc>
        <w:tc>
          <w:tcPr>
            <w:tcW w:w="930" w:type="pct"/>
            <w:tcBorders>
              <w:top w:val="nil"/>
              <w:left w:val="nil"/>
              <w:bottom w:val="nil"/>
              <w:right w:val="single" w:sz="4" w:space="0" w:color="000000"/>
            </w:tcBorders>
            <w:shd w:val="clear" w:color="auto" w:fill="auto"/>
            <w:vAlign w:val="center"/>
            <w:hideMark/>
          </w:tcPr>
          <w:p w14:paraId="451CC8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19.440.427</w:t>
            </w:r>
          </w:p>
        </w:tc>
      </w:tr>
      <w:tr w:rsidR="00116F3E" w:rsidRPr="00116F3E" w14:paraId="769173A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D74F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Giras</w:t>
            </w:r>
          </w:p>
        </w:tc>
        <w:tc>
          <w:tcPr>
            <w:tcW w:w="930" w:type="pct"/>
            <w:tcBorders>
              <w:top w:val="nil"/>
              <w:left w:val="nil"/>
              <w:bottom w:val="nil"/>
              <w:right w:val="single" w:sz="4" w:space="0" w:color="000000"/>
            </w:tcBorders>
            <w:shd w:val="clear" w:color="auto" w:fill="auto"/>
            <w:vAlign w:val="center"/>
            <w:hideMark/>
          </w:tcPr>
          <w:p w14:paraId="611B7C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13.322.868</w:t>
            </w:r>
          </w:p>
        </w:tc>
      </w:tr>
      <w:tr w:rsidR="00116F3E" w:rsidRPr="00116F3E" w14:paraId="49EA09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0F0A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Análisis de Finanzas Públicas</w:t>
            </w:r>
          </w:p>
        </w:tc>
        <w:tc>
          <w:tcPr>
            <w:tcW w:w="930" w:type="pct"/>
            <w:tcBorders>
              <w:top w:val="nil"/>
              <w:left w:val="nil"/>
              <w:bottom w:val="nil"/>
              <w:right w:val="single" w:sz="4" w:space="0" w:color="000000"/>
            </w:tcBorders>
            <w:shd w:val="clear" w:color="auto" w:fill="auto"/>
            <w:vAlign w:val="center"/>
            <w:hideMark/>
          </w:tcPr>
          <w:p w14:paraId="6D17EC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1.621.797</w:t>
            </w:r>
          </w:p>
        </w:tc>
      </w:tr>
      <w:tr w:rsidR="00116F3E" w:rsidRPr="00116F3E" w14:paraId="7D96C8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6961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Caja</w:t>
            </w:r>
          </w:p>
        </w:tc>
        <w:tc>
          <w:tcPr>
            <w:tcW w:w="930" w:type="pct"/>
            <w:tcBorders>
              <w:top w:val="nil"/>
              <w:left w:val="nil"/>
              <w:bottom w:val="nil"/>
              <w:right w:val="single" w:sz="4" w:space="0" w:color="000000"/>
            </w:tcBorders>
            <w:shd w:val="clear" w:color="auto" w:fill="auto"/>
            <w:vAlign w:val="center"/>
            <w:hideMark/>
          </w:tcPr>
          <w:p w14:paraId="0FC7C3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20.621.476</w:t>
            </w:r>
          </w:p>
        </w:tc>
      </w:tr>
      <w:tr w:rsidR="00116F3E" w:rsidRPr="00116F3E" w14:paraId="42CD43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8736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Contabilidad Gubernamental</w:t>
            </w:r>
          </w:p>
        </w:tc>
        <w:tc>
          <w:tcPr>
            <w:tcW w:w="930" w:type="pct"/>
            <w:tcBorders>
              <w:top w:val="nil"/>
              <w:left w:val="nil"/>
              <w:bottom w:val="nil"/>
              <w:right w:val="single" w:sz="4" w:space="0" w:color="000000"/>
            </w:tcBorders>
            <w:shd w:val="clear" w:color="auto" w:fill="auto"/>
            <w:vAlign w:val="center"/>
            <w:hideMark/>
          </w:tcPr>
          <w:p w14:paraId="0A42E1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26.645.295</w:t>
            </w:r>
          </w:p>
        </w:tc>
      </w:tr>
      <w:tr w:rsidR="00116F3E" w:rsidRPr="00116F3E" w14:paraId="57220B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9E5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Presupuestal</w:t>
            </w:r>
          </w:p>
        </w:tc>
        <w:tc>
          <w:tcPr>
            <w:tcW w:w="930" w:type="pct"/>
            <w:tcBorders>
              <w:top w:val="nil"/>
              <w:left w:val="nil"/>
              <w:bottom w:val="nil"/>
              <w:right w:val="single" w:sz="4" w:space="0" w:color="000000"/>
            </w:tcBorders>
            <w:shd w:val="clear" w:color="auto" w:fill="auto"/>
            <w:vAlign w:val="center"/>
            <w:hideMark/>
          </w:tcPr>
          <w:p w14:paraId="700A53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9.560.502</w:t>
            </w:r>
          </w:p>
        </w:tc>
      </w:tr>
      <w:tr w:rsidR="00116F3E" w:rsidRPr="00116F3E" w14:paraId="57C35C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1FC9E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Programación Presupuestal</w:t>
            </w:r>
          </w:p>
        </w:tc>
        <w:tc>
          <w:tcPr>
            <w:tcW w:w="930" w:type="pct"/>
            <w:tcBorders>
              <w:top w:val="nil"/>
              <w:left w:val="nil"/>
              <w:bottom w:val="nil"/>
              <w:right w:val="single" w:sz="4" w:space="0" w:color="000000"/>
            </w:tcBorders>
            <w:shd w:val="clear" w:color="auto" w:fill="auto"/>
            <w:vAlign w:val="center"/>
            <w:hideMark/>
          </w:tcPr>
          <w:p w14:paraId="6E9150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8.162.823</w:t>
            </w:r>
          </w:p>
        </w:tc>
      </w:tr>
      <w:tr w:rsidR="00116F3E" w:rsidRPr="00116F3E" w14:paraId="2B40BF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CD72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Fideicomisos y Organismos</w:t>
            </w:r>
          </w:p>
        </w:tc>
        <w:tc>
          <w:tcPr>
            <w:tcW w:w="930" w:type="pct"/>
            <w:tcBorders>
              <w:top w:val="nil"/>
              <w:left w:val="nil"/>
              <w:bottom w:val="nil"/>
              <w:right w:val="single" w:sz="4" w:space="0" w:color="000000"/>
            </w:tcBorders>
            <w:shd w:val="clear" w:color="auto" w:fill="auto"/>
            <w:vAlign w:val="center"/>
            <w:hideMark/>
          </w:tcPr>
          <w:p w14:paraId="709F53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2.921.194</w:t>
            </w:r>
          </w:p>
        </w:tc>
      </w:tr>
      <w:tr w:rsidR="00116F3E" w:rsidRPr="00116F3E" w14:paraId="1BBC64D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F241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Crédito y Desarrollo</w:t>
            </w:r>
          </w:p>
        </w:tc>
        <w:tc>
          <w:tcPr>
            <w:tcW w:w="930" w:type="pct"/>
            <w:tcBorders>
              <w:top w:val="nil"/>
              <w:left w:val="nil"/>
              <w:bottom w:val="nil"/>
              <w:right w:val="single" w:sz="4" w:space="0" w:color="000000"/>
            </w:tcBorders>
            <w:shd w:val="clear" w:color="auto" w:fill="auto"/>
            <w:vAlign w:val="center"/>
            <w:hideMark/>
          </w:tcPr>
          <w:p w14:paraId="01C272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2.562.341</w:t>
            </w:r>
          </w:p>
        </w:tc>
      </w:tr>
      <w:tr w:rsidR="00116F3E" w:rsidRPr="00116F3E" w14:paraId="2DC8B1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766C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Entidades Paraestatales</w:t>
            </w:r>
          </w:p>
        </w:tc>
        <w:tc>
          <w:tcPr>
            <w:tcW w:w="930" w:type="pct"/>
            <w:tcBorders>
              <w:top w:val="nil"/>
              <w:left w:val="nil"/>
              <w:bottom w:val="nil"/>
              <w:right w:val="single" w:sz="4" w:space="0" w:color="000000"/>
            </w:tcBorders>
            <w:shd w:val="clear" w:color="auto" w:fill="auto"/>
            <w:vAlign w:val="center"/>
            <w:hideMark/>
          </w:tcPr>
          <w:p w14:paraId="4B2A38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3.873.502</w:t>
            </w:r>
          </w:p>
        </w:tc>
      </w:tr>
      <w:tr w:rsidR="00116F3E" w:rsidRPr="00116F3E" w14:paraId="2094D9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41BC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Zona Federal Marítimo Terrestre</w:t>
            </w:r>
          </w:p>
        </w:tc>
        <w:tc>
          <w:tcPr>
            <w:tcW w:w="930" w:type="pct"/>
            <w:tcBorders>
              <w:top w:val="nil"/>
              <w:left w:val="nil"/>
              <w:bottom w:val="nil"/>
              <w:right w:val="single" w:sz="4" w:space="0" w:color="000000"/>
            </w:tcBorders>
            <w:shd w:val="clear" w:color="auto" w:fill="auto"/>
            <w:vAlign w:val="center"/>
            <w:hideMark/>
          </w:tcPr>
          <w:p w14:paraId="7FD81B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3.900.420</w:t>
            </w:r>
          </w:p>
        </w:tc>
      </w:tr>
      <w:tr w:rsidR="00116F3E" w:rsidRPr="00116F3E" w14:paraId="2CFEE6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6C36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y Seguimiento de Inversión Pública</w:t>
            </w:r>
          </w:p>
        </w:tc>
        <w:tc>
          <w:tcPr>
            <w:tcW w:w="930" w:type="pct"/>
            <w:tcBorders>
              <w:top w:val="nil"/>
              <w:left w:val="nil"/>
              <w:bottom w:val="nil"/>
              <w:right w:val="single" w:sz="4" w:space="0" w:color="000000"/>
            </w:tcBorders>
            <w:shd w:val="clear" w:color="auto" w:fill="auto"/>
            <w:vAlign w:val="center"/>
            <w:hideMark/>
          </w:tcPr>
          <w:p w14:paraId="1768DD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7.169.078</w:t>
            </w:r>
          </w:p>
        </w:tc>
      </w:tr>
      <w:tr w:rsidR="00116F3E" w:rsidRPr="00116F3E" w14:paraId="565398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E955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para la Planeación</w:t>
            </w:r>
          </w:p>
        </w:tc>
        <w:tc>
          <w:tcPr>
            <w:tcW w:w="930" w:type="pct"/>
            <w:tcBorders>
              <w:top w:val="nil"/>
              <w:left w:val="nil"/>
              <w:bottom w:val="nil"/>
              <w:right w:val="single" w:sz="4" w:space="0" w:color="000000"/>
            </w:tcBorders>
            <w:shd w:val="clear" w:color="auto" w:fill="auto"/>
            <w:vAlign w:val="center"/>
            <w:hideMark/>
          </w:tcPr>
          <w:p w14:paraId="1773F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3.069.621</w:t>
            </w:r>
          </w:p>
        </w:tc>
      </w:tr>
      <w:tr w:rsidR="00116F3E" w:rsidRPr="00116F3E" w14:paraId="25E7E0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0123C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Inversión Estatal</w:t>
            </w:r>
          </w:p>
        </w:tc>
        <w:tc>
          <w:tcPr>
            <w:tcW w:w="930" w:type="pct"/>
            <w:tcBorders>
              <w:top w:val="nil"/>
              <w:left w:val="nil"/>
              <w:bottom w:val="nil"/>
              <w:right w:val="single" w:sz="4" w:space="0" w:color="000000"/>
            </w:tcBorders>
            <w:shd w:val="clear" w:color="auto" w:fill="auto"/>
            <w:vAlign w:val="center"/>
            <w:hideMark/>
          </w:tcPr>
          <w:p w14:paraId="3698FB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2.212.274</w:t>
            </w:r>
          </w:p>
        </w:tc>
      </w:tr>
      <w:tr w:rsidR="00116F3E" w:rsidRPr="00116F3E" w14:paraId="20906E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D5C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Operativa del Comité de Planeación para el Desarrollo del Estado</w:t>
            </w:r>
          </w:p>
        </w:tc>
        <w:tc>
          <w:tcPr>
            <w:tcW w:w="930" w:type="pct"/>
            <w:tcBorders>
              <w:top w:val="nil"/>
              <w:left w:val="nil"/>
              <w:bottom w:val="nil"/>
              <w:right w:val="single" w:sz="4" w:space="0" w:color="000000"/>
            </w:tcBorders>
            <w:shd w:val="clear" w:color="auto" w:fill="auto"/>
            <w:vAlign w:val="center"/>
            <w:hideMark/>
          </w:tcPr>
          <w:p w14:paraId="0933BA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2.706.091</w:t>
            </w:r>
          </w:p>
        </w:tc>
      </w:tr>
      <w:tr w:rsidR="00116F3E" w:rsidRPr="00116F3E" w14:paraId="7F5A9F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E0B6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Presupuestal de los Servicios Personales.</w:t>
            </w:r>
          </w:p>
        </w:tc>
        <w:tc>
          <w:tcPr>
            <w:tcW w:w="930" w:type="pct"/>
            <w:tcBorders>
              <w:top w:val="nil"/>
              <w:left w:val="nil"/>
              <w:bottom w:val="nil"/>
              <w:right w:val="single" w:sz="4" w:space="0" w:color="000000"/>
            </w:tcBorders>
            <w:shd w:val="clear" w:color="auto" w:fill="auto"/>
            <w:vAlign w:val="center"/>
            <w:hideMark/>
          </w:tcPr>
          <w:p w14:paraId="4AD598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12.508.024</w:t>
            </w:r>
          </w:p>
        </w:tc>
      </w:tr>
      <w:tr w:rsidR="00116F3E" w:rsidRPr="00116F3E" w14:paraId="0E38CC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A925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Ingresos</w:t>
            </w:r>
          </w:p>
        </w:tc>
        <w:tc>
          <w:tcPr>
            <w:tcW w:w="930" w:type="pct"/>
            <w:tcBorders>
              <w:top w:val="nil"/>
              <w:left w:val="nil"/>
              <w:bottom w:val="nil"/>
              <w:right w:val="single" w:sz="4" w:space="0" w:color="000000"/>
            </w:tcBorders>
            <w:shd w:val="clear" w:color="auto" w:fill="auto"/>
            <w:vAlign w:val="center"/>
            <w:hideMark/>
          </w:tcPr>
          <w:p w14:paraId="3E10311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7.419.589</w:t>
            </w:r>
          </w:p>
        </w:tc>
      </w:tr>
      <w:tr w:rsidR="00116F3E" w:rsidRPr="00116F3E" w14:paraId="754E60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1B4E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y Análisis Económico</w:t>
            </w:r>
          </w:p>
        </w:tc>
        <w:tc>
          <w:tcPr>
            <w:tcW w:w="930" w:type="pct"/>
            <w:tcBorders>
              <w:top w:val="nil"/>
              <w:left w:val="nil"/>
              <w:bottom w:val="nil"/>
              <w:right w:val="single" w:sz="4" w:space="0" w:color="000000"/>
            </w:tcBorders>
            <w:shd w:val="clear" w:color="auto" w:fill="auto"/>
            <w:vAlign w:val="center"/>
            <w:hideMark/>
          </w:tcPr>
          <w:p w14:paraId="16A28E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1.684.831</w:t>
            </w:r>
          </w:p>
        </w:tc>
      </w:tr>
      <w:tr w:rsidR="00116F3E" w:rsidRPr="00116F3E" w14:paraId="7A3A90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C63C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de Auditorías de Recursos Federales</w:t>
            </w:r>
          </w:p>
        </w:tc>
        <w:tc>
          <w:tcPr>
            <w:tcW w:w="930" w:type="pct"/>
            <w:tcBorders>
              <w:top w:val="nil"/>
              <w:left w:val="nil"/>
              <w:bottom w:val="nil"/>
              <w:right w:val="single" w:sz="4" w:space="0" w:color="000000"/>
            </w:tcBorders>
            <w:shd w:val="clear" w:color="auto" w:fill="auto"/>
            <w:vAlign w:val="center"/>
            <w:hideMark/>
          </w:tcPr>
          <w:p w14:paraId="0214FD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4.171.462</w:t>
            </w:r>
          </w:p>
        </w:tc>
      </w:tr>
      <w:tr w:rsidR="00116F3E" w:rsidRPr="00116F3E" w14:paraId="2493A1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C2FAD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General</w:t>
            </w:r>
            <w:proofErr w:type="gramEnd"/>
            <w:r w:rsidRPr="00116F3E">
              <w:rPr>
                <w:rFonts w:eastAsia="Times New Roman" w:cs="Calibri"/>
                <w:color w:val="000000"/>
                <w:sz w:val="16"/>
                <w:szCs w:val="16"/>
                <w:lang w:eastAsia="es-MX"/>
              </w:rPr>
              <w:t xml:space="preserve"> de Licencias de Bebidas Alcohólicas</w:t>
            </w:r>
          </w:p>
        </w:tc>
        <w:tc>
          <w:tcPr>
            <w:tcW w:w="930" w:type="pct"/>
            <w:tcBorders>
              <w:top w:val="nil"/>
              <w:left w:val="nil"/>
              <w:bottom w:val="nil"/>
              <w:right w:val="single" w:sz="4" w:space="0" w:color="000000"/>
            </w:tcBorders>
            <w:shd w:val="clear" w:color="auto" w:fill="auto"/>
            <w:vAlign w:val="center"/>
            <w:hideMark/>
          </w:tcPr>
          <w:p w14:paraId="5A1CF9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7.997.014</w:t>
            </w:r>
          </w:p>
        </w:tc>
      </w:tr>
      <w:tr w:rsidR="00116F3E" w:rsidRPr="00116F3E" w14:paraId="48E6DD9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CAE5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51A884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17.124.547</w:t>
            </w:r>
          </w:p>
        </w:tc>
      </w:tr>
      <w:tr w:rsidR="00116F3E" w:rsidRPr="00116F3E" w14:paraId="5EF3F3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F25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Ingresos</w:t>
            </w:r>
          </w:p>
        </w:tc>
        <w:tc>
          <w:tcPr>
            <w:tcW w:w="930" w:type="pct"/>
            <w:tcBorders>
              <w:top w:val="nil"/>
              <w:left w:val="nil"/>
              <w:bottom w:val="nil"/>
              <w:right w:val="single" w:sz="4" w:space="0" w:color="000000"/>
            </w:tcBorders>
            <w:shd w:val="clear" w:color="auto" w:fill="auto"/>
            <w:vAlign w:val="center"/>
            <w:hideMark/>
          </w:tcPr>
          <w:p w14:paraId="34CE07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51.274.875</w:t>
            </w:r>
          </w:p>
        </w:tc>
      </w:tr>
      <w:tr w:rsidR="00116F3E" w:rsidRPr="00116F3E" w14:paraId="6FBF8F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C1E0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Jurídica</w:t>
            </w:r>
          </w:p>
        </w:tc>
        <w:tc>
          <w:tcPr>
            <w:tcW w:w="930" w:type="pct"/>
            <w:tcBorders>
              <w:top w:val="nil"/>
              <w:left w:val="nil"/>
              <w:bottom w:val="nil"/>
              <w:right w:val="single" w:sz="4" w:space="0" w:color="000000"/>
            </w:tcBorders>
            <w:shd w:val="clear" w:color="auto" w:fill="auto"/>
            <w:vAlign w:val="center"/>
            <w:hideMark/>
          </w:tcPr>
          <w:p w14:paraId="5BDAB0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2.433.333</w:t>
            </w:r>
          </w:p>
        </w:tc>
      </w:tr>
      <w:tr w:rsidR="00116F3E" w:rsidRPr="00116F3E" w14:paraId="177CB5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FEBD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Informática</w:t>
            </w:r>
          </w:p>
        </w:tc>
        <w:tc>
          <w:tcPr>
            <w:tcW w:w="930" w:type="pct"/>
            <w:tcBorders>
              <w:top w:val="nil"/>
              <w:left w:val="nil"/>
              <w:bottom w:val="nil"/>
              <w:right w:val="single" w:sz="4" w:space="0" w:color="000000"/>
            </w:tcBorders>
            <w:shd w:val="clear" w:color="auto" w:fill="auto"/>
            <w:vAlign w:val="center"/>
            <w:hideMark/>
          </w:tcPr>
          <w:p w14:paraId="21BE2A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7.415.909</w:t>
            </w:r>
          </w:p>
        </w:tc>
      </w:tr>
      <w:tr w:rsidR="00116F3E" w:rsidRPr="00116F3E" w14:paraId="3D4E7D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46A8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 Profesional de Carrera</w:t>
            </w:r>
          </w:p>
        </w:tc>
        <w:tc>
          <w:tcPr>
            <w:tcW w:w="930" w:type="pct"/>
            <w:tcBorders>
              <w:top w:val="nil"/>
              <w:left w:val="nil"/>
              <w:bottom w:val="nil"/>
              <w:right w:val="single" w:sz="4" w:space="0" w:color="000000"/>
            </w:tcBorders>
            <w:shd w:val="clear" w:color="auto" w:fill="auto"/>
            <w:vAlign w:val="center"/>
            <w:hideMark/>
          </w:tcPr>
          <w:p w14:paraId="7FAD7A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10.475.282</w:t>
            </w:r>
          </w:p>
        </w:tc>
      </w:tr>
      <w:tr w:rsidR="00116F3E" w:rsidRPr="00116F3E" w14:paraId="4EE12E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2E60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de Recursos Humanos</w:t>
            </w:r>
          </w:p>
        </w:tc>
        <w:tc>
          <w:tcPr>
            <w:tcW w:w="930" w:type="pct"/>
            <w:tcBorders>
              <w:top w:val="nil"/>
              <w:left w:val="nil"/>
              <w:bottom w:val="nil"/>
              <w:right w:val="single" w:sz="4" w:space="0" w:color="000000"/>
            </w:tcBorders>
            <w:shd w:val="clear" w:color="auto" w:fill="auto"/>
            <w:vAlign w:val="center"/>
            <w:hideMark/>
          </w:tcPr>
          <w:p w14:paraId="194032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22.615.297</w:t>
            </w:r>
          </w:p>
        </w:tc>
      </w:tr>
      <w:tr w:rsidR="00116F3E" w:rsidRPr="00116F3E" w14:paraId="5E5EE2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B49E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de Contrataciones</w:t>
            </w:r>
          </w:p>
        </w:tc>
        <w:tc>
          <w:tcPr>
            <w:tcW w:w="930" w:type="pct"/>
            <w:tcBorders>
              <w:top w:val="nil"/>
              <w:left w:val="nil"/>
              <w:bottom w:val="nil"/>
              <w:right w:val="single" w:sz="4" w:space="0" w:color="000000"/>
            </w:tcBorders>
            <w:shd w:val="clear" w:color="auto" w:fill="auto"/>
            <w:vAlign w:val="center"/>
            <w:hideMark/>
          </w:tcPr>
          <w:p w14:paraId="3F41E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6.589.943</w:t>
            </w:r>
          </w:p>
        </w:tc>
      </w:tr>
      <w:tr w:rsidR="00116F3E" w:rsidRPr="00116F3E" w14:paraId="03EB49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1C78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Procedimientos de Contratación</w:t>
            </w:r>
          </w:p>
        </w:tc>
        <w:tc>
          <w:tcPr>
            <w:tcW w:w="930" w:type="pct"/>
            <w:tcBorders>
              <w:top w:val="nil"/>
              <w:left w:val="nil"/>
              <w:bottom w:val="nil"/>
              <w:right w:val="single" w:sz="4" w:space="0" w:color="000000"/>
            </w:tcBorders>
            <w:shd w:val="clear" w:color="auto" w:fill="auto"/>
            <w:vAlign w:val="center"/>
            <w:hideMark/>
          </w:tcPr>
          <w:p w14:paraId="543EAF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6.883.154</w:t>
            </w:r>
          </w:p>
        </w:tc>
      </w:tr>
      <w:tr w:rsidR="00116F3E" w:rsidRPr="00116F3E" w14:paraId="4EF1D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6701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de</w:t>
            </w:r>
            <w:proofErr w:type="gramEnd"/>
            <w:r w:rsidRPr="00116F3E">
              <w:rPr>
                <w:rFonts w:eastAsia="Times New Roman" w:cs="Calibri"/>
                <w:color w:val="000000"/>
                <w:sz w:val="16"/>
                <w:szCs w:val="16"/>
                <w:lang w:eastAsia="es-MX"/>
              </w:rPr>
              <w:t xml:space="preserve"> Administración de Bienes y Servicios</w:t>
            </w:r>
          </w:p>
        </w:tc>
        <w:tc>
          <w:tcPr>
            <w:tcW w:w="930" w:type="pct"/>
            <w:tcBorders>
              <w:top w:val="nil"/>
              <w:left w:val="nil"/>
              <w:bottom w:val="nil"/>
              <w:right w:val="single" w:sz="4" w:space="0" w:color="000000"/>
            </w:tcBorders>
            <w:shd w:val="clear" w:color="auto" w:fill="auto"/>
            <w:vAlign w:val="center"/>
            <w:hideMark/>
          </w:tcPr>
          <w:p w14:paraId="2EB77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24.866.028</w:t>
            </w:r>
          </w:p>
        </w:tc>
      </w:tr>
      <w:tr w:rsidR="00116F3E" w:rsidRPr="00116F3E" w14:paraId="08DF47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E7A6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Centros de Gobierno</w:t>
            </w:r>
          </w:p>
        </w:tc>
        <w:tc>
          <w:tcPr>
            <w:tcW w:w="930" w:type="pct"/>
            <w:tcBorders>
              <w:top w:val="nil"/>
              <w:left w:val="nil"/>
              <w:bottom w:val="nil"/>
              <w:right w:val="single" w:sz="4" w:space="0" w:color="000000"/>
            </w:tcBorders>
            <w:shd w:val="clear" w:color="auto" w:fill="auto"/>
            <w:vAlign w:val="center"/>
            <w:hideMark/>
          </w:tcPr>
          <w:p w14:paraId="07D81D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12.748.322</w:t>
            </w:r>
          </w:p>
        </w:tc>
      </w:tr>
      <w:tr w:rsidR="00116F3E" w:rsidRPr="00116F3E" w14:paraId="53BB31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C2FF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y Apoyo Logístico</w:t>
            </w:r>
          </w:p>
        </w:tc>
        <w:tc>
          <w:tcPr>
            <w:tcW w:w="930" w:type="pct"/>
            <w:tcBorders>
              <w:top w:val="nil"/>
              <w:left w:val="nil"/>
              <w:bottom w:val="nil"/>
              <w:right w:val="single" w:sz="4" w:space="0" w:color="000000"/>
            </w:tcBorders>
            <w:shd w:val="clear" w:color="auto" w:fill="auto"/>
            <w:vAlign w:val="center"/>
            <w:hideMark/>
          </w:tcPr>
          <w:p w14:paraId="6BCDDD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46.430.157</w:t>
            </w:r>
          </w:p>
        </w:tc>
      </w:tr>
      <w:tr w:rsidR="00116F3E" w:rsidRPr="00116F3E" w14:paraId="42EBF0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5718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Sistema de Información</w:t>
            </w:r>
          </w:p>
        </w:tc>
        <w:tc>
          <w:tcPr>
            <w:tcW w:w="930" w:type="pct"/>
            <w:tcBorders>
              <w:top w:val="nil"/>
              <w:left w:val="nil"/>
              <w:bottom w:val="nil"/>
              <w:right w:val="single" w:sz="4" w:space="0" w:color="000000"/>
            </w:tcBorders>
            <w:shd w:val="clear" w:color="auto" w:fill="auto"/>
            <w:vAlign w:val="center"/>
            <w:hideMark/>
          </w:tcPr>
          <w:p w14:paraId="5B5765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7.280.943</w:t>
            </w:r>
          </w:p>
        </w:tc>
      </w:tr>
      <w:tr w:rsidR="00116F3E" w:rsidRPr="00116F3E" w14:paraId="5648E91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6347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Hacendaria</w:t>
            </w:r>
          </w:p>
        </w:tc>
        <w:tc>
          <w:tcPr>
            <w:tcW w:w="930" w:type="pct"/>
            <w:tcBorders>
              <w:top w:val="nil"/>
              <w:left w:val="nil"/>
              <w:bottom w:val="nil"/>
              <w:right w:val="single" w:sz="4" w:space="0" w:color="000000"/>
            </w:tcBorders>
            <w:shd w:val="clear" w:color="auto" w:fill="auto"/>
            <w:vAlign w:val="center"/>
            <w:hideMark/>
          </w:tcPr>
          <w:p w14:paraId="2BCC43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3.290.786</w:t>
            </w:r>
          </w:p>
        </w:tc>
      </w:tr>
      <w:tr w:rsidR="00116F3E" w:rsidRPr="00116F3E" w14:paraId="61DAEE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23FC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de Asuntos Administrativos</w:t>
            </w:r>
          </w:p>
        </w:tc>
        <w:tc>
          <w:tcPr>
            <w:tcW w:w="930" w:type="pct"/>
            <w:tcBorders>
              <w:top w:val="nil"/>
              <w:left w:val="nil"/>
              <w:bottom w:val="nil"/>
              <w:right w:val="single" w:sz="4" w:space="0" w:color="000000"/>
            </w:tcBorders>
            <w:shd w:val="clear" w:color="auto" w:fill="auto"/>
            <w:vAlign w:val="center"/>
            <w:hideMark/>
          </w:tcPr>
          <w:p w14:paraId="6DA4A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4.618.886</w:t>
            </w:r>
          </w:p>
        </w:tc>
      </w:tr>
      <w:tr w:rsidR="00116F3E" w:rsidRPr="00116F3E" w14:paraId="014943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3C5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Geográfico y Catastral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6C291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11.485.432</w:t>
            </w:r>
          </w:p>
        </w:tc>
      </w:tr>
      <w:tr w:rsidR="00116F3E" w:rsidRPr="00116F3E" w14:paraId="45C230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A39D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9E588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2.339.130</w:t>
            </w:r>
          </w:p>
        </w:tc>
      </w:tr>
      <w:tr w:rsidR="00116F3E" w:rsidRPr="00116F3E" w14:paraId="1205E4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CC9B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557F5C5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1.965.560</w:t>
            </w:r>
          </w:p>
        </w:tc>
      </w:tr>
      <w:tr w:rsidR="00116F3E" w:rsidRPr="00116F3E" w14:paraId="22BAA8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2DF1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Valuación</w:t>
            </w:r>
          </w:p>
        </w:tc>
        <w:tc>
          <w:tcPr>
            <w:tcW w:w="930" w:type="pct"/>
            <w:tcBorders>
              <w:top w:val="nil"/>
              <w:left w:val="nil"/>
              <w:bottom w:val="nil"/>
              <w:right w:val="single" w:sz="4" w:space="0" w:color="000000"/>
            </w:tcBorders>
            <w:shd w:val="clear" w:color="auto" w:fill="auto"/>
            <w:vAlign w:val="center"/>
            <w:hideMark/>
          </w:tcPr>
          <w:p w14:paraId="08A450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1.521.280</w:t>
            </w:r>
          </w:p>
        </w:tc>
      </w:tr>
      <w:tr w:rsidR="00116F3E" w:rsidRPr="00116F3E" w14:paraId="7B08CE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E691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165D7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1.331.611</w:t>
            </w:r>
          </w:p>
        </w:tc>
      </w:tr>
      <w:tr w:rsidR="00116F3E" w:rsidRPr="00116F3E" w14:paraId="14031F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F8E3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64BC6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1.777.729</w:t>
            </w:r>
          </w:p>
        </w:tc>
      </w:tr>
      <w:tr w:rsidR="00116F3E" w:rsidRPr="00116F3E" w14:paraId="6F5BFD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EEE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251D47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2.550.122</w:t>
            </w:r>
          </w:p>
        </w:tc>
      </w:tr>
      <w:tr w:rsidR="00116F3E" w:rsidRPr="00116F3E" w14:paraId="5ACD9E9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55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Fiscal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E3FA5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7.988.907</w:t>
            </w:r>
          </w:p>
        </w:tc>
      </w:tr>
      <w:tr w:rsidR="00116F3E" w:rsidRPr="00116F3E" w14:paraId="038C4D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49B5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Procuraduría Fiscal del Estado de Quintana Roo</w:t>
            </w:r>
          </w:p>
        </w:tc>
        <w:tc>
          <w:tcPr>
            <w:tcW w:w="930" w:type="pct"/>
            <w:tcBorders>
              <w:top w:val="nil"/>
              <w:left w:val="nil"/>
              <w:bottom w:val="nil"/>
              <w:right w:val="single" w:sz="4" w:space="0" w:color="000000"/>
            </w:tcBorders>
            <w:shd w:val="clear" w:color="auto" w:fill="auto"/>
            <w:vAlign w:val="center"/>
            <w:hideMark/>
          </w:tcPr>
          <w:p w14:paraId="2FC069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2.589.371</w:t>
            </w:r>
          </w:p>
        </w:tc>
      </w:tr>
      <w:tr w:rsidR="00116F3E" w:rsidRPr="00116F3E" w14:paraId="2FDCA1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9299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B261A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3.938.560</w:t>
            </w:r>
          </w:p>
        </w:tc>
      </w:tr>
      <w:tr w:rsidR="00116F3E" w:rsidRPr="00116F3E" w14:paraId="593A6D39"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3E3AC0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EF21C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1.460.976</w:t>
            </w:r>
          </w:p>
        </w:tc>
      </w:tr>
      <w:tr w:rsidR="00116F3E" w:rsidRPr="00116F3E" w14:paraId="0292B39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D10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Evaluación del Desempeño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FD54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9.494.556</w:t>
            </w:r>
          </w:p>
        </w:tc>
      </w:tr>
      <w:tr w:rsidR="00116F3E" w:rsidRPr="00116F3E" w14:paraId="507D04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0063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de Evaluación del Desempeño del Estado de Quintana Roo</w:t>
            </w:r>
          </w:p>
        </w:tc>
        <w:tc>
          <w:tcPr>
            <w:tcW w:w="930" w:type="pct"/>
            <w:tcBorders>
              <w:top w:val="nil"/>
              <w:left w:val="nil"/>
              <w:bottom w:val="nil"/>
              <w:right w:val="single" w:sz="4" w:space="0" w:color="000000"/>
            </w:tcBorders>
            <w:shd w:val="clear" w:color="auto" w:fill="auto"/>
            <w:vAlign w:val="center"/>
            <w:hideMark/>
          </w:tcPr>
          <w:p w14:paraId="16FBAF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9.494.556</w:t>
            </w:r>
          </w:p>
        </w:tc>
      </w:tr>
      <w:tr w:rsidR="00116F3E" w:rsidRPr="00116F3E" w14:paraId="1F641F9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1AB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de Administración Tributaria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AC70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394.318.833</w:t>
            </w:r>
          </w:p>
        </w:tc>
      </w:tr>
      <w:tr w:rsidR="00116F3E" w:rsidRPr="00116F3E" w14:paraId="620AFF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1B9A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Servicio de Administración Tributaria del Estado de Quintana Roo</w:t>
            </w:r>
          </w:p>
        </w:tc>
        <w:tc>
          <w:tcPr>
            <w:tcW w:w="930" w:type="pct"/>
            <w:tcBorders>
              <w:top w:val="nil"/>
              <w:left w:val="nil"/>
              <w:bottom w:val="nil"/>
              <w:right w:val="single" w:sz="4" w:space="0" w:color="000000"/>
            </w:tcBorders>
            <w:shd w:val="clear" w:color="auto" w:fill="auto"/>
            <w:vAlign w:val="center"/>
            <w:hideMark/>
          </w:tcPr>
          <w:p w14:paraId="41151D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3.152.395</w:t>
            </w:r>
          </w:p>
        </w:tc>
      </w:tr>
      <w:tr w:rsidR="00116F3E" w:rsidRPr="00116F3E" w14:paraId="595C3D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066D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209D9B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7.829.323</w:t>
            </w:r>
          </w:p>
        </w:tc>
      </w:tr>
      <w:tr w:rsidR="00116F3E" w:rsidRPr="00116F3E" w14:paraId="401361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BD7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3B40CD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20.398.760</w:t>
            </w:r>
          </w:p>
        </w:tc>
      </w:tr>
      <w:tr w:rsidR="00116F3E" w:rsidRPr="00116F3E" w14:paraId="687CDD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9B8F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4F00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1.701.105</w:t>
            </w:r>
          </w:p>
        </w:tc>
      </w:tr>
      <w:tr w:rsidR="00116F3E" w:rsidRPr="00116F3E" w14:paraId="32AECA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3A0C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Asistencia al Contribuyente</w:t>
            </w:r>
          </w:p>
        </w:tc>
        <w:tc>
          <w:tcPr>
            <w:tcW w:w="930" w:type="pct"/>
            <w:tcBorders>
              <w:top w:val="nil"/>
              <w:left w:val="nil"/>
              <w:bottom w:val="nil"/>
              <w:right w:val="single" w:sz="4" w:space="0" w:color="000000"/>
            </w:tcBorders>
            <w:shd w:val="clear" w:color="auto" w:fill="auto"/>
            <w:vAlign w:val="center"/>
            <w:hideMark/>
          </w:tcPr>
          <w:p w14:paraId="630ADC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5.661.136</w:t>
            </w:r>
          </w:p>
        </w:tc>
      </w:tr>
      <w:tr w:rsidR="00116F3E" w:rsidRPr="00116F3E" w14:paraId="212122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D04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Recaudación</w:t>
            </w:r>
          </w:p>
        </w:tc>
        <w:tc>
          <w:tcPr>
            <w:tcW w:w="930" w:type="pct"/>
            <w:tcBorders>
              <w:top w:val="nil"/>
              <w:left w:val="nil"/>
              <w:bottom w:val="nil"/>
              <w:right w:val="single" w:sz="4" w:space="0" w:color="000000"/>
            </w:tcBorders>
            <w:shd w:val="clear" w:color="auto" w:fill="auto"/>
            <w:vAlign w:val="center"/>
            <w:hideMark/>
          </w:tcPr>
          <w:p w14:paraId="1AF416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118.474.076</w:t>
            </w:r>
          </w:p>
        </w:tc>
      </w:tr>
      <w:tr w:rsidR="00116F3E" w:rsidRPr="00116F3E" w14:paraId="750161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3B00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Auditoría Fiscal</w:t>
            </w:r>
          </w:p>
        </w:tc>
        <w:tc>
          <w:tcPr>
            <w:tcW w:w="930" w:type="pct"/>
            <w:tcBorders>
              <w:top w:val="nil"/>
              <w:left w:val="nil"/>
              <w:bottom w:val="nil"/>
              <w:right w:val="single" w:sz="4" w:space="0" w:color="000000"/>
            </w:tcBorders>
            <w:shd w:val="clear" w:color="auto" w:fill="auto"/>
            <w:vAlign w:val="center"/>
            <w:hideMark/>
          </w:tcPr>
          <w:p w14:paraId="659DE2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35.970.167</w:t>
            </w:r>
          </w:p>
        </w:tc>
      </w:tr>
      <w:tr w:rsidR="00116F3E" w:rsidRPr="00116F3E" w14:paraId="41587C2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F404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Jurídica</w:t>
            </w:r>
          </w:p>
        </w:tc>
        <w:tc>
          <w:tcPr>
            <w:tcW w:w="930" w:type="pct"/>
            <w:tcBorders>
              <w:top w:val="nil"/>
              <w:left w:val="nil"/>
              <w:bottom w:val="nil"/>
              <w:right w:val="single" w:sz="4" w:space="0" w:color="000000"/>
            </w:tcBorders>
            <w:shd w:val="clear" w:color="auto" w:fill="auto"/>
            <w:vAlign w:val="center"/>
            <w:hideMark/>
          </w:tcPr>
          <w:p w14:paraId="3C526E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5.868.502</w:t>
            </w:r>
          </w:p>
        </w:tc>
      </w:tr>
      <w:tr w:rsidR="00116F3E" w:rsidRPr="00116F3E" w14:paraId="686CCD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A092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Othón P. Blanco</w:t>
            </w:r>
          </w:p>
        </w:tc>
        <w:tc>
          <w:tcPr>
            <w:tcW w:w="930" w:type="pct"/>
            <w:tcBorders>
              <w:top w:val="nil"/>
              <w:left w:val="nil"/>
              <w:bottom w:val="nil"/>
              <w:right w:val="single" w:sz="4" w:space="0" w:color="000000"/>
            </w:tcBorders>
            <w:shd w:val="clear" w:color="auto" w:fill="auto"/>
            <w:vAlign w:val="center"/>
            <w:hideMark/>
          </w:tcPr>
          <w:p w14:paraId="7D0FF6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22.352.245</w:t>
            </w:r>
          </w:p>
        </w:tc>
      </w:tr>
      <w:tr w:rsidR="00116F3E" w:rsidRPr="00116F3E" w14:paraId="22E25F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021F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Bacalar</w:t>
            </w:r>
          </w:p>
        </w:tc>
        <w:tc>
          <w:tcPr>
            <w:tcW w:w="930" w:type="pct"/>
            <w:tcBorders>
              <w:top w:val="nil"/>
              <w:left w:val="nil"/>
              <w:bottom w:val="nil"/>
              <w:right w:val="single" w:sz="4" w:space="0" w:color="000000"/>
            </w:tcBorders>
            <w:shd w:val="clear" w:color="auto" w:fill="auto"/>
            <w:vAlign w:val="center"/>
            <w:hideMark/>
          </w:tcPr>
          <w:p w14:paraId="3980F2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3.039.319</w:t>
            </w:r>
          </w:p>
        </w:tc>
      </w:tr>
      <w:tr w:rsidR="00116F3E" w:rsidRPr="00116F3E" w14:paraId="3CDF8E7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88BB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José María Morelos</w:t>
            </w:r>
          </w:p>
        </w:tc>
        <w:tc>
          <w:tcPr>
            <w:tcW w:w="930" w:type="pct"/>
            <w:tcBorders>
              <w:top w:val="nil"/>
              <w:left w:val="nil"/>
              <w:bottom w:val="nil"/>
              <w:right w:val="single" w:sz="4" w:space="0" w:color="000000"/>
            </w:tcBorders>
            <w:shd w:val="clear" w:color="auto" w:fill="auto"/>
            <w:vAlign w:val="center"/>
            <w:hideMark/>
          </w:tcPr>
          <w:p w14:paraId="5597D5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4.527.047</w:t>
            </w:r>
          </w:p>
        </w:tc>
      </w:tr>
      <w:tr w:rsidR="00116F3E" w:rsidRPr="00116F3E" w14:paraId="32E8A5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6875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Felipe Carrillo Puerto</w:t>
            </w:r>
          </w:p>
        </w:tc>
        <w:tc>
          <w:tcPr>
            <w:tcW w:w="930" w:type="pct"/>
            <w:tcBorders>
              <w:top w:val="nil"/>
              <w:left w:val="nil"/>
              <w:bottom w:val="nil"/>
              <w:right w:val="single" w:sz="4" w:space="0" w:color="000000"/>
            </w:tcBorders>
            <w:shd w:val="clear" w:color="auto" w:fill="auto"/>
            <w:vAlign w:val="center"/>
            <w:hideMark/>
          </w:tcPr>
          <w:p w14:paraId="2D65BB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5.145.941</w:t>
            </w:r>
          </w:p>
        </w:tc>
      </w:tr>
      <w:tr w:rsidR="00116F3E" w:rsidRPr="00116F3E" w14:paraId="68AD203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1A92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Tulum</w:t>
            </w:r>
          </w:p>
        </w:tc>
        <w:tc>
          <w:tcPr>
            <w:tcW w:w="930" w:type="pct"/>
            <w:tcBorders>
              <w:top w:val="nil"/>
              <w:left w:val="nil"/>
              <w:bottom w:val="nil"/>
              <w:right w:val="single" w:sz="4" w:space="0" w:color="000000"/>
            </w:tcBorders>
            <w:shd w:val="clear" w:color="auto" w:fill="auto"/>
            <w:vAlign w:val="center"/>
            <w:hideMark/>
          </w:tcPr>
          <w:p w14:paraId="707236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5.715.542</w:t>
            </w:r>
          </w:p>
        </w:tc>
      </w:tr>
      <w:tr w:rsidR="00116F3E" w:rsidRPr="00116F3E" w14:paraId="7C2651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B93A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Solidaridad</w:t>
            </w:r>
          </w:p>
        </w:tc>
        <w:tc>
          <w:tcPr>
            <w:tcW w:w="930" w:type="pct"/>
            <w:tcBorders>
              <w:top w:val="nil"/>
              <w:left w:val="nil"/>
              <w:bottom w:val="nil"/>
              <w:right w:val="single" w:sz="4" w:space="0" w:color="000000"/>
            </w:tcBorders>
            <w:shd w:val="clear" w:color="auto" w:fill="auto"/>
            <w:vAlign w:val="center"/>
            <w:hideMark/>
          </w:tcPr>
          <w:p w14:paraId="61079D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24.510.996</w:t>
            </w:r>
          </w:p>
        </w:tc>
      </w:tr>
      <w:tr w:rsidR="00116F3E" w:rsidRPr="00116F3E" w14:paraId="17205ED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140F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Lázaro Cárdenas</w:t>
            </w:r>
          </w:p>
        </w:tc>
        <w:tc>
          <w:tcPr>
            <w:tcW w:w="930" w:type="pct"/>
            <w:tcBorders>
              <w:top w:val="nil"/>
              <w:left w:val="nil"/>
              <w:bottom w:val="nil"/>
              <w:right w:val="single" w:sz="4" w:space="0" w:color="000000"/>
            </w:tcBorders>
            <w:shd w:val="clear" w:color="auto" w:fill="auto"/>
            <w:vAlign w:val="center"/>
            <w:hideMark/>
          </w:tcPr>
          <w:p w14:paraId="4DAA3E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4.646.092</w:t>
            </w:r>
          </w:p>
        </w:tc>
      </w:tr>
      <w:tr w:rsidR="00116F3E" w:rsidRPr="00116F3E" w14:paraId="2135B18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E399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Benito Juárez</w:t>
            </w:r>
          </w:p>
        </w:tc>
        <w:tc>
          <w:tcPr>
            <w:tcW w:w="930" w:type="pct"/>
            <w:tcBorders>
              <w:top w:val="nil"/>
              <w:left w:val="nil"/>
              <w:bottom w:val="nil"/>
              <w:right w:val="single" w:sz="4" w:space="0" w:color="000000"/>
            </w:tcBorders>
            <w:shd w:val="clear" w:color="auto" w:fill="auto"/>
            <w:vAlign w:val="center"/>
            <w:hideMark/>
          </w:tcPr>
          <w:p w14:paraId="6984A8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51.851.037</w:t>
            </w:r>
          </w:p>
        </w:tc>
      </w:tr>
      <w:tr w:rsidR="00116F3E" w:rsidRPr="00116F3E" w14:paraId="6060C0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E84B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Isla Mujeres</w:t>
            </w:r>
          </w:p>
        </w:tc>
        <w:tc>
          <w:tcPr>
            <w:tcW w:w="930" w:type="pct"/>
            <w:tcBorders>
              <w:top w:val="nil"/>
              <w:left w:val="nil"/>
              <w:bottom w:val="nil"/>
              <w:right w:val="single" w:sz="4" w:space="0" w:color="000000"/>
            </w:tcBorders>
            <w:shd w:val="clear" w:color="auto" w:fill="auto"/>
            <w:vAlign w:val="center"/>
            <w:hideMark/>
          </w:tcPr>
          <w:p w14:paraId="219EB3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6.613.404</w:t>
            </w:r>
          </w:p>
        </w:tc>
      </w:tr>
      <w:tr w:rsidR="00116F3E" w:rsidRPr="00116F3E" w14:paraId="0CBFE0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BB67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Cozumel</w:t>
            </w:r>
          </w:p>
        </w:tc>
        <w:tc>
          <w:tcPr>
            <w:tcW w:w="930" w:type="pct"/>
            <w:tcBorders>
              <w:top w:val="nil"/>
              <w:left w:val="nil"/>
              <w:bottom w:val="nil"/>
              <w:right w:val="single" w:sz="4" w:space="0" w:color="000000"/>
            </w:tcBorders>
            <w:shd w:val="clear" w:color="auto" w:fill="auto"/>
            <w:vAlign w:val="center"/>
            <w:hideMark/>
          </w:tcPr>
          <w:p w14:paraId="0290EC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14.756.973</w:t>
            </w:r>
          </w:p>
        </w:tc>
      </w:tr>
      <w:tr w:rsidR="00116F3E" w:rsidRPr="00116F3E" w14:paraId="60298F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16089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Puerto Morelos</w:t>
            </w:r>
          </w:p>
        </w:tc>
        <w:tc>
          <w:tcPr>
            <w:tcW w:w="930" w:type="pct"/>
            <w:tcBorders>
              <w:top w:val="nil"/>
              <w:left w:val="nil"/>
              <w:bottom w:val="nil"/>
              <w:right w:val="single" w:sz="4" w:space="0" w:color="000000"/>
            </w:tcBorders>
            <w:shd w:val="clear" w:color="auto" w:fill="auto"/>
            <w:vAlign w:val="center"/>
            <w:hideMark/>
          </w:tcPr>
          <w:p w14:paraId="40538B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5.730.397</w:t>
            </w:r>
          </w:p>
        </w:tc>
      </w:tr>
      <w:tr w:rsidR="00116F3E" w:rsidRPr="00116F3E" w14:paraId="6AD1D0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63AE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Centro</w:t>
            </w:r>
          </w:p>
        </w:tc>
        <w:tc>
          <w:tcPr>
            <w:tcW w:w="930" w:type="pct"/>
            <w:tcBorders>
              <w:top w:val="nil"/>
              <w:left w:val="nil"/>
              <w:bottom w:val="nil"/>
              <w:right w:val="single" w:sz="4" w:space="0" w:color="000000"/>
            </w:tcBorders>
            <w:shd w:val="clear" w:color="auto" w:fill="auto"/>
            <w:vAlign w:val="center"/>
            <w:hideMark/>
          </w:tcPr>
          <w:p w14:paraId="4C3A12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9.028.748</w:t>
            </w:r>
          </w:p>
        </w:tc>
      </w:tr>
      <w:tr w:rsidR="00116F3E" w:rsidRPr="00116F3E" w14:paraId="7E3CBBA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29A5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Sur</w:t>
            </w:r>
          </w:p>
        </w:tc>
        <w:tc>
          <w:tcPr>
            <w:tcW w:w="930" w:type="pct"/>
            <w:tcBorders>
              <w:top w:val="nil"/>
              <w:left w:val="nil"/>
              <w:bottom w:val="nil"/>
              <w:right w:val="single" w:sz="4" w:space="0" w:color="000000"/>
            </w:tcBorders>
            <w:shd w:val="clear" w:color="auto" w:fill="auto"/>
            <w:vAlign w:val="center"/>
            <w:hideMark/>
          </w:tcPr>
          <w:p w14:paraId="6ECE5F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7.133.605</w:t>
            </w:r>
          </w:p>
        </w:tc>
      </w:tr>
      <w:tr w:rsidR="00116F3E" w:rsidRPr="00116F3E" w14:paraId="0D68A2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F864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Norte</w:t>
            </w:r>
          </w:p>
        </w:tc>
        <w:tc>
          <w:tcPr>
            <w:tcW w:w="930" w:type="pct"/>
            <w:tcBorders>
              <w:top w:val="nil"/>
              <w:left w:val="nil"/>
              <w:bottom w:val="nil"/>
              <w:right w:val="single" w:sz="4" w:space="0" w:color="000000"/>
            </w:tcBorders>
            <w:shd w:val="clear" w:color="auto" w:fill="auto"/>
            <w:vAlign w:val="center"/>
            <w:hideMark/>
          </w:tcPr>
          <w:p w14:paraId="2632FE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22.205.924</w:t>
            </w:r>
          </w:p>
        </w:tc>
      </w:tr>
      <w:tr w:rsidR="00116F3E" w:rsidRPr="00116F3E" w14:paraId="019341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2FF6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Normatividad Fiscal y Asesoría Fiscal</w:t>
            </w:r>
          </w:p>
        </w:tc>
        <w:tc>
          <w:tcPr>
            <w:tcW w:w="930" w:type="pct"/>
            <w:tcBorders>
              <w:top w:val="nil"/>
              <w:left w:val="nil"/>
              <w:bottom w:val="nil"/>
              <w:right w:val="single" w:sz="4" w:space="0" w:color="000000"/>
            </w:tcBorders>
            <w:shd w:val="clear" w:color="auto" w:fill="auto"/>
            <w:vAlign w:val="center"/>
            <w:hideMark/>
          </w:tcPr>
          <w:p w14:paraId="04FD39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1.210.849</w:t>
            </w:r>
          </w:p>
        </w:tc>
      </w:tr>
      <w:tr w:rsidR="00116F3E" w:rsidRPr="00116F3E" w14:paraId="656123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5550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lo Contencioso</w:t>
            </w:r>
          </w:p>
        </w:tc>
        <w:tc>
          <w:tcPr>
            <w:tcW w:w="930" w:type="pct"/>
            <w:tcBorders>
              <w:top w:val="nil"/>
              <w:left w:val="nil"/>
              <w:bottom w:val="nil"/>
              <w:right w:val="single" w:sz="4" w:space="0" w:color="000000"/>
            </w:tcBorders>
            <w:shd w:val="clear" w:color="auto" w:fill="auto"/>
            <w:vAlign w:val="center"/>
            <w:hideMark/>
          </w:tcPr>
          <w:p w14:paraId="28F54B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6.795.250</w:t>
            </w:r>
          </w:p>
        </w:tc>
      </w:tr>
      <w:tr w:rsidR="00116F3E" w:rsidRPr="00116F3E" w14:paraId="266A4FA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A2B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Territorial Urbano Sustentable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AEB5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095E5C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7D8E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Secretaría de </w:t>
            </w:r>
            <w:proofErr w:type="gramStart"/>
            <w:r w:rsidRPr="00116F3E">
              <w:rPr>
                <w:rFonts w:eastAsia="Times New Roman" w:cs="Calibri"/>
                <w:color w:val="000000"/>
                <w:sz w:val="16"/>
                <w:szCs w:val="16"/>
                <w:lang w:eastAsia="es-MX"/>
              </w:rPr>
              <w:t>Desarrollo  Territorial</w:t>
            </w:r>
            <w:proofErr w:type="gramEnd"/>
            <w:r w:rsidRPr="00116F3E">
              <w:rPr>
                <w:rFonts w:eastAsia="Times New Roman" w:cs="Calibri"/>
                <w:color w:val="000000"/>
                <w:sz w:val="16"/>
                <w:szCs w:val="16"/>
                <w:lang w:eastAsia="es-MX"/>
              </w:rPr>
              <w:t xml:space="preserve"> Urbano Sustentable</w:t>
            </w:r>
          </w:p>
        </w:tc>
        <w:tc>
          <w:tcPr>
            <w:tcW w:w="930" w:type="pct"/>
            <w:tcBorders>
              <w:top w:val="nil"/>
              <w:left w:val="nil"/>
              <w:bottom w:val="nil"/>
              <w:right w:val="single" w:sz="4" w:space="0" w:color="000000"/>
            </w:tcBorders>
            <w:shd w:val="clear" w:color="auto" w:fill="auto"/>
            <w:vAlign w:val="center"/>
            <w:hideMark/>
          </w:tcPr>
          <w:p w14:paraId="06DA8C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2.250.800</w:t>
            </w:r>
          </w:p>
        </w:tc>
      </w:tr>
      <w:tr w:rsidR="00116F3E" w:rsidRPr="00116F3E" w14:paraId="5AFEC0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1867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7588B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9.107.294</w:t>
            </w:r>
          </w:p>
        </w:tc>
      </w:tr>
      <w:tr w:rsidR="00116F3E" w:rsidRPr="00116F3E" w14:paraId="1C45C8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132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6A328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3.631.694</w:t>
            </w:r>
          </w:p>
        </w:tc>
      </w:tr>
      <w:tr w:rsidR="00116F3E" w:rsidRPr="00116F3E" w14:paraId="1ED550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1E68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59CE3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897.517</w:t>
            </w:r>
          </w:p>
        </w:tc>
      </w:tr>
      <w:tr w:rsidR="00116F3E" w:rsidRPr="00116F3E" w14:paraId="540F48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700E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Vivienda en Cozumel</w:t>
            </w:r>
          </w:p>
        </w:tc>
        <w:tc>
          <w:tcPr>
            <w:tcW w:w="930" w:type="pct"/>
            <w:tcBorders>
              <w:top w:val="nil"/>
              <w:left w:val="nil"/>
              <w:bottom w:val="nil"/>
              <w:right w:val="single" w:sz="4" w:space="0" w:color="000000"/>
            </w:tcBorders>
            <w:shd w:val="clear" w:color="auto" w:fill="auto"/>
            <w:vAlign w:val="center"/>
            <w:hideMark/>
          </w:tcPr>
          <w:p w14:paraId="7DE84E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4.831.702</w:t>
            </w:r>
          </w:p>
        </w:tc>
      </w:tr>
      <w:tr w:rsidR="00116F3E" w:rsidRPr="00116F3E" w14:paraId="6359DF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5FAF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la Movilidad Zona Norte</w:t>
            </w:r>
          </w:p>
        </w:tc>
        <w:tc>
          <w:tcPr>
            <w:tcW w:w="930" w:type="pct"/>
            <w:tcBorders>
              <w:top w:val="nil"/>
              <w:left w:val="nil"/>
              <w:bottom w:val="nil"/>
              <w:right w:val="single" w:sz="4" w:space="0" w:color="000000"/>
            </w:tcBorders>
            <w:shd w:val="clear" w:color="auto" w:fill="auto"/>
            <w:vAlign w:val="center"/>
            <w:hideMark/>
          </w:tcPr>
          <w:p w14:paraId="16E17B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779.734</w:t>
            </w:r>
          </w:p>
        </w:tc>
      </w:tr>
      <w:tr w:rsidR="00116F3E" w:rsidRPr="00116F3E" w14:paraId="3A71774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D927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y Enlace Social</w:t>
            </w:r>
          </w:p>
        </w:tc>
        <w:tc>
          <w:tcPr>
            <w:tcW w:w="930" w:type="pct"/>
            <w:tcBorders>
              <w:top w:val="nil"/>
              <w:left w:val="nil"/>
              <w:bottom w:val="nil"/>
              <w:right w:val="single" w:sz="4" w:space="0" w:color="000000"/>
            </w:tcBorders>
            <w:shd w:val="clear" w:color="auto" w:fill="auto"/>
            <w:vAlign w:val="center"/>
            <w:hideMark/>
          </w:tcPr>
          <w:p w14:paraId="6AC59E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1.182.501</w:t>
            </w:r>
          </w:p>
        </w:tc>
      </w:tr>
      <w:tr w:rsidR="00116F3E" w:rsidRPr="00116F3E" w14:paraId="7E5621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FA96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y Seguimiento de Asuntos Internos</w:t>
            </w:r>
          </w:p>
        </w:tc>
        <w:tc>
          <w:tcPr>
            <w:tcW w:w="930" w:type="pct"/>
            <w:tcBorders>
              <w:top w:val="nil"/>
              <w:left w:val="nil"/>
              <w:bottom w:val="nil"/>
              <w:right w:val="single" w:sz="4" w:space="0" w:color="000000"/>
            </w:tcBorders>
            <w:shd w:val="clear" w:color="auto" w:fill="auto"/>
            <w:vAlign w:val="center"/>
            <w:hideMark/>
          </w:tcPr>
          <w:p w14:paraId="0174F1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1.222.641</w:t>
            </w:r>
          </w:p>
        </w:tc>
      </w:tr>
      <w:tr w:rsidR="00116F3E" w:rsidRPr="00116F3E" w14:paraId="32F82D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62FF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5FAD6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801.269</w:t>
            </w:r>
          </w:p>
        </w:tc>
      </w:tr>
      <w:tr w:rsidR="00116F3E" w:rsidRPr="00116F3E" w14:paraId="6A88C20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002D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w:t>
            </w:r>
          </w:p>
        </w:tc>
        <w:tc>
          <w:tcPr>
            <w:tcW w:w="930" w:type="pct"/>
            <w:tcBorders>
              <w:top w:val="nil"/>
              <w:left w:val="nil"/>
              <w:bottom w:val="nil"/>
              <w:right w:val="single" w:sz="4" w:space="0" w:color="000000"/>
            </w:tcBorders>
            <w:shd w:val="clear" w:color="auto" w:fill="auto"/>
            <w:vAlign w:val="center"/>
            <w:hideMark/>
          </w:tcPr>
          <w:p w14:paraId="7FCCAF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3.499.190</w:t>
            </w:r>
          </w:p>
        </w:tc>
      </w:tr>
      <w:tr w:rsidR="00116F3E" w:rsidRPr="00116F3E" w14:paraId="5003F9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891C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Administración Territorial</w:t>
            </w:r>
          </w:p>
        </w:tc>
        <w:tc>
          <w:tcPr>
            <w:tcW w:w="930" w:type="pct"/>
            <w:tcBorders>
              <w:top w:val="nil"/>
              <w:left w:val="nil"/>
              <w:bottom w:val="nil"/>
              <w:right w:val="single" w:sz="4" w:space="0" w:color="000000"/>
            </w:tcBorders>
            <w:shd w:val="clear" w:color="auto" w:fill="auto"/>
            <w:vAlign w:val="center"/>
            <w:hideMark/>
          </w:tcPr>
          <w:p w14:paraId="760F9C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2.522.196</w:t>
            </w:r>
          </w:p>
        </w:tc>
      </w:tr>
      <w:tr w:rsidR="00116F3E" w:rsidRPr="00116F3E" w14:paraId="1E1F0A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8B6A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Territorial</w:t>
            </w:r>
          </w:p>
        </w:tc>
        <w:tc>
          <w:tcPr>
            <w:tcW w:w="930" w:type="pct"/>
            <w:tcBorders>
              <w:top w:val="nil"/>
              <w:left w:val="nil"/>
              <w:bottom w:val="nil"/>
              <w:right w:val="single" w:sz="4" w:space="0" w:color="000000"/>
            </w:tcBorders>
            <w:shd w:val="clear" w:color="auto" w:fill="auto"/>
            <w:vAlign w:val="center"/>
            <w:hideMark/>
          </w:tcPr>
          <w:p w14:paraId="56733E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3.220.217</w:t>
            </w:r>
          </w:p>
        </w:tc>
      </w:tr>
      <w:tr w:rsidR="00116F3E" w:rsidRPr="00116F3E" w14:paraId="26B5A1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F4E5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Vivienda</w:t>
            </w:r>
          </w:p>
        </w:tc>
        <w:tc>
          <w:tcPr>
            <w:tcW w:w="930" w:type="pct"/>
            <w:tcBorders>
              <w:top w:val="nil"/>
              <w:left w:val="nil"/>
              <w:bottom w:val="nil"/>
              <w:right w:val="single" w:sz="4" w:space="0" w:color="000000"/>
            </w:tcBorders>
            <w:shd w:val="clear" w:color="auto" w:fill="auto"/>
            <w:vAlign w:val="center"/>
            <w:hideMark/>
          </w:tcPr>
          <w:p w14:paraId="791145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1.642.937</w:t>
            </w:r>
          </w:p>
        </w:tc>
      </w:tr>
      <w:tr w:rsidR="00116F3E" w:rsidRPr="00116F3E" w14:paraId="067E75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118D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Metropolitano Zona Norte</w:t>
            </w:r>
          </w:p>
        </w:tc>
        <w:tc>
          <w:tcPr>
            <w:tcW w:w="930" w:type="pct"/>
            <w:tcBorders>
              <w:top w:val="nil"/>
              <w:left w:val="nil"/>
              <w:bottom w:val="nil"/>
              <w:right w:val="single" w:sz="4" w:space="0" w:color="000000"/>
            </w:tcBorders>
            <w:shd w:val="clear" w:color="auto" w:fill="auto"/>
            <w:vAlign w:val="center"/>
            <w:hideMark/>
          </w:tcPr>
          <w:p w14:paraId="395B815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2.300.596</w:t>
            </w:r>
          </w:p>
        </w:tc>
      </w:tr>
      <w:tr w:rsidR="00116F3E" w:rsidRPr="00116F3E" w14:paraId="375C16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5C2F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Ordenamiento Territorial</w:t>
            </w:r>
          </w:p>
        </w:tc>
        <w:tc>
          <w:tcPr>
            <w:tcW w:w="930" w:type="pct"/>
            <w:tcBorders>
              <w:top w:val="nil"/>
              <w:left w:val="nil"/>
              <w:bottom w:val="nil"/>
              <w:right w:val="single" w:sz="4" w:space="0" w:color="000000"/>
            </w:tcBorders>
            <w:shd w:val="clear" w:color="auto" w:fill="auto"/>
            <w:vAlign w:val="center"/>
            <w:hideMark/>
          </w:tcPr>
          <w:p w14:paraId="3793A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1.941.914</w:t>
            </w:r>
          </w:p>
        </w:tc>
      </w:tr>
      <w:tr w:rsidR="00116F3E" w:rsidRPr="00116F3E" w14:paraId="7F0A67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D7C9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Espacio Público y Movilidad Zona Norte</w:t>
            </w:r>
          </w:p>
        </w:tc>
        <w:tc>
          <w:tcPr>
            <w:tcW w:w="930" w:type="pct"/>
            <w:tcBorders>
              <w:top w:val="nil"/>
              <w:left w:val="nil"/>
              <w:bottom w:val="nil"/>
              <w:right w:val="single" w:sz="4" w:space="0" w:color="000000"/>
            </w:tcBorders>
            <w:shd w:val="clear" w:color="auto" w:fill="auto"/>
            <w:vAlign w:val="center"/>
            <w:hideMark/>
          </w:tcPr>
          <w:p w14:paraId="0B48B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1.908.221</w:t>
            </w:r>
          </w:p>
        </w:tc>
      </w:tr>
      <w:tr w:rsidR="00116F3E" w:rsidRPr="00116F3E" w14:paraId="1367AD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360D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Territorial</w:t>
            </w:r>
          </w:p>
        </w:tc>
        <w:tc>
          <w:tcPr>
            <w:tcW w:w="930" w:type="pct"/>
            <w:tcBorders>
              <w:top w:val="nil"/>
              <w:left w:val="nil"/>
              <w:bottom w:val="nil"/>
              <w:right w:val="single" w:sz="4" w:space="0" w:color="000000"/>
            </w:tcBorders>
            <w:shd w:val="clear" w:color="auto" w:fill="auto"/>
            <w:vAlign w:val="center"/>
            <w:hideMark/>
          </w:tcPr>
          <w:p w14:paraId="2DAE51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2.739.622</w:t>
            </w:r>
          </w:p>
        </w:tc>
      </w:tr>
      <w:tr w:rsidR="00116F3E" w:rsidRPr="00116F3E" w14:paraId="4EEA91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842C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Planificación Urbana</w:t>
            </w:r>
          </w:p>
        </w:tc>
        <w:tc>
          <w:tcPr>
            <w:tcW w:w="930" w:type="pct"/>
            <w:tcBorders>
              <w:top w:val="nil"/>
              <w:left w:val="nil"/>
              <w:bottom w:val="nil"/>
              <w:right w:val="single" w:sz="4" w:space="0" w:color="000000"/>
            </w:tcBorders>
            <w:shd w:val="clear" w:color="auto" w:fill="auto"/>
            <w:vAlign w:val="center"/>
            <w:hideMark/>
          </w:tcPr>
          <w:p w14:paraId="689FA0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1.853.285</w:t>
            </w:r>
          </w:p>
        </w:tc>
      </w:tr>
      <w:tr w:rsidR="00116F3E" w:rsidRPr="00116F3E" w14:paraId="3D69C7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D33E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Procuración del Ordenamiento Territorial</w:t>
            </w:r>
          </w:p>
        </w:tc>
        <w:tc>
          <w:tcPr>
            <w:tcW w:w="930" w:type="pct"/>
            <w:tcBorders>
              <w:top w:val="nil"/>
              <w:left w:val="nil"/>
              <w:bottom w:val="nil"/>
              <w:right w:val="single" w:sz="4" w:space="0" w:color="000000"/>
            </w:tcBorders>
            <w:shd w:val="clear" w:color="auto" w:fill="auto"/>
            <w:vAlign w:val="center"/>
            <w:hideMark/>
          </w:tcPr>
          <w:p w14:paraId="1E0192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3.553.703</w:t>
            </w:r>
          </w:p>
        </w:tc>
      </w:tr>
      <w:tr w:rsidR="00116F3E" w:rsidRPr="00116F3E" w14:paraId="031B4D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0D90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Programación</w:t>
            </w:r>
          </w:p>
        </w:tc>
        <w:tc>
          <w:tcPr>
            <w:tcW w:w="930" w:type="pct"/>
            <w:tcBorders>
              <w:top w:val="nil"/>
              <w:left w:val="nil"/>
              <w:bottom w:val="nil"/>
              <w:right w:val="single" w:sz="4" w:space="0" w:color="000000"/>
            </w:tcBorders>
            <w:shd w:val="clear" w:color="auto" w:fill="auto"/>
            <w:vAlign w:val="center"/>
            <w:hideMark/>
          </w:tcPr>
          <w:p w14:paraId="09725B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3.004.109</w:t>
            </w:r>
          </w:p>
        </w:tc>
      </w:tr>
      <w:tr w:rsidR="00116F3E" w:rsidRPr="00116F3E" w14:paraId="6D267B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732A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Programas de Vivienda</w:t>
            </w:r>
          </w:p>
        </w:tc>
        <w:tc>
          <w:tcPr>
            <w:tcW w:w="930" w:type="pct"/>
            <w:tcBorders>
              <w:top w:val="nil"/>
              <w:left w:val="nil"/>
              <w:bottom w:val="nil"/>
              <w:right w:val="single" w:sz="4" w:space="0" w:color="000000"/>
            </w:tcBorders>
            <w:shd w:val="clear" w:color="auto" w:fill="auto"/>
            <w:vAlign w:val="center"/>
            <w:hideMark/>
          </w:tcPr>
          <w:p w14:paraId="62302C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3.286.732</w:t>
            </w:r>
          </w:p>
        </w:tc>
      </w:tr>
      <w:tr w:rsidR="00116F3E" w:rsidRPr="00116F3E" w14:paraId="5A6C02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5F35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Urbanos</w:t>
            </w:r>
          </w:p>
        </w:tc>
        <w:tc>
          <w:tcPr>
            <w:tcW w:w="930" w:type="pct"/>
            <w:tcBorders>
              <w:top w:val="nil"/>
              <w:left w:val="nil"/>
              <w:bottom w:val="nil"/>
              <w:right w:val="single" w:sz="4" w:space="0" w:color="000000"/>
            </w:tcBorders>
            <w:shd w:val="clear" w:color="auto" w:fill="auto"/>
            <w:vAlign w:val="center"/>
            <w:hideMark/>
          </w:tcPr>
          <w:p w14:paraId="7788E9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1.761.847</w:t>
            </w:r>
          </w:p>
        </w:tc>
      </w:tr>
      <w:tr w:rsidR="00116F3E" w:rsidRPr="00116F3E" w14:paraId="182135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A7B6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Administración Territorial Benito Juárez</w:t>
            </w:r>
          </w:p>
        </w:tc>
        <w:tc>
          <w:tcPr>
            <w:tcW w:w="930" w:type="pct"/>
            <w:tcBorders>
              <w:top w:val="nil"/>
              <w:left w:val="nil"/>
              <w:bottom w:val="nil"/>
              <w:right w:val="single" w:sz="4" w:space="0" w:color="000000"/>
            </w:tcBorders>
            <w:shd w:val="clear" w:color="auto" w:fill="auto"/>
            <w:vAlign w:val="center"/>
            <w:hideMark/>
          </w:tcPr>
          <w:p w14:paraId="490D23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667.540</w:t>
            </w:r>
          </w:p>
        </w:tc>
      </w:tr>
      <w:tr w:rsidR="00116F3E" w:rsidRPr="00116F3E" w14:paraId="1493CA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0769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Vivienda</w:t>
            </w:r>
          </w:p>
        </w:tc>
        <w:tc>
          <w:tcPr>
            <w:tcW w:w="930" w:type="pct"/>
            <w:tcBorders>
              <w:top w:val="nil"/>
              <w:left w:val="nil"/>
              <w:bottom w:val="nil"/>
              <w:right w:val="single" w:sz="4" w:space="0" w:color="000000"/>
            </w:tcBorders>
            <w:shd w:val="clear" w:color="auto" w:fill="auto"/>
            <w:vAlign w:val="center"/>
            <w:hideMark/>
          </w:tcPr>
          <w:p w14:paraId="30785C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8.345.815</w:t>
            </w:r>
          </w:p>
        </w:tc>
      </w:tr>
      <w:tr w:rsidR="00116F3E" w:rsidRPr="00116F3E" w14:paraId="75E4E8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CD39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Inmobiliarios</w:t>
            </w:r>
          </w:p>
        </w:tc>
        <w:tc>
          <w:tcPr>
            <w:tcW w:w="930" w:type="pct"/>
            <w:tcBorders>
              <w:top w:val="nil"/>
              <w:left w:val="nil"/>
              <w:bottom w:val="nil"/>
              <w:right w:val="single" w:sz="4" w:space="0" w:color="000000"/>
            </w:tcBorders>
            <w:shd w:val="clear" w:color="auto" w:fill="auto"/>
            <w:vAlign w:val="center"/>
            <w:hideMark/>
          </w:tcPr>
          <w:p w14:paraId="5015F8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1.251.611</w:t>
            </w:r>
          </w:p>
        </w:tc>
      </w:tr>
      <w:tr w:rsidR="00116F3E" w:rsidRPr="00116F3E" w14:paraId="5955A1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B4F6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Metropolitana Zona Norte</w:t>
            </w:r>
          </w:p>
        </w:tc>
        <w:tc>
          <w:tcPr>
            <w:tcW w:w="930" w:type="pct"/>
            <w:tcBorders>
              <w:top w:val="nil"/>
              <w:left w:val="nil"/>
              <w:bottom w:val="nil"/>
              <w:right w:val="single" w:sz="4" w:space="0" w:color="000000"/>
            </w:tcBorders>
            <w:shd w:val="clear" w:color="auto" w:fill="auto"/>
            <w:vAlign w:val="center"/>
            <w:hideMark/>
          </w:tcPr>
          <w:p w14:paraId="5E7213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763.859</w:t>
            </w:r>
          </w:p>
        </w:tc>
      </w:tr>
      <w:tr w:rsidR="00116F3E" w:rsidRPr="00116F3E" w14:paraId="171F8F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1AC5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Regularización del Suelo</w:t>
            </w:r>
          </w:p>
        </w:tc>
        <w:tc>
          <w:tcPr>
            <w:tcW w:w="930" w:type="pct"/>
            <w:tcBorders>
              <w:top w:val="nil"/>
              <w:left w:val="nil"/>
              <w:bottom w:val="nil"/>
              <w:right w:val="single" w:sz="4" w:space="0" w:color="000000"/>
            </w:tcBorders>
            <w:shd w:val="clear" w:color="auto" w:fill="auto"/>
            <w:vAlign w:val="center"/>
            <w:hideMark/>
          </w:tcPr>
          <w:p w14:paraId="2F0613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4.576.495</w:t>
            </w:r>
          </w:p>
        </w:tc>
      </w:tr>
      <w:tr w:rsidR="00116F3E" w:rsidRPr="00116F3E" w14:paraId="6589EA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C369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Planificación del Territorio</w:t>
            </w:r>
          </w:p>
        </w:tc>
        <w:tc>
          <w:tcPr>
            <w:tcW w:w="930" w:type="pct"/>
            <w:tcBorders>
              <w:top w:val="nil"/>
              <w:left w:val="nil"/>
              <w:bottom w:val="nil"/>
              <w:right w:val="single" w:sz="4" w:space="0" w:color="000000"/>
            </w:tcBorders>
            <w:shd w:val="clear" w:color="auto" w:fill="auto"/>
            <w:vAlign w:val="center"/>
            <w:hideMark/>
          </w:tcPr>
          <w:p w14:paraId="53AB16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1.409.554</w:t>
            </w:r>
          </w:p>
        </w:tc>
      </w:tr>
      <w:tr w:rsidR="00116F3E" w:rsidRPr="00116F3E" w14:paraId="72A6E3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F953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Sustentabilidad Ambiental</w:t>
            </w:r>
          </w:p>
        </w:tc>
        <w:tc>
          <w:tcPr>
            <w:tcW w:w="930" w:type="pct"/>
            <w:tcBorders>
              <w:top w:val="nil"/>
              <w:left w:val="nil"/>
              <w:bottom w:val="nil"/>
              <w:right w:val="single" w:sz="4" w:space="0" w:color="000000"/>
            </w:tcBorders>
            <w:shd w:val="clear" w:color="auto" w:fill="auto"/>
            <w:vAlign w:val="center"/>
            <w:hideMark/>
          </w:tcPr>
          <w:p w14:paraId="55F352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1.109.107</w:t>
            </w:r>
          </w:p>
        </w:tc>
      </w:tr>
      <w:tr w:rsidR="00116F3E" w:rsidRPr="00116F3E" w14:paraId="75682D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754A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del Espacio Público Zona Norte</w:t>
            </w:r>
          </w:p>
        </w:tc>
        <w:tc>
          <w:tcPr>
            <w:tcW w:w="930" w:type="pct"/>
            <w:tcBorders>
              <w:top w:val="nil"/>
              <w:left w:val="nil"/>
              <w:bottom w:val="nil"/>
              <w:right w:val="single" w:sz="4" w:space="0" w:color="000000"/>
            </w:tcBorders>
            <w:shd w:val="clear" w:color="auto" w:fill="auto"/>
            <w:vAlign w:val="center"/>
            <w:hideMark/>
          </w:tcPr>
          <w:p w14:paraId="39A7CC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749.978</w:t>
            </w:r>
          </w:p>
        </w:tc>
      </w:tr>
      <w:tr w:rsidR="00116F3E" w:rsidRPr="00116F3E" w14:paraId="43B557B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B802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Enlace de Vivienda en Benito </w:t>
            </w:r>
            <w:proofErr w:type="spellStart"/>
            <w:r w:rsidRPr="00116F3E">
              <w:rPr>
                <w:rFonts w:eastAsia="Times New Roman" w:cs="Calibri"/>
                <w:color w:val="000000"/>
                <w:sz w:val="16"/>
                <w:szCs w:val="16"/>
                <w:lang w:eastAsia="es-MX"/>
              </w:rPr>
              <w:t>Juarez</w:t>
            </w:r>
            <w:proofErr w:type="spellEnd"/>
          </w:p>
        </w:tc>
        <w:tc>
          <w:tcPr>
            <w:tcW w:w="930" w:type="pct"/>
            <w:tcBorders>
              <w:top w:val="nil"/>
              <w:left w:val="nil"/>
              <w:bottom w:val="nil"/>
              <w:right w:val="single" w:sz="4" w:space="0" w:color="000000"/>
            </w:tcBorders>
            <w:shd w:val="clear" w:color="auto" w:fill="auto"/>
            <w:vAlign w:val="center"/>
            <w:hideMark/>
          </w:tcPr>
          <w:p w14:paraId="063BEB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2.665.887</w:t>
            </w:r>
          </w:p>
        </w:tc>
      </w:tr>
      <w:tr w:rsidR="00116F3E" w:rsidRPr="00116F3E" w14:paraId="71041C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F218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Administrativo y Mejora Regulatoria</w:t>
            </w:r>
          </w:p>
        </w:tc>
        <w:tc>
          <w:tcPr>
            <w:tcW w:w="930" w:type="pct"/>
            <w:tcBorders>
              <w:top w:val="nil"/>
              <w:left w:val="nil"/>
              <w:bottom w:val="nil"/>
              <w:right w:val="single" w:sz="4" w:space="0" w:color="000000"/>
            </w:tcBorders>
            <w:shd w:val="clear" w:color="auto" w:fill="auto"/>
            <w:vAlign w:val="center"/>
            <w:hideMark/>
          </w:tcPr>
          <w:p w14:paraId="48AEB2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2.128.305</w:t>
            </w:r>
          </w:p>
        </w:tc>
      </w:tr>
      <w:tr w:rsidR="00116F3E" w:rsidRPr="00116F3E" w14:paraId="0C7764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D3539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573AF9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1.173.952</w:t>
            </w:r>
          </w:p>
        </w:tc>
      </w:tr>
      <w:tr w:rsidR="00116F3E" w:rsidRPr="00116F3E" w14:paraId="6B578E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F0B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Administración Territorial Solidaridad</w:t>
            </w:r>
          </w:p>
        </w:tc>
        <w:tc>
          <w:tcPr>
            <w:tcW w:w="930" w:type="pct"/>
            <w:tcBorders>
              <w:top w:val="nil"/>
              <w:left w:val="nil"/>
              <w:bottom w:val="nil"/>
              <w:right w:val="single" w:sz="4" w:space="0" w:color="000000"/>
            </w:tcBorders>
            <w:shd w:val="clear" w:color="auto" w:fill="auto"/>
            <w:vAlign w:val="center"/>
            <w:hideMark/>
          </w:tcPr>
          <w:p w14:paraId="028960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922.871</w:t>
            </w:r>
          </w:p>
        </w:tc>
      </w:tr>
      <w:tr w:rsidR="00116F3E" w:rsidRPr="00116F3E" w14:paraId="6F9FA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EFA1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Metropolitana Zona Norte</w:t>
            </w:r>
          </w:p>
        </w:tc>
        <w:tc>
          <w:tcPr>
            <w:tcW w:w="930" w:type="pct"/>
            <w:tcBorders>
              <w:top w:val="nil"/>
              <w:left w:val="nil"/>
              <w:bottom w:val="nil"/>
              <w:right w:val="single" w:sz="4" w:space="0" w:color="000000"/>
            </w:tcBorders>
            <w:shd w:val="clear" w:color="auto" w:fill="auto"/>
            <w:vAlign w:val="center"/>
            <w:hideMark/>
          </w:tcPr>
          <w:p w14:paraId="3C143E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854.350</w:t>
            </w:r>
          </w:p>
        </w:tc>
      </w:tr>
      <w:tr w:rsidR="00116F3E" w:rsidRPr="00116F3E" w14:paraId="5EA7A7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A7F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Social</w:t>
            </w:r>
          </w:p>
        </w:tc>
        <w:tc>
          <w:tcPr>
            <w:tcW w:w="930" w:type="pct"/>
            <w:tcBorders>
              <w:top w:val="nil"/>
              <w:left w:val="nil"/>
              <w:bottom w:val="nil"/>
              <w:right w:val="single" w:sz="4" w:space="0" w:color="000000"/>
            </w:tcBorders>
            <w:shd w:val="clear" w:color="auto" w:fill="auto"/>
            <w:vAlign w:val="center"/>
            <w:hideMark/>
          </w:tcPr>
          <w:p w14:paraId="028C62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934.422</w:t>
            </w:r>
          </w:p>
        </w:tc>
      </w:tr>
      <w:tr w:rsidR="00116F3E" w:rsidRPr="00116F3E" w14:paraId="7F43029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333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Turismo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7421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60.105.659</w:t>
            </w:r>
          </w:p>
        </w:tc>
      </w:tr>
      <w:tr w:rsidR="00116F3E" w:rsidRPr="00116F3E" w14:paraId="3F72C4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C6E0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Secretaría de </w:t>
            </w:r>
            <w:proofErr w:type="spellStart"/>
            <w:r w:rsidRPr="00116F3E">
              <w:rPr>
                <w:rFonts w:eastAsia="Times New Roman" w:cs="Calibri"/>
                <w:color w:val="000000"/>
                <w:sz w:val="16"/>
                <w:szCs w:val="16"/>
                <w:lang w:eastAsia="es-MX"/>
              </w:rPr>
              <w:t>Turísmo</w:t>
            </w:r>
            <w:proofErr w:type="spellEnd"/>
          </w:p>
        </w:tc>
        <w:tc>
          <w:tcPr>
            <w:tcW w:w="930" w:type="pct"/>
            <w:tcBorders>
              <w:top w:val="nil"/>
              <w:left w:val="nil"/>
              <w:bottom w:val="nil"/>
              <w:right w:val="single" w:sz="4" w:space="0" w:color="000000"/>
            </w:tcBorders>
            <w:shd w:val="clear" w:color="auto" w:fill="auto"/>
            <w:vAlign w:val="center"/>
            <w:hideMark/>
          </w:tcPr>
          <w:p w14:paraId="10AFB3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5.232.657</w:t>
            </w:r>
          </w:p>
        </w:tc>
      </w:tr>
      <w:tr w:rsidR="00116F3E" w:rsidRPr="00116F3E" w14:paraId="637F1B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F27A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Zona Norte</w:t>
            </w:r>
          </w:p>
        </w:tc>
        <w:tc>
          <w:tcPr>
            <w:tcW w:w="930" w:type="pct"/>
            <w:tcBorders>
              <w:top w:val="nil"/>
              <w:left w:val="nil"/>
              <w:bottom w:val="nil"/>
              <w:right w:val="single" w:sz="4" w:space="0" w:color="000000"/>
            </w:tcBorders>
            <w:shd w:val="clear" w:color="auto" w:fill="auto"/>
            <w:vAlign w:val="center"/>
            <w:hideMark/>
          </w:tcPr>
          <w:p w14:paraId="6149B3A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861.287</w:t>
            </w:r>
          </w:p>
        </w:tc>
      </w:tr>
      <w:tr w:rsidR="00116F3E" w:rsidRPr="00116F3E" w14:paraId="0D0733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58E3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329FE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947.404</w:t>
            </w:r>
          </w:p>
        </w:tc>
      </w:tr>
      <w:tr w:rsidR="00116F3E" w:rsidRPr="00116F3E" w14:paraId="013A3F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48A9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46A9F5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14.438.174</w:t>
            </w:r>
          </w:p>
        </w:tc>
      </w:tr>
      <w:tr w:rsidR="00116F3E" w:rsidRPr="00116F3E" w14:paraId="4C5F96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E36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 y Tecnologías</w:t>
            </w:r>
          </w:p>
        </w:tc>
        <w:tc>
          <w:tcPr>
            <w:tcW w:w="930" w:type="pct"/>
            <w:tcBorders>
              <w:top w:val="nil"/>
              <w:left w:val="nil"/>
              <w:bottom w:val="nil"/>
              <w:right w:val="single" w:sz="4" w:space="0" w:color="000000"/>
            </w:tcBorders>
            <w:shd w:val="clear" w:color="auto" w:fill="auto"/>
            <w:vAlign w:val="center"/>
            <w:hideMark/>
          </w:tcPr>
          <w:p w14:paraId="7AA5F9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2.845.597</w:t>
            </w:r>
          </w:p>
        </w:tc>
      </w:tr>
      <w:tr w:rsidR="00116F3E" w:rsidRPr="00116F3E" w14:paraId="22733D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1D3C9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 Zona Norte</w:t>
            </w:r>
          </w:p>
        </w:tc>
        <w:tc>
          <w:tcPr>
            <w:tcW w:w="930" w:type="pct"/>
            <w:tcBorders>
              <w:top w:val="nil"/>
              <w:left w:val="nil"/>
              <w:bottom w:val="nil"/>
              <w:right w:val="single" w:sz="4" w:space="0" w:color="000000"/>
            </w:tcBorders>
            <w:shd w:val="clear" w:color="auto" w:fill="auto"/>
            <w:vAlign w:val="center"/>
            <w:hideMark/>
          </w:tcPr>
          <w:p w14:paraId="1EAB08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962.328</w:t>
            </w:r>
          </w:p>
        </w:tc>
      </w:tr>
      <w:tr w:rsidR="00116F3E" w:rsidRPr="00116F3E" w14:paraId="066A0B9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158B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7A029A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1.674.271</w:t>
            </w:r>
          </w:p>
        </w:tc>
      </w:tr>
      <w:tr w:rsidR="00116F3E" w:rsidRPr="00116F3E" w14:paraId="4C2160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4C3E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al Turista Zona Norte</w:t>
            </w:r>
          </w:p>
        </w:tc>
        <w:tc>
          <w:tcPr>
            <w:tcW w:w="930" w:type="pct"/>
            <w:tcBorders>
              <w:top w:val="nil"/>
              <w:left w:val="nil"/>
              <w:bottom w:val="nil"/>
              <w:right w:val="single" w:sz="4" w:space="0" w:color="000000"/>
            </w:tcBorders>
            <w:shd w:val="clear" w:color="auto" w:fill="auto"/>
            <w:vAlign w:val="center"/>
            <w:hideMark/>
          </w:tcPr>
          <w:p w14:paraId="61105F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4.685.373</w:t>
            </w:r>
          </w:p>
        </w:tc>
      </w:tr>
      <w:tr w:rsidR="00116F3E" w:rsidRPr="00116F3E" w14:paraId="6D29B2B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6FA1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Privada</w:t>
            </w:r>
          </w:p>
        </w:tc>
        <w:tc>
          <w:tcPr>
            <w:tcW w:w="930" w:type="pct"/>
            <w:tcBorders>
              <w:top w:val="nil"/>
              <w:left w:val="nil"/>
              <w:bottom w:val="nil"/>
              <w:right w:val="single" w:sz="4" w:space="0" w:color="000000"/>
            </w:tcBorders>
            <w:shd w:val="clear" w:color="auto" w:fill="auto"/>
            <w:vAlign w:val="center"/>
            <w:hideMark/>
          </w:tcPr>
          <w:p w14:paraId="508DDB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675.923</w:t>
            </w:r>
          </w:p>
        </w:tc>
      </w:tr>
      <w:tr w:rsidR="00116F3E" w:rsidRPr="00116F3E" w14:paraId="40762D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BAA0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Desarrollo Turístico</w:t>
            </w:r>
          </w:p>
        </w:tc>
        <w:tc>
          <w:tcPr>
            <w:tcW w:w="930" w:type="pct"/>
            <w:tcBorders>
              <w:top w:val="nil"/>
              <w:left w:val="nil"/>
              <w:bottom w:val="nil"/>
              <w:right w:val="single" w:sz="4" w:space="0" w:color="000000"/>
            </w:tcBorders>
            <w:shd w:val="clear" w:color="auto" w:fill="auto"/>
            <w:vAlign w:val="center"/>
            <w:hideMark/>
          </w:tcPr>
          <w:p w14:paraId="59B99A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1.896.700</w:t>
            </w:r>
          </w:p>
        </w:tc>
      </w:tr>
      <w:tr w:rsidR="00116F3E" w:rsidRPr="00116F3E" w14:paraId="0DC490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C064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Promoción y Operación Turística Zona Norte</w:t>
            </w:r>
          </w:p>
        </w:tc>
        <w:tc>
          <w:tcPr>
            <w:tcW w:w="930" w:type="pct"/>
            <w:tcBorders>
              <w:top w:val="nil"/>
              <w:left w:val="nil"/>
              <w:bottom w:val="nil"/>
              <w:right w:val="single" w:sz="4" w:space="0" w:color="000000"/>
            </w:tcBorders>
            <w:shd w:val="clear" w:color="auto" w:fill="auto"/>
            <w:vAlign w:val="center"/>
            <w:hideMark/>
          </w:tcPr>
          <w:p w14:paraId="3FE34B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4.110.882</w:t>
            </w:r>
          </w:p>
        </w:tc>
      </w:tr>
      <w:tr w:rsidR="00116F3E" w:rsidRPr="00116F3E" w14:paraId="105960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D7A6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Política Turística</w:t>
            </w:r>
          </w:p>
        </w:tc>
        <w:tc>
          <w:tcPr>
            <w:tcW w:w="930" w:type="pct"/>
            <w:tcBorders>
              <w:top w:val="nil"/>
              <w:left w:val="nil"/>
              <w:bottom w:val="nil"/>
              <w:right w:val="single" w:sz="4" w:space="0" w:color="000000"/>
            </w:tcBorders>
            <w:shd w:val="clear" w:color="auto" w:fill="auto"/>
            <w:vAlign w:val="center"/>
            <w:hideMark/>
          </w:tcPr>
          <w:p w14:paraId="1418A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1.732.311</w:t>
            </w:r>
          </w:p>
        </w:tc>
      </w:tr>
      <w:tr w:rsidR="00116F3E" w:rsidRPr="00116F3E" w14:paraId="1E5C0A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E1BF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 la Inversión</w:t>
            </w:r>
          </w:p>
        </w:tc>
        <w:tc>
          <w:tcPr>
            <w:tcW w:w="930" w:type="pct"/>
            <w:tcBorders>
              <w:top w:val="nil"/>
              <w:left w:val="nil"/>
              <w:bottom w:val="nil"/>
              <w:right w:val="single" w:sz="4" w:space="0" w:color="000000"/>
            </w:tcBorders>
            <w:shd w:val="clear" w:color="auto" w:fill="auto"/>
            <w:vAlign w:val="center"/>
            <w:hideMark/>
          </w:tcPr>
          <w:p w14:paraId="227C87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1.310.208</w:t>
            </w:r>
          </w:p>
        </w:tc>
      </w:tr>
      <w:tr w:rsidR="00116F3E" w:rsidRPr="00116F3E" w14:paraId="3730E6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FEEE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de Infraestructura Turística</w:t>
            </w:r>
          </w:p>
        </w:tc>
        <w:tc>
          <w:tcPr>
            <w:tcW w:w="930" w:type="pct"/>
            <w:tcBorders>
              <w:top w:val="nil"/>
              <w:left w:val="nil"/>
              <w:bottom w:val="nil"/>
              <w:right w:val="single" w:sz="4" w:space="0" w:color="000000"/>
            </w:tcBorders>
            <w:shd w:val="clear" w:color="auto" w:fill="auto"/>
            <w:vAlign w:val="center"/>
            <w:hideMark/>
          </w:tcPr>
          <w:p w14:paraId="0E10D7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2.132.847</w:t>
            </w:r>
          </w:p>
        </w:tc>
      </w:tr>
      <w:tr w:rsidR="00116F3E" w:rsidRPr="00116F3E" w14:paraId="408C1B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1A71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Ordenamiento Turístico Sustentable Zona Norte</w:t>
            </w:r>
          </w:p>
        </w:tc>
        <w:tc>
          <w:tcPr>
            <w:tcW w:w="930" w:type="pct"/>
            <w:tcBorders>
              <w:top w:val="nil"/>
              <w:left w:val="nil"/>
              <w:bottom w:val="nil"/>
              <w:right w:val="single" w:sz="4" w:space="0" w:color="000000"/>
            </w:tcBorders>
            <w:shd w:val="clear" w:color="auto" w:fill="auto"/>
            <w:vAlign w:val="center"/>
            <w:hideMark/>
          </w:tcPr>
          <w:p w14:paraId="138A6D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2.003.090</w:t>
            </w:r>
          </w:p>
        </w:tc>
      </w:tr>
      <w:tr w:rsidR="00116F3E" w:rsidRPr="00116F3E" w14:paraId="7ED43C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189A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Turística Zona Norte</w:t>
            </w:r>
          </w:p>
        </w:tc>
        <w:tc>
          <w:tcPr>
            <w:tcW w:w="930" w:type="pct"/>
            <w:tcBorders>
              <w:top w:val="nil"/>
              <w:left w:val="nil"/>
              <w:bottom w:val="nil"/>
              <w:right w:val="single" w:sz="4" w:space="0" w:color="000000"/>
            </w:tcBorders>
            <w:shd w:val="clear" w:color="auto" w:fill="auto"/>
            <w:vAlign w:val="center"/>
            <w:hideMark/>
          </w:tcPr>
          <w:p w14:paraId="7CFC87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1.735.748</w:t>
            </w:r>
          </w:p>
        </w:tc>
      </w:tr>
      <w:tr w:rsidR="00116F3E" w:rsidRPr="00116F3E" w14:paraId="1A8EC3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2D86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Capacitación y Cultura Turística</w:t>
            </w:r>
          </w:p>
        </w:tc>
        <w:tc>
          <w:tcPr>
            <w:tcW w:w="930" w:type="pct"/>
            <w:tcBorders>
              <w:top w:val="nil"/>
              <w:left w:val="nil"/>
              <w:bottom w:val="nil"/>
              <w:right w:val="single" w:sz="4" w:space="0" w:color="000000"/>
            </w:tcBorders>
            <w:shd w:val="clear" w:color="auto" w:fill="auto"/>
            <w:vAlign w:val="center"/>
            <w:hideMark/>
          </w:tcPr>
          <w:p w14:paraId="007B70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7.417.342</w:t>
            </w:r>
          </w:p>
        </w:tc>
      </w:tr>
      <w:tr w:rsidR="00116F3E" w:rsidRPr="00116F3E" w14:paraId="320F9D0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F308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Mercadotecnia Zona Norte</w:t>
            </w:r>
          </w:p>
        </w:tc>
        <w:tc>
          <w:tcPr>
            <w:tcW w:w="930" w:type="pct"/>
            <w:tcBorders>
              <w:top w:val="nil"/>
              <w:left w:val="nil"/>
              <w:bottom w:val="nil"/>
              <w:right w:val="single" w:sz="4" w:space="0" w:color="000000"/>
            </w:tcBorders>
            <w:shd w:val="clear" w:color="auto" w:fill="auto"/>
            <w:vAlign w:val="center"/>
            <w:hideMark/>
          </w:tcPr>
          <w:p w14:paraId="139ABB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656.529</w:t>
            </w:r>
          </w:p>
        </w:tc>
      </w:tr>
      <w:tr w:rsidR="00116F3E" w:rsidRPr="00116F3E" w14:paraId="51714D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0840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Especiales Zona Norte</w:t>
            </w:r>
          </w:p>
        </w:tc>
        <w:tc>
          <w:tcPr>
            <w:tcW w:w="930" w:type="pct"/>
            <w:tcBorders>
              <w:top w:val="nil"/>
              <w:left w:val="nil"/>
              <w:bottom w:val="nil"/>
              <w:right w:val="single" w:sz="4" w:space="0" w:color="000000"/>
            </w:tcBorders>
            <w:shd w:val="clear" w:color="auto" w:fill="auto"/>
            <w:vAlign w:val="center"/>
            <w:hideMark/>
          </w:tcPr>
          <w:p w14:paraId="03B1A7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1.743.325</w:t>
            </w:r>
          </w:p>
        </w:tc>
      </w:tr>
      <w:tr w:rsidR="00116F3E" w:rsidRPr="00116F3E" w14:paraId="361F27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C0A5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de Productos Turísticos</w:t>
            </w:r>
          </w:p>
        </w:tc>
        <w:tc>
          <w:tcPr>
            <w:tcW w:w="930" w:type="pct"/>
            <w:tcBorders>
              <w:top w:val="nil"/>
              <w:left w:val="nil"/>
              <w:bottom w:val="nil"/>
              <w:right w:val="single" w:sz="4" w:space="0" w:color="000000"/>
            </w:tcBorders>
            <w:shd w:val="clear" w:color="auto" w:fill="auto"/>
            <w:vAlign w:val="center"/>
            <w:hideMark/>
          </w:tcPr>
          <w:p w14:paraId="339354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1.211.926</w:t>
            </w:r>
          </w:p>
        </w:tc>
      </w:tr>
      <w:tr w:rsidR="00116F3E" w:rsidRPr="00116F3E" w14:paraId="39B387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4888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Zona Norte</w:t>
            </w:r>
          </w:p>
        </w:tc>
        <w:tc>
          <w:tcPr>
            <w:tcW w:w="930" w:type="pct"/>
            <w:tcBorders>
              <w:top w:val="nil"/>
              <w:left w:val="nil"/>
              <w:bottom w:val="nil"/>
              <w:right w:val="single" w:sz="4" w:space="0" w:color="000000"/>
            </w:tcBorders>
            <w:shd w:val="clear" w:color="auto" w:fill="auto"/>
            <w:vAlign w:val="center"/>
            <w:hideMark/>
          </w:tcPr>
          <w:p w14:paraId="4D972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905.012</w:t>
            </w:r>
          </w:p>
        </w:tc>
      </w:tr>
      <w:tr w:rsidR="00116F3E" w:rsidRPr="00116F3E" w14:paraId="7FBBF9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5B67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Diseño e Imagen Turística</w:t>
            </w:r>
          </w:p>
        </w:tc>
        <w:tc>
          <w:tcPr>
            <w:tcW w:w="930" w:type="pct"/>
            <w:tcBorders>
              <w:top w:val="nil"/>
              <w:left w:val="nil"/>
              <w:bottom w:val="nil"/>
              <w:right w:val="single" w:sz="4" w:space="0" w:color="000000"/>
            </w:tcBorders>
            <w:shd w:val="clear" w:color="auto" w:fill="auto"/>
            <w:vAlign w:val="center"/>
            <w:hideMark/>
          </w:tcPr>
          <w:p w14:paraId="489E66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926.725</w:t>
            </w:r>
          </w:p>
        </w:tc>
      </w:tr>
      <w:tr w:rsidR="00116F3E" w:rsidRPr="00116F3E" w14:paraId="4CA599E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7B6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Educación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506B0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350.668.264</w:t>
            </w:r>
          </w:p>
        </w:tc>
      </w:tr>
      <w:tr w:rsidR="00116F3E" w:rsidRPr="00116F3E" w14:paraId="24C217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E85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Educación</w:t>
            </w:r>
          </w:p>
        </w:tc>
        <w:tc>
          <w:tcPr>
            <w:tcW w:w="930" w:type="pct"/>
            <w:tcBorders>
              <w:top w:val="nil"/>
              <w:left w:val="nil"/>
              <w:bottom w:val="nil"/>
              <w:right w:val="single" w:sz="4" w:space="0" w:color="000000"/>
            </w:tcBorders>
            <w:shd w:val="clear" w:color="auto" w:fill="auto"/>
            <w:vAlign w:val="center"/>
            <w:hideMark/>
          </w:tcPr>
          <w:p w14:paraId="3014B0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20.064.423</w:t>
            </w:r>
          </w:p>
        </w:tc>
      </w:tr>
      <w:tr w:rsidR="00116F3E" w:rsidRPr="00116F3E" w14:paraId="431FF8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1031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w:t>
            </w:r>
          </w:p>
        </w:tc>
        <w:tc>
          <w:tcPr>
            <w:tcW w:w="930" w:type="pct"/>
            <w:tcBorders>
              <w:top w:val="nil"/>
              <w:left w:val="nil"/>
              <w:bottom w:val="nil"/>
              <w:right w:val="single" w:sz="4" w:space="0" w:color="000000"/>
            </w:tcBorders>
            <w:shd w:val="clear" w:color="auto" w:fill="auto"/>
            <w:vAlign w:val="center"/>
            <w:hideMark/>
          </w:tcPr>
          <w:p w14:paraId="1935E1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83.240</w:t>
            </w:r>
          </w:p>
        </w:tc>
      </w:tr>
      <w:tr w:rsidR="00116F3E" w:rsidRPr="00116F3E" w14:paraId="1DE019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875F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Administración y Finanzas</w:t>
            </w:r>
          </w:p>
        </w:tc>
        <w:tc>
          <w:tcPr>
            <w:tcW w:w="930" w:type="pct"/>
            <w:tcBorders>
              <w:top w:val="nil"/>
              <w:left w:val="nil"/>
              <w:bottom w:val="nil"/>
              <w:right w:val="single" w:sz="4" w:space="0" w:color="000000"/>
            </w:tcBorders>
            <w:shd w:val="clear" w:color="auto" w:fill="auto"/>
            <w:vAlign w:val="center"/>
            <w:hideMark/>
          </w:tcPr>
          <w:p w14:paraId="305DE9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20.614.258</w:t>
            </w:r>
          </w:p>
        </w:tc>
      </w:tr>
      <w:tr w:rsidR="00116F3E" w:rsidRPr="00116F3E" w14:paraId="148A94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4882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w:t>
            </w:r>
          </w:p>
        </w:tc>
        <w:tc>
          <w:tcPr>
            <w:tcW w:w="930" w:type="pct"/>
            <w:tcBorders>
              <w:top w:val="nil"/>
              <w:left w:val="nil"/>
              <w:bottom w:val="nil"/>
              <w:right w:val="single" w:sz="4" w:space="0" w:color="000000"/>
            </w:tcBorders>
            <w:shd w:val="clear" w:color="auto" w:fill="auto"/>
            <w:vAlign w:val="center"/>
            <w:hideMark/>
          </w:tcPr>
          <w:p w14:paraId="2DD30C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2.120.906</w:t>
            </w:r>
          </w:p>
        </w:tc>
      </w:tr>
      <w:tr w:rsidR="00116F3E" w:rsidRPr="00116F3E" w14:paraId="5F14C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8004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Educación Media Superior y Superior</w:t>
            </w:r>
          </w:p>
        </w:tc>
        <w:tc>
          <w:tcPr>
            <w:tcW w:w="930" w:type="pct"/>
            <w:tcBorders>
              <w:top w:val="nil"/>
              <w:left w:val="nil"/>
              <w:bottom w:val="nil"/>
              <w:right w:val="single" w:sz="4" w:space="0" w:color="000000"/>
            </w:tcBorders>
            <w:shd w:val="clear" w:color="auto" w:fill="auto"/>
            <w:vAlign w:val="center"/>
            <w:hideMark/>
          </w:tcPr>
          <w:p w14:paraId="012AB9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2.874.931</w:t>
            </w:r>
          </w:p>
        </w:tc>
      </w:tr>
      <w:tr w:rsidR="00116F3E" w:rsidRPr="00116F3E" w14:paraId="47C367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5CB4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Atención a la Educación en Zona Norte</w:t>
            </w:r>
          </w:p>
        </w:tc>
        <w:tc>
          <w:tcPr>
            <w:tcW w:w="930" w:type="pct"/>
            <w:tcBorders>
              <w:top w:val="nil"/>
              <w:left w:val="nil"/>
              <w:bottom w:val="nil"/>
              <w:right w:val="single" w:sz="4" w:space="0" w:color="000000"/>
            </w:tcBorders>
            <w:shd w:val="clear" w:color="auto" w:fill="auto"/>
            <w:vAlign w:val="center"/>
            <w:hideMark/>
          </w:tcPr>
          <w:p w14:paraId="1188C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202.890</w:t>
            </w:r>
          </w:p>
        </w:tc>
      </w:tr>
      <w:tr w:rsidR="00116F3E" w:rsidRPr="00116F3E" w14:paraId="506610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6BE4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Educación Básica</w:t>
            </w:r>
          </w:p>
        </w:tc>
        <w:tc>
          <w:tcPr>
            <w:tcW w:w="930" w:type="pct"/>
            <w:tcBorders>
              <w:top w:val="nil"/>
              <w:left w:val="nil"/>
              <w:bottom w:val="nil"/>
              <w:right w:val="single" w:sz="4" w:space="0" w:color="000000"/>
            </w:tcBorders>
            <w:shd w:val="clear" w:color="auto" w:fill="auto"/>
            <w:vAlign w:val="center"/>
            <w:hideMark/>
          </w:tcPr>
          <w:p w14:paraId="7C291D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148.785.500</w:t>
            </w:r>
          </w:p>
        </w:tc>
      </w:tr>
      <w:tr w:rsidR="00116F3E" w:rsidRPr="00116F3E" w14:paraId="32B8CB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B7E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60803D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34.540</w:t>
            </w:r>
          </w:p>
        </w:tc>
      </w:tr>
      <w:tr w:rsidR="00116F3E" w:rsidRPr="00116F3E" w14:paraId="3A7CD3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7453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Programación e Infraestructura</w:t>
            </w:r>
          </w:p>
        </w:tc>
        <w:tc>
          <w:tcPr>
            <w:tcW w:w="930" w:type="pct"/>
            <w:tcBorders>
              <w:top w:val="nil"/>
              <w:left w:val="nil"/>
              <w:bottom w:val="nil"/>
              <w:right w:val="single" w:sz="4" w:space="0" w:color="000000"/>
            </w:tcBorders>
            <w:shd w:val="clear" w:color="auto" w:fill="auto"/>
            <w:vAlign w:val="center"/>
            <w:hideMark/>
          </w:tcPr>
          <w:p w14:paraId="67BC36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82.740</w:t>
            </w:r>
          </w:p>
        </w:tc>
      </w:tr>
      <w:tr w:rsidR="00116F3E" w:rsidRPr="00116F3E" w14:paraId="26885C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C930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Escolares</w:t>
            </w:r>
          </w:p>
        </w:tc>
        <w:tc>
          <w:tcPr>
            <w:tcW w:w="930" w:type="pct"/>
            <w:tcBorders>
              <w:top w:val="nil"/>
              <w:left w:val="nil"/>
              <w:bottom w:val="nil"/>
              <w:right w:val="single" w:sz="4" w:space="0" w:color="000000"/>
            </w:tcBorders>
            <w:shd w:val="clear" w:color="auto" w:fill="auto"/>
            <w:vAlign w:val="center"/>
            <w:hideMark/>
          </w:tcPr>
          <w:p w14:paraId="7E51E3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100.240</w:t>
            </w:r>
          </w:p>
        </w:tc>
      </w:tr>
      <w:tr w:rsidR="00116F3E" w:rsidRPr="00116F3E" w14:paraId="6DD139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3E64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Superior</w:t>
            </w:r>
          </w:p>
        </w:tc>
        <w:tc>
          <w:tcPr>
            <w:tcW w:w="930" w:type="pct"/>
            <w:tcBorders>
              <w:top w:val="nil"/>
              <w:left w:val="nil"/>
              <w:bottom w:val="nil"/>
              <w:right w:val="single" w:sz="4" w:space="0" w:color="000000"/>
            </w:tcBorders>
            <w:shd w:val="clear" w:color="auto" w:fill="auto"/>
            <w:vAlign w:val="center"/>
            <w:hideMark/>
          </w:tcPr>
          <w:p w14:paraId="6C9366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148.922.980</w:t>
            </w:r>
          </w:p>
        </w:tc>
      </w:tr>
      <w:tr w:rsidR="00116F3E" w:rsidRPr="00116F3E" w14:paraId="091961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9822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Media Superior</w:t>
            </w:r>
          </w:p>
        </w:tc>
        <w:tc>
          <w:tcPr>
            <w:tcW w:w="930" w:type="pct"/>
            <w:tcBorders>
              <w:top w:val="nil"/>
              <w:left w:val="nil"/>
              <w:bottom w:val="nil"/>
              <w:right w:val="single" w:sz="4" w:space="0" w:color="000000"/>
            </w:tcBorders>
            <w:shd w:val="clear" w:color="auto" w:fill="auto"/>
            <w:vAlign w:val="center"/>
            <w:hideMark/>
          </w:tcPr>
          <w:p w14:paraId="7D7B95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1.810.333</w:t>
            </w:r>
          </w:p>
        </w:tc>
      </w:tr>
      <w:tr w:rsidR="00116F3E" w:rsidRPr="00116F3E" w14:paraId="0A82D9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AB82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Métodos y Sistema de Control Interno</w:t>
            </w:r>
          </w:p>
        </w:tc>
        <w:tc>
          <w:tcPr>
            <w:tcW w:w="930" w:type="pct"/>
            <w:tcBorders>
              <w:top w:val="nil"/>
              <w:left w:val="nil"/>
              <w:bottom w:val="nil"/>
              <w:right w:val="single" w:sz="4" w:space="0" w:color="000000"/>
            </w:tcBorders>
            <w:shd w:val="clear" w:color="auto" w:fill="auto"/>
            <w:vAlign w:val="center"/>
            <w:hideMark/>
          </w:tcPr>
          <w:p w14:paraId="27C34D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46.860</w:t>
            </w:r>
          </w:p>
        </w:tc>
      </w:tr>
      <w:tr w:rsidR="00116F3E" w:rsidRPr="00116F3E" w14:paraId="25E057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D4C9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764DE89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107.337</w:t>
            </w:r>
          </w:p>
        </w:tc>
      </w:tr>
      <w:tr w:rsidR="00116F3E" w:rsidRPr="00116F3E" w14:paraId="62C1FA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82D1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Programa de Educación Inicial y Básica para la Población Rural e Indígena</w:t>
            </w:r>
          </w:p>
        </w:tc>
        <w:tc>
          <w:tcPr>
            <w:tcW w:w="930" w:type="pct"/>
            <w:tcBorders>
              <w:top w:val="nil"/>
              <w:left w:val="nil"/>
              <w:bottom w:val="nil"/>
              <w:right w:val="single" w:sz="4" w:space="0" w:color="000000"/>
            </w:tcBorders>
            <w:shd w:val="clear" w:color="auto" w:fill="auto"/>
            <w:vAlign w:val="center"/>
            <w:hideMark/>
          </w:tcPr>
          <w:p w14:paraId="77B7D7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4.817.086</w:t>
            </w:r>
          </w:p>
        </w:tc>
      </w:tr>
      <w:tr w:rsidR="00116F3E" w:rsidRPr="00116F3E" w14:paraId="035BFE0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BF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Económico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3EF5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237.089.984</w:t>
            </w:r>
          </w:p>
        </w:tc>
      </w:tr>
      <w:tr w:rsidR="00116F3E" w:rsidRPr="00116F3E" w14:paraId="65618E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2BED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Desarrollo Económico</w:t>
            </w:r>
          </w:p>
        </w:tc>
        <w:tc>
          <w:tcPr>
            <w:tcW w:w="930" w:type="pct"/>
            <w:tcBorders>
              <w:top w:val="nil"/>
              <w:left w:val="nil"/>
              <w:bottom w:val="nil"/>
              <w:right w:val="single" w:sz="4" w:space="0" w:color="000000"/>
            </w:tcBorders>
            <w:shd w:val="clear" w:color="auto" w:fill="auto"/>
            <w:vAlign w:val="center"/>
            <w:hideMark/>
          </w:tcPr>
          <w:p w14:paraId="5F4B43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9.328.845</w:t>
            </w:r>
          </w:p>
        </w:tc>
      </w:tr>
      <w:tr w:rsidR="00116F3E" w:rsidRPr="00116F3E" w14:paraId="57C8CA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B41B0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A7D66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1.809.860</w:t>
            </w:r>
          </w:p>
        </w:tc>
      </w:tr>
      <w:tr w:rsidR="00116F3E" w:rsidRPr="00116F3E" w14:paraId="0AB76C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1A8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de Archivo</w:t>
            </w:r>
          </w:p>
        </w:tc>
        <w:tc>
          <w:tcPr>
            <w:tcW w:w="930" w:type="pct"/>
            <w:tcBorders>
              <w:top w:val="nil"/>
              <w:left w:val="nil"/>
              <w:bottom w:val="nil"/>
              <w:right w:val="single" w:sz="4" w:space="0" w:color="000000"/>
            </w:tcBorders>
            <w:shd w:val="clear" w:color="auto" w:fill="auto"/>
            <w:vAlign w:val="center"/>
            <w:hideMark/>
          </w:tcPr>
          <w:p w14:paraId="0D5180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8.268.549</w:t>
            </w:r>
          </w:p>
        </w:tc>
      </w:tr>
      <w:tr w:rsidR="00116F3E" w:rsidRPr="00116F3E" w14:paraId="138FFDA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B8DB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w:t>
            </w:r>
            <w:proofErr w:type="spellStart"/>
            <w:r w:rsidRPr="00116F3E">
              <w:rPr>
                <w:rFonts w:eastAsia="Times New Roman" w:cs="Calibri"/>
                <w:color w:val="000000"/>
                <w:sz w:val="16"/>
                <w:szCs w:val="16"/>
                <w:lang w:eastAsia="es-MX"/>
              </w:rPr>
              <w:t>Juridica</w:t>
            </w:r>
            <w:proofErr w:type="spellEnd"/>
            <w:r w:rsidRPr="00116F3E">
              <w:rPr>
                <w:rFonts w:eastAsia="Times New Roman" w:cs="Calibri"/>
                <w:color w:val="000000"/>
                <w:sz w:val="16"/>
                <w:szCs w:val="16"/>
                <w:lang w:eastAsia="es-MX"/>
              </w:rPr>
              <w:t xml:space="preserve">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3CABBB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1.772.716</w:t>
            </w:r>
          </w:p>
        </w:tc>
      </w:tr>
      <w:tr w:rsidR="00116F3E" w:rsidRPr="00116F3E" w14:paraId="19BF8F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029C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Artesanal</w:t>
            </w:r>
          </w:p>
        </w:tc>
        <w:tc>
          <w:tcPr>
            <w:tcW w:w="930" w:type="pct"/>
            <w:tcBorders>
              <w:top w:val="nil"/>
              <w:left w:val="nil"/>
              <w:bottom w:val="nil"/>
              <w:right w:val="single" w:sz="4" w:space="0" w:color="000000"/>
            </w:tcBorders>
            <w:shd w:val="clear" w:color="auto" w:fill="auto"/>
            <w:vAlign w:val="center"/>
            <w:hideMark/>
          </w:tcPr>
          <w:p w14:paraId="7D3C9F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2.173.552</w:t>
            </w:r>
          </w:p>
        </w:tc>
      </w:tr>
      <w:tr w:rsidR="00116F3E" w:rsidRPr="00116F3E" w14:paraId="00E194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2C1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Industria y Atracción de Inversiones</w:t>
            </w:r>
          </w:p>
        </w:tc>
        <w:tc>
          <w:tcPr>
            <w:tcW w:w="930" w:type="pct"/>
            <w:tcBorders>
              <w:top w:val="nil"/>
              <w:left w:val="nil"/>
              <w:bottom w:val="nil"/>
              <w:right w:val="single" w:sz="4" w:space="0" w:color="000000"/>
            </w:tcBorders>
            <w:shd w:val="clear" w:color="auto" w:fill="auto"/>
            <w:vAlign w:val="center"/>
            <w:hideMark/>
          </w:tcPr>
          <w:p w14:paraId="4FF83A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2.100.844</w:t>
            </w:r>
          </w:p>
        </w:tc>
      </w:tr>
      <w:tr w:rsidR="00116F3E" w:rsidRPr="00116F3E" w14:paraId="1AAEE6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0649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Comercio Exterior</w:t>
            </w:r>
          </w:p>
        </w:tc>
        <w:tc>
          <w:tcPr>
            <w:tcW w:w="930" w:type="pct"/>
            <w:tcBorders>
              <w:top w:val="nil"/>
              <w:left w:val="nil"/>
              <w:bottom w:val="nil"/>
              <w:right w:val="single" w:sz="4" w:space="0" w:color="000000"/>
            </w:tcBorders>
            <w:shd w:val="clear" w:color="auto" w:fill="auto"/>
            <w:vAlign w:val="center"/>
            <w:hideMark/>
          </w:tcPr>
          <w:p w14:paraId="313D60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200.521</w:t>
            </w:r>
          </w:p>
        </w:tc>
      </w:tr>
      <w:tr w:rsidR="00116F3E" w:rsidRPr="00116F3E" w14:paraId="084EB7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DB38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Económico</w:t>
            </w:r>
          </w:p>
        </w:tc>
        <w:tc>
          <w:tcPr>
            <w:tcW w:w="930" w:type="pct"/>
            <w:tcBorders>
              <w:top w:val="nil"/>
              <w:left w:val="nil"/>
              <w:bottom w:val="nil"/>
              <w:right w:val="single" w:sz="4" w:space="0" w:color="000000"/>
            </w:tcBorders>
            <w:shd w:val="clear" w:color="auto" w:fill="auto"/>
            <w:vAlign w:val="center"/>
            <w:hideMark/>
          </w:tcPr>
          <w:p w14:paraId="6F0AB1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1.948.687</w:t>
            </w:r>
          </w:p>
        </w:tc>
      </w:tr>
      <w:tr w:rsidR="00116F3E" w:rsidRPr="00116F3E" w14:paraId="4859E8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E657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Económica</w:t>
            </w:r>
          </w:p>
        </w:tc>
        <w:tc>
          <w:tcPr>
            <w:tcW w:w="930" w:type="pct"/>
            <w:tcBorders>
              <w:top w:val="nil"/>
              <w:left w:val="nil"/>
              <w:bottom w:val="nil"/>
              <w:right w:val="single" w:sz="4" w:space="0" w:color="000000"/>
            </w:tcBorders>
            <w:shd w:val="clear" w:color="auto" w:fill="auto"/>
            <w:vAlign w:val="center"/>
            <w:hideMark/>
          </w:tcPr>
          <w:p w14:paraId="75BF56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3.577.295</w:t>
            </w:r>
          </w:p>
        </w:tc>
      </w:tr>
      <w:tr w:rsidR="00116F3E" w:rsidRPr="00116F3E" w14:paraId="526F66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3DE1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Articulación Productiva</w:t>
            </w:r>
          </w:p>
        </w:tc>
        <w:tc>
          <w:tcPr>
            <w:tcW w:w="930" w:type="pct"/>
            <w:tcBorders>
              <w:top w:val="nil"/>
              <w:left w:val="nil"/>
              <w:bottom w:val="nil"/>
              <w:right w:val="single" w:sz="4" w:space="0" w:color="000000"/>
            </w:tcBorders>
            <w:shd w:val="clear" w:color="auto" w:fill="auto"/>
            <w:vAlign w:val="center"/>
            <w:hideMark/>
          </w:tcPr>
          <w:p w14:paraId="2CFBC9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1.709.802</w:t>
            </w:r>
          </w:p>
        </w:tc>
      </w:tr>
      <w:tr w:rsidR="00116F3E" w:rsidRPr="00116F3E" w14:paraId="4FE6DB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B4C0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Comercial y Abasto</w:t>
            </w:r>
          </w:p>
        </w:tc>
        <w:tc>
          <w:tcPr>
            <w:tcW w:w="930" w:type="pct"/>
            <w:tcBorders>
              <w:top w:val="nil"/>
              <w:left w:val="nil"/>
              <w:bottom w:val="nil"/>
              <w:right w:val="single" w:sz="4" w:space="0" w:color="000000"/>
            </w:tcBorders>
            <w:shd w:val="clear" w:color="auto" w:fill="auto"/>
            <w:vAlign w:val="center"/>
            <w:hideMark/>
          </w:tcPr>
          <w:p w14:paraId="2F57A1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1.701.091</w:t>
            </w:r>
          </w:p>
        </w:tc>
      </w:tr>
      <w:tr w:rsidR="00116F3E" w:rsidRPr="00116F3E" w14:paraId="6ECBCC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8C7A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Capacitación y de Desarrollo Empresarial</w:t>
            </w:r>
          </w:p>
        </w:tc>
        <w:tc>
          <w:tcPr>
            <w:tcW w:w="930" w:type="pct"/>
            <w:tcBorders>
              <w:top w:val="nil"/>
              <w:left w:val="nil"/>
              <w:bottom w:val="nil"/>
              <w:right w:val="single" w:sz="4" w:space="0" w:color="000000"/>
            </w:tcBorders>
            <w:shd w:val="clear" w:color="auto" w:fill="auto"/>
            <w:vAlign w:val="center"/>
            <w:hideMark/>
          </w:tcPr>
          <w:p w14:paraId="364777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2.538.202</w:t>
            </w:r>
          </w:p>
        </w:tc>
      </w:tr>
      <w:tr w:rsidR="00116F3E" w:rsidRPr="00116F3E" w14:paraId="1DB4DC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7F08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737655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1.455.201</w:t>
            </w:r>
          </w:p>
        </w:tc>
      </w:tr>
      <w:tr w:rsidR="00116F3E" w:rsidRPr="00116F3E" w14:paraId="792B67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8D10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Emprendedor</w:t>
            </w:r>
          </w:p>
        </w:tc>
        <w:tc>
          <w:tcPr>
            <w:tcW w:w="930" w:type="pct"/>
            <w:tcBorders>
              <w:top w:val="nil"/>
              <w:left w:val="nil"/>
              <w:bottom w:val="nil"/>
              <w:right w:val="single" w:sz="4" w:space="0" w:color="000000"/>
            </w:tcBorders>
            <w:shd w:val="clear" w:color="auto" w:fill="auto"/>
            <w:vAlign w:val="center"/>
            <w:hideMark/>
          </w:tcPr>
          <w:p w14:paraId="44CFF6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680.869</w:t>
            </w:r>
          </w:p>
        </w:tc>
      </w:tr>
      <w:tr w:rsidR="00116F3E" w:rsidRPr="00116F3E" w14:paraId="219ECF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3E47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Fomento y </w:t>
            </w:r>
            <w:proofErr w:type="gramStart"/>
            <w:r w:rsidRPr="00116F3E">
              <w:rPr>
                <w:rFonts w:eastAsia="Times New Roman" w:cs="Calibri"/>
                <w:color w:val="000000"/>
                <w:sz w:val="16"/>
                <w:szCs w:val="16"/>
                <w:lang w:eastAsia="es-MX"/>
              </w:rPr>
              <w:t>Desarrollo  Empresarial</w:t>
            </w:r>
            <w:proofErr w:type="gramEnd"/>
            <w:r w:rsidRPr="00116F3E">
              <w:rPr>
                <w:rFonts w:eastAsia="Times New Roman" w:cs="Calibri"/>
                <w:color w:val="000000"/>
                <w:sz w:val="16"/>
                <w:szCs w:val="16"/>
                <w:lang w:eastAsia="es-MX"/>
              </w:rPr>
              <w:t xml:space="preserve"> Zona Norte</w:t>
            </w:r>
          </w:p>
        </w:tc>
        <w:tc>
          <w:tcPr>
            <w:tcW w:w="930" w:type="pct"/>
            <w:tcBorders>
              <w:top w:val="nil"/>
              <w:left w:val="nil"/>
              <w:bottom w:val="nil"/>
              <w:right w:val="single" w:sz="4" w:space="0" w:color="000000"/>
            </w:tcBorders>
            <w:shd w:val="clear" w:color="auto" w:fill="auto"/>
            <w:vAlign w:val="center"/>
            <w:hideMark/>
          </w:tcPr>
          <w:p w14:paraId="1D56AF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2.275.238</w:t>
            </w:r>
          </w:p>
        </w:tc>
      </w:tr>
      <w:tr w:rsidR="00116F3E" w:rsidRPr="00116F3E" w14:paraId="2AE7EB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2DA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70E561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1.696.695</w:t>
            </w:r>
          </w:p>
        </w:tc>
      </w:tr>
      <w:tr w:rsidR="00116F3E" w:rsidRPr="00116F3E" w14:paraId="208967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3E5D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Económica y de Mercado</w:t>
            </w:r>
          </w:p>
        </w:tc>
        <w:tc>
          <w:tcPr>
            <w:tcW w:w="930" w:type="pct"/>
            <w:tcBorders>
              <w:top w:val="nil"/>
              <w:left w:val="nil"/>
              <w:bottom w:val="nil"/>
              <w:right w:val="single" w:sz="4" w:space="0" w:color="000000"/>
            </w:tcBorders>
            <w:shd w:val="clear" w:color="auto" w:fill="auto"/>
            <w:vAlign w:val="center"/>
            <w:hideMark/>
          </w:tcPr>
          <w:p w14:paraId="599ABE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190.653.339</w:t>
            </w:r>
          </w:p>
        </w:tc>
      </w:tr>
      <w:tr w:rsidR="00116F3E" w:rsidRPr="00116F3E" w14:paraId="51EDE3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580A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del Fondo para el Desarrollo Económico</w:t>
            </w:r>
          </w:p>
        </w:tc>
        <w:tc>
          <w:tcPr>
            <w:tcW w:w="930" w:type="pct"/>
            <w:tcBorders>
              <w:top w:val="nil"/>
              <w:left w:val="nil"/>
              <w:bottom w:val="nil"/>
              <w:right w:val="single" w:sz="4" w:space="0" w:color="000000"/>
            </w:tcBorders>
            <w:shd w:val="clear" w:color="auto" w:fill="auto"/>
            <w:vAlign w:val="center"/>
            <w:hideMark/>
          </w:tcPr>
          <w:p w14:paraId="16A84F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1.927.890</w:t>
            </w:r>
          </w:p>
        </w:tc>
      </w:tr>
      <w:tr w:rsidR="00116F3E" w:rsidRPr="00116F3E" w14:paraId="04EE37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57C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Financiamiento Zona Norte</w:t>
            </w:r>
          </w:p>
        </w:tc>
        <w:tc>
          <w:tcPr>
            <w:tcW w:w="930" w:type="pct"/>
            <w:tcBorders>
              <w:top w:val="nil"/>
              <w:left w:val="nil"/>
              <w:bottom w:val="nil"/>
              <w:right w:val="single" w:sz="4" w:space="0" w:color="000000"/>
            </w:tcBorders>
            <w:shd w:val="clear" w:color="auto" w:fill="auto"/>
            <w:vAlign w:val="center"/>
            <w:hideMark/>
          </w:tcPr>
          <w:p w14:paraId="550391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1.270.788</w:t>
            </w:r>
          </w:p>
        </w:tc>
      </w:tr>
      <w:tr w:rsidR="00116F3E" w:rsidRPr="00116F3E" w14:paraId="165C8AE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C23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Innovación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76A9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85.562.281</w:t>
            </w:r>
          </w:p>
        </w:tc>
      </w:tr>
      <w:tr w:rsidR="00116F3E" w:rsidRPr="00116F3E" w14:paraId="59CB3A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4924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Dirección </w:t>
            </w:r>
            <w:proofErr w:type="gramStart"/>
            <w:r w:rsidRPr="00116F3E">
              <w:rPr>
                <w:rFonts w:eastAsia="Times New Roman" w:cs="Calibri"/>
                <w:color w:val="000000"/>
                <w:sz w:val="16"/>
                <w:szCs w:val="16"/>
                <w:lang w:eastAsia="es-MX"/>
              </w:rPr>
              <w:t>General  del</w:t>
            </w:r>
            <w:proofErr w:type="gramEnd"/>
            <w:r w:rsidRPr="00116F3E">
              <w:rPr>
                <w:rFonts w:eastAsia="Times New Roman" w:cs="Calibri"/>
                <w:color w:val="000000"/>
                <w:sz w:val="16"/>
                <w:szCs w:val="16"/>
                <w:lang w:eastAsia="es-MX"/>
              </w:rPr>
              <w:t xml:space="preserve"> Instituto Quintanarroense de Innovación y Tecnología</w:t>
            </w:r>
          </w:p>
        </w:tc>
        <w:tc>
          <w:tcPr>
            <w:tcW w:w="930" w:type="pct"/>
            <w:tcBorders>
              <w:top w:val="nil"/>
              <w:left w:val="nil"/>
              <w:bottom w:val="nil"/>
              <w:right w:val="single" w:sz="4" w:space="0" w:color="000000"/>
            </w:tcBorders>
            <w:shd w:val="clear" w:color="auto" w:fill="auto"/>
            <w:vAlign w:val="center"/>
            <w:hideMark/>
          </w:tcPr>
          <w:p w14:paraId="4C1842E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9.240.910</w:t>
            </w:r>
          </w:p>
        </w:tc>
      </w:tr>
      <w:tr w:rsidR="00116F3E" w:rsidRPr="00116F3E" w14:paraId="74B6AF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FCF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Gobierno Digital</w:t>
            </w:r>
          </w:p>
        </w:tc>
        <w:tc>
          <w:tcPr>
            <w:tcW w:w="930" w:type="pct"/>
            <w:tcBorders>
              <w:top w:val="nil"/>
              <w:left w:val="nil"/>
              <w:bottom w:val="nil"/>
              <w:right w:val="single" w:sz="4" w:space="0" w:color="000000"/>
            </w:tcBorders>
            <w:shd w:val="clear" w:color="auto" w:fill="auto"/>
            <w:vAlign w:val="center"/>
            <w:hideMark/>
          </w:tcPr>
          <w:p w14:paraId="61F450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2.482.917</w:t>
            </w:r>
          </w:p>
        </w:tc>
      </w:tr>
      <w:tr w:rsidR="00116F3E" w:rsidRPr="00116F3E" w14:paraId="7F9632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8969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Estrategia Digital</w:t>
            </w:r>
          </w:p>
        </w:tc>
        <w:tc>
          <w:tcPr>
            <w:tcW w:w="930" w:type="pct"/>
            <w:tcBorders>
              <w:top w:val="nil"/>
              <w:left w:val="nil"/>
              <w:bottom w:val="nil"/>
              <w:right w:val="single" w:sz="4" w:space="0" w:color="000000"/>
            </w:tcBorders>
            <w:shd w:val="clear" w:color="auto" w:fill="auto"/>
            <w:vAlign w:val="center"/>
            <w:hideMark/>
          </w:tcPr>
          <w:p w14:paraId="75B36E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71.219.049</w:t>
            </w:r>
          </w:p>
        </w:tc>
      </w:tr>
      <w:tr w:rsidR="00116F3E" w:rsidRPr="00116F3E" w14:paraId="1389EF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2F56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Economía Creativa Zona Norte</w:t>
            </w:r>
          </w:p>
        </w:tc>
        <w:tc>
          <w:tcPr>
            <w:tcW w:w="930" w:type="pct"/>
            <w:tcBorders>
              <w:top w:val="nil"/>
              <w:left w:val="nil"/>
              <w:bottom w:val="nil"/>
              <w:right w:val="single" w:sz="4" w:space="0" w:color="000000"/>
            </w:tcBorders>
            <w:shd w:val="clear" w:color="auto" w:fill="auto"/>
            <w:vAlign w:val="center"/>
            <w:hideMark/>
          </w:tcPr>
          <w:p w14:paraId="731BFB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1.349.453</w:t>
            </w:r>
          </w:p>
        </w:tc>
      </w:tr>
      <w:tr w:rsidR="00116F3E" w:rsidRPr="00116F3E" w14:paraId="6A529F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B2E6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Generación de </w:t>
            </w:r>
            <w:proofErr w:type="gramStart"/>
            <w:r w:rsidRPr="00116F3E">
              <w:rPr>
                <w:rFonts w:eastAsia="Times New Roman" w:cs="Calibri"/>
                <w:color w:val="000000"/>
                <w:sz w:val="16"/>
                <w:szCs w:val="16"/>
                <w:lang w:eastAsia="es-MX"/>
              </w:rPr>
              <w:t>Talento  Zona</w:t>
            </w:r>
            <w:proofErr w:type="gramEnd"/>
            <w:r w:rsidRPr="00116F3E">
              <w:rPr>
                <w:rFonts w:eastAsia="Times New Roman" w:cs="Calibri"/>
                <w:color w:val="000000"/>
                <w:sz w:val="16"/>
                <w:szCs w:val="16"/>
                <w:lang w:eastAsia="es-MX"/>
              </w:rPr>
              <w:t xml:space="preserve"> Norte</w:t>
            </w:r>
          </w:p>
        </w:tc>
        <w:tc>
          <w:tcPr>
            <w:tcW w:w="930" w:type="pct"/>
            <w:tcBorders>
              <w:top w:val="nil"/>
              <w:left w:val="nil"/>
              <w:bottom w:val="nil"/>
              <w:right w:val="single" w:sz="4" w:space="0" w:color="000000"/>
            </w:tcBorders>
            <w:shd w:val="clear" w:color="auto" w:fill="auto"/>
            <w:vAlign w:val="center"/>
            <w:hideMark/>
          </w:tcPr>
          <w:p w14:paraId="433884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1.269.952</w:t>
            </w:r>
          </w:p>
        </w:tc>
      </w:tr>
      <w:tr w:rsidR="00116F3E" w:rsidRPr="00116F3E" w14:paraId="63CD31F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DFB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Estatal de Mejora Regulatoria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3809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13.916.051</w:t>
            </w:r>
          </w:p>
        </w:tc>
      </w:tr>
      <w:tr w:rsidR="00116F3E" w:rsidRPr="00116F3E" w14:paraId="5978991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01EA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Comisión Estatal de Mejora Regulatoria</w:t>
            </w:r>
          </w:p>
        </w:tc>
        <w:tc>
          <w:tcPr>
            <w:tcW w:w="930" w:type="pct"/>
            <w:tcBorders>
              <w:top w:val="nil"/>
              <w:left w:val="nil"/>
              <w:bottom w:val="nil"/>
              <w:right w:val="single" w:sz="4" w:space="0" w:color="000000"/>
            </w:tcBorders>
            <w:shd w:val="clear" w:color="auto" w:fill="auto"/>
            <w:vAlign w:val="center"/>
            <w:hideMark/>
          </w:tcPr>
          <w:p w14:paraId="2EA05F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5.148.817</w:t>
            </w:r>
          </w:p>
        </w:tc>
      </w:tr>
      <w:tr w:rsidR="00116F3E" w:rsidRPr="00116F3E" w14:paraId="1AE8CE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9589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3DDB23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1.338.415</w:t>
            </w:r>
          </w:p>
        </w:tc>
      </w:tr>
      <w:tr w:rsidR="00116F3E" w:rsidRPr="00116F3E" w14:paraId="22F2EDC8"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0431C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Armonización, Competitividad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59AB7D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5.278.087</w:t>
            </w:r>
          </w:p>
        </w:tc>
      </w:tr>
      <w:tr w:rsidR="00116F3E" w:rsidRPr="00116F3E" w14:paraId="6F8794E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98E05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Registro y Simplificación Administrativa</w:t>
            </w:r>
          </w:p>
        </w:tc>
        <w:tc>
          <w:tcPr>
            <w:tcW w:w="930" w:type="pct"/>
            <w:tcBorders>
              <w:top w:val="nil"/>
              <w:left w:val="nil"/>
              <w:bottom w:val="nil"/>
              <w:right w:val="single" w:sz="4" w:space="0" w:color="000000"/>
            </w:tcBorders>
            <w:shd w:val="clear" w:color="auto" w:fill="auto"/>
            <w:vAlign w:val="center"/>
            <w:hideMark/>
          </w:tcPr>
          <w:p w14:paraId="6FE2EC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2.150.732</w:t>
            </w:r>
          </w:p>
        </w:tc>
      </w:tr>
      <w:tr w:rsidR="00116F3E" w:rsidRPr="00116F3E" w14:paraId="0FAF2C6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75E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la Contraloría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AF50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118.799.353</w:t>
            </w:r>
          </w:p>
        </w:tc>
      </w:tr>
      <w:tr w:rsidR="00116F3E" w:rsidRPr="00116F3E" w14:paraId="262CF2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46CA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la Contraloría</w:t>
            </w:r>
          </w:p>
        </w:tc>
        <w:tc>
          <w:tcPr>
            <w:tcW w:w="930" w:type="pct"/>
            <w:tcBorders>
              <w:top w:val="nil"/>
              <w:left w:val="nil"/>
              <w:bottom w:val="nil"/>
              <w:right w:val="single" w:sz="4" w:space="0" w:color="000000"/>
            </w:tcBorders>
            <w:shd w:val="clear" w:color="auto" w:fill="auto"/>
            <w:vAlign w:val="center"/>
            <w:hideMark/>
          </w:tcPr>
          <w:p w14:paraId="0CDA1A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3.609.211</w:t>
            </w:r>
          </w:p>
        </w:tc>
      </w:tr>
      <w:tr w:rsidR="00116F3E" w:rsidRPr="00116F3E" w14:paraId="538BF8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629A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2C10F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2.287.935</w:t>
            </w:r>
          </w:p>
        </w:tc>
      </w:tr>
      <w:tr w:rsidR="00116F3E" w:rsidRPr="00116F3E" w14:paraId="2B9275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BC6F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en Benito Juárez</w:t>
            </w:r>
          </w:p>
        </w:tc>
        <w:tc>
          <w:tcPr>
            <w:tcW w:w="930" w:type="pct"/>
            <w:tcBorders>
              <w:top w:val="nil"/>
              <w:left w:val="nil"/>
              <w:bottom w:val="nil"/>
              <w:right w:val="single" w:sz="4" w:space="0" w:color="000000"/>
            </w:tcBorders>
            <w:shd w:val="clear" w:color="auto" w:fill="auto"/>
            <w:vAlign w:val="center"/>
            <w:hideMark/>
          </w:tcPr>
          <w:p w14:paraId="46FB23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4.256.212</w:t>
            </w:r>
          </w:p>
        </w:tc>
      </w:tr>
      <w:tr w:rsidR="00116F3E" w:rsidRPr="00116F3E" w14:paraId="2186F0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B99C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Subsecretaría de </w:t>
            </w:r>
            <w:proofErr w:type="spellStart"/>
            <w:r w:rsidRPr="00116F3E">
              <w:rPr>
                <w:rFonts w:eastAsia="Times New Roman" w:cs="Calibri"/>
                <w:color w:val="000000"/>
                <w:sz w:val="16"/>
                <w:szCs w:val="16"/>
                <w:lang w:eastAsia="es-MX"/>
              </w:rPr>
              <w:t>Auditoria</w:t>
            </w:r>
            <w:proofErr w:type="spellEnd"/>
            <w:r w:rsidRPr="00116F3E">
              <w:rPr>
                <w:rFonts w:eastAsia="Times New Roman" w:cs="Calibri"/>
                <w:color w:val="000000"/>
                <w:sz w:val="16"/>
                <w:szCs w:val="16"/>
                <w:lang w:eastAsia="es-MX"/>
              </w:rPr>
              <w:t xml:space="preserve"> y Control Interno</w:t>
            </w:r>
          </w:p>
        </w:tc>
        <w:tc>
          <w:tcPr>
            <w:tcW w:w="930" w:type="pct"/>
            <w:tcBorders>
              <w:top w:val="nil"/>
              <w:left w:val="nil"/>
              <w:bottom w:val="nil"/>
              <w:right w:val="single" w:sz="4" w:space="0" w:color="000000"/>
            </w:tcBorders>
            <w:shd w:val="clear" w:color="auto" w:fill="auto"/>
            <w:vAlign w:val="center"/>
            <w:hideMark/>
          </w:tcPr>
          <w:p w14:paraId="67A78A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1.948.530</w:t>
            </w:r>
          </w:p>
        </w:tc>
      </w:tr>
      <w:tr w:rsidR="00116F3E" w:rsidRPr="00116F3E" w14:paraId="79591E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D236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Resoluciones y Normatividad</w:t>
            </w:r>
          </w:p>
        </w:tc>
        <w:tc>
          <w:tcPr>
            <w:tcW w:w="930" w:type="pct"/>
            <w:tcBorders>
              <w:top w:val="nil"/>
              <w:left w:val="nil"/>
              <w:bottom w:val="nil"/>
              <w:right w:val="single" w:sz="4" w:space="0" w:color="000000"/>
            </w:tcBorders>
            <w:shd w:val="clear" w:color="auto" w:fill="auto"/>
            <w:vAlign w:val="center"/>
            <w:hideMark/>
          </w:tcPr>
          <w:p w14:paraId="2B83C6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1.822.187</w:t>
            </w:r>
          </w:p>
        </w:tc>
      </w:tr>
      <w:tr w:rsidR="00116F3E" w:rsidRPr="00116F3E" w14:paraId="603500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F3F6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Fiscalización e Investigación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2C44A3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2.473.513</w:t>
            </w:r>
          </w:p>
        </w:tc>
      </w:tr>
      <w:tr w:rsidR="00116F3E" w:rsidRPr="00116F3E" w14:paraId="71304C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5AE1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Investigación y Vinculación</w:t>
            </w:r>
          </w:p>
        </w:tc>
        <w:tc>
          <w:tcPr>
            <w:tcW w:w="930" w:type="pct"/>
            <w:tcBorders>
              <w:top w:val="nil"/>
              <w:left w:val="nil"/>
              <w:bottom w:val="nil"/>
              <w:right w:val="single" w:sz="4" w:space="0" w:color="000000"/>
            </w:tcBorders>
            <w:shd w:val="clear" w:color="auto" w:fill="auto"/>
            <w:vAlign w:val="center"/>
            <w:hideMark/>
          </w:tcPr>
          <w:p w14:paraId="75810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1.372.793</w:t>
            </w:r>
          </w:p>
        </w:tc>
      </w:tr>
      <w:tr w:rsidR="00116F3E" w:rsidRPr="00116F3E" w14:paraId="340443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886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los Órganos Internos de Control</w:t>
            </w:r>
          </w:p>
        </w:tc>
        <w:tc>
          <w:tcPr>
            <w:tcW w:w="930" w:type="pct"/>
            <w:tcBorders>
              <w:top w:val="nil"/>
              <w:left w:val="nil"/>
              <w:bottom w:val="nil"/>
              <w:right w:val="single" w:sz="4" w:space="0" w:color="000000"/>
            </w:tcBorders>
            <w:shd w:val="clear" w:color="auto" w:fill="auto"/>
            <w:vAlign w:val="center"/>
            <w:hideMark/>
          </w:tcPr>
          <w:p w14:paraId="2D5BC0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3.318.894</w:t>
            </w:r>
          </w:p>
        </w:tc>
      </w:tr>
      <w:tr w:rsidR="00116F3E" w:rsidRPr="00116F3E" w14:paraId="2B53D16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93AB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Comisarios de Entidades</w:t>
            </w:r>
          </w:p>
        </w:tc>
        <w:tc>
          <w:tcPr>
            <w:tcW w:w="930" w:type="pct"/>
            <w:tcBorders>
              <w:top w:val="nil"/>
              <w:left w:val="nil"/>
              <w:bottom w:val="nil"/>
              <w:right w:val="single" w:sz="4" w:space="0" w:color="000000"/>
            </w:tcBorders>
            <w:shd w:val="clear" w:color="auto" w:fill="auto"/>
            <w:vAlign w:val="center"/>
            <w:hideMark/>
          </w:tcPr>
          <w:p w14:paraId="1621D7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4.338.656</w:t>
            </w:r>
          </w:p>
        </w:tc>
      </w:tr>
      <w:tr w:rsidR="00116F3E" w:rsidRPr="00116F3E" w14:paraId="4CBAF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9599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Planeación y Contraloría Social</w:t>
            </w:r>
          </w:p>
        </w:tc>
        <w:tc>
          <w:tcPr>
            <w:tcW w:w="930" w:type="pct"/>
            <w:tcBorders>
              <w:top w:val="nil"/>
              <w:left w:val="nil"/>
              <w:bottom w:val="nil"/>
              <w:right w:val="single" w:sz="4" w:space="0" w:color="000000"/>
            </w:tcBorders>
            <w:shd w:val="clear" w:color="auto" w:fill="auto"/>
            <w:vAlign w:val="center"/>
            <w:hideMark/>
          </w:tcPr>
          <w:p w14:paraId="0B3008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1.194.206</w:t>
            </w:r>
          </w:p>
        </w:tc>
      </w:tr>
      <w:tr w:rsidR="00116F3E" w:rsidRPr="00116F3E" w14:paraId="6C7BF3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DBF7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Normatividad y Regulación</w:t>
            </w:r>
          </w:p>
        </w:tc>
        <w:tc>
          <w:tcPr>
            <w:tcW w:w="930" w:type="pct"/>
            <w:tcBorders>
              <w:top w:val="nil"/>
              <w:left w:val="nil"/>
              <w:bottom w:val="nil"/>
              <w:right w:val="single" w:sz="4" w:space="0" w:color="000000"/>
            </w:tcBorders>
            <w:shd w:val="clear" w:color="auto" w:fill="auto"/>
            <w:vAlign w:val="center"/>
            <w:hideMark/>
          </w:tcPr>
          <w:p w14:paraId="23B4DC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2.140.777</w:t>
            </w:r>
          </w:p>
        </w:tc>
      </w:tr>
      <w:tr w:rsidR="00116F3E" w:rsidRPr="00116F3E" w14:paraId="0E72B5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2B81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Auditoría y Control Interno</w:t>
            </w:r>
          </w:p>
        </w:tc>
        <w:tc>
          <w:tcPr>
            <w:tcW w:w="930" w:type="pct"/>
            <w:tcBorders>
              <w:top w:val="nil"/>
              <w:left w:val="nil"/>
              <w:bottom w:val="nil"/>
              <w:right w:val="single" w:sz="4" w:space="0" w:color="000000"/>
            </w:tcBorders>
            <w:shd w:val="clear" w:color="auto" w:fill="auto"/>
            <w:vAlign w:val="center"/>
            <w:hideMark/>
          </w:tcPr>
          <w:p w14:paraId="220E0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947.925</w:t>
            </w:r>
          </w:p>
        </w:tc>
      </w:tr>
      <w:tr w:rsidR="00116F3E" w:rsidRPr="00116F3E" w14:paraId="1B9D41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B528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Fiscalización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7DE37F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656.603</w:t>
            </w:r>
          </w:p>
        </w:tc>
      </w:tr>
      <w:tr w:rsidR="00116F3E" w:rsidRPr="00116F3E" w14:paraId="265E47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3C8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Investigación</w:t>
            </w:r>
          </w:p>
        </w:tc>
        <w:tc>
          <w:tcPr>
            <w:tcW w:w="930" w:type="pct"/>
            <w:tcBorders>
              <w:top w:val="nil"/>
              <w:left w:val="nil"/>
              <w:bottom w:val="nil"/>
              <w:right w:val="single" w:sz="4" w:space="0" w:color="000000"/>
            </w:tcBorders>
            <w:shd w:val="clear" w:color="auto" w:fill="auto"/>
            <w:vAlign w:val="center"/>
            <w:hideMark/>
          </w:tcPr>
          <w:p w14:paraId="29C5DA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809.568</w:t>
            </w:r>
          </w:p>
        </w:tc>
      </w:tr>
      <w:tr w:rsidR="00116F3E" w:rsidRPr="00116F3E" w14:paraId="1656E4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E762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Jurídica y de Vinculación</w:t>
            </w:r>
          </w:p>
        </w:tc>
        <w:tc>
          <w:tcPr>
            <w:tcW w:w="930" w:type="pct"/>
            <w:tcBorders>
              <w:top w:val="nil"/>
              <w:left w:val="nil"/>
              <w:bottom w:val="nil"/>
              <w:right w:val="single" w:sz="4" w:space="0" w:color="000000"/>
            </w:tcBorders>
            <w:shd w:val="clear" w:color="auto" w:fill="auto"/>
            <w:vAlign w:val="center"/>
            <w:hideMark/>
          </w:tcPr>
          <w:p w14:paraId="0CCC57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1.331.836</w:t>
            </w:r>
          </w:p>
        </w:tc>
      </w:tr>
      <w:tr w:rsidR="00116F3E" w:rsidRPr="00116F3E" w14:paraId="557AA52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0AA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Transparencia, Acceso a la Información y Protección de Datos Personales</w:t>
            </w:r>
          </w:p>
        </w:tc>
        <w:tc>
          <w:tcPr>
            <w:tcW w:w="930" w:type="pct"/>
            <w:tcBorders>
              <w:top w:val="nil"/>
              <w:left w:val="nil"/>
              <w:bottom w:val="nil"/>
              <w:right w:val="single" w:sz="4" w:space="0" w:color="000000"/>
            </w:tcBorders>
            <w:shd w:val="clear" w:color="auto" w:fill="auto"/>
            <w:vAlign w:val="center"/>
            <w:hideMark/>
          </w:tcPr>
          <w:p w14:paraId="491F6B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2.147.813</w:t>
            </w:r>
          </w:p>
        </w:tc>
      </w:tr>
      <w:tr w:rsidR="00116F3E" w:rsidRPr="00116F3E" w14:paraId="6EC4FC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1F94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Sustanciación y Resoluciones</w:t>
            </w:r>
          </w:p>
        </w:tc>
        <w:tc>
          <w:tcPr>
            <w:tcW w:w="930" w:type="pct"/>
            <w:tcBorders>
              <w:top w:val="nil"/>
              <w:left w:val="nil"/>
              <w:bottom w:val="nil"/>
              <w:right w:val="single" w:sz="4" w:space="0" w:color="000000"/>
            </w:tcBorders>
            <w:shd w:val="clear" w:color="auto" w:fill="auto"/>
            <w:vAlign w:val="center"/>
            <w:hideMark/>
          </w:tcPr>
          <w:p w14:paraId="1F9694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2.391.570</w:t>
            </w:r>
          </w:p>
        </w:tc>
      </w:tr>
      <w:tr w:rsidR="00116F3E" w:rsidRPr="00116F3E" w14:paraId="700E12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458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Seguimiento e Investigación de Auditorías de Recursos Federales y Estatales</w:t>
            </w:r>
          </w:p>
        </w:tc>
        <w:tc>
          <w:tcPr>
            <w:tcW w:w="930" w:type="pct"/>
            <w:tcBorders>
              <w:top w:val="nil"/>
              <w:left w:val="nil"/>
              <w:bottom w:val="nil"/>
              <w:right w:val="single" w:sz="4" w:space="0" w:color="000000"/>
            </w:tcBorders>
            <w:shd w:val="clear" w:color="auto" w:fill="auto"/>
            <w:vAlign w:val="center"/>
            <w:hideMark/>
          </w:tcPr>
          <w:p w14:paraId="0B6656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684.641</w:t>
            </w:r>
          </w:p>
        </w:tc>
      </w:tr>
      <w:tr w:rsidR="00116F3E" w:rsidRPr="00116F3E" w14:paraId="327999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FBAF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Comunicación Social</w:t>
            </w:r>
          </w:p>
        </w:tc>
        <w:tc>
          <w:tcPr>
            <w:tcW w:w="930" w:type="pct"/>
            <w:tcBorders>
              <w:top w:val="nil"/>
              <w:left w:val="nil"/>
              <w:bottom w:val="nil"/>
              <w:right w:val="single" w:sz="4" w:space="0" w:color="000000"/>
            </w:tcBorders>
            <w:shd w:val="clear" w:color="auto" w:fill="auto"/>
            <w:vAlign w:val="center"/>
            <w:hideMark/>
          </w:tcPr>
          <w:p w14:paraId="6086E7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1.087.392</w:t>
            </w:r>
          </w:p>
        </w:tc>
      </w:tr>
      <w:tr w:rsidR="00116F3E" w:rsidRPr="00116F3E" w14:paraId="292195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12B2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Administrativa</w:t>
            </w:r>
          </w:p>
        </w:tc>
        <w:tc>
          <w:tcPr>
            <w:tcW w:w="930" w:type="pct"/>
            <w:tcBorders>
              <w:top w:val="nil"/>
              <w:left w:val="nil"/>
              <w:bottom w:val="nil"/>
              <w:right w:val="single" w:sz="4" w:space="0" w:color="000000"/>
            </w:tcBorders>
            <w:shd w:val="clear" w:color="auto" w:fill="auto"/>
            <w:vAlign w:val="center"/>
            <w:hideMark/>
          </w:tcPr>
          <w:p w14:paraId="2E5C61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15.198.968</w:t>
            </w:r>
          </w:p>
        </w:tc>
      </w:tr>
      <w:tr w:rsidR="00116F3E" w:rsidRPr="00116F3E" w14:paraId="67B2DF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62AC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los Órganos Internos de Control A</w:t>
            </w:r>
          </w:p>
        </w:tc>
        <w:tc>
          <w:tcPr>
            <w:tcW w:w="930" w:type="pct"/>
            <w:tcBorders>
              <w:top w:val="nil"/>
              <w:left w:val="nil"/>
              <w:bottom w:val="nil"/>
              <w:right w:val="single" w:sz="4" w:space="0" w:color="000000"/>
            </w:tcBorders>
            <w:shd w:val="clear" w:color="auto" w:fill="auto"/>
            <w:vAlign w:val="center"/>
            <w:hideMark/>
          </w:tcPr>
          <w:p w14:paraId="4C7962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12.994.742</w:t>
            </w:r>
          </w:p>
        </w:tc>
      </w:tr>
      <w:tr w:rsidR="00116F3E" w:rsidRPr="00116F3E" w14:paraId="1305DE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33BD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y de Entidades de Educación Superior</w:t>
            </w:r>
          </w:p>
        </w:tc>
        <w:tc>
          <w:tcPr>
            <w:tcW w:w="930" w:type="pct"/>
            <w:tcBorders>
              <w:top w:val="nil"/>
              <w:left w:val="nil"/>
              <w:bottom w:val="nil"/>
              <w:right w:val="single" w:sz="4" w:space="0" w:color="000000"/>
            </w:tcBorders>
            <w:shd w:val="clear" w:color="auto" w:fill="auto"/>
            <w:vAlign w:val="center"/>
            <w:hideMark/>
          </w:tcPr>
          <w:p w14:paraId="5FEC9B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1.015.376</w:t>
            </w:r>
          </w:p>
        </w:tc>
      </w:tr>
      <w:tr w:rsidR="00116F3E" w:rsidRPr="00116F3E" w14:paraId="3D57B5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4223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Administrativa</w:t>
            </w:r>
          </w:p>
        </w:tc>
        <w:tc>
          <w:tcPr>
            <w:tcW w:w="930" w:type="pct"/>
            <w:tcBorders>
              <w:top w:val="nil"/>
              <w:left w:val="nil"/>
              <w:bottom w:val="nil"/>
              <w:right w:val="single" w:sz="4" w:space="0" w:color="000000"/>
            </w:tcBorders>
            <w:shd w:val="clear" w:color="auto" w:fill="auto"/>
            <w:vAlign w:val="center"/>
            <w:hideMark/>
          </w:tcPr>
          <w:p w14:paraId="7B6A7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975.954</w:t>
            </w:r>
          </w:p>
        </w:tc>
      </w:tr>
      <w:tr w:rsidR="00116F3E" w:rsidRPr="00116F3E" w14:paraId="09509F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E723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de Planeación, Evaluación y Vinculación Interinstitucional</w:t>
            </w:r>
          </w:p>
        </w:tc>
        <w:tc>
          <w:tcPr>
            <w:tcW w:w="930" w:type="pct"/>
            <w:tcBorders>
              <w:top w:val="nil"/>
              <w:left w:val="nil"/>
              <w:bottom w:val="nil"/>
              <w:right w:val="single" w:sz="4" w:space="0" w:color="000000"/>
            </w:tcBorders>
            <w:shd w:val="clear" w:color="auto" w:fill="auto"/>
            <w:vAlign w:val="center"/>
            <w:hideMark/>
          </w:tcPr>
          <w:p w14:paraId="06370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2.352.260</w:t>
            </w:r>
          </w:p>
        </w:tc>
      </w:tr>
      <w:tr w:rsidR="00116F3E" w:rsidRPr="00116F3E" w14:paraId="03724E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07CE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de Procesos y Mejora Continua</w:t>
            </w:r>
          </w:p>
        </w:tc>
        <w:tc>
          <w:tcPr>
            <w:tcW w:w="930" w:type="pct"/>
            <w:tcBorders>
              <w:top w:val="nil"/>
              <w:left w:val="nil"/>
              <w:bottom w:val="nil"/>
              <w:right w:val="single" w:sz="4" w:space="0" w:color="000000"/>
            </w:tcBorders>
            <w:shd w:val="clear" w:color="auto" w:fill="auto"/>
            <w:vAlign w:val="center"/>
            <w:hideMark/>
          </w:tcPr>
          <w:p w14:paraId="477F8D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866.070</w:t>
            </w:r>
          </w:p>
        </w:tc>
      </w:tr>
      <w:tr w:rsidR="00116F3E" w:rsidRPr="00116F3E" w14:paraId="353541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45B7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Auditoría Gubernamental</w:t>
            </w:r>
          </w:p>
        </w:tc>
        <w:tc>
          <w:tcPr>
            <w:tcW w:w="930" w:type="pct"/>
            <w:tcBorders>
              <w:top w:val="nil"/>
              <w:left w:val="nil"/>
              <w:bottom w:val="nil"/>
              <w:right w:val="single" w:sz="4" w:space="0" w:color="000000"/>
            </w:tcBorders>
            <w:shd w:val="clear" w:color="auto" w:fill="auto"/>
            <w:vAlign w:val="center"/>
            <w:hideMark/>
          </w:tcPr>
          <w:p w14:paraId="348D8B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6.421.430</w:t>
            </w:r>
          </w:p>
        </w:tc>
      </w:tr>
      <w:tr w:rsidR="00116F3E" w:rsidRPr="00116F3E" w14:paraId="339D11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1F6F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Auditoría de Obra Pública, Adquisiciones y Servicios</w:t>
            </w:r>
          </w:p>
        </w:tc>
        <w:tc>
          <w:tcPr>
            <w:tcW w:w="930" w:type="pct"/>
            <w:tcBorders>
              <w:top w:val="nil"/>
              <w:left w:val="nil"/>
              <w:bottom w:val="nil"/>
              <w:right w:val="single" w:sz="4" w:space="0" w:color="000000"/>
            </w:tcBorders>
            <w:shd w:val="clear" w:color="auto" w:fill="auto"/>
            <w:vAlign w:val="center"/>
            <w:hideMark/>
          </w:tcPr>
          <w:p w14:paraId="6C166E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4.837.687</w:t>
            </w:r>
          </w:p>
        </w:tc>
      </w:tr>
      <w:tr w:rsidR="00116F3E" w:rsidRPr="00116F3E" w14:paraId="24B207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B692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y Seguimiento</w:t>
            </w:r>
          </w:p>
        </w:tc>
        <w:tc>
          <w:tcPr>
            <w:tcW w:w="930" w:type="pct"/>
            <w:tcBorders>
              <w:top w:val="nil"/>
              <w:left w:val="nil"/>
              <w:bottom w:val="nil"/>
              <w:right w:val="single" w:sz="4" w:space="0" w:color="000000"/>
            </w:tcBorders>
            <w:shd w:val="clear" w:color="auto" w:fill="auto"/>
            <w:vAlign w:val="center"/>
            <w:hideMark/>
          </w:tcPr>
          <w:p w14:paraId="162501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826.985</w:t>
            </w:r>
          </w:p>
        </w:tc>
      </w:tr>
      <w:tr w:rsidR="00116F3E" w:rsidRPr="00116F3E" w14:paraId="35B2A86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D4CF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Acceso a la Información</w:t>
            </w:r>
          </w:p>
        </w:tc>
        <w:tc>
          <w:tcPr>
            <w:tcW w:w="930" w:type="pct"/>
            <w:tcBorders>
              <w:top w:val="nil"/>
              <w:left w:val="nil"/>
              <w:bottom w:val="nil"/>
              <w:right w:val="single" w:sz="4" w:space="0" w:color="000000"/>
            </w:tcBorders>
            <w:shd w:val="clear" w:color="auto" w:fill="auto"/>
            <w:vAlign w:val="center"/>
            <w:hideMark/>
          </w:tcPr>
          <w:p w14:paraId="6B2CED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1.345.959</w:t>
            </w:r>
          </w:p>
        </w:tc>
      </w:tr>
      <w:tr w:rsidR="00116F3E" w:rsidRPr="00116F3E" w14:paraId="10028D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F23D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A</w:t>
            </w:r>
          </w:p>
        </w:tc>
        <w:tc>
          <w:tcPr>
            <w:tcW w:w="930" w:type="pct"/>
            <w:tcBorders>
              <w:top w:val="nil"/>
              <w:left w:val="nil"/>
              <w:bottom w:val="nil"/>
              <w:right w:val="single" w:sz="4" w:space="0" w:color="000000"/>
            </w:tcBorders>
            <w:shd w:val="clear" w:color="auto" w:fill="auto"/>
            <w:vAlign w:val="center"/>
            <w:hideMark/>
          </w:tcPr>
          <w:p w14:paraId="653A7E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1.383.619</w:t>
            </w:r>
          </w:p>
        </w:tc>
      </w:tr>
      <w:tr w:rsidR="00116F3E" w:rsidRPr="00116F3E" w14:paraId="5BBDEB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FB8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B</w:t>
            </w:r>
          </w:p>
        </w:tc>
        <w:tc>
          <w:tcPr>
            <w:tcW w:w="930" w:type="pct"/>
            <w:tcBorders>
              <w:top w:val="nil"/>
              <w:left w:val="nil"/>
              <w:bottom w:val="nil"/>
              <w:right w:val="single" w:sz="4" w:space="0" w:color="000000"/>
            </w:tcBorders>
            <w:shd w:val="clear" w:color="auto" w:fill="auto"/>
            <w:vAlign w:val="center"/>
            <w:hideMark/>
          </w:tcPr>
          <w:p w14:paraId="0956A3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1.304.014</w:t>
            </w:r>
          </w:p>
        </w:tc>
      </w:tr>
      <w:tr w:rsidR="00116F3E" w:rsidRPr="00116F3E" w14:paraId="7C9ECE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EE5F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Quejas y Denuncias</w:t>
            </w:r>
          </w:p>
        </w:tc>
        <w:tc>
          <w:tcPr>
            <w:tcW w:w="930" w:type="pct"/>
            <w:tcBorders>
              <w:top w:val="nil"/>
              <w:left w:val="nil"/>
              <w:bottom w:val="nil"/>
              <w:right w:val="single" w:sz="4" w:space="0" w:color="000000"/>
            </w:tcBorders>
            <w:shd w:val="clear" w:color="auto" w:fill="auto"/>
            <w:vAlign w:val="center"/>
            <w:hideMark/>
          </w:tcPr>
          <w:p w14:paraId="16E224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1.907.929</w:t>
            </w:r>
          </w:p>
        </w:tc>
      </w:tr>
      <w:tr w:rsidR="00116F3E" w:rsidRPr="00116F3E" w14:paraId="0FF06D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560E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Situación Patrimonial</w:t>
            </w:r>
          </w:p>
        </w:tc>
        <w:tc>
          <w:tcPr>
            <w:tcW w:w="930" w:type="pct"/>
            <w:tcBorders>
              <w:top w:val="nil"/>
              <w:left w:val="nil"/>
              <w:bottom w:val="nil"/>
              <w:right w:val="single" w:sz="4" w:space="0" w:color="000000"/>
            </w:tcBorders>
            <w:shd w:val="clear" w:color="auto" w:fill="auto"/>
            <w:vAlign w:val="center"/>
            <w:hideMark/>
          </w:tcPr>
          <w:p w14:paraId="476F32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1.134.854</w:t>
            </w:r>
          </w:p>
        </w:tc>
      </w:tr>
      <w:tr w:rsidR="00116F3E" w:rsidRPr="00116F3E" w14:paraId="4B84DA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A2D9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Apoyo Jurídico de los Órganos Internos de Control</w:t>
            </w:r>
          </w:p>
        </w:tc>
        <w:tc>
          <w:tcPr>
            <w:tcW w:w="930" w:type="pct"/>
            <w:tcBorders>
              <w:top w:val="nil"/>
              <w:left w:val="nil"/>
              <w:bottom w:val="nil"/>
              <w:right w:val="single" w:sz="4" w:space="0" w:color="000000"/>
            </w:tcBorders>
            <w:shd w:val="clear" w:color="auto" w:fill="auto"/>
            <w:vAlign w:val="center"/>
            <w:hideMark/>
          </w:tcPr>
          <w:p w14:paraId="237145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437.145</w:t>
            </w:r>
          </w:p>
        </w:tc>
      </w:tr>
      <w:tr w:rsidR="00116F3E" w:rsidRPr="00116F3E" w14:paraId="2D760C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C83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los Órganos Internos de Control B</w:t>
            </w:r>
          </w:p>
        </w:tc>
        <w:tc>
          <w:tcPr>
            <w:tcW w:w="930" w:type="pct"/>
            <w:tcBorders>
              <w:top w:val="nil"/>
              <w:left w:val="nil"/>
              <w:bottom w:val="nil"/>
              <w:right w:val="single" w:sz="4" w:space="0" w:color="000000"/>
            </w:tcBorders>
            <w:shd w:val="clear" w:color="auto" w:fill="auto"/>
            <w:vAlign w:val="center"/>
            <w:hideMark/>
          </w:tcPr>
          <w:p w14:paraId="54FA9D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7.874.084</w:t>
            </w:r>
          </w:p>
        </w:tc>
      </w:tr>
      <w:tr w:rsidR="00116F3E" w:rsidRPr="00116F3E" w14:paraId="5A657F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D6FD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Apoyo Jurídico de Auditoría y Control Interno</w:t>
            </w:r>
          </w:p>
        </w:tc>
        <w:tc>
          <w:tcPr>
            <w:tcW w:w="930" w:type="pct"/>
            <w:tcBorders>
              <w:top w:val="nil"/>
              <w:left w:val="nil"/>
              <w:bottom w:val="nil"/>
              <w:right w:val="single" w:sz="4" w:space="0" w:color="000000"/>
            </w:tcBorders>
            <w:shd w:val="clear" w:color="auto" w:fill="auto"/>
            <w:vAlign w:val="center"/>
            <w:hideMark/>
          </w:tcPr>
          <w:p w14:paraId="66CCD0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439.493</w:t>
            </w:r>
          </w:p>
        </w:tc>
      </w:tr>
      <w:tr w:rsidR="00116F3E" w:rsidRPr="00116F3E" w14:paraId="6B3CB1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E3D1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de Contraloría Social</w:t>
            </w:r>
          </w:p>
        </w:tc>
        <w:tc>
          <w:tcPr>
            <w:tcW w:w="930" w:type="pct"/>
            <w:tcBorders>
              <w:top w:val="nil"/>
              <w:left w:val="nil"/>
              <w:bottom w:val="nil"/>
              <w:right w:val="single" w:sz="4" w:space="0" w:color="000000"/>
            </w:tcBorders>
            <w:shd w:val="clear" w:color="auto" w:fill="auto"/>
            <w:vAlign w:val="center"/>
            <w:hideMark/>
          </w:tcPr>
          <w:p w14:paraId="78E459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4.203.651</w:t>
            </w:r>
          </w:p>
        </w:tc>
      </w:tr>
      <w:tr w:rsidR="00116F3E" w:rsidRPr="00116F3E" w14:paraId="7BEB62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6A54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Mesa de Sustanciación e Instrucción A</w:t>
            </w:r>
          </w:p>
        </w:tc>
        <w:tc>
          <w:tcPr>
            <w:tcW w:w="930" w:type="pct"/>
            <w:tcBorders>
              <w:top w:val="nil"/>
              <w:left w:val="nil"/>
              <w:bottom w:val="nil"/>
              <w:right w:val="single" w:sz="4" w:space="0" w:color="000000"/>
            </w:tcBorders>
            <w:shd w:val="clear" w:color="auto" w:fill="auto"/>
            <w:vAlign w:val="center"/>
            <w:hideMark/>
          </w:tcPr>
          <w:p w14:paraId="1432CC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1.144.237</w:t>
            </w:r>
          </w:p>
        </w:tc>
      </w:tr>
      <w:tr w:rsidR="00116F3E" w:rsidRPr="00116F3E" w14:paraId="4B0F9A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40FF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Mesa de Resoluciones A</w:t>
            </w:r>
          </w:p>
        </w:tc>
        <w:tc>
          <w:tcPr>
            <w:tcW w:w="930" w:type="pct"/>
            <w:tcBorders>
              <w:top w:val="nil"/>
              <w:left w:val="nil"/>
              <w:bottom w:val="nil"/>
              <w:right w:val="single" w:sz="4" w:space="0" w:color="000000"/>
            </w:tcBorders>
            <w:shd w:val="clear" w:color="auto" w:fill="auto"/>
            <w:vAlign w:val="center"/>
            <w:hideMark/>
          </w:tcPr>
          <w:p w14:paraId="289083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1.121.479</w:t>
            </w:r>
          </w:p>
        </w:tc>
      </w:tr>
      <w:tr w:rsidR="00116F3E" w:rsidRPr="00116F3E" w14:paraId="128849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9DBA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Normativa</w:t>
            </w:r>
          </w:p>
        </w:tc>
        <w:tc>
          <w:tcPr>
            <w:tcW w:w="930" w:type="pct"/>
            <w:tcBorders>
              <w:top w:val="nil"/>
              <w:left w:val="nil"/>
              <w:bottom w:val="nil"/>
              <w:right w:val="single" w:sz="4" w:space="0" w:color="000000"/>
            </w:tcBorders>
            <w:shd w:val="clear" w:color="auto" w:fill="auto"/>
            <w:vAlign w:val="center"/>
            <w:hideMark/>
          </w:tcPr>
          <w:p w14:paraId="2E1263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1.650.533</w:t>
            </w:r>
          </w:p>
        </w:tc>
      </w:tr>
      <w:tr w:rsidR="00116F3E" w:rsidRPr="00116F3E" w14:paraId="07D55D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65B0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 de Comisarios de Entidades</w:t>
            </w:r>
          </w:p>
        </w:tc>
        <w:tc>
          <w:tcPr>
            <w:tcW w:w="930" w:type="pct"/>
            <w:tcBorders>
              <w:top w:val="nil"/>
              <w:left w:val="nil"/>
              <w:bottom w:val="nil"/>
              <w:right w:val="single" w:sz="4" w:space="0" w:color="000000"/>
            </w:tcBorders>
            <w:shd w:val="clear" w:color="auto" w:fill="auto"/>
            <w:vAlign w:val="center"/>
            <w:hideMark/>
          </w:tcPr>
          <w:p w14:paraId="0528C3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453.404</w:t>
            </w:r>
          </w:p>
        </w:tc>
      </w:tr>
      <w:tr w:rsidR="00116F3E" w:rsidRPr="00116F3E" w14:paraId="6132BD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7D9A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Seguimiento de Auditorías con Recursos Federales y Estatales</w:t>
            </w:r>
          </w:p>
        </w:tc>
        <w:tc>
          <w:tcPr>
            <w:tcW w:w="930" w:type="pct"/>
            <w:tcBorders>
              <w:top w:val="nil"/>
              <w:left w:val="nil"/>
              <w:bottom w:val="nil"/>
              <w:right w:val="single" w:sz="4" w:space="0" w:color="000000"/>
            </w:tcBorders>
            <w:shd w:val="clear" w:color="auto" w:fill="auto"/>
            <w:vAlign w:val="center"/>
            <w:hideMark/>
          </w:tcPr>
          <w:p w14:paraId="3091B7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1.280.183</w:t>
            </w:r>
          </w:p>
        </w:tc>
      </w:tr>
      <w:tr w:rsidR="00116F3E" w:rsidRPr="00116F3E" w14:paraId="5B038F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96E3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en Auditorías de Tipo Federal y Estatal</w:t>
            </w:r>
          </w:p>
        </w:tc>
        <w:tc>
          <w:tcPr>
            <w:tcW w:w="930" w:type="pct"/>
            <w:tcBorders>
              <w:top w:val="nil"/>
              <w:left w:val="nil"/>
              <w:bottom w:val="nil"/>
              <w:right w:val="single" w:sz="4" w:space="0" w:color="000000"/>
            </w:tcBorders>
            <w:shd w:val="clear" w:color="auto" w:fill="auto"/>
            <w:vAlign w:val="center"/>
            <w:hideMark/>
          </w:tcPr>
          <w:p w14:paraId="21948D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1.057.520</w:t>
            </w:r>
          </w:p>
        </w:tc>
      </w:tr>
      <w:tr w:rsidR="00116F3E" w:rsidRPr="00116F3E" w14:paraId="22D465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B664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Supervisión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1A329D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4.461.696</w:t>
            </w:r>
          </w:p>
        </w:tc>
      </w:tr>
      <w:tr w:rsidR="00116F3E" w:rsidRPr="00116F3E" w14:paraId="3DCA9C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46A9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Tecnologías de la Información</w:t>
            </w:r>
          </w:p>
        </w:tc>
        <w:tc>
          <w:tcPr>
            <w:tcW w:w="930" w:type="pct"/>
            <w:tcBorders>
              <w:top w:val="nil"/>
              <w:left w:val="nil"/>
              <w:bottom w:val="nil"/>
              <w:right w:val="single" w:sz="4" w:space="0" w:color="000000"/>
            </w:tcBorders>
            <w:shd w:val="clear" w:color="auto" w:fill="auto"/>
            <w:vAlign w:val="center"/>
            <w:hideMark/>
          </w:tcPr>
          <w:p w14:paraId="36DFAB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2.601.499</w:t>
            </w:r>
          </w:p>
        </w:tc>
      </w:tr>
      <w:tr w:rsidR="00116F3E" w:rsidRPr="00116F3E" w14:paraId="3F6406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DD67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Control Interno</w:t>
            </w:r>
          </w:p>
        </w:tc>
        <w:tc>
          <w:tcPr>
            <w:tcW w:w="930" w:type="pct"/>
            <w:tcBorders>
              <w:top w:val="nil"/>
              <w:left w:val="nil"/>
              <w:bottom w:val="nil"/>
              <w:right w:val="single" w:sz="4" w:space="0" w:color="000000"/>
            </w:tcBorders>
            <w:shd w:val="clear" w:color="auto" w:fill="auto"/>
            <w:vAlign w:val="center"/>
            <w:hideMark/>
          </w:tcPr>
          <w:p w14:paraId="68D145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688.320</w:t>
            </w:r>
          </w:p>
        </w:tc>
      </w:tr>
      <w:tr w:rsidR="00116F3E" w:rsidRPr="00116F3E" w14:paraId="7B376EF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5B0F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7406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70.590.511</w:t>
            </w:r>
          </w:p>
        </w:tc>
      </w:tr>
      <w:tr w:rsidR="00116F3E" w:rsidRPr="00116F3E" w14:paraId="0BE70A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AA27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Salud</w:t>
            </w:r>
          </w:p>
        </w:tc>
        <w:tc>
          <w:tcPr>
            <w:tcW w:w="930" w:type="pct"/>
            <w:tcBorders>
              <w:top w:val="nil"/>
              <w:left w:val="nil"/>
              <w:bottom w:val="nil"/>
              <w:right w:val="single" w:sz="4" w:space="0" w:color="000000"/>
            </w:tcBorders>
            <w:shd w:val="clear" w:color="auto" w:fill="auto"/>
            <w:vAlign w:val="center"/>
            <w:hideMark/>
          </w:tcPr>
          <w:p w14:paraId="52B52F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66.183.051</w:t>
            </w:r>
          </w:p>
        </w:tc>
      </w:tr>
      <w:tr w:rsidR="00116F3E" w:rsidRPr="00116F3E" w14:paraId="250FF6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8708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Salud Zona Sur</w:t>
            </w:r>
          </w:p>
        </w:tc>
        <w:tc>
          <w:tcPr>
            <w:tcW w:w="930" w:type="pct"/>
            <w:tcBorders>
              <w:top w:val="nil"/>
              <w:left w:val="nil"/>
              <w:bottom w:val="nil"/>
              <w:right w:val="single" w:sz="4" w:space="0" w:color="000000"/>
            </w:tcBorders>
            <w:shd w:val="clear" w:color="auto" w:fill="auto"/>
            <w:vAlign w:val="center"/>
            <w:hideMark/>
          </w:tcPr>
          <w:p w14:paraId="0C68A1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3.569.702</w:t>
            </w:r>
          </w:p>
        </w:tc>
      </w:tr>
      <w:tr w:rsidR="00116F3E" w:rsidRPr="00116F3E" w14:paraId="4A4732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74D3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Diseño e Imagen Institucional</w:t>
            </w:r>
          </w:p>
        </w:tc>
        <w:tc>
          <w:tcPr>
            <w:tcW w:w="930" w:type="pct"/>
            <w:tcBorders>
              <w:top w:val="nil"/>
              <w:left w:val="nil"/>
              <w:bottom w:val="nil"/>
              <w:right w:val="single" w:sz="4" w:space="0" w:color="000000"/>
            </w:tcBorders>
            <w:shd w:val="clear" w:color="auto" w:fill="auto"/>
            <w:vAlign w:val="center"/>
            <w:hideMark/>
          </w:tcPr>
          <w:p w14:paraId="4CED64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837.758</w:t>
            </w:r>
          </w:p>
        </w:tc>
      </w:tr>
      <w:tr w:rsidR="00116F3E" w:rsidRPr="00116F3E" w14:paraId="3C9C657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23E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Administración del Patrimonio de la Beneficencia Pública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0165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11.621.992</w:t>
            </w:r>
          </w:p>
        </w:tc>
      </w:tr>
      <w:tr w:rsidR="00116F3E" w:rsidRPr="00116F3E" w14:paraId="2CB701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EDEE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0E6AE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2.241.274</w:t>
            </w:r>
          </w:p>
        </w:tc>
      </w:tr>
      <w:tr w:rsidR="00116F3E" w:rsidRPr="00116F3E" w14:paraId="716571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B00D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Social</w:t>
            </w:r>
          </w:p>
        </w:tc>
        <w:tc>
          <w:tcPr>
            <w:tcW w:w="930" w:type="pct"/>
            <w:tcBorders>
              <w:top w:val="nil"/>
              <w:left w:val="nil"/>
              <w:bottom w:val="nil"/>
              <w:right w:val="single" w:sz="4" w:space="0" w:color="000000"/>
            </w:tcBorders>
            <w:shd w:val="clear" w:color="auto" w:fill="auto"/>
            <w:vAlign w:val="center"/>
            <w:hideMark/>
          </w:tcPr>
          <w:p w14:paraId="140726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6.931.951</w:t>
            </w:r>
          </w:p>
        </w:tc>
      </w:tr>
      <w:tr w:rsidR="00116F3E" w:rsidRPr="00116F3E" w14:paraId="724E26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E2D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0FC777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2.448.767</w:t>
            </w:r>
          </w:p>
        </w:tc>
      </w:tr>
      <w:tr w:rsidR="00116F3E" w:rsidRPr="00116F3E" w14:paraId="1275E80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ADA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de Asistencia Social Privada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043C1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4.594.962</w:t>
            </w:r>
          </w:p>
        </w:tc>
      </w:tr>
      <w:tr w:rsidR="00116F3E" w:rsidRPr="00116F3E" w14:paraId="483B03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52CA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Junta de Asistencia Social Privada</w:t>
            </w:r>
          </w:p>
        </w:tc>
        <w:tc>
          <w:tcPr>
            <w:tcW w:w="930" w:type="pct"/>
            <w:tcBorders>
              <w:top w:val="nil"/>
              <w:left w:val="nil"/>
              <w:bottom w:val="nil"/>
              <w:right w:val="single" w:sz="4" w:space="0" w:color="000000"/>
            </w:tcBorders>
            <w:shd w:val="clear" w:color="auto" w:fill="auto"/>
            <w:vAlign w:val="center"/>
            <w:hideMark/>
          </w:tcPr>
          <w:p w14:paraId="133DE3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2.495.494</w:t>
            </w:r>
          </w:p>
        </w:tc>
      </w:tr>
      <w:tr w:rsidR="00116F3E" w:rsidRPr="00116F3E" w14:paraId="268EC9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EFA6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6C960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2.099.468</w:t>
            </w:r>
          </w:p>
        </w:tc>
      </w:tr>
      <w:tr w:rsidR="00116F3E" w:rsidRPr="00116F3E" w14:paraId="1A34605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762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Agropecuario, Rural y Pesca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C7EF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349A5D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6013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w:t>
            </w:r>
            <w:proofErr w:type="spellStart"/>
            <w:r w:rsidRPr="00116F3E">
              <w:rPr>
                <w:rFonts w:eastAsia="Times New Roman" w:cs="Calibri"/>
                <w:color w:val="000000"/>
                <w:sz w:val="16"/>
                <w:szCs w:val="16"/>
                <w:lang w:eastAsia="es-MX"/>
              </w:rPr>
              <w:t>Secertaria</w:t>
            </w:r>
            <w:proofErr w:type="spellEnd"/>
            <w:r w:rsidRPr="00116F3E">
              <w:rPr>
                <w:rFonts w:eastAsia="Times New Roman" w:cs="Calibri"/>
                <w:color w:val="000000"/>
                <w:sz w:val="16"/>
                <w:szCs w:val="16"/>
                <w:lang w:eastAsia="es-MX"/>
              </w:rPr>
              <w:t xml:space="preserve"> de Desarrollo Agropecuario, Rural y Pesca</w:t>
            </w:r>
          </w:p>
        </w:tc>
        <w:tc>
          <w:tcPr>
            <w:tcW w:w="930" w:type="pct"/>
            <w:tcBorders>
              <w:top w:val="nil"/>
              <w:left w:val="nil"/>
              <w:bottom w:val="nil"/>
              <w:right w:val="single" w:sz="4" w:space="0" w:color="000000"/>
            </w:tcBorders>
            <w:shd w:val="clear" w:color="auto" w:fill="auto"/>
            <w:vAlign w:val="center"/>
            <w:hideMark/>
          </w:tcPr>
          <w:p w14:paraId="0EDC4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8.839.089</w:t>
            </w:r>
          </w:p>
        </w:tc>
      </w:tr>
      <w:tr w:rsidR="00116F3E" w:rsidRPr="00116F3E" w14:paraId="3C6D38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14D0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6A03D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2.892.713</w:t>
            </w:r>
          </w:p>
        </w:tc>
      </w:tr>
      <w:tr w:rsidR="00116F3E" w:rsidRPr="00116F3E" w14:paraId="5AC1179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0F13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E7A09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1.039.166</w:t>
            </w:r>
          </w:p>
        </w:tc>
      </w:tr>
      <w:tr w:rsidR="00116F3E" w:rsidRPr="00116F3E" w14:paraId="5BB225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B3D3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59C7A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1.472.567</w:t>
            </w:r>
          </w:p>
        </w:tc>
      </w:tr>
      <w:tr w:rsidR="00116F3E" w:rsidRPr="00116F3E" w14:paraId="7E33F9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9E7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A31A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37.072.915</w:t>
            </w:r>
          </w:p>
        </w:tc>
      </w:tr>
      <w:tr w:rsidR="00116F3E" w:rsidRPr="00116F3E" w14:paraId="452774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039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3022A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1.932.243</w:t>
            </w:r>
          </w:p>
        </w:tc>
      </w:tr>
      <w:tr w:rsidR="00116F3E" w:rsidRPr="00116F3E" w14:paraId="6A88D2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A4E1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Agropecuario de la Zona Centro</w:t>
            </w:r>
          </w:p>
        </w:tc>
        <w:tc>
          <w:tcPr>
            <w:tcW w:w="930" w:type="pct"/>
            <w:tcBorders>
              <w:top w:val="nil"/>
              <w:left w:val="nil"/>
              <w:bottom w:val="nil"/>
              <w:right w:val="single" w:sz="4" w:space="0" w:color="000000"/>
            </w:tcBorders>
            <w:shd w:val="clear" w:color="auto" w:fill="auto"/>
            <w:vAlign w:val="center"/>
            <w:hideMark/>
          </w:tcPr>
          <w:p w14:paraId="715F27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1.090.596</w:t>
            </w:r>
          </w:p>
        </w:tc>
      </w:tr>
      <w:tr w:rsidR="00116F3E" w:rsidRPr="00116F3E" w14:paraId="0C989A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FA9F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Agropecuario de la Zona Norte</w:t>
            </w:r>
          </w:p>
        </w:tc>
        <w:tc>
          <w:tcPr>
            <w:tcW w:w="930" w:type="pct"/>
            <w:tcBorders>
              <w:top w:val="nil"/>
              <w:left w:val="nil"/>
              <w:bottom w:val="nil"/>
              <w:right w:val="single" w:sz="4" w:space="0" w:color="000000"/>
            </w:tcBorders>
            <w:shd w:val="clear" w:color="auto" w:fill="auto"/>
            <w:vAlign w:val="center"/>
            <w:hideMark/>
          </w:tcPr>
          <w:p w14:paraId="32D0BA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2.178.346</w:t>
            </w:r>
          </w:p>
        </w:tc>
      </w:tr>
      <w:tr w:rsidR="00116F3E" w:rsidRPr="00116F3E" w14:paraId="3E6692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6D44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Pesca y Acuacultura</w:t>
            </w:r>
          </w:p>
        </w:tc>
        <w:tc>
          <w:tcPr>
            <w:tcW w:w="930" w:type="pct"/>
            <w:tcBorders>
              <w:top w:val="nil"/>
              <w:left w:val="nil"/>
              <w:bottom w:val="nil"/>
              <w:right w:val="single" w:sz="4" w:space="0" w:color="000000"/>
            </w:tcBorders>
            <w:shd w:val="clear" w:color="auto" w:fill="auto"/>
            <w:vAlign w:val="center"/>
            <w:hideMark/>
          </w:tcPr>
          <w:p w14:paraId="5BE013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2.227.538</w:t>
            </w:r>
          </w:p>
        </w:tc>
      </w:tr>
      <w:tr w:rsidR="00116F3E" w:rsidRPr="00116F3E" w14:paraId="331D58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1984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Estadística</w:t>
            </w:r>
          </w:p>
        </w:tc>
        <w:tc>
          <w:tcPr>
            <w:tcW w:w="930" w:type="pct"/>
            <w:tcBorders>
              <w:top w:val="nil"/>
              <w:left w:val="nil"/>
              <w:bottom w:val="nil"/>
              <w:right w:val="single" w:sz="4" w:space="0" w:color="000000"/>
            </w:tcBorders>
            <w:shd w:val="clear" w:color="auto" w:fill="auto"/>
            <w:vAlign w:val="center"/>
            <w:hideMark/>
          </w:tcPr>
          <w:p w14:paraId="6DECDE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1.357.700</w:t>
            </w:r>
          </w:p>
        </w:tc>
      </w:tr>
      <w:tr w:rsidR="00116F3E" w:rsidRPr="00116F3E" w14:paraId="2D85A6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DD20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4935BC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1.564.529</w:t>
            </w:r>
          </w:p>
        </w:tc>
      </w:tr>
      <w:tr w:rsidR="00116F3E" w:rsidRPr="00116F3E" w14:paraId="4E6732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635F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Institucional</w:t>
            </w:r>
          </w:p>
        </w:tc>
        <w:tc>
          <w:tcPr>
            <w:tcW w:w="930" w:type="pct"/>
            <w:tcBorders>
              <w:top w:val="nil"/>
              <w:left w:val="nil"/>
              <w:bottom w:val="nil"/>
              <w:right w:val="single" w:sz="4" w:space="0" w:color="000000"/>
            </w:tcBorders>
            <w:shd w:val="clear" w:color="auto" w:fill="auto"/>
            <w:vAlign w:val="center"/>
            <w:hideMark/>
          </w:tcPr>
          <w:p w14:paraId="2E5358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1.036.931</w:t>
            </w:r>
          </w:p>
        </w:tc>
      </w:tr>
      <w:tr w:rsidR="00116F3E" w:rsidRPr="00116F3E" w14:paraId="1B85F1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1521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Agricultura</w:t>
            </w:r>
          </w:p>
        </w:tc>
        <w:tc>
          <w:tcPr>
            <w:tcW w:w="930" w:type="pct"/>
            <w:tcBorders>
              <w:top w:val="nil"/>
              <w:left w:val="nil"/>
              <w:bottom w:val="nil"/>
              <w:right w:val="single" w:sz="4" w:space="0" w:color="000000"/>
            </w:tcBorders>
            <w:shd w:val="clear" w:color="auto" w:fill="auto"/>
            <w:vAlign w:val="center"/>
            <w:hideMark/>
          </w:tcPr>
          <w:p w14:paraId="0DC00B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1.782.952</w:t>
            </w:r>
          </w:p>
        </w:tc>
      </w:tr>
      <w:tr w:rsidR="00116F3E" w:rsidRPr="00116F3E" w14:paraId="767D2D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8FEB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Ganadería</w:t>
            </w:r>
          </w:p>
        </w:tc>
        <w:tc>
          <w:tcPr>
            <w:tcW w:w="930" w:type="pct"/>
            <w:tcBorders>
              <w:top w:val="nil"/>
              <w:left w:val="nil"/>
              <w:bottom w:val="nil"/>
              <w:right w:val="single" w:sz="4" w:space="0" w:color="000000"/>
            </w:tcBorders>
            <w:shd w:val="clear" w:color="auto" w:fill="auto"/>
            <w:vAlign w:val="center"/>
            <w:hideMark/>
          </w:tcPr>
          <w:p w14:paraId="385A2D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2.845.190</w:t>
            </w:r>
          </w:p>
        </w:tc>
      </w:tr>
      <w:tr w:rsidR="00116F3E" w:rsidRPr="00116F3E" w14:paraId="041B62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453D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Rural</w:t>
            </w:r>
          </w:p>
        </w:tc>
        <w:tc>
          <w:tcPr>
            <w:tcW w:w="930" w:type="pct"/>
            <w:tcBorders>
              <w:top w:val="nil"/>
              <w:left w:val="nil"/>
              <w:bottom w:val="nil"/>
              <w:right w:val="single" w:sz="4" w:space="0" w:color="000000"/>
            </w:tcBorders>
            <w:shd w:val="clear" w:color="auto" w:fill="auto"/>
            <w:vAlign w:val="center"/>
            <w:hideMark/>
          </w:tcPr>
          <w:p w14:paraId="6A456A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1.188.843</w:t>
            </w:r>
          </w:p>
        </w:tc>
      </w:tr>
      <w:tr w:rsidR="00116F3E" w:rsidRPr="00116F3E" w14:paraId="247A52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AF92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Agronegocios</w:t>
            </w:r>
          </w:p>
        </w:tc>
        <w:tc>
          <w:tcPr>
            <w:tcW w:w="930" w:type="pct"/>
            <w:tcBorders>
              <w:top w:val="nil"/>
              <w:left w:val="nil"/>
              <w:bottom w:val="nil"/>
              <w:right w:val="single" w:sz="4" w:space="0" w:color="000000"/>
            </w:tcBorders>
            <w:shd w:val="clear" w:color="auto" w:fill="auto"/>
            <w:vAlign w:val="center"/>
            <w:hideMark/>
          </w:tcPr>
          <w:p w14:paraId="4F91B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2.800.263</w:t>
            </w:r>
          </w:p>
        </w:tc>
      </w:tr>
      <w:tr w:rsidR="00116F3E" w:rsidRPr="00116F3E" w14:paraId="0F3AA7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C995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Agrícola y Comunitario</w:t>
            </w:r>
          </w:p>
        </w:tc>
        <w:tc>
          <w:tcPr>
            <w:tcW w:w="930" w:type="pct"/>
            <w:tcBorders>
              <w:top w:val="nil"/>
              <w:left w:val="nil"/>
              <w:bottom w:val="nil"/>
              <w:right w:val="single" w:sz="4" w:space="0" w:color="000000"/>
            </w:tcBorders>
            <w:shd w:val="clear" w:color="auto" w:fill="auto"/>
            <w:vAlign w:val="center"/>
            <w:hideMark/>
          </w:tcPr>
          <w:p w14:paraId="6775048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52.489.359</w:t>
            </w:r>
          </w:p>
        </w:tc>
      </w:tr>
      <w:tr w:rsidR="00116F3E" w:rsidRPr="00116F3E" w14:paraId="44FA25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2FFD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44106B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1.721.462</w:t>
            </w:r>
          </w:p>
        </w:tc>
      </w:tr>
      <w:tr w:rsidR="00116F3E" w:rsidRPr="00116F3E" w14:paraId="1834F5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7CE12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de Riesgos</w:t>
            </w:r>
          </w:p>
        </w:tc>
        <w:tc>
          <w:tcPr>
            <w:tcW w:w="930" w:type="pct"/>
            <w:tcBorders>
              <w:top w:val="nil"/>
              <w:left w:val="nil"/>
              <w:bottom w:val="nil"/>
              <w:right w:val="single" w:sz="4" w:space="0" w:color="000000"/>
            </w:tcBorders>
            <w:shd w:val="clear" w:color="auto" w:fill="auto"/>
            <w:vAlign w:val="center"/>
            <w:hideMark/>
          </w:tcPr>
          <w:p w14:paraId="10D6B6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2.404.685</w:t>
            </w:r>
          </w:p>
        </w:tc>
      </w:tr>
      <w:tr w:rsidR="00116F3E" w:rsidRPr="00116F3E" w14:paraId="12765F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14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Bovino</w:t>
            </w:r>
          </w:p>
        </w:tc>
        <w:tc>
          <w:tcPr>
            <w:tcW w:w="930" w:type="pct"/>
            <w:tcBorders>
              <w:top w:val="nil"/>
              <w:left w:val="nil"/>
              <w:bottom w:val="nil"/>
              <w:right w:val="single" w:sz="4" w:space="0" w:color="000000"/>
            </w:tcBorders>
            <w:shd w:val="clear" w:color="auto" w:fill="auto"/>
            <w:vAlign w:val="center"/>
            <w:hideMark/>
          </w:tcPr>
          <w:p w14:paraId="25E9B9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4.115.945</w:t>
            </w:r>
          </w:p>
        </w:tc>
      </w:tr>
      <w:tr w:rsidR="00116F3E" w:rsidRPr="00116F3E" w14:paraId="35915C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3D18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y Fomento Tecnológico Pecuario</w:t>
            </w:r>
          </w:p>
        </w:tc>
        <w:tc>
          <w:tcPr>
            <w:tcW w:w="930" w:type="pct"/>
            <w:tcBorders>
              <w:top w:val="nil"/>
              <w:left w:val="nil"/>
              <w:bottom w:val="nil"/>
              <w:right w:val="single" w:sz="4" w:space="0" w:color="000000"/>
            </w:tcBorders>
            <w:shd w:val="clear" w:color="auto" w:fill="auto"/>
            <w:vAlign w:val="center"/>
            <w:hideMark/>
          </w:tcPr>
          <w:p w14:paraId="5CD013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1.977.634</w:t>
            </w:r>
          </w:p>
        </w:tc>
      </w:tr>
      <w:tr w:rsidR="00116F3E" w:rsidRPr="00116F3E" w14:paraId="27B37E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A002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Especies Menores</w:t>
            </w:r>
          </w:p>
        </w:tc>
        <w:tc>
          <w:tcPr>
            <w:tcW w:w="930" w:type="pct"/>
            <w:tcBorders>
              <w:top w:val="nil"/>
              <w:left w:val="nil"/>
              <w:bottom w:val="nil"/>
              <w:right w:val="single" w:sz="4" w:space="0" w:color="000000"/>
            </w:tcBorders>
            <w:shd w:val="clear" w:color="auto" w:fill="auto"/>
            <w:vAlign w:val="center"/>
            <w:hideMark/>
          </w:tcPr>
          <w:p w14:paraId="299081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2.496.329</w:t>
            </w:r>
          </w:p>
        </w:tc>
      </w:tr>
      <w:tr w:rsidR="00116F3E" w:rsidRPr="00116F3E" w14:paraId="15BC37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0AD53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Sanidad Animal</w:t>
            </w:r>
          </w:p>
        </w:tc>
        <w:tc>
          <w:tcPr>
            <w:tcW w:w="930" w:type="pct"/>
            <w:tcBorders>
              <w:top w:val="nil"/>
              <w:left w:val="nil"/>
              <w:bottom w:val="nil"/>
              <w:right w:val="single" w:sz="4" w:space="0" w:color="000000"/>
            </w:tcBorders>
            <w:shd w:val="clear" w:color="auto" w:fill="auto"/>
            <w:vAlign w:val="center"/>
            <w:hideMark/>
          </w:tcPr>
          <w:p w14:paraId="36A291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3.891.657</w:t>
            </w:r>
          </w:p>
        </w:tc>
      </w:tr>
      <w:tr w:rsidR="00116F3E" w:rsidRPr="00116F3E" w14:paraId="656CBE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97C7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Productivos</w:t>
            </w:r>
          </w:p>
        </w:tc>
        <w:tc>
          <w:tcPr>
            <w:tcW w:w="930" w:type="pct"/>
            <w:tcBorders>
              <w:top w:val="nil"/>
              <w:left w:val="nil"/>
              <w:bottom w:val="nil"/>
              <w:right w:val="single" w:sz="4" w:space="0" w:color="000000"/>
            </w:tcBorders>
            <w:shd w:val="clear" w:color="auto" w:fill="auto"/>
            <w:vAlign w:val="center"/>
            <w:hideMark/>
          </w:tcPr>
          <w:p w14:paraId="09CBAB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2.318.880</w:t>
            </w:r>
          </w:p>
        </w:tc>
      </w:tr>
      <w:tr w:rsidR="00116F3E" w:rsidRPr="00116F3E" w14:paraId="5BE127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DACC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Rural</w:t>
            </w:r>
          </w:p>
        </w:tc>
        <w:tc>
          <w:tcPr>
            <w:tcW w:w="930" w:type="pct"/>
            <w:tcBorders>
              <w:top w:val="nil"/>
              <w:left w:val="nil"/>
              <w:bottom w:val="nil"/>
              <w:right w:val="single" w:sz="4" w:space="0" w:color="000000"/>
            </w:tcBorders>
            <w:shd w:val="clear" w:color="auto" w:fill="auto"/>
            <w:vAlign w:val="center"/>
            <w:hideMark/>
          </w:tcPr>
          <w:p w14:paraId="3FDEA8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1.594.338</w:t>
            </w:r>
          </w:p>
        </w:tc>
      </w:tr>
      <w:tr w:rsidR="00116F3E" w:rsidRPr="00116F3E" w14:paraId="2F3D9D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A5F5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Infraestructura Rural</w:t>
            </w:r>
          </w:p>
        </w:tc>
        <w:tc>
          <w:tcPr>
            <w:tcW w:w="930" w:type="pct"/>
            <w:tcBorders>
              <w:top w:val="nil"/>
              <w:left w:val="nil"/>
              <w:bottom w:val="nil"/>
              <w:right w:val="single" w:sz="4" w:space="0" w:color="000000"/>
            </w:tcBorders>
            <w:shd w:val="clear" w:color="auto" w:fill="auto"/>
            <w:vAlign w:val="center"/>
            <w:hideMark/>
          </w:tcPr>
          <w:p w14:paraId="64C331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1.871.914</w:t>
            </w:r>
          </w:p>
        </w:tc>
      </w:tr>
      <w:tr w:rsidR="00116F3E" w:rsidRPr="00116F3E" w14:paraId="4BC02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BD35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Financiamiento</w:t>
            </w:r>
          </w:p>
        </w:tc>
        <w:tc>
          <w:tcPr>
            <w:tcW w:w="930" w:type="pct"/>
            <w:tcBorders>
              <w:top w:val="nil"/>
              <w:left w:val="nil"/>
              <w:bottom w:val="nil"/>
              <w:right w:val="single" w:sz="4" w:space="0" w:color="000000"/>
            </w:tcBorders>
            <w:shd w:val="clear" w:color="auto" w:fill="auto"/>
            <w:vAlign w:val="center"/>
            <w:hideMark/>
          </w:tcPr>
          <w:p w14:paraId="1AA875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885.701</w:t>
            </w:r>
          </w:p>
        </w:tc>
      </w:tr>
      <w:tr w:rsidR="00116F3E" w:rsidRPr="00116F3E" w14:paraId="7B268E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4E5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Construcción</w:t>
            </w:r>
          </w:p>
        </w:tc>
        <w:tc>
          <w:tcPr>
            <w:tcW w:w="930" w:type="pct"/>
            <w:tcBorders>
              <w:top w:val="nil"/>
              <w:left w:val="nil"/>
              <w:bottom w:val="nil"/>
              <w:right w:val="single" w:sz="4" w:space="0" w:color="000000"/>
            </w:tcBorders>
            <w:shd w:val="clear" w:color="auto" w:fill="auto"/>
            <w:vAlign w:val="center"/>
            <w:hideMark/>
          </w:tcPr>
          <w:p w14:paraId="4868E5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57.295.808</w:t>
            </w:r>
          </w:p>
        </w:tc>
      </w:tr>
      <w:tr w:rsidR="00116F3E" w:rsidRPr="00116F3E" w14:paraId="19144D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3248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Federalizados</w:t>
            </w:r>
          </w:p>
        </w:tc>
        <w:tc>
          <w:tcPr>
            <w:tcW w:w="930" w:type="pct"/>
            <w:tcBorders>
              <w:top w:val="nil"/>
              <w:left w:val="nil"/>
              <w:bottom w:val="nil"/>
              <w:right w:val="single" w:sz="4" w:space="0" w:color="000000"/>
            </w:tcBorders>
            <w:shd w:val="clear" w:color="auto" w:fill="auto"/>
            <w:vAlign w:val="center"/>
            <w:hideMark/>
          </w:tcPr>
          <w:p w14:paraId="511B22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1.455.414</w:t>
            </w:r>
          </w:p>
        </w:tc>
      </w:tr>
      <w:tr w:rsidR="00116F3E" w:rsidRPr="00116F3E" w14:paraId="60A385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F1C8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Financiera</w:t>
            </w:r>
          </w:p>
        </w:tc>
        <w:tc>
          <w:tcPr>
            <w:tcW w:w="930" w:type="pct"/>
            <w:tcBorders>
              <w:top w:val="nil"/>
              <w:left w:val="nil"/>
              <w:bottom w:val="nil"/>
              <w:right w:val="single" w:sz="4" w:space="0" w:color="000000"/>
            </w:tcBorders>
            <w:shd w:val="clear" w:color="auto" w:fill="auto"/>
            <w:vAlign w:val="center"/>
            <w:hideMark/>
          </w:tcPr>
          <w:p w14:paraId="68B772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1.320.226</w:t>
            </w:r>
          </w:p>
        </w:tc>
      </w:tr>
      <w:tr w:rsidR="00116F3E" w:rsidRPr="00116F3E" w14:paraId="6B6C34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3A14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Operación Financiera</w:t>
            </w:r>
          </w:p>
        </w:tc>
        <w:tc>
          <w:tcPr>
            <w:tcW w:w="930" w:type="pct"/>
            <w:tcBorders>
              <w:top w:val="nil"/>
              <w:left w:val="nil"/>
              <w:bottom w:val="nil"/>
              <w:right w:val="single" w:sz="4" w:space="0" w:color="000000"/>
            </w:tcBorders>
            <w:shd w:val="clear" w:color="auto" w:fill="auto"/>
            <w:vAlign w:val="center"/>
            <w:hideMark/>
          </w:tcPr>
          <w:p w14:paraId="5B3DC2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1.305.883</w:t>
            </w:r>
          </w:p>
        </w:tc>
      </w:tr>
      <w:tr w:rsidR="00116F3E" w:rsidRPr="00116F3E" w14:paraId="50A68D8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304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67B5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2.506.259.109</w:t>
            </w:r>
          </w:p>
        </w:tc>
      </w:tr>
      <w:tr w:rsidR="00116F3E" w:rsidRPr="00116F3E" w14:paraId="02845D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8F4E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Seguridad Pública</w:t>
            </w:r>
          </w:p>
        </w:tc>
        <w:tc>
          <w:tcPr>
            <w:tcW w:w="930" w:type="pct"/>
            <w:tcBorders>
              <w:top w:val="nil"/>
              <w:left w:val="nil"/>
              <w:bottom w:val="nil"/>
              <w:right w:val="single" w:sz="4" w:space="0" w:color="000000"/>
            </w:tcBorders>
            <w:shd w:val="clear" w:color="auto" w:fill="auto"/>
            <w:vAlign w:val="center"/>
            <w:hideMark/>
          </w:tcPr>
          <w:p w14:paraId="34D5A0B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28.722.949</w:t>
            </w:r>
          </w:p>
        </w:tc>
      </w:tr>
      <w:tr w:rsidR="00116F3E" w:rsidRPr="00116F3E" w14:paraId="2ECCFE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FB7F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0D4BC4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2.538.572</w:t>
            </w:r>
          </w:p>
        </w:tc>
      </w:tr>
      <w:tr w:rsidR="00116F3E" w:rsidRPr="00116F3E" w14:paraId="4E12D1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4D2E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70F04E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577.984</w:t>
            </w:r>
          </w:p>
        </w:tc>
      </w:tr>
      <w:tr w:rsidR="00116F3E" w:rsidRPr="00116F3E" w14:paraId="19D909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FF88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0362F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6.513.430</w:t>
            </w:r>
          </w:p>
        </w:tc>
      </w:tr>
      <w:tr w:rsidR="00116F3E" w:rsidRPr="00116F3E" w14:paraId="324DB7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3E6C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Seguridad Pública</w:t>
            </w:r>
          </w:p>
        </w:tc>
        <w:tc>
          <w:tcPr>
            <w:tcW w:w="930" w:type="pct"/>
            <w:tcBorders>
              <w:top w:val="nil"/>
              <w:left w:val="nil"/>
              <w:bottom w:val="nil"/>
              <w:right w:val="single" w:sz="4" w:space="0" w:color="000000"/>
            </w:tcBorders>
            <w:shd w:val="clear" w:color="auto" w:fill="auto"/>
            <w:vAlign w:val="center"/>
            <w:hideMark/>
          </w:tcPr>
          <w:p w14:paraId="13C61C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998.679.386</w:t>
            </w:r>
          </w:p>
        </w:tc>
      </w:tr>
      <w:tr w:rsidR="00116F3E" w:rsidRPr="00116F3E" w14:paraId="6C29B9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7C0D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Finanzas</w:t>
            </w:r>
          </w:p>
        </w:tc>
        <w:tc>
          <w:tcPr>
            <w:tcW w:w="930" w:type="pct"/>
            <w:tcBorders>
              <w:top w:val="nil"/>
              <w:left w:val="nil"/>
              <w:bottom w:val="nil"/>
              <w:right w:val="single" w:sz="4" w:space="0" w:color="000000"/>
            </w:tcBorders>
            <w:shd w:val="clear" w:color="auto" w:fill="auto"/>
            <w:vAlign w:val="center"/>
            <w:hideMark/>
          </w:tcPr>
          <w:p w14:paraId="341386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7.400.119</w:t>
            </w:r>
          </w:p>
        </w:tc>
      </w:tr>
      <w:tr w:rsidR="00116F3E" w:rsidRPr="00116F3E" w14:paraId="42ADAE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C249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Ejecución de Penas y Medidas de Seguridad</w:t>
            </w:r>
          </w:p>
        </w:tc>
        <w:tc>
          <w:tcPr>
            <w:tcW w:w="930" w:type="pct"/>
            <w:tcBorders>
              <w:top w:val="nil"/>
              <w:left w:val="nil"/>
              <w:bottom w:val="nil"/>
              <w:right w:val="single" w:sz="4" w:space="0" w:color="000000"/>
            </w:tcBorders>
            <w:shd w:val="clear" w:color="auto" w:fill="auto"/>
            <w:vAlign w:val="center"/>
            <w:hideMark/>
          </w:tcPr>
          <w:p w14:paraId="139127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92.971.691</w:t>
            </w:r>
          </w:p>
        </w:tc>
      </w:tr>
      <w:tr w:rsidR="00116F3E" w:rsidRPr="00116F3E" w14:paraId="6FD318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135E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Seguridad Pública en la Zona Norte</w:t>
            </w:r>
          </w:p>
        </w:tc>
        <w:tc>
          <w:tcPr>
            <w:tcW w:w="930" w:type="pct"/>
            <w:tcBorders>
              <w:top w:val="nil"/>
              <w:left w:val="nil"/>
              <w:bottom w:val="nil"/>
              <w:right w:val="single" w:sz="4" w:space="0" w:color="000000"/>
            </w:tcBorders>
            <w:shd w:val="clear" w:color="auto" w:fill="auto"/>
            <w:vAlign w:val="center"/>
            <w:hideMark/>
          </w:tcPr>
          <w:p w14:paraId="2E1ED4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161.882.751</w:t>
            </w:r>
          </w:p>
        </w:tc>
      </w:tr>
      <w:tr w:rsidR="00116F3E" w:rsidRPr="00116F3E" w14:paraId="15D837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56D3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Público de Escolta</w:t>
            </w:r>
          </w:p>
        </w:tc>
        <w:tc>
          <w:tcPr>
            <w:tcW w:w="930" w:type="pct"/>
            <w:tcBorders>
              <w:top w:val="nil"/>
              <w:left w:val="nil"/>
              <w:bottom w:val="nil"/>
              <w:right w:val="single" w:sz="4" w:space="0" w:color="000000"/>
            </w:tcBorders>
            <w:shd w:val="clear" w:color="auto" w:fill="auto"/>
            <w:vAlign w:val="center"/>
            <w:hideMark/>
          </w:tcPr>
          <w:p w14:paraId="6E0A22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23.882.819</w:t>
            </w:r>
          </w:p>
        </w:tc>
      </w:tr>
      <w:tr w:rsidR="00116F3E" w:rsidRPr="00116F3E" w14:paraId="781B05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D5D3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Estatal de la Policía Preventiva</w:t>
            </w:r>
          </w:p>
        </w:tc>
        <w:tc>
          <w:tcPr>
            <w:tcW w:w="930" w:type="pct"/>
            <w:tcBorders>
              <w:top w:val="nil"/>
              <w:left w:val="nil"/>
              <w:bottom w:val="nil"/>
              <w:right w:val="single" w:sz="4" w:space="0" w:color="000000"/>
            </w:tcBorders>
            <w:shd w:val="clear" w:color="auto" w:fill="auto"/>
            <w:vAlign w:val="center"/>
            <w:hideMark/>
          </w:tcPr>
          <w:p w14:paraId="000FC5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28.163.682</w:t>
            </w:r>
          </w:p>
        </w:tc>
      </w:tr>
      <w:tr w:rsidR="00116F3E" w:rsidRPr="00116F3E" w14:paraId="04E389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B281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w:t>
            </w:r>
          </w:p>
        </w:tc>
        <w:tc>
          <w:tcPr>
            <w:tcW w:w="930" w:type="pct"/>
            <w:tcBorders>
              <w:top w:val="nil"/>
              <w:left w:val="nil"/>
              <w:bottom w:val="nil"/>
              <w:right w:val="single" w:sz="4" w:space="0" w:color="000000"/>
            </w:tcBorders>
            <w:shd w:val="clear" w:color="auto" w:fill="auto"/>
            <w:vAlign w:val="center"/>
            <w:hideMark/>
          </w:tcPr>
          <w:p w14:paraId="3E274D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58.736.258</w:t>
            </w:r>
          </w:p>
        </w:tc>
      </w:tr>
      <w:tr w:rsidR="00116F3E" w:rsidRPr="00116F3E" w14:paraId="159BFC3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0BC4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Ejecución de Penas y Medidas de Seguridad</w:t>
            </w:r>
          </w:p>
        </w:tc>
        <w:tc>
          <w:tcPr>
            <w:tcW w:w="930" w:type="pct"/>
            <w:tcBorders>
              <w:top w:val="nil"/>
              <w:left w:val="nil"/>
              <w:bottom w:val="nil"/>
              <w:right w:val="single" w:sz="4" w:space="0" w:color="000000"/>
            </w:tcBorders>
            <w:shd w:val="clear" w:color="auto" w:fill="auto"/>
            <w:vAlign w:val="center"/>
            <w:hideMark/>
          </w:tcPr>
          <w:p w14:paraId="6670EF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9.037.962</w:t>
            </w:r>
          </w:p>
        </w:tc>
      </w:tr>
      <w:tr w:rsidR="00116F3E" w:rsidRPr="00116F3E" w14:paraId="5CD40D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2852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Ejecución de Medidas para Adolescentes</w:t>
            </w:r>
          </w:p>
        </w:tc>
        <w:tc>
          <w:tcPr>
            <w:tcW w:w="930" w:type="pct"/>
            <w:tcBorders>
              <w:top w:val="nil"/>
              <w:left w:val="nil"/>
              <w:bottom w:val="nil"/>
              <w:right w:val="single" w:sz="4" w:space="0" w:color="000000"/>
            </w:tcBorders>
            <w:shd w:val="clear" w:color="auto" w:fill="auto"/>
            <w:vAlign w:val="center"/>
            <w:hideMark/>
          </w:tcPr>
          <w:p w14:paraId="51FC72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1.603.587</w:t>
            </w:r>
          </w:p>
        </w:tc>
      </w:tr>
      <w:tr w:rsidR="00116F3E" w:rsidRPr="00116F3E" w14:paraId="11D518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5082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Operaciones del Servicio Público de Escolta</w:t>
            </w:r>
          </w:p>
        </w:tc>
        <w:tc>
          <w:tcPr>
            <w:tcW w:w="930" w:type="pct"/>
            <w:tcBorders>
              <w:top w:val="nil"/>
              <w:left w:val="nil"/>
              <w:bottom w:val="nil"/>
              <w:right w:val="single" w:sz="4" w:space="0" w:color="000000"/>
            </w:tcBorders>
            <w:shd w:val="clear" w:color="auto" w:fill="auto"/>
            <w:vAlign w:val="center"/>
            <w:hideMark/>
          </w:tcPr>
          <w:p w14:paraId="17E6F1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6.863.954</w:t>
            </w:r>
          </w:p>
        </w:tc>
      </w:tr>
      <w:tr w:rsidR="00116F3E" w:rsidRPr="00116F3E" w14:paraId="2E87FD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2B50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Internos</w:t>
            </w:r>
          </w:p>
        </w:tc>
        <w:tc>
          <w:tcPr>
            <w:tcW w:w="930" w:type="pct"/>
            <w:tcBorders>
              <w:top w:val="nil"/>
              <w:left w:val="nil"/>
              <w:bottom w:val="nil"/>
              <w:right w:val="single" w:sz="4" w:space="0" w:color="000000"/>
            </w:tcBorders>
            <w:shd w:val="clear" w:color="auto" w:fill="auto"/>
            <w:vAlign w:val="center"/>
            <w:hideMark/>
          </w:tcPr>
          <w:p w14:paraId="13B8AB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1.458.170</w:t>
            </w:r>
          </w:p>
        </w:tc>
      </w:tr>
      <w:tr w:rsidR="00116F3E" w:rsidRPr="00116F3E" w14:paraId="25156A8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20C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Registro y Supervisión de Empresas y Servicios Privados de Seguridad</w:t>
            </w:r>
          </w:p>
        </w:tc>
        <w:tc>
          <w:tcPr>
            <w:tcW w:w="930" w:type="pct"/>
            <w:tcBorders>
              <w:top w:val="nil"/>
              <w:left w:val="nil"/>
              <w:bottom w:val="nil"/>
              <w:right w:val="single" w:sz="4" w:space="0" w:color="000000"/>
            </w:tcBorders>
            <w:shd w:val="clear" w:color="auto" w:fill="auto"/>
            <w:vAlign w:val="center"/>
            <w:hideMark/>
          </w:tcPr>
          <w:p w14:paraId="796EA7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1.559.619</w:t>
            </w:r>
          </w:p>
        </w:tc>
      </w:tr>
      <w:tr w:rsidR="00116F3E" w:rsidRPr="00116F3E" w14:paraId="2BBEE7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A4750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Policía Procesal</w:t>
            </w:r>
          </w:p>
        </w:tc>
        <w:tc>
          <w:tcPr>
            <w:tcW w:w="930" w:type="pct"/>
            <w:tcBorders>
              <w:top w:val="nil"/>
              <w:left w:val="nil"/>
              <w:bottom w:val="nil"/>
              <w:right w:val="single" w:sz="4" w:space="0" w:color="000000"/>
            </w:tcBorders>
            <w:shd w:val="clear" w:color="auto" w:fill="auto"/>
            <w:vAlign w:val="center"/>
            <w:hideMark/>
          </w:tcPr>
          <w:p w14:paraId="5D29E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18.994.665</w:t>
            </w:r>
          </w:p>
        </w:tc>
      </w:tr>
      <w:tr w:rsidR="00116F3E" w:rsidRPr="00116F3E" w14:paraId="1C977A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CD22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39AC28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9.237.417</w:t>
            </w:r>
          </w:p>
        </w:tc>
      </w:tr>
      <w:tr w:rsidR="00116F3E" w:rsidRPr="00116F3E" w14:paraId="64689B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441E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w:t>
            </w:r>
          </w:p>
        </w:tc>
        <w:tc>
          <w:tcPr>
            <w:tcW w:w="930" w:type="pct"/>
            <w:tcBorders>
              <w:top w:val="nil"/>
              <w:left w:val="nil"/>
              <w:bottom w:val="nil"/>
              <w:right w:val="single" w:sz="4" w:space="0" w:color="000000"/>
            </w:tcBorders>
            <w:shd w:val="clear" w:color="auto" w:fill="auto"/>
            <w:vAlign w:val="center"/>
            <w:hideMark/>
          </w:tcPr>
          <w:p w14:paraId="2252FA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7.726.918</w:t>
            </w:r>
          </w:p>
        </w:tc>
      </w:tr>
      <w:tr w:rsidR="00116F3E" w:rsidRPr="00116F3E" w14:paraId="67F8B4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332A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Penitenciario en Chetumal</w:t>
            </w:r>
          </w:p>
        </w:tc>
        <w:tc>
          <w:tcPr>
            <w:tcW w:w="930" w:type="pct"/>
            <w:tcBorders>
              <w:top w:val="nil"/>
              <w:left w:val="nil"/>
              <w:bottom w:val="nil"/>
              <w:right w:val="single" w:sz="4" w:space="0" w:color="000000"/>
            </w:tcBorders>
            <w:shd w:val="clear" w:color="auto" w:fill="auto"/>
            <w:vAlign w:val="center"/>
            <w:hideMark/>
          </w:tcPr>
          <w:p w14:paraId="71E48C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47.701.260</w:t>
            </w:r>
          </w:p>
        </w:tc>
      </w:tr>
      <w:tr w:rsidR="00116F3E" w:rsidRPr="00116F3E" w14:paraId="3DE507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359F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Penitenciario en Benito Juárez</w:t>
            </w:r>
          </w:p>
        </w:tc>
        <w:tc>
          <w:tcPr>
            <w:tcW w:w="930" w:type="pct"/>
            <w:tcBorders>
              <w:top w:val="nil"/>
              <w:left w:val="nil"/>
              <w:bottom w:val="nil"/>
              <w:right w:val="single" w:sz="4" w:space="0" w:color="000000"/>
            </w:tcBorders>
            <w:shd w:val="clear" w:color="auto" w:fill="auto"/>
            <w:vAlign w:val="center"/>
            <w:hideMark/>
          </w:tcPr>
          <w:p w14:paraId="6325D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58.980.978</w:t>
            </w:r>
          </w:p>
        </w:tc>
      </w:tr>
      <w:tr w:rsidR="00116F3E" w:rsidRPr="00116F3E" w14:paraId="21A3FF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6B2D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Ejecución de Medidas para Adolescentes</w:t>
            </w:r>
          </w:p>
        </w:tc>
        <w:tc>
          <w:tcPr>
            <w:tcW w:w="930" w:type="pct"/>
            <w:tcBorders>
              <w:top w:val="nil"/>
              <w:left w:val="nil"/>
              <w:bottom w:val="nil"/>
              <w:right w:val="single" w:sz="4" w:space="0" w:color="000000"/>
            </w:tcBorders>
            <w:shd w:val="clear" w:color="auto" w:fill="auto"/>
            <w:vAlign w:val="center"/>
            <w:hideMark/>
          </w:tcPr>
          <w:p w14:paraId="28C82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10.486.154</w:t>
            </w:r>
          </w:p>
        </w:tc>
      </w:tr>
      <w:tr w:rsidR="00116F3E" w:rsidRPr="00116F3E" w14:paraId="33F42B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8EF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Especiales de Vigilancia</w:t>
            </w:r>
          </w:p>
        </w:tc>
        <w:tc>
          <w:tcPr>
            <w:tcW w:w="930" w:type="pct"/>
            <w:tcBorders>
              <w:top w:val="nil"/>
              <w:left w:val="nil"/>
              <w:bottom w:val="nil"/>
              <w:right w:val="single" w:sz="4" w:space="0" w:color="000000"/>
            </w:tcBorders>
            <w:shd w:val="clear" w:color="auto" w:fill="auto"/>
            <w:vAlign w:val="center"/>
            <w:hideMark/>
          </w:tcPr>
          <w:p w14:paraId="263E02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3.727.533</w:t>
            </w:r>
          </w:p>
        </w:tc>
      </w:tr>
      <w:tr w:rsidR="00116F3E" w:rsidRPr="00116F3E" w14:paraId="4F18CF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29E6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Inteligencia</w:t>
            </w:r>
          </w:p>
        </w:tc>
        <w:tc>
          <w:tcPr>
            <w:tcW w:w="930" w:type="pct"/>
            <w:tcBorders>
              <w:top w:val="nil"/>
              <w:left w:val="nil"/>
              <w:bottom w:val="nil"/>
              <w:right w:val="single" w:sz="4" w:space="0" w:color="000000"/>
            </w:tcBorders>
            <w:shd w:val="clear" w:color="auto" w:fill="auto"/>
            <w:vAlign w:val="center"/>
            <w:hideMark/>
          </w:tcPr>
          <w:p w14:paraId="177A6F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2.340.729</w:t>
            </w:r>
          </w:p>
        </w:tc>
      </w:tr>
      <w:tr w:rsidR="00116F3E" w:rsidRPr="00116F3E" w14:paraId="3E009A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E999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Policía Rural</w:t>
            </w:r>
          </w:p>
        </w:tc>
        <w:tc>
          <w:tcPr>
            <w:tcW w:w="930" w:type="pct"/>
            <w:tcBorders>
              <w:top w:val="nil"/>
              <w:left w:val="nil"/>
              <w:bottom w:val="nil"/>
              <w:right w:val="single" w:sz="4" w:space="0" w:color="000000"/>
            </w:tcBorders>
            <w:shd w:val="clear" w:color="auto" w:fill="auto"/>
            <w:vAlign w:val="center"/>
            <w:hideMark/>
          </w:tcPr>
          <w:p w14:paraId="6DBE70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30.504.034</w:t>
            </w:r>
          </w:p>
        </w:tc>
      </w:tr>
      <w:tr w:rsidR="00116F3E" w:rsidRPr="00116F3E" w14:paraId="2E44FC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3815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Tránsito</w:t>
            </w:r>
          </w:p>
        </w:tc>
        <w:tc>
          <w:tcPr>
            <w:tcW w:w="930" w:type="pct"/>
            <w:tcBorders>
              <w:top w:val="nil"/>
              <w:left w:val="nil"/>
              <w:bottom w:val="nil"/>
              <w:right w:val="single" w:sz="4" w:space="0" w:color="000000"/>
            </w:tcBorders>
            <w:shd w:val="clear" w:color="auto" w:fill="auto"/>
            <w:vAlign w:val="center"/>
            <w:hideMark/>
          </w:tcPr>
          <w:p w14:paraId="5A9557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26.492.324</w:t>
            </w:r>
          </w:p>
        </w:tc>
      </w:tr>
      <w:tr w:rsidR="00116F3E" w:rsidRPr="00116F3E" w14:paraId="024259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9C53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33348E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3.693.665</w:t>
            </w:r>
          </w:p>
        </w:tc>
      </w:tr>
      <w:tr w:rsidR="00116F3E" w:rsidRPr="00116F3E" w14:paraId="04FA1C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6821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Generales</w:t>
            </w:r>
          </w:p>
        </w:tc>
        <w:tc>
          <w:tcPr>
            <w:tcW w:w="930" w:type="pct"/>
            <w:tcBorders>
              <w:top w:val="nil"/>
              <w:left w:val="nil"/>
              <w:bottom w:val="nil"/>
              <w:right w:val="single" w:sz="4" w:space="0" w:color="000000"/>
            </w:tcBorders>
            <w:shd w:val="clear" w:color="auto" w:fill="auto"/>
            <w:vAlign w:val="center"/>
            <w:hideMark/>
          </w:tcPr>
          <w:p w14:paraId="23CCDA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9.752.862</w:t>
            </w:r>
          </w:p>
        </w:tc>
      </w:tr>
      <w:tr w:rsidR="00116F3E" w:rsidRPr="00116F3E" w14:paraId="6D6B01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3B5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16F91A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7.656.315</w:t>
            </w:r>
          </w:p>
        </w:tc>
      </w:tr>
      <w:tr w:rsidR="00116F3E" w:rsidRPr="00116F3E" w14:paraId="7D9017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19223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Medidas Cautelares</w:t>
            </w:r>
          </w:p>
        </w:tc>
        <w:tc>
          <w:tcPr>
            <w:tcW w:w="930" w:type="pct"/>
            <w:tcBorders>
              <w:top w:val="nil"/>
              <w:left w:val="nil"/>
              <w:bottom w:val="nil"/>
              <w:right w:val="single" w:sz="4" w:space="0" w:color="000000"/>
            </w:tcBorders>
            <w:shd w:val="clear" w:color="auto" w:fill="auto"/>
            <w:vAlign w:val="center"/>
            <w:hideMark/>
          </w:tcPr>
          <w:p w14:paraId="084296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2.877.254</w:t>
            </w:r>
          </w:p>
        </w:tc>
      </w:tr>
      <w:tr w:rsidR="00116F3E" w:rsidRPr="00116F3E" w14:paraId="103C25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FCF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Zona Sur del Servicio Público de Escolta</w:t>
            </w:r>
          </w:p>
        </w:tc>
        <w:tc>
          <w:tcPr>
            <w:tcW w:w="930" w:type="pct"/>
            <w:tcBorders>
              <w:top w:val="nil"/>
              <w:left w:val="nil"/>
              <w:bottom w:val="nil"/>
              <w:right w:val="single" w:sz="4" w:space="0" w:color="000000"/>
            </w:tcBorders>
            <w:shd w:val="clear" w:color="auto" w:fill="auto"/>
            <w:vAlign w:val="center"/>
            <w:hideMark/>
          </w:tcPr>
          <w:p w14:paraId="59F467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8.880.511</w:t>
            </w:r>
          </w:p>
        </w:tc>
      </w:tr>
      <w:tr w:rsidR="00116F3E" w:rsidRPr="00116F3E" w14:paraId="3005CB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6780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Especializada y Enlace Administrativo del Servicio Público de Escolta</w:t>
            </w:r>
          </w:p>
        </w:tc>
        <w:tc>
          <w:tcPr>
            <w:tcW w:w="930" w:type="pct"/>
            <w:tcBorders>
              <w:top w:val="nil"/>
              <w:left w:val="nil"/>
              <w:bottom w:val="nil"/>
              <w:right w:val="single" w:sz="4" w:space="0" w:color="000000"/>
            </w:tcBorders>
            <w:shd w:val="clear" w:color="auto" w:fill="auto"/>
            <w:vAlign w:val="center"/>
            <w:hideMark/>
          </w:tcPr>
          <w:p w14:paraId="13BF61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23.379.055</w:t>
            </w:r>
          </w:p>
        </w:tc>
      </w:tr>
      <w:tr w:rsidR="00116F3E" w:rsidRPr="00116F3E" w14:paraId="102848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6199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Zona Norte del Servicio Público de Escolta</w:t>
            </w:r>
          </w:p>
        </w:tc>
        <w:tc>
          <w:tcPr>
            <w:tcW w:w="930" w:type="pct"/>
            <w:tcBorders>
              <w:top w:val="nil"/>
              <w:left w:val="nil"/>
              <w:bottom w:val="nil"/>
              <w:right w:val="single" w:sz="4" w:space="0" w:color="000000"/>
            </w:tcBorders>
            <w:shd w:val="clear" w:color="auto" w:fill="auto"/>
            <w:vAlign w:val="center"/>
            <w:hideMark/>
          </w:tcPr>
          <w:p w14:paraId="6049F4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15.580.824</w:t>
            </w:r>
          </w:p>
        </w:tc>
      </w:tr>
      <w:tr w:rsidR="00116F3E" w:rsidRPr="00116F3E" w14:paraId="4A4124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6A54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Ayudantía del C. Gobernador</w:t>
            </w:r>
          </w:p>
        </w:tc>
        <w:tc>
          <w:tcPr>
            <w:tcW w:w="930" w:type="pct"/>
            <w:tcBorders>
              <w:top w:val="nil"/>
              <w:left w:val="nil"/>
              <w:bottom w:val="nil"/>
              <w:right w:val="single" w:sz="4" w:space="0" w:color="000000"/>
            </w:tcBorders>
            <w:shd w:val="clear" w:color="auto" w:fill="auto"/>
            <w:vAlign w:val="center"/>
            <w:hideMark/>
          </w:tcPr>
          <w:p w14:paraId="2E27DC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1.024.633</w:t>
            </w:r>
          </w:p>
        </w:tc>
      </w:tr>
      <w:tr w:rsidR="00116F3E" w:rsidRPr="00116F3E" w14:paraId="5772529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291F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Penitenciario en Cozumel</w:t>
            </w:r>
          </w:p>
        </w:tc>
        <w:tc>
          <w:tcPr>
            <w:tcW w:w="930" w:type="pct"/>
            <w:tcBorders>
              <w:top w:val="nil"/>
              <w:left w:val="nil"/>
              <w:bottom w:val="nil"/>
              <w:right w:val="single" w:sz="4" w:space="0" w:color="000000"/>
            </w:tcBorders>
            <w:shd w:val="clear" w:color="auto" w:fill="auto"/>
            <w:vAlign w:val="center"/>
            <w:hideMark/>
          </w:tcPr>
          <w:p w14:paraId="04AC0C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11.808.963</w:t>
            </w:r>
          </w:p>
        </w:tc>
      </w:tr>
      <w:tr w:rsidR="00116F3E" w:rsidRPr="00116F3E" w14:paraId="7E81D8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D6EB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los Centros de Control, Comando, Cómputo y Comunicación C4 y C5</w:t>
            </w:r>
          </w:p>
        </w:tc>
        <w:tc>
          <w:tcPr>
            <w:tcW w:w="930" w:type="pct"/>
            <w:tcBorders>
              <w:top w:val="nil"/>
              <w:left w:val="nil"/>
              <w:bottom w:val="nil"/>
              <w:right w:val="single" w:sz="4" w:space="0" w:color="000000"/>
            </w:tcBorders>
            <w:shd w:val="clear" w:color="auto" w:fill="auto"/>
            <w:vAlign w:val="center"/>
            <w:hideMark/>
          </w:tcPr>
          <w:p w14:paraId="6B10CC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680.995.288</w:t>
            </w:r>
          </w:p>
        </w:tc>
      </w:tr>
      <w:tr w:rsidR="00116F3E" w:rsidRPr="00116F3E" w14:paraId="7B3707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6D31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la Academia Estatal de Seguridad Pública</w:t>
            </w:r>
          </w:p>
        </w:tc>
        <w:tc>
          <w:tcPr>
            <w:tcW w:w="930" w:type="pct"/>
            <w:tcBorders>
              <w:top w:val="nil"/>
              <w:left w:val="nil"/>
              <w:bottom w:val="nil"/>
              <w:right w:val="single" w:sz="4" w:space="0" w:color="000000"/>
            </w:tcBorders>
            <w:shd w:val="clear" w:color="auto" w:fill="auto"/>
            <w:vAlign w:val="center"/>
            <w:hideMark/>
          </w:tcPr>
          <w:p w14:paraId="360F12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17.176.388</w:t>
            </w:r>
          </w:p>
        </w:tc>
      </w:tr>
      <w:tr w:rsidR="00116F3E" w:rsidRPr="00116F3E" w14:paraId="1CC123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175F9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Vinculación con Instancias</w:t>
            </w:r>
          </w:p>
        </w:tc>
        <w:tc>
          <w:tcPr>
            <w:tcW w:w="930" w:type="pct"/>
            <w:tcBorders>
              <w:top w:val="nil"/>
              <w:left w:val="nil"/>
              <w:bottom w:val="nil"/>
              <w:right w:val="single" w:sz="4" w:space="0" w:color="000000"/>
            </w:tcBorders>
            <w:shd w:val="clear" w:color="auto" w:fill="auto"/>
            <w:vAlign w:val="center"/>
            <w:hideMark/>
          </w:tcPr>
          <w:p w14:paraId="60BBB9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4.507.932</w:t>
            </w:r>
          </w:p>
        </w:tc>
      </w:tr>
      <w:tr w:rsidR="00116F3E" w:rsidRPr="00116F3E" w14:paraId="698A9E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7BE5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Telecomunicaciones</w:t>
            </w:r>
          </w:p>
        </w:tc>
        <w:tc>
          <w:tcPr>
            <w:tcW w:w="930" w:type="pct"/>
            <w:tcBorders>
              <w:top w:val="nil"/>
              <w:left w:val="nil"/>
              <w:bottom w:val="nil"/>
              <w:right w:val="single" w:sz="4" w:space="0" w:color="000000"/>
            </w:tcBorders>
            <w:shd w:val="clear" w:color="auto" w:fill="auto"/>
            <w:vAlign w:val="center"/>
            <w:hideMark/>
          </w:tcPr>
          <w:p w14:paraId="042DBB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11.123.556</w:t>
            </w:r>
          </w:p>
        </w:tc>
      </w:tr>
      <w:tr w:rsidR="00116F3E" w:rsidRPr="00116F3E" w14:paraId="09E452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01F8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al Centro Estatal de Información</w:t>
            </w:r>
          </w:p>
        </w:tc>
        <w:tc>
          <w:tcPr>
            <w:tcW w:w="930" w:type="pct"/>
            <w:tcBorders>
              <w:top w:val="nil"/>
              <w:left w:val="nil"/>
              <w:bottom w:val="nil"/>
              <w:right w:val="single" w:sz="4" w:space="0" w:color="000000"/>
            </w:tcBorders>
            <w:shd w:val="clear" w:color="auto" w:fill="auto"/>
            <w:vAlign w:val="center"/>
            <w:hideMark/>
          </w:tcPr>
          <w:p w14:paraId="14A7F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2.758.029</w:t>
            </w:r>
          </w:p>
        </w:tc>
      </w:tr>
      <w:tr w:rsidR="00116F3E" w:rsidRPr="00116F3E" w14:paraId="5613E6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3C37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Subcentro de Control, Comando, Cómputo y Comunicación en </w:t>
            </w:r>
            <w:proofErr w:type="gramStart"/>
            <w:r w:rsidRPr="00116F3E">
              <w:rPr>
                <w:rFonts w:eastAsia="Times New Roman" w:cs="Calibri"/>
                <w:color w:val="000000"/>
                <w:sz w:val="16"/>
                <w:szCs w:val="16"/>
                <w:lang w:eastAsia="es-MX"/>
              </w:rPr>
              <w:t>la  Zona</w:t>
            </w:r>
            <w:proofErr w:type="gramEnd"/>
            <w:r w:rsidRPr="00116F3E">
              <w:rPr>
                <w:rFonts w:eastAsia="Times New Roman" w:cs="Calibri"/>
                <w:color w:val="000000"/>
                <w:sz w:val="16"/>
                <w:szCs w:val="16"/>
                <w:lang w:eastAsia="es-MX"/>
              </w:rPr>
              <w:t xml:space="preserve"> Norte</w:t>
            </w:r>
          </w:p>
        </w:tc>
        <w:tc>
          <w:tcPr>
            <w:tcW w:w="930" w:type="pct"/>
            <w:tcBorders>
              <w:top w:val="nil"/>
              <w:left w:val="nil"/>
              <w:bottom w:val="nil"/>
              <w:right w:val="single" w:sz="4" w:space="0" w:color="000000"/>
            </w:tcBorders>
            <w:shd w:val="clear" w:color="auto" w:fill="auto"/>
            <w:vAlign w:val="center"/>
            <w:hideMark/>
          </w:tcPr>
          <w:p w14:paraId="7C1BEB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38.358.749</w:t>
            </w:r>
          </w:p>
        </w:tc>
      </w:tr>
      <w:tr w:rsidR="00116F3E" w:rsidRPr="00116F3E" w14:paraId="343DA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73F6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Académica</w:t>
            </w:r>
          </w:p>
        </w:tc>
        <w:tc>
          <w:tcPr>
            <w:tcW w:w="930" w:type="pct"/>
            <w:tcBorders>
              <w:top w:val="nil"/>
              <w:left w:val="nil"/>
              <w:bottom w:val="nil"/>
              <w:right w:val="single" w:sz="4" w:space="0" w:color="000000"/>
            </w:tcBorders>
            <w:shd w:val="clear" w:color="auto" w:fill="auto"/>
            <w:vAlign w:val="center"/>
            <w:hideMark/>
          </w:tcPr>
          <w:p w14:paraId="7FC7EF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9.693.030</w:t>
            </w:r>
          </w:p>
        </w:tc>
      </w:tr>
      <w:tr w:rsidR="00116F3E" w:rsidRPr="00116F3E" w14:paraId="4DD2D7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6B43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5703F4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9.363.709</w:t>
            </w:r>
          </w:p>
        </w:tc>
      </w:tr>
      <w:tr w:rsidR="00116F3E" w:rsidRPr="00116F3E" w14:paraId="12472A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A050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con Instancias</w:t>
            </w:r>
          </w:p>
        </w:tc>
        <w:tc>
          <w:tcPr>
            <w:tcW w:w="930" w:type="pct"/>
            <w:tcBorders>
              <w:top w:val="nil"/>
              <w:left w:val="nil"/>
              <w:bottom w:val="nil"/>
              <w:right w:val="single" w:sz="4" w:space="0" w:color="000000"/>
            </w:tcBorders>
            <w:shd w:val="clear" w:color="auto" w:fill="auto"/>
            <w:vAlign w:val="center"/>
            <w:hideMark/>
          </w:tcPr>
          <w:p w14:paraId="1D3B981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843.401</w:t>
            </w:r>
          </w:p>
        </w:tc>
      </w:tr>
      <w:tr w:rsidR="00116F3E" w:rsidRPr="00116F3E" w14:paraId="2C86128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4C4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Evaluación y Control de Confianza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711D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49.331.324</w:t>
            </w:r>
          </w:p>
        </w:tc>
      </w:tr>
      <w:tr w:rsidR="00116F3E" w:rsidRPr="00116F3E" w14:paraId="22F627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81295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Estatal de Evaluación y Control de Confianza</w:t>
            </w:r>
          </w:p>
        </w:tc>
        <w:tc>
          <w:tcPr>
            <w:tcW w:w="930" w:type="pct"/>
            <w:tcBorders>
              <w:top w:val="nil"/>
              <w:left w:val="nil"/>
              <w:bottom w:val="nil"/>
              <w:right w:val="single" w:sz="4" w:space="0" w:color="000000"/>
            </w:tcBorders>
            <w:shd w:val="clear" w:color="auto" w:fill="auto"/>
            <w:vAlign w:val="center"/>
            <w:hideMark/>
          </w:tcPr>
          <w:p w14:paraId="2C1B00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7.151.271</w:t>
            </w:r>
          </w:p>
        </w:tc>
      </w:tr>
      <w:tr w:rsidR="00116F3E" w:rsidRPr="00116F3E" w14:paraId="40E5F4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6457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Poligrafía</w:t>
            </w:r>
          </w:p>
        </w:tc>
        <w:tc>
          <w:tcPr>
            <w:tcW w:w="930" w:type="pct"/>
            <w:tcBorders>
              <w:top w:val="nil"/>
              <w:left w:val="nil"/>
              <w:bottom w:val="nil"/>
              <w:right w:val="single" w:sz="4" w:space="0" w:color="000000"/>
            </w:tcBorders>
            <w:shd w:val="clear" w:color="auto" w:fill="auto"/>
            <w:vAlign w:val="center"/>
            <w:hideMark/>
          </w:tcPr>
          <w:p w14:paraId="1C8BF94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6.225.777</w:t>
            </w:r>
          </w:p>
        </w:tc>
      </w:tr>
      <w:tr w:rsidR="00116F3E" w:rsidRPr="00116F3E" w14:paraId="54D3F7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CF79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Medicina y Toxicología</w:t>
            </w:r>
          </w:p>
        </w:tc>
        <w:tc>
          <w:tcPr>
            <w:tcW w:w="930" w:type="pct"/>
            <w:tcBorders>
              <w:top w:val="nil"/>
              <w:left w:val="nil"/>
              <w:bottom w:val="nil"/>
              <w:right w:val="single" w:sz="4" w:space="0" w:color="000000"/>
            </w:tcBorders>
            <w:shd w:val="clear" w:color="auto" w:fill="auto"/>
            <w:vAlign w:val="center"/>
            <w:hideMark/>
          </w:tcPr>
          <w:p w14:paraId="42871F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10.276.201</w:t>
            </w:r>
          </w:p>
        </w:tc>
      </w:tr>
      <w:tr w:rsidR="00116F3E" w:rsidRPr="00116F3E" w14:paraId="183FCD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D4E3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Investigación Socioeconómica</w:t>
            </w:r>
          </w:p>
        </w:tc>
        <w:tc>
          <w:tcPr>
            <w:tcW w:w="930" w:type="pct"/>
            <w:tcBorders>
              <w:top w:val="nil"/>
              <w:left w:val="nil"/>
              <w:bottom w:val="nil"/>
              <w:right w:val="single" w:sz="4" w:space="0" w:color="000000"/>
            </w:tcBorders>
            <w:shd w:val="clear" w:color="auto" w:fill="auto"/>
            <w:vAlign w:val="center"/>
            <w:hideMark/>
          </w:tcPr>
          <w:p w14:paraId="1C1978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6.401.591</w:t>
            </w:r>
          </w:p>
        </w:tc>
      </w:tr>
      <w:tr w:rsidR="00116F3E" w:rsidRPr="00116F3E" w14:paraId="7FECE6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B0C9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Psicología</w:t>
            </w:r>
          </w:p>
        </w:tc>
        <w:tc>
          <w:tcPr>
            <w:tcW w:w="930" w:type="pct"/>
            <w:tcBorders>
              <w:top w:val="nil"/>
              <w:left w:val="nil"/>
              <w:bottom w:val="nil"/>
              <w:right w:val="single" w:sz="4" w:space="0" w:color="000000"/>
            </w:tcBorders>
            <w:shd w:val="clear" w:color="auto" w:fill="auto"/>
            <w:vAlign w:val="center"/>
            <w:hideMark/>
          </w:tcPr>
          <w:p w14:paraId="3341D7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7.522.979</w:t>
            </w:r>
          </w:p>
        </w:tc>
      </w:tr>
      <w:tr w:rsidR="00116F3E" w:rsidRPr="00116F3E" w14:paraId="6EB488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4D2A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Certificación y Enlace</w:t>
            </w:r>
          </w:p>
        </w:tc>
        <w:tc>
          <w:tcPr>
            <w:tcW w:w="930" w:type="pct"/>
            <w:tcBorders>
              <w:top w:val="nil"/>
              <w:left w:val="nil"/>
              <w:bottom w:val="nil"/>
              <w:right w:val="single" w:sz="4" w:space="0" w:color="000000"/>
            </w:tcBorders>
            <w:shd w:val="clear" w:color="auto" w:fill="auto"/>
            <w:vAlign w:val="center"/>
            <w:hideMark/>
          </w:tcPr>
          <w:p w14:paraId="3160EE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6.845.570</w:t>
            </w:r>
          </w:p>
        </w:tc>
      </w:tr>
      <w:tr w:rsidR="00116F3E" w:rsidRPr="00116F3E" w14:paraId="63CDA7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F4EC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Integración</w:t>
            </w:r>
          </w:p>
        </w:tc>
        <w:tc>
          <w:tcPr>
            <w:tcW w:w="930" w:type="pct"/>
            <w:tcBorders>
              <w:top w:val="nil"/>
              <w:left w:val="nil"/>
              <w:bottom w:val="nil"/>
              <w:right w:val="single" w:sz="4" w:space="0" w:color="000000"/>
            </w:tcBorders>
            <w:shd w:val="clear" w:color="auto" w:fill="auto"/>
            <w:vAlign w:val="center"/>
            <w:hideMark/>
          </w:tcPr>
          <w:p w14:paraId="352191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4.193.955</w:t>
            </w:r>
          </w:p>
        </w:tc>
      </w:tr>
      <w:tr w:rsidR="00116F3E" w:rsidRPr="00116F3E" w14:paraId="4CC6D9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9ED6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Zona Norte</w:t>
            </w:r>
          </w:p>
        </w:tc>
        <w:tc>
          <w:tcPr>
            <w:tcW w:w="930" w:type="pct"/>
            <w:tcBorders>
              <w:top w:val="nil"/>
              <w:left w:val="nil"/>
              <w:bottom w:val="nil"/>
              <w:right w:val="single" w:sz="4" w:space="0" w:color="000000"/>
            </w:tcBorders>
            <w:shd w:val="clear" w:color="auto" w:fill="auto"/>
            <w:vAlign w:val="center"/>
            <w:hideMark/>
          </w:tcPr>
          <w:p w14:paraId="5FA15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713.980</w:t>
            </w:r>
          </w:p>
        </w:tc>
      </w:tr>
      <w:tr w:rsidR="00116F3E" w:rsidRPr="00116F3E" w14:paraId="440973F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25F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Ecología y Medio Ambiente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90FB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48.994.614</w:t>
            </w:r>
          </w:p>
        </w:tc>
      </w:tr>
      <w:tr w:rsidR="00116F3E" w:rsidRPr="00116F3E" w14:paraId="0AB8495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B375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Ecología y Medio Ambiente</w:t>
            </w:r>
          </w:p>
        </w:tc>
        <w:tc>
          <w:tcPr>
            <w:tcW w:w="930" w:type="pct"/>
            <w:tcBorders>
              <w:top w:val="nil"/>
              <w:left w:val="nil"/>
              <w:bottom w:val="nil"/>
              <w:right w:val="single" w:sz="4" w:space="0" w:color="000000"/>
            </w:tcBorders>
            <w:shd w:val="clear" w:color="auto" w:fill="auto"/>
            <w:vAlign w:val="center"/>
            <w:hideMark/>
          </w:tcPr>
          <w:p w14:paraId="349D1E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4.077.375</w:t>
            </w:r>
          </w:p>
        </w:tc>
      </w:tr>
      <w:tr w:rsidR="00116F3E" w:rsidRPr="00116F3E" w14:paraId="2D209D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E216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2E87DC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684.160</w:t>
            </w:r>
          </w:p>
        </w:tc>
      </w:tr>
      <w:tr w:rsidR="00116F3E" w:rsidRPr="00116F3E" w14:paraId="188AB5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55E8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5B9EB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535.029</w:t>
            </w:r>
          </w:p>
        </w:tc>
      </w:tr>
      <w:tr w:rsidR="00116F3E" w:rsidRPr="00116F3E" w14:paraId="378F83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D72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2DD09F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657.256</w:t>
            </w:r>
          </w:p>
        </w:tc>
      </w:tr>
      <w:tr w:rsidR="00116F3E" w:rsidRPr="00116F3E" w14:paraId="56B3D2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A500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01953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8.909.876</w:t>
            </w:r>
          </w:p>
        </w:tc>
      </w:tr>
      <w:tr w:rsidR="00116F3E" w:rsidRPr="00116F3E" w14:paraId="6339FB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E2B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8265F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1.896.397</w:t>
            </w:r>
          </w:p>
        </w:tc>
      </w:tr>
      <w:tr w:rsidR="00116F3E" w:rsidRPr="00116F3E" w14:paraId="75CB83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F94F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4DB362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459.061</w:t>
            </w:r>
          </w:p>
        </w:tc>
      </w:tr>
      <w:tr w:rsidR="00116F3E" w:rsidRPr="00116F3E" w14:paraId="2ABEE6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75A7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y Protección Ambiental</w:t>
            </w:r>
          </w:p>
        </w:tc>
        <w:tc>
          <w:tcPr>
            <w:tcW w:w="930" w:type="pct"/>
            <w:tcBorders>
              <w:top w:val="nil"/>
              <w:left w:val="nil"/>
              <w:bottom w:val="nil"/>
              <w:right w:val="single" w:sz="4" w:space="0" w:color="000000"/>
            </w:tcBorders>
            <w:shd w:val="clear" w:color="auto" w:fill="auto"/>
            <w:vAlign w:val="center"/>
            <w:hideMark/>
          </w:tcPr>
          <w:p w14:paraId="0BA3EC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2.312.427</w:t>
            </w:r>
          </w:p>
        </w:tc>
      </w:tr>
      <w:tr w:rsidR="00116F3E" w:rsidRPr="00116F3E" w14:paraId="5AE125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A0B1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Política Ambiental y Planeación</w:t>
            </w:r>
          </w:p>
        </w:tc>
        <w:tc>
          <w:tcPr>
            <w:tcW w:w="930" w:type="pct"/>
            <w:tcBorders>
              <w:top w:val="nil"/>
              <w:left w:val="nil"/>
              <w:bottom w:val="nil"/>
              <w:right w:val="single" w:sz="4" w:space="0" w:color="000000"/>
            </w:tcBorders>
            <w:shd w:val="clear" w:color="auto" w:fill="auto"/>
            <w:vAlign w:val="center"/>
            <w:hideMark/>
          </w:tcPr>
          <w:p w14:paraId="47CB3C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4.002.271</w:t>
            </w:r>
          </w:p>
        </w:tc>
      </w:tr>
      <w:tr w:rsidR="00116F3E" w:rsidRPr="00116F3E" w14:paraId="47A408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6F6B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Residuos de Manejo Especial</w:t>
            </w:r>
          </w:p>
        </w:tc>
        <w:tc>
          <w:tcPr>
            <w:tcW w:w="930" w:type="pct"/>
            <w:tcBorders>
              <w:top w:val="nil"/>
              <w:left w:val="nil"/>
              <w:bottom w:val="nil"/>
              <w:right w:val="single" w:sz="4" w:space="0" w:color="000000"/>
            </w:tcBorders>
            <w:shd w:val="clear" w:color="auto" w:fill="auto"/>
            <w:vAlign w:val="center"/>
            <w:hideMark/>
          </w:tcPr>
          <w:p w14:paraId="6F7A73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4.175.286</w:t>
            </w:r>
          </w:p>
        </w:tc>
      </w:tr>
      <w:tr w:rsidR="00116F3E" w:rsidRPr="00116F3E" w14:paraId="28DE5B7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E74E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Prevención de la Contaminación Ambiental</w:t>
            </w:r>
          </w:p>
        </w:tc>
        <w:tc>
          <w:tcPr>
            <w:tcW w:w="930" w:type="pct"/>
            <w:tcBorders>
              <w:top w:val="nil"/>
              <w:left w:val="nil"/>
              <w:bottom w:val="nil"/>
              <w:right w:val="single" w:sz="4" w:space="0" w:color="000000"/>
            </w:tcBorders>
            <w:shd w:val="clear" w:color="auto" w:fill="auto"/>
            <w:vAlign w:val="center"/>
            <w:hideMark/>
          </w:tcPr>
          <w:p w14:paraId="16ADE9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2.472.541</w:t>
            </w:r>
          </w:p>
        </w:tc>
      </w:tr>
      <w:tr w:rsidR="00116F3E" w:rsidRPr="00116F3E" w14:paraId="4A8230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6E2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Ordenamiento Ecológico</w:t>
            </w:r>
          </w:p>
        </w:tc>
        <w:tc>
          <w:tcPr>
            <w:tcW w:w="930" w:type="pct"/>
            <w:tcBorders>
              <w:top w:val="nil"/>
              <w:left w:val="nil"/>
              <w:bottom w:val="nil"/>
              <w:right w:val="single" w:sz="4" w:space="0" w:color="000000"/>
            </w:tcBorders>
            <w:shd w:val="clear" w:color="auto" w:fill="auto"/>
            <w:vAlign w:val="center"/>
            <w:hideMark/>
          </w:tcPr>
          <w:p w14:paraId="071BA4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2.012.041</w:t>
            </w:r>
          </w:p>
        </w:tc>
      </w:tr>
      <w:tr w:rsidR="00116F3E" w:rsidRPr="00116F3E" w14:paraId="4B19FE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9A8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Cambio Climático</w:t>
            </w:r>
          </w:p>
        </w:tc>
        <w:tc>
          <w:tcPr>
            <w:tcW w:w="930" w:type="pct"/>
            <w:tcBorders>
              <w:top w:val="nil"/>
              <w:left w:val="nil"/>
              <w:bottom w:val="nil"/>
              <w:right w:val="single" w:sz="4" w:space="0" w:color="000000"/>
            </w:tcBorders>
            <w:shd w:val="clear" w:color="auto" w:fill="auto"/>
            <w:vAlign w:val="center"/>
            <w:hideMark/>
          </w:tcPr>
          <w:p w14:paraId="654960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3.908.332</w:t>
            </w:r>
          </w:p>
        </w:tc>
      </w:tr>
      <w:tr w:rsidR="00116F3E" w:rsidRPr="00116F3E" w14:paraId="2FDDEF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496B7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Ambiental</w:t>
            </w:r>
          </w:p>
        </w:tc>
        <w:tc>
          <w:tcPr>
            <w:tcW w:w="930" w:type="pct"/>
            <w:tcBorders>
              <w:top w:val="nil"/>
              <w:left w:val="nil"/>
              <w:bottom w:val="nil"/>
              <w:right w:val="single" w:sz="4" w:space="0" w:color="000000"/>
            </w:tcBorders>
            <w:shd w:val="clear" w:color="auto" w:fill="auto"/>
            <w:vAlign w:val="center"/>
            <w:hideMark/>
          </w:tcPr>
          <w:p w14:paraId="7EAC37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1.638.279</w:t>
            </w:r>
          </w:p>
        </w:tc>
      </w:tr>
      <w:tr w:rsidR="00116F3E" w:rsidRPr="00116F3E" w14:paraId="1292B1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380D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Área Coordinadora de Archivo</w:t>
            </w:r>
          </w:p>
        </w:tc>
        <w:tc>
          <w:tcPr>
            <w:tcW w:w="930" w:type="pct"/>
            <w:tcBorders>
              <w:top w:val="nil"/>
              <w:left w:val="nil"/>
              <w:bottom w:val="nil"/>
              <w:right w:val="single" w:sz="4" w:space="0" w:color="000000"/>
            </w:tcBorders>
            <w:shd w:val="clear" w:color="auto" w:fill="auto"/>
            <w:vAlign w:val="center"/>
            <w:hideMark/>
          </w:tcPr>
          <w:p w14:paraId="315E87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1.791.809</w:t>
            </w:r>
          </w:p>
        </w:tc>
      </w:tr>
      <w:tr w:rsidR="00116F3E" w:rsidRPr="00116F3E" w14:paraId="12DE82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B8D9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 e Información</w:t>
            </w:r>
          </w:p>
        </w:tc>
        <w:tc>
          <w:tcPr>
            <w:tcW w:w="930" w:type="pct"/>
            <w:tcBorders>
              <w:top w:val="nil"/>
              <w:left w:val="nil"/>
              <w:bottom w:val="nil"/>
              <w:right w:val="single" w:sz="4" w:space="0" w:color="000000"/>
            </w:tcBorders>
            <w:shd w:val="clear" w:color="auto" w:fill="auto"/>
            <w:vAlign w:val="center"/>
            <w:hideMark/>
          </w:tcPr>
          <w:p w14:paraId="6E7829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1.676.273</w:t>
            </w:r>
          </w:p>
        </w:tc>
      </w:tr>
      <w:tr w:rsidR="00116F3E" w:rsidRPr="00116F3E" w14:paraId="15A6ED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2F19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y Fomento Forestal</w:t>
            </w:r>
          </w:p>
        </w:tc>
        <w:tc>
          <w:tcPr>
            <w:tcW w:w="930" w:type="pct"/>
            <w:tcBorders>
              <w:top w:val="nil"/>
              <w:left w:val="nil"/>
              <w:bottom w:val="nil"/>
              <w:right w:val="single" w:sz="4" w:space="0" w:color="000000"/>
            </w:tcBorders>
            <w:shd w:val="clear" w:color="auto" w:fill="auto"/>
            <w:vAlign w:val="center"/>
            <w:hideMark/>
          </w:tcPr>
          <w:p w14:paraId="12FD2C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2.059.073</w:t>
            </w:r>
          </w:p>
        </w:tc>
      </w:tr>
      <w:tr w:rsidR="00116F3E" w:rsidRPr="00116F3E" w14:paraId="65D28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F59B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Manejo y Productividad Forestal</w:t>
            </w:r>
          </w:p>
        </w:tc>
        <w:tc>
          <w:tcPr>
            <w:tcW w:w="930" w:type="pct"/>
            <w:tcBorders>
              <w:top w:val="nil"/>
              <w:left w:val="nil"/>
              <w:bottom w:val="nil"/>
              <w:right w:val="single" w:sz="4" w:space="0" w:color="000000"/>
            </w:tcBorders>
            <w:shd w:val="clear" w:color="auto" w:fill="auto"/>
            <w:vAlign w:val="center"/>
            <w:hideMark/>
          </w:tcPr>
          <w:p w14:paraId="4C57F8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1.190.819</w:t>
            </w:r>
          </w:p>
        </w:tc>
      </w:tr>
      <w:tr w:rsidR="00116F3E" w:rsidRPr="00116F3E" w14:paraId="224D54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C672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Impacto y Riesgo Ambiental</w:t>
            </w:r>
          </w:p>
        </w:tc>
        <w:tc>
          <w:tcPr>
            <w:tcW w:w="930" w:type="pct"/>
            <w:tcBorders>
              <w:top w:val="nil"/>
              <w:left w:val="nil"/>
              <w:bottom w:val="nil"/>
              <w:right w:val="single" w:sz="4" w:space="0" w:color="000000"/>
            </w:tcBorders>
            <w:shd w:val="clear" w:color="auto" w:fill="auto"/>
            <w:vAlign w:val="center"/>
            <w:hideMark/>
          </w:tcPr>
          <w:p w14:paraId="503528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2.833.687</w:t>
            </w:r>
          </w:p>
        </w:tc>
      </w:tr>
      <w:tr w:rsidR="00116F3E" w:rsidRPr="00116F3E" w14:paraId="105D4C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A264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Energético</w:t>
            </w:r>
          </w:p>
        </w:tc>
        <w:tc>
          <w:tcPr>
            <w:tcW w:w="930" w:type="pct"/>
            <w:tcBorders>
              <w:top w:val="nil"/>
              <w:left w:val="nil"/>
              <w:bottom w:val="nil"/>
              <w:right w:val="single" w:sz="4" w:space="0" w:color="000000"/>
            </w:tcBorders>
            <w:shd w:val="clear" w:color="auto" w:fill="auto"/>
            <w:vAlign w:val="center"/>
            <w:hideMark/>
          </w:tcPr>
          <w:p w14:paraId="6FF7CC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1.702.622</w:t>
            </w:r>
          </w:p>
        </w:tc>
      </w:tr>
      <w:tr w:rsidR="00116F3E" w:rsidRPr="00116F3E" w14:paraId="762A8D8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E67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Protección al Ambiente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ED64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38.025.700</w:t>
            </w:r>
          </w:p>
        </w:tc>
      </w:tr>
      <w:tr w:rsidR="00116F3E" w:rsidRPr="00116F3E" w14:paraId="4B7861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84AE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Procuraduría de Protección al Ambiente</w:t>
            </w:r>
          </w:p>
        </w:tc>
        <w:tc>
          <w:tcPr>
            <w:tcW w:w="930" w:type="pct"/>
            <w:tcBorders>
              <w:top w:val="nil"/>
              <w:left w:val="nil"/>
              <w:bottom w:val="nil"/>
              <w:right w:val="single" w:sz="4" w:space="0" w:color="000000"/>
            </w:tcBorders>
            <w:shd w:val="clear" w:color="auto" w:fill="auto"/>
            <w:vAlign w:val="center"/>
            <w:hideMark/>
          </w:tcPr>
          <w:p w14:paraId="523161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2.588.201</w:t>
            </w:r>
          </w:p>
        </w:tc>
      </w:tr>
      <w:tr w:rsidR="00116F3E" w:rsidRPr="00116F3E" w14:paraId="6425F5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52673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Inspección y Vigilancia Ambiental</w:t>
            </w:r>
          </w:p>
        </w:tc>
        <w:tc>
          <w:tcPr>
            <w:tcW w:w="930" w:type="pct"/>
            <w:tcBorders>
              <w:top w:val="nil"/>
              <w:left w:val="nil"/>
              <w:bottom w:val="nil"/>
              <w:right w:val="single" w:sz="4" w:space="0" w:color="000000"/>
            </w:tcBorders>
            <w:shd w:val="clear" w:color="auto" w:fill="auto"/>
            <w:vAlign w:val="center"/>
            <w:hideMark/>
          </w:tcPr>
          <w:p w14:paraId="484D9A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19.679.760</w:t>
            </w:r>
          </w:p>
        </w:tc>
      </w:tr>
      <w:tr w:rsidR="00116F3E" w:rsidRPr="00116F3E" w14:paraId="5ABD18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3ECB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Procedimiento Administrativo Ambiental</w:t>
            </w:r>
          </w:p>
        </w:tc>
        <w:tc>
          <w:tcPr>
            <w:tcW w:w="930" w:type="pct"/>
            <w:tcBorders>
              <w:top w:val="nil"/>
              <w:left w:val="nil"/>
              <w:bottom w:val="nil"/>
              <w:right w:val="single" w:sz="4" w:space="0" w:color="000000"/>
            </w:tcBorders>
            <w:shd w:val="clear" w:color="auto" w:fill="auto"/>
            <w:vAlign w:val="center"/>
            <w:hideMark/>
          </w:tcPr>
          <w:p w14:paraId="46FFB4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4.234.055</w:t>
            </w:r>
          </w:p>
        </w:tc>
      </w:tr>
      <w:tr w:rsidR="00116F3E" w:rsidRPr="00116F3E" w14:paraId="3ABEB2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544E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45D4F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6.503.916</w:t>
            </w:r>
          </w:p>
        </w:tc>
      </w:tr>
      <w:tr w:rsidR="00116F3E" w:rsidRPr="00116F3E" w14:paraId="1C96D8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C8D3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73764D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1.241.132</w:t>
            </w:r>
          </w:p>
        </w:tc>
      </w:tr>
      <w:tr w:rsidR="00116F3E" w:rsidRPr="00116F3E" w14:paraId="0ADB0E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081A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BED54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629.279</w:t>
            </w:r>
          </w:p>
        </w:tc>
      </w:tr>
      <w:tr w:rsidR="00116F3E" w:rsidRPr="00116F3E" w14:paraId="5D4F1E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B79B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Ambiental</w:t>
            </w:r>
          </w:p>
        </w:tc>
        <w:tc>
          <w:tcPr>
            <w:tcW w:w="930" w:type="pct"/>
            <w:tcBorders>
              <w:top w:val="nil"/>
              <w:left w:val="nil"/>
              <w:bottom w:val="nil"/>
              <w:right w:val="single" w:sz="4" w:space="0" w:color="000000"/>
            </w:tcBorders>
            <w:shd w:val="clear" w:color="auto" w:fill="auto"/>
            <w:vAlign w:val="center"/>
            <w:hideMark/>
          </w:tcPr>
          <w:p w14:paraId="6EC381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1.261.193</w:t>
            </w:r>
          </w:p>
        </w:tc>
      </w:tr>
      <w:tr w:rsidR="00116F3E" w:rsidRPr="00116F3E" w14:paraId="68AB51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5B7B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33A554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692.523</w:t>
            </w:r>
          </w:p>
        </w:tc>
      </w:tr>
      <w:tr w:rsidR="00116F3E" w:rsidRPr="00116F3E" w14:paraId="0A19062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7074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y Bienestar Animal</w:t>
            </w:r>
          </w:p>
        </w:tc>
        <w:tc>
          <w:tcPr>
            <w:tcW w:w="930" w:type="pct"/>
            <w:tcBorders>
              <w:top w:val="nil"/>
              <w:left w:val="nil"/>
              <w:bottom w:val="nil"/>
              <w:right w:val="single" w:sz="4" w:space="0" w:color="000000"/>
            </w:tcBorders>
            <w:shd w:val="clear" w:color="auto" w:fill="auto"/>
            <w:vAlign w:val="center"/>
            <w:hideMark/>
          </w:tcPr>
          <w:p w14:paraId="683D13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1.195.641</w:t>
            </w:r>
          </w:p>
        </w:tc>
      </w:tr>
      <w:tr w:rsidR="00116F3E" w:rsidRPr="00116F3E" w14:paraId="29E9B31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AF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Biodiversidad y Áreas Naturales Protegidas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1691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13.548.364</w:t>
            </w:r>
          </w:p>
        </w:tc>
      </w:tr>
      <w:tr w:rsidR="00116F3E" w:rsidRPr="00116F3E" w14:paraId="6504F9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87C8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de Biodiversidad y Áreas Naturales Protegidas del Estado de Quintana Roo.</w:t>
            </w:r>
          </w:p>
        </w:tc>
        <w:tc>
          <w:tcPr>
            <w:tcW w:w="930" w:type="pct"/>
            <w:tcBorders>
              <w:top w:val="nil"/>
              <w:left w:val="nil"/>
              <w:bottom w:val="nil"/>
              <w:right w:val="single" w:sz="4" w:space="0" w:color="000000"/>
            </w:tcBorders>
            <w:shd w:val="clear" w:color="auto" w:fill="auto"/>
            <w:vAlign w:val="center"/>
            <w:hideMark/>
          </w:tcPr>
          <w:p w14:paraId="452985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4.899.476</w:t>
            </w:r>
          </w:p>
        </w:tc>
      </w:tr>
      <w:tr w:rsidR="00116F3E" w:rsidRPr="00116F3E" w14:paraId="6D0C74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DCA4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Biodiversidad y Bienestar Animal</w:t>
            </w:r>
          </w:p>
        </w:tc>
        <w:tc>
          <w:tcPr>
            <w:tcW w:w="930" w:type="pct"/>
            <w:tcBorders>
              <w:top w:val="nil"/>
              <w:left w:val="nil"/>
              <w:bottom w:val="nil"/>
              <w:right w:val="single" w:sz="4" w:space="0" w:color="000000"/>
            </w:tcBorders>
            <w:shd w:val="clear" w:color="auto" w:fill="auto"/>
            <w:vAlign w:val="center"/>
            <w:hideMark/>
          </w:tcPr>
          <w:p w14:paraId="4DA5C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3.745.554</w:t>
            </w:r>
          </w:p>
        </w:tc>
      </w:tr>
      <w:tr w:rsidR="00116F3E" w:rsidRPr="00116F3E" w14:paraId="726386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D5EA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Áreas Naturales Protegidas</w:t>
            </w:r>
          </w:p>
        </w:tc>
        <w:tc>
          <w:tcPr>
            <w:tcW w:w="930" w:type="pct"/>
            <w:tcBorders>
              <w:top w:val="nil"/>
              <w:left w:val="nil"/>
              <w:bottom w:val="nil"/>
              <w:right w:val="single" w:sz="4" w:space="0" w:color="000000"/>
            </w:tcBorders>
            <w:shd w:val="clear" w:color="auto" w:fill="auto"/>
            <w:vAlign w:val="center"/>
            <w:hideMark/>
          </w:tcPr>
          <w:p w14:paraId="569377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4.903.334</w:t>
            </w:r>
          </w:p>
        </w:tc>
      </w:tr>
      <w:tr w:rsidR="00116F3E" w:rsidRPr="00116F3E" w14:paraId="6DA0BBE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2C9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A5804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742.278.102</w:t>
            </w:r>
          </w:p>
        </w:tc>
      </w:tr>
      <w:tr w:rsidR="00116F3E" w:rsidRPr="00116F3E" w14:paraId="581AAC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5511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Desarrollo Social</w:t>
            </w:r>
          </w:p>
        </w:tc>
        <w:tc>
          <w:tcPr>
            <w:tcW w:w="930" w:type="pct"/>
            <w:tcBorders>
              <w:top w:val="nil"/>
              <w:left w:val="nil"/>
              <w:bottom w:val="nil"/>
              <w:right w:val="single" w:sz="4" w:space="0" w:color="000000"/>
            </w:tcBorders>
            <w:shd w:val="clear" w:color="auto" w:fill="auto"/>
            <w:vAlign w:val="center"/>
            <w:hideMark/>
          </w:tcPr>
          <w:p w14:paraId="3C7E65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4.129.710</w:t>
            </w:r>
          </w:p>
        </w:tc>
      </w:tr>
      <w:tr w:rsidR="00116F3E" w:rsidRPr="00116F3E" w14:paraId="3F29D48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4BB5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y Tecnología</w:t>
            </w:r>
          </w:p>
        </w:tc>
        <w:tc>
          <w:tcPr>
            <w:tcW w:w="930" w:type="pct"/>
            <w:tcBorders>
              <w:top w:val="nil"/>
              <w:left w:val="nil"/>
              <w:bottom w:val="nil"/>
              <w:right w:val="single" w:sz="4" w:space="0" w:color="000000"/>
            </w:tcBorders>
            <w:shd w:val="clear" w:color="auto" w:fill="auto"/>
            <w:vAlign w:val="center"/>
            <w:hideMark/>
          </w:tcPr>
          <w:p w14:paraId="7D83AA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3.169.856</w:t>
            </w:r>
          </w:p>
        </w:tc>
      </w:tr>
      <w:tr w:rsidR="00116F3E" w:rsidRPr="00116F3E" w14:paraId="1B667B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CBC0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1DAD46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1.857.440</w:t>
            </w:r>
          </w:p>
        </w:tc>
      </w:tr>
      <w:tr w:rsidR="00116F3E" w:rsidRPr="00116F3E" w14:paraId="240D64A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990E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1BC30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945.712</w:t>
            </w:r>
          </w:p>
        </w:tc>
      </w:tr>
      <w:tr w:rsidR="00116F3E" w:rsidRPr="00116F3E" w14:paraId="7E30D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DB70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w:t>
            </w:r>
          </w:p>
        </w:tc>
        <w:tc>
          <w:tcPr>
            <w:tcW w:w="930" w:type="pct"/>
            <w:tcBorders>
              <w:top w:val="nil"/>
              <w:left w:val="nil"/>
              <w:bottom w:val="nil"/>
              <w:right w:val="single" w:sz="4" w:space="0" w:color="000000"/>
            </w:tcBorders>
            <w:shd w:val="clear" w:color="auto" w:fill="auto"/>
            <w:vAlign w:val="center"/>
            <w:hideMark/>
          </w:tcPr>
          <w:p w14:paraId="6D7009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1.430.146</w:t>
            </w:r>
          </w:p>
        </w:tc>
      </w:tr>
      <w:tr w:rsidR="00116F3E" w:rsidRPr="00116F3E" w14:paraId="6244E2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82D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Relaciones </w:t>
            </w:r>
            <w:proofErr w:type="spellStart"/>
            <w:r w:rsidRPr="00116F3E">
              <w:rPr>
                <w:rFonts w:eastAsia="Times New Roman" w:cs="Calibri"/>
                <w:color w:val="000000"/>
                <w:sz w:val="16"/>
                <w:szCs w:val="16"/>
                <w:lang w:eastAsia="es-MX"/>
              </w:rPr>
              <w:t>Interistitucionales</w:t>
            </w:r>
            <w:proofErr w:type="spellEnd"/>
          </w:p>
        </w:tc>
        <w:tc>
          <w:tcPr>
            <w:tcW w:w="930" w:type="pct"/>
            <w:tcBorders>
              <w:top w:val="nil"/>
              <w:left w:val="nil"/>
              <w:bottom w:val="nil"/>
              <w:right w:val="single" w:sz="4" w:space="0" w:color="000000"/>
            </w:tcBorders>
            <w:shd w:val="clear" w:color="auto" w:fill="auto"/>
            <w:vAlign w:val="center"/>
            <w:hideMark/>
          </w:tcPr>
          <w:p w14:paraId="600CB3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950.859</w:t>
            </w:r>
          </w:p>
        </w:tc>
      </w:tr>
      <w:tr w:rsidR="00116F3E" w:rsidRPr="00116F3E" w14:paraId="5C01E7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B07E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Fomento a la Economía Social</w:t>
            </w:r>
          </w:p>
        </w:tc>
        <w:tc>
          <w:tcPr>
            <w:tcW w:w="930" w:type="pct"/>
            <w:tcBorders>
              <w:top w:val="nil"/>
              <w:left w:val="nil"/>
              <w:bottom w:val="nil"/>
              <w:right w:val="single" w:sz="4" w:space="0" w:color="000000"/>
            </w:tcBorders>
            <w:shd w:val="clear" w:color="auto" w:fill="auto"/>
            <w:vAlign w:val="center"/>
            <w:hideMark/>
          </w:tcPr>
          <w:p w14:paraId="18E9CA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1.417.089</w:t>
            </w:r>
          </w:p>
        </w:tc>
      </w:tr>
      <w:tr w:rsidR="00116F3E" w:rsidRPr="00116F3E" w14:paraId="4D427E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0C8E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Humano</w:t>
            </w:r>
          </w:p>
        </w:tc>
        <w:tc>
          <w:tcPr>
            <w:tcW w:w="930" w:type="pct"/>
            <w:tcBorders>
              <w:top w:val="nil"/>
              <w:left w:val="nil"/>
              <w:bottom w:val="nil"/>
              <w:right w:val="single" w:sz="4" w:space="0" w:color="000000"/>
            </w:tcBorders>
            <w:shd w:val="clear" w:color="auto" w:fill="auto"/>
            <w:vAlign w:val="center"/>
            <w:hideMark/>
          </w:tcPr>
          <w:p w14:paraId="0CC71A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5.366.900</w:t>
            </w:r>
          </w:p>
        </w:tc>
      </w:tr>
      <w:tr w:rsidR="00116F3E" w:rsidRPr="00116F3E" w14:paraId="08FA8E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EA30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Infraestructura Social</w:t>
            </w:r>
          </w:p>
        </w:tc>
        <w:tc>
          <w:tcPr>
            <w:tcW w:w="930" w:type="pct"/>
            <w:tcBorders>
              <w:top w:val="nil"/>
              <w:left w:val="nil"/>
              <w:bottom w:val="nil"/>
              <w:right w:val="single" w:sz="4" w:space="0" w:color="000000"/>
            </w:tcBorders>
            <w:shd w:val="clear" w:color="auto" w:fill="auto"/>
            <w:vAlign w:val="center"/>
            <w:hideMark/>
          </w:tcPr>
          <w:p w14:paraId="556118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1.708.760</w:t>
            </w:r>
          </w:p>
        </w:tc>
      </w:tr>
      <w:tr w:rsidR="00116F3E" w:rsidRPr="00116F3E" w14:paraId="212296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3A10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Comunitaria</w:t>
            </w:r>
          </w:p>
        </w:tc>
        <w:tc>
          <w:tcPr>
            <w:tcW w:w="930" w:type="pct"/>
            <w:tcBorders>
              <w:top w:val="nil"/>
              <w:left w:val="nil"/>
              <w:bottom w:val="nil"/>
              <w:right w:val="single" w:sz="4" w:space="0" w:color="000000"/>
            </w:tcBorders>
            <w:shd w:val="clear" w:color="auto" w:fill="auto"/>
            <w:vAlign w:val="center"/>
            <w:hideMark/>
          </w:tcPr>
          <w:p w14:paraId="4184DD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1.978.693</w:t>
            </w:r>
          </w:p>
        </w:tc>
      </w:tr>
      <w:tr w:rsidR="00116F3E" w:rsidRPr="00116F3E" w14:paraId="0217E8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ED8E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Administración</w:t>
            </w:r>
          </w:p>
        </w:tc>
        <w:tc>
          <w:tcPr>
            <w:tcW w:w="930" w:type="pct"/>
            <w:tcBorders>
              <w:top w:val="nil"/>
              <w:left w:val="nil"/>
              <w:bottom w:val="nil"/>
              <w:right w:val="single" w:sz="4" w:space="0" w:color="000000"/>
            </w:tcBorders>
            <w:shd w:val="clear" w:color="auto" w:fill="auto"/>
            <w:vAlign w:val="center"/>
            <w:hideMark/>
          </w:tcPr>
          <w:p w14:paraId="228FCF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1.421.487</w:t>
            </w:r>
          </w:p>
        </w:tc>
      </w:tr>
      <w:tr w:rsidR="00116F3E" w:rsidRPr="00116F3E" w14:paraId="129D93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43D9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Desarrollo Institucional</w:t>
            </w:r>
          </w:p>
        </w:tc>
        <w:tc>
          <w:tcPr>
            <w:tcW w:w="930" w:type="pct"/>
            <w:tcBorders>
              <w:top w:val="nil"/>
              <w:left w:val="nil"/>
              <w:bottom w:val="nil"/>
              <w:right w:val="single" w:sz="4" w:space="0" w:color="000000"/>
            </w:tcBorders>
            <w:shd w:val="clear" w:color="auto" w:fill="auto"/>
            <w:vAlign w:val="center"/>
            <w:hideMark/>
          </w:tcPr>
          <w:p w14:paraId="47EAB7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864.197</w:t>
            </w:r>
          </w:p>
        </w:tc>
      </w:tr>
      <w:tr w:rsidR="00116F3E" w:rsidRPr="00116F3E" w14:paraId="63A207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2E72A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Comunitarios</w:t>
            </w:r>
          </w:p>
        </w:tc>
        <w:tc>
          <w:tcPr>
            <w:tcW w:w="930" w:type="pct"/>
            <w:tcBorders>
              <w:top w:val="nil"/>
              <w:left w:val="nil"/>
              <w:bottom w:val="nil"/>
              <w:right w:val="single" w:sz="4" w:space="0" w:color="000000"/>
            </w:tcBorders>
            <w:shd w:val="clear" w:color="auto" w:fill="auto"/>
            <w:vAlign w:val="center"/>
            <w:hideMark/>
          </w:tcPr>
          <w:p w14:paraId="0AF13C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2.130.749</w:t>
            </w:r>
          </w:p>
        </w:tc>
      </w:tr>
      <w:tr w:rsidR="00116F3E" w:rsidRPr="00116F3E" w14:paraId="7A2C98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056F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Banca Social</w:t>
            </w:r>
          </w:p>
        </w:tc>
        <w:tc>
          <w:tcPr>
            <w:tcW w:w="930" w:type="pct"/>
            <w:tcBorders>
              <w:top w:val="nil"/>
              <w:left w:val="nil"/>
              <w:bottom w:val="nil"/>
              <w:right w:val="single" w:sz="4" w:space="0" w:color="000000"/>
            </w:tcBorders>
            <w:shd w:val="clear" w:color="auto" w:fill="auto"/>
            <w:vAlign w:val="center"/>
            <w:hideMark/>
          </w:tcPr>
          <w:p w14:paraId="1D9BB9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1.463.036</w:t>
            </w:r>
          </w:p>
        </w:tc>
      </w:tr>
      <w:tr w:rsidR="00116F3E" w:rsidRPr="00116F3E" w14:paraId="131710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BBF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Rezago Alimentario Zona Norte</w:t>
            </w:r>
          </w:p>
        </w:tc>
        <w:tc>
          <w:tcPr>
            <w:tcW w:w="930" w:type="pct"/>
            <w:tcBorders>
              <w:top w:val="nil"/>
              <w:left w:val="nil"/>
              <w:bottom w:val="nil"/>
              <w:right w:val="single" w:sz="4" w:space="0" w:color="000000"/>
            </w:tcBorders>
            <w:shd w:val="clear" w:color="auto" w:fill="auto"/>
            <w:vAlign w:val="center"/>
            <w:hideMark/>
          </w:tcPr>
          <w:p w14:paraId="3E1051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340.872.879</w:t>
            </w:r>
          </w:p>
        </w:tc>
      </w:tr>
      <w:tr w:rsidR="00116F3E" w:rsidRPr="00116F3E" w14:paraId="766830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E7C2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Infraestructura Social</w:t>
            </w:r>
          </w:p>
        </w:tc>
        <w:tc>
          <w:tcPr>
            <w:tcW w:w="930" w:type="pct"/>
            <w:tcBorders>
              <w:top w:val="nil"/>
              <w:left w:val="nil"/>
              <w:bottom w:val="nil"/>
              <w:right w:val="single" w:sz="4" w:space="0" w:color="000000"/>
            </w:tcBorders>
            <w:shd w:val="clear" w:color="auto" w:fill="auto"/>
            <w:vAlign w:val="center"/>
            <w:hideMark/>
          </w:tcPr>
          <w:p w14:paraId="342123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2.406.955</w:t>
            </w:r>
          </w:p>
        </w:tc>
      </w:tr>
      <w:tr w:rsidR="00116F3E" w:rsidRPr="00116F3E" w14:paraId="5A269C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C43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de Programas</w:t>
            </w:r>
          </w:p>
        </w:tc>
        <w:tc>
          <w:tcPr>
            <w:tcW w:w="930" w:type="pct"/>
            <w:tcBorders>
              <w:top w:val="nil"/>
              <w:left w:val="nil"/>
              <w:bottom w:val="nil"/>
              <w:right w:val="single" w:sz="4" w:space="0" w:color="000000"/>
            </w:tcBorders>
            <w:shd w:val="clear" w:color="auto" w:fill="auto"/>
            <w:vAlign w:val="center"/>
            <w:hideMark/>
          </w:tcPr>
          <w:p w14:paraId="3B3422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1.222.670</w:t>
            </w:r>
          </w:p>
        </w:tc>
      </w:tr>
      <w:tr w:rsidR="00116F3E" w:rsidRPr="00116F3E" w14:paraId="21ECBD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5C6D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Estratégica</w:t>
            </w:r>
          </w:p>
        </w:tc>
        <w:tc>
          <w:tcPr>
            <w:tcW w:w="930" w:type="pct"/>
            <w:tcBorders>
              <w:top w:val="nil"/>
              <w:left w:val="nil"/>
              <w:bottom w:val="nil"/>
              <w:right w:val="single" w:sz="4" w:space="0" w:color="000000"/>
            </w:tcBorders>
            <w:shd w:val="clear" w:color="auto" w:fill="auto"/>
            <w:vAlign w:val="center"/>
            <w:hideMark/>
          </w:tcPr>
          <w:p w14:paraId="72EA4F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1.722.943</w:t>
            </w:r>
          </w:p>
        </w:tc>
      </w:tr>
      <w:tr w:rsidR="00116F3E" w:rsidRPr="00116F3E" w14:paraId="63AC1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29FD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Comunitario</w:t>
            </w:r>
          </w:p>
        </w:tc>
        <w:tc>
          <w:tcPr>
            <w:tcW w:w="930" w:type="pct"/>
            <w:tcBorders>
              <w:top w:val="nil"/>
              <w:left w:val="nil"/>
              <w:bottom w:val="nil"/>
              <w:right w:val="single" w:sz="4" w:space="0" w:color="000000"/>
            </w:tcBorders>
            <w:shd w:val="clear" w:color="auto" w:fill="auto"/>
            <w:vAlign w:val="center"/>
            <w:hideMark/>
          </w:tcPr>
          <w:p w14:paraId="6FDF46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1.054.342</w:t>
            </w:r>
          </w:p>
        </w:tc>
      </w:tr>
      <w:tr w:rsidR="00116F3E" w:rsidRPr="00116F3E" w14:paraId="3721F8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C6F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Productivos</w:t>
            </w:r>
          </w:p>
        </w:tc>
        <w:tc>
          <w:tcPr>
            <w:tcW w:w="930" w:type="pct"/>
            <w:tcBorders>
              <w:top w:val="nil"/>
              <w:left w:val="nil"/>
              <w:bottom w:val="nil"/>
              <w:right w:val="single" w:sz="4" w:space="0" w:color="000000"/>
            </w:tcBorders>
            <w:shd w:val="clear" w:color="auto" w:fill="auto"/>
            <w:vAlign w:val="center"/>
            <w:hideMark/>
          </w:tcPr>
          <w:p w14:paraId="1E5ED5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2.350.380</w:t>
            </w:r>
          </w:p>
        </w:tc>
      </w:tr>
      <w:tr w:rsidR="00116F3E" w:rsidRPr="00116F3E" w14:paraId="3373F85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38A7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y Control</w:t>
            </w:r>
          </w:p>
        </w:tc>
        <w:tc>
          <w:tcPr>
            <w:tcW w:w="930" w:type="pct"/>
            <w:tcBorders>
              <w:top w:val="nil"/>
              <w:left w:val="nil"/>
              <w:bottom w:val="nil"/>
              <w:right w:val="single" w:sz="4" w:space="0" w:color="000000"/>
            </w:tcBorders>
            <w:shd w:val="clear" w:color="auto" w:fill="auto"/>
            <w:vAlign w:val="center"/>
            <w:hideMark/>
          </w:tcPr>
          <w:p w14:paraId="717F15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170.314.894</w:t>
            </w:r>
          </w:p>
        </w:tc>
      </w:tr>
      <w:tr w:rsidR="00116F3E" w:rsidRPr="00116F3E" w14:paraId="06DE2C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0B1B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w:t>
            </w:r>
          </w:p>
        </w:tc>
        <w:tc>
          <w:tcPr>
            <w:tcW w:w="930" w:type="pct"/>
            <w:tcBorders>
              <w:top w:val="nil"/>
              <w:left w:val="nil"/>
              <w:bottom w:val="nil"/>
              <w:right w:val="single" w:sz="4" w:space="0" w:color="000000"/>
            </w:tcBorders>
            <w:shd w:val="clear" w:color="auto" w:fill="auto"/>
            <w:vAlign w:val="center"/>
            <w:hideMark/>
          </w:tcPr>
          <w:p w14:paraId="5C2B5E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1.089.632</w:t>
            </w:r>
          </w:p>
        </w:tc>
      </w:tr>
      <w:tr w:rsidR="00116F3E" w:rsidRPr="00116F3E" w14:paraId="62134D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6162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Alineación Estratégica</w:t>
            </w:r>
          </w:p>
        </w:tc>
        <w:tc>
          <w:tcPr>
            <w:tcW w:w="930" w:type="pct"/>
            <w:tcBorders>
              <w:top w:val="nil"/>
              <w:left w:val="nil"/>
              <w:bottom w:val="nil"/>
              <w:right w:val="single" w:sz="4" w:space="0" w:color="000000"/>
            </w:tcBorders>
            <w:shd w:val="clear" w:color="auto" w:fill="auto"/>
            <w:vAlign w:val="center"/>
            <w:hideMark/>
          </w:tcPr>
          <w:p w14:paraId="7710FE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1.239.829</w:t>
            </w:r>
          </w:p>
        </w:tc>
      </w:tr>
      <w:tr w:rsidR="00116F3E" w:rsidRPr="00116F3E" w14:paraId="50F5EE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A1A6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Rezago Alimentario Zona Sur</w:t>
            </w:r>
          </w:p>
        </w:tc>
        <w:tc>
          <w:tcPr>
            <w:tcW w:w="930" w:type="pct"/>
            <w:tcBorders>
              <w:top w:val="nil"/>
              <w:left w:val="nil"/>
              <w:bottom w:val="nil"/>
              <w:right w:val="single" w:sz="4" w:space="0" w:color="000000"/>
            </w:tcBorders>
            <w:shd w:val="clear" w:color="auto" w:fill="auto"/>
            <w:vAlign w:val="center"/>
            <w:hideMark/>
          </w:tcPr>
          <w:p w14:paraId="69893C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1.029.819</w:t>
            </w:r>
          </w:p>
        </w:tc>
      </w:tr>
      <w:tr w:rsidR="00116F3E" w:rsidRPr="00116F3E" w14:paraId="14844B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566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Atención Ciudadana</w:t>
            </w:r>
          </w:p>
        </w:tc>
        <w:tc>
          <w:tcPr>
            <w:tcW w:w="930" w:type="pct"/>
            <w:tcBorders>
              <w:top w:val="nil"/>
              <w:left w:val="nil"/>
              <w:bottom w:val="nil"/>
              <w:right w:val="single" w:sz="4" w:space="0" w:color="000000"/>
            </w:tcBorders>
            <w:shd w:val="clear" w:color="auto" w:fill="auto"/>
            <w:vAlign w:val="center"/>
            <w:hideMark/>
          </w:tcPr>
          <w:p w14:paraId="66C7A7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6.759.718</w:t>
            </w:r>
          </w:p>
        </w:tc>
      </w:tr>
      <w:tr w:rsidR="00116F3E" w:rsidRPr="00116F3E" w14:paraId="6A21D5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4FAA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a Programas Sociales</w:t>
            </w:r>
          </w:p>
        </w:tc>
        <w:tc>
          <w:tcPr>
            <w:tcW w:w="930" w:type="pct"/>
            <w:tcBorders>
              <w:top w:val="nil"/>
              <w:left w:val="nil"/>
              <w:bottom w:val="nil"/>
              <w:right w:val="single" w:sz="4" w:space="0" w:color="000000"/>
            </w:tcBorders>
            <w:shd w:val="clear" w:color="auto" w:fill="auto"/>
            <w:vAlign w:val="center"/>
            <w:hideMark/>
          </w:tcPr>
          <w:p w14:paraId="35466F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169.464.815</w:t>
            </w:r>
          </w:p>
        </w:tc>
      </w:tr>
      <w:tr w:rsidR="00116F3E" w:rsidRPr="00116F3E" w14:paraId="5D5050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15BAA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Evaluación y Seguimiento</w:t>
            </w:r>
          </w:p>
        </w:tc>
        <w:tc>
          <w:tcPr>
            <w:tcW w:w="930" w:type="pct"/>
            <w:tcBorders>
              <w:top w:val="nil"/>
              <w:left w:val="nil"/>
              <w:bottom w:val="nil"/>
              <w:right w:val="single" w:sz="4" w:space="0" w:color="000000"/>
            </w:tcBorders>
            <w:shd w:val="clear" w:color="auto" w:fill="auto"/>
            <w:vAlign w:val="center"/>
            <w:hideMark/>
          </w:tcPr>
          <w:p w14:paraId="6FA663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1.796.074</w:t>
            </w:r>
          </w:p>
        </w:tc>
      </w:tr>
      <w:tr w:rsidR="00116F3E" w:rsidRPr="00116F3E" w14:paraId="49F208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235C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Padrón de Beneficiarios y Desarrollo de Procedimientos</w:t>
            </w:r>
          </w:p>
        </w:tc>
        <w:tc>
          <w:tcPr>
            <w:tcW w:w="930" w:type="pct"/>
            <w:tcBorders>
              <w:top w:val="nil"/>
              <w:left w:val="nil"/>
              <w:bottom w:val="nil"/>
              <w:right w:val="single" w:sz="4" w:space="0" w:color="000000"/>
            </w:tcBorders>
            <w:shd w:val="clear" w:color="auto" w:fill="auto"/>
            <w:vAlign w:val="center"/>
            <w:hideMark/>
          </w:tcPr>
          <w:p w14:paraId="00A160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991.651</w:t>
            </w:r>
          </w:p>
        </w:tc>
      </w:tr>
      <w:tr w:rsidR="00116F3E" w:rsidRPr="00116F3E" w14:paraId="140A3D9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3A95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39346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10.245.767</w:t>
            </w:r>
          </w:p>
        </w:tc>
      </w:tr>
      <w:tr w:rsidR="00116F3E" w:rsidRPr="00116F3E" w14:paraId="2B7D86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E900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Institucionales</w:t>
            </w:r>
          </w:p>
        </w:tc>
        <w:tc>
          <w:tcPr>
            <w:tcW w:w="930" w:type="pct"/>
            <w:tcBorders>
              <w:top w:val="nil"/>
              <w:left w:val="nil"/>
              <w:bottom w:val="nil"/>
              <w:right w:val="single" w:sz="4" w:space="0" w:color="000000"/>
            </w:tcBorders>
            <w:shd w:val="clear" w:color="auto" w:fill="auto"/>
            <w:vAlign w:val="center"/>
            <w:hideMark/>
          </w:tcPr>
          <w:p w14:paraId="70B6AF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881.100</w:t>
            </w:r>
          </w:p>
        </w:tc>
      </w:tr>
      <w:tr w:rsidR="00116F3E" w:rsidRPr="00116F3E" w14:paraId="166383D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93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del Trabajo y Previsión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A8CA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84.835.923</w:t>
            </w:r>
          </w:p>
        </w:tc>
      </w:tr>
      <w:tr w:rsidR="00116F3E" w:rsidRPr="00116F3E" w14:paraId="1FE2466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C4B3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del Trabajo y Previsión Social</w:t>
            </w:r>
          </w:p>
        </w:tc>
        <w:tc>
          <w:tcPr>
            <w:tcW w:w="930" w:type="pct"/>
            <w:tcBorders>
              <w:top w:val="nil"/>
              <w:left w:val="nil"/>
              <w:bottom w:val="nil"/>
              <w:right w:val="single" w:sz="4" w:space="0" w:color="000000"/>
            </w:tcBorders>
            <w:shd w:val="clear" w:color="auto" w:fill="auto"/>
            <w:vAlign w:val="center"/>
            <w:hideMark/>
          </w:tcPr>
          <w:p w14:paraId="4F3784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7.325.062</w:t>
            </w:r>
          </w:p>
        </w:tc>
      </w:tr>
      <w:tr w:rsidR="00116F3E" w:rsidRPr="00116F3E" w14:paraId="511D716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B438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0AE011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1.935.148</w:t>
            </w:r>
          </w:p>
        </w:tc>
      </w:tr>
      <w:tr w:rsidR="00116F3E" w:rsidRPr="00116F3E" w14:paraId="1D0B22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94DD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6F12A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12.736.092</w:t>
            </w:r>
          </w:p>
        </w:tc>
      </w:tr>
      <w:tr w:rsidR="00116F3E" w:rsidRPr="00116F3E" w14:paraId="0E172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26F7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Comunicación y Prensa</w:t>
            </w:r>
          </w:p>
        </w:tc>
        <w:tc>
          <w:tcPr>
            <w:tcW w:w="930" w:type="pct"/>
            <w:tcBorders>
              <w:top w:val="nil"/>
              <w:left w:val="nil"/>
              <w:bottom w:val="nil"/>
              <w:right w:val="single" w:sz="4" w:space="0" w:color="000000"/>
            </w:tcBorders>
            <w:shd w:val="clear" w:color="auto" w:fill="auto"/>
            <w:vAlign w:val="center"/>
            <w:hideMark/>
          </w:tcPr>
          <w:p w14:paraId="24F60B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1.335.523</w:t>
            </w:r>
          </w:p>
        </w:tc>
      </w:tr>
      <w:tr w:rsidR="00116F3E" w:rsidRPr="00116F3E" w14:paraId="785C95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6E92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EE8E9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1.209.480</w:t>
            </w:r>
          </w:p>
        </w:tc>
      </w:tr>
      <w:tr w:rsidR="00116F3E" w:rsidRPr="00116F3E" w14:paraId="4215D4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D7FB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Trabajo de la Zona Sur</w:t>
            </w:r>
          </w:p>
        </w:tc>
        <w:tc>
          <w:tcPr>
            <w:tcW w:w="930" w:type="pct"/>
            <w:tcBorders>
              <w:top w:val="nil"/>
              <w:left w:val="nil"/>
              <w:bottom w:val="nil"/>
              <w:right w:val="single" w:sz="4" w:space="0" w:color="000000"/>
            </w:tcBorders>
            <w:shd w:val="clear" w:color="auto" w:fill="auto"/>
            <w:vAlign w:val="center"/>
            <w:hideMark/>
          </w:tcPr>
          <w:p w14:paraId="02CE5E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1.591.493</w:t>
            </w:r>
          </w:p>
        </w:tc>
      </w:tr>
      <w:tr w:rsidR="00116F3E" w:rsidRPr="00116F3E" w14:paraId="336321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9189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Trabajo de la Zona Norte</w:t>
            </w:r>
          </w:p>
        </w:tc>
        <w:tc>
          <w:tcPr>
            <w:tcW w:w="930" w:type="pct"/>
            <w:tcBorders>
              <w:top w:val="nil"/>
              <w:left w:val="nil"/>
              <w:bottom w:val="nil"/>
              <w:right w:val="single" w:sz="4" w:space="0" w:color="000000"/>
            </w:tcBorders>
            <w:shd w:val="clear" w:color="auto" w:fill="auto"/>
            <w:vAlign w:val="center"/>
            <w:hideMark/>
          </w:tcPr>
          <w:p w14:paraId="1C4C3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2.279.496</w:t>
            </w:r>
          </w:p>
        </w:tc>
      </w:tr>
      <w:tr w:rsidR="00116F3E" w:rsidRPr="00116F3E" w14:paraId="5847A9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F624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Local de Conciliación y Arbitraje</w:t>
            </w:r>
          </w:p>
        </w:tc>
        <w:tc>
          <w:tcPr>
            <w:tcW w:w="930" w:type="pct"/>
            <w:tcBorders>
              <w:top w:val="nil"/>
              <w:left w:val="nil"/>
              <w:bottom w:val="nil"/>
              <w:right w:val="single" w:sz="4" w:space="0" w:color="000000"/>
            </w:tcBorders>
            <w:shd w:val="clear" w:color="auto" w:fill="auto"/>
            <w:vAlign w:val="center"/>
            <w:hideMark/>
          </w:tcPr>
          <w:p w14:paraId="09DC02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7.322.489</w:t>
            </w:r>
          </w:p>
        </w:tc>
      </w:tr>
      <w:tr w:rsidR="00116F3E" w:rsidRPr="00116F3E" w14:paraId="20E5FB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4357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la Defensa del Trabajo</w:t>
            </w:r>
          </w:p>
        </w:tc>
        <w:tc>
          <w:tcPr>
            <w:tcW w:w="930" w:type="pct"/>
            <w:tcBorders>
              <w:top w:val="nil"/>
              <w:left w:val="nil"/>
              <w:bottom w:val="nil"/>
              <w:right w:val="single" w:sz="4" w:space="0" w:color="000000"/>
            </w:tcBorders>
            <w:shd w:val="clear" w:color="auto" w:fill="auto"/>
            <w:vAlign w:val="center"/>
            <w:hideMark/>
          </w:tcPr>
          <w:p w14:paraId="427F18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4.996.370</w:t>
            </w:r>
          </w:p>
        </w:tc>
      </w:tr>
      <w:tr w:rsidR="00116F3E" w:rsidRPr="00116F3E" w14:paraId="12E374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E6D2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Trabajo y Previsión Social</w:t>
            </w:r>
          </w:p>
        </w:tc>
        <w:tc>
          <w:tcPr>
            <w:tcW w:w="930" w:type="pct"/>
            <w:tcBorders>
              <w:top w:val="nil"/>
              <w:left w:val="nil"/>
              <w:bottom w:val="nil"/>
              <w:right w:val="single" w:sz="4" w:space="0" w:color="000000"/>
            </w:tcBorders>
            <w:shd w:val="clear" w:color="auto" w:fill="auto"/>
            <w:vAlign w:val="center"/>
            <w:hideMark/>
          </w:tcPr>
          <w:p w14:paraId="7F3798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2.902.860</w:t>
            </w:r>
          </w:p>
        </w:tc>
      </w:tr>
      <w:tr w:rsidR="00116F3E" w:rsidRPr="00116F3E" w14:paraId="0138C16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FCC7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E76DE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1.631.304</w:t>
            </w:r>
          </w:p>
        </w:tc>
      </w:tr>
      <w:tr w:rsidR="00116F3E" w:rsidRPr="00116F3E" w14:paraId="55434A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5F32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en Solidaridad</w:t>
            </w:r>
          </w:p>
        </w:tc>
        <w:tc>
          <w:tcPr>
            <w:tcW w:w="930" w:type="pct"/>
            <w:tcBorders>
              <w:top w:val="nil"/>
              <w:left w:val="nil"/>
              <w:bottom w:val="nil"/>
              <w:right w:val="single" w:sz="4" w:space="0" w:color="000000"/>
            </w:tcBorders>
            <w:shd w:val="clear" w:color="auto" w:fill="auto"/>
            <w:vAlign w:val="center"/>
            <w:hideMark/>
          </w:tcPr>
          <w:p w14:paraId="543376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4.385.064</w:t>
            </w:r>
          </w:p>
        </w:tc>
      </w:tr>
      <w:tr w:rsidR="00116F3E" w:rsidRPr="00116F3E" w14:paraId="7A95D8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9587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en Cozumel</w:t>
            </w:r>
          </w:p>
        </w:tc>
        <w:tc>
          <w:tcPr>
            <w:tcW w:w="930" w:type="pct"/>
            <w:tcBorders>
              <w:top w:val="nil"/>
              <w:left w:val="nil"/>
              <w:bottom w:val="nil"/>
              <w:right w:val="single" w:sz="4" w:space="0" w:color="000000"/>
            </w:tcBorders>
            <w:shd w:val="clear" w:color="auto" w:fill="auto"/>
            <w:vAlign w:val="center"/>
            <w:hideMark/>
          </w:tcPr>
          <w:p w14:paraId="307459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4.421.884</w:t>
            </w:r>
          </w:p>
        </w:tc>
      </w:tr>
      <w:tr w:rsidR="00116F3E" w:rsidRPr="00116F3E" w14:paraId="624ABA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94D1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Solidaridad</w:t>
            </w:r>
          </w:p>
        </w:tc>
        <w:tc>
          <w:tcPr>
            <w:tcW w:w="930" w:type="pct"/>
            <w:tcBorders>
              <w:top w:val="nil"/>
              <w:left w:val="nil"/>
              <w:bottom w:val="nil"/>
              <w:right w:val="single" w:sz="4" w:space="0" w:color="000000"/>
            </w:tcBorders>
            <w:shd w:val="clear" w:color="auto" w:fill="auto"/>
            <w:vAlign w:val="center"/>
            <w:hideMark/>
          </w:tcPr>
          <w:p w14:paraId="25344B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2.363.692</w:t>
            </w:r>
          </w:p>
        </w:tc>
      </w:tr>
      <w:tr w:rsidR="00116F3E" w:rsidRPr="00116F3E" w14:paraId="24CD1B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EEF6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Cozumel</w:t>
            </w:r>
          </w:p>
        </w:tc>
        <w:tc>
          <w:tcPr>
            <w:tcW w:w="930" w:type="pct"/>
            <w:tcBorders>
              <w:top w:val="nil"/>
              <w:left w:val="nil"/>
              <w:bottom w:val="nil"/>
              <w:right w:val="single" w:sz="4" w:space="0" w:color="000000"/>
            </w:tcBorders>
            <w:shd w:val="clear" w:color="auto" w:fill="auto"/>
            <w:vAlign w:val="center"/>
            <w:hideMark/>
          </w:tcPr>
          <w:p w14:paraId="55687E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2.369.965</w:t>
            </w:r>
          </w:p>
        </w:tc>
      </w:tr>
      <w:tr w:rsidR="00116F3E" w:rsidRPr="00116F3E" w14:paraId="3CC66B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B17D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Junta Especial de Conciliación y Arbitraje No. </w:t>
            </w:r>
            <w:proofErr w:type="gramStart"/>
            <w:r w:rsidRPr="00116F3E">
              <w:rPr>
                <w:rFonts w:eastAsia="Times New Roman" w:cs="Calibri"/>
                <w:color w:val="000000"/>
                <w:sz w:val="16"/>
                <w:szCs w:val="16"/>
                <w:lang w:eastAsia="es-MX"/>
              </w:rPr>
              <w:t>1  en</w:t>
            </w:r>
            <w:proofErr w:type="gramEnd"/>
            <w:r w:rsidRPr="00116F3E">
              <w:rPr>
                <w:rFonts w:eastAsia="Times New Roman" w:cs="Calibri"/>
                <w:color w:val="000000"/>
                <w:sz w:val="16"/>
                <w:szCs w:val="16"/>
                <w:lang w:eastAsia="es-MX"/>
              </w:rPr>
              <w:t xml:space="preserve"> Benito Juárez</w:t>
            </w:r>
          </w:p>
        </w:tc>
        <w:tc>
          <w:tcPr>
            <w:tcW w:w="930" w:type="pct"/>
            <w:tcBorders>
              <w:top w:val="nil"/>
              <w:left w:val="nil"/>
              <w:bottom w:val="nil"/>
              <w:right w:val="single" w:sz="4" w:space="0" w:color="000000"/>
            </w:tcBorders>
            <w:shd w:val="clear" w:color="auto" w:fill="auto"/>
            <w:vAlign w:val="center"/>
            <w:hideMark/>
          </w:tcPr>
          <w:p w14:paraId="133A40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5.536.424</w:t>
            </w:r>
          </w:p>
        </w:tc>
      </w:tr>
      <w:tr w:rsidR="00116F3E" w:rsidRPr="00116F3E" w14:paraId="7453FD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12B4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Junta Especial de Conciliación y Arbitraje No. </w:t>
            </w:r>
            <w:proofErr w:type="gramStart"/>
            <w:r w:rsidRPr="00116F3E">
              <w:rPr>
                <w:rFonts w:eastAsia="Times New Roman" w:cs="Calibri"/>
                <w:color w:val="000000"/>
                <w:sz w:val="16"/>
                <w:szCs w:val="16"/>
                <w:lang w:eastAsia="es-MX"/>
              </w:rPr>
              <w:t>2  en</w:t>
            </w:r>
            <w:proofErr w:type="gramEnd"/>
            <w:r w:rsidRPr="00116F3E">
              <w:rPr>
                <w:rFonts w:eastAsia="Times New Roman" w:cs="Calibri"/>
                <w:color w:val="000000"/>
                <w:sz w:val="16"/>
                <w:szCs w:val="16"/>
                <w:lang w:eastAsia="es-MX"/>
              </w:rPr>
              <w:t xml:space="preserve"> Benito Juárez</w:t>
            </w:r>
          </w:p>
        </w:tc>
        <w:tc>
          <w:tcPr>
            <w:tcW w:w="930" w:type="pct"/>
            <w:tcBorders>
              <w:top w:val="nil"/>
              <w:left w:val="nil"/>
              <w:bottom w:val="nil"/>
              <w:right w:val="single" w:sz="4" w:space="0" w:color="000000"/>
            </w:tcBorders>
            <w:shd w:val="clear" w:color="auto" w:fill="auto"/>
            <w:vAlign w:val="center"/>
            <w:hideMark/>
          </w:tcPr>
          <w:p w14:paraId="1F9D65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5.838.158</w:t>
            </w:r>
          </w:p>
        </w:tc>
      </w:tr>
      <w:tr w:rsidR="00116F3E" w:rsidRPr="00116F3E" w14:paraId="049141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3DEB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Junta Especial de Conciliación y Arbitraje No. </w:t>
            </w:r>
            <w:proofErr w:type="gramStart"/>
            <w:r w:rsidRPr="00116F3E">
              <w:rPr>
                <w:rFonts w:eastAsia="Times New Roman" w:cs="Calibri"/>
                <w:color w:val="000000"/>
                <w:sz w:val="16"/>
                <w:szCs w:val="16"/>
                <w:lang w:eastAsia="es-MX"/>
              </w:rPr>
              <w:t>3  en</w:t>
            </w:r>
            <w:proofErr w:type="gramEnd"/>
            <w:r w:rsidRPr="00116F3E">
              <w:rPr>
                <w:rFonts w:eastAsia="Times New Roman" w:cs="Calibri"/>
                <w:color w:val="000000"/>
                <w:sz w:val="16"/>
                <w:szCs w:val="16"/>
                <w:lang w:eastAsia="es-MX"/>
              </w:rPr>
              <w:t xml:space="preserve"> Benito Juárez</w:t>
            </w:r>
          </w:p>
        </w:tc>
        <w:tc>
          <w:tcPr>
            <w:tcW w:w="930" w:type="pct"/>
            <w:tcBorders>
              <w:top w:val="nil"/>
              <w:left w:val="nil"/>
              <w:bottom w:val="nil"/>
              <w:right w:val="single" w:sz="4" w:space="0" w:color="000000"/>
            </w:tcBorders>
            <w:shd w:val="clear" w:color="auto" w:fill="auto"/>
            <w:vAlign w:val="center"/>
            <w:hideMark/>
          </w:tcPr>
          <w:p w14:paraId="437542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5.892.381</w:t>
            </w:r>
          </w:p>
        </w:tc>
      </w:tr>
      <w:tr w:rsidR="00116F3E" w:rsidRPr="00116F3E" w14:paraId="7140F40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92D1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Benito Juárez</w:t>
            </w:r>
          </w:p>
        </w:tc>
        <w:tc>
          <w:tcPr>
            <w:tcW w:w="930" w:type="pct"/>
            <w:tcBorders>
              <w:top w:val="nil"/>
              <w:left w:val="nil"/>
              <w:bottom w:val="nil"/>
              <w:right w:val="single" w:sz="4" w:space="0" w:color="000000"/>
            </w:tcBorders>
            <w:shd w:val="clear" w:color="auto" w:fill="auto"/>
            <w:vAlign w:val="center"/>
            <w:hideMark/>
          </w:tcPr>
          <w:p w14:paraId="428130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4.181.113</w:t>
            </w:r>
          </w:p>
        </w:tc>
      </w:tr>
      <w:tr w:rsidR="00116F3E" w:rsidRPr="00116F3E" w14:paraId="30BEF2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DFCC5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de Conciliación y Arbitraje</w:t>
            </w:r>
          </w:p>
        </w:tc>
        <w:tc>
          <w:tcPr>
            <w:tcW w:w="930" w:type="pct"/>
            <w:tcBorders>
              <w:top w:val="nil"/>
              <w:left w:val="nil"/>
              <w:bottom w:val="nil"/>
              <w:right w:val="single" w:sz="4" w:space="0" w:color="000000"/>
            </w:tcBorders>
            <w:shd w:val="clear" w:color="auto" w:fill="auto"/>
            <w:vAlign w:val="center"/>
            <w:hideMark/>
          </w:tcPr>
          <w:p w14:paraId="1BAF57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4.581.925</w:t>
            </w:r>
          </w:p>
        </w:tc>
      </w:tr>
      <w:tr w:rsidR="00116F3E" w:rsidRPr="00116F3E" w14:paraId="6D1712B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6B6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Estatal del Empleo y Capacitación para el Trabajo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AFB7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18.093.538</w:t>
            </w:r>
          </w:p>
        </w:tc>
      </w:tr>
      <w:tr w:rsidR="00116F3E" w:rsidRPr="00116F3E" w14:paraId="6B276D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3583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General del Servicio Estatal del Empleo y Capacitación para el Trabajo de Quintana Roo</w:t>
            </w:r>
          </w:p>
        </w:tc>
        <w:tc>
          <w:tcPr>
            <w:tcW w:w="930" w:type="pct"/>
            <w:tcBorders>
              <w:top w:val="nil"/>
              <w:left w:val="nil"/>
              <w:bottom w:val="nil"/>
              <w:right w:val="single" w:sz="4" w:space="0" w:color="000000"/>
            </w:tcBorders>
            <w:shd w:val="clear" w:color="auto" w:fill="auto"/>
            <w:vAlign w:val="center"/>
            <w:hideMark/>
          </w:tcPr>
          <w:p w14:paraId="050350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18.093.538</w:t>
            </w:r>
          </w:p>
        </w:tc>
      </w:tr>
      <w:tr w:rsidR="00116F3E" w:rsidRPr="00116F3E" w14:paraId="1EB8B46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011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Inversión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EEAE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2BF612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EE91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Inversión Pública del Estado</w:t>
            </w:r>
          </w:p>
        </w:tc>
        <w:tc>
          <w:tcPr>
            <w:tcW w:w="930" w:type="pct"/>
            <w:tcBorders>
              <w:top w:val="nil"/>
              <w:left w:val="nil"/>
              <w:bottom w:val="nil"/>
              <w:right w:val="single" w:sz="4" w:space="0" w:color="000000"/>
            </w:tcBorders>
            <w:shd w:val="clear" w:color="auto" w:fill="auto"/>
            <w:vAlign w:val="center"/>
            <w:hideMark/>
          </w:tcPr>
          <w:p w14:paraId="115604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610A6DF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E17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588C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244346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286A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930" w:type="pct"/>
            <w:tcBorders>
              <w:top w:val="nil"/>
              <w:left w:val="nil"/>
              <w:bottom w:val="nil"/>
              <w:right w:val="single" w:sz="4" w:space="0" w:color="000000"/>
            </w:tcBorders>
            <w:shd w:val="clear" w:color="auto" w:fill="auto"/>
            <w:vAlign w:val="center"/>
            <w:hideMark/>
          </w:tcPr>
          <w:p w14:paraId="718F5F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01DDC2A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4476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654A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49A7E31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064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vAlign w:val="center"/>
            <w:hideMark/>
          </w:tcPr>
          <w:p w14:paraId="5F9747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7D3BD9F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0DE5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1EDE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25C8E9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2509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930" w:type="pct"/>
            <w:tcBorders>
              <w:top w:val="nil"/>
              <w:left w:val="nil"/>
              <w:bottom w:val="nil"/>
              <w:right w:val="single" w:sz="4" w:space="0" w:color="000000"/>
            </w:tcBorders>
            <w:shd w:val="clear" w:color="auto" w:fill="auto"/>
            <w:vAlign w:val="center"/>
            <w:hideMark/>
          </w:tcPr>
          <w:p w14:paraId="33F700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12FA147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989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Superior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3DFFD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081C2E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EED6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Superior del Estado de Quintana Roo</w:t>
            </w:r>
          </w:p>
        </w:tc>
        <w:tc>
          <w:tcPr>
            <w:tcW w:w="930" w:type="pct"/>
            <w:tcBorders>
              <w:top w:val="nil"/>
              <w:left w:val="nil"/>
              <w:bottom w:val="nil"/>
              <w:right w:val="single" w:sz="4" w:space="0" w:color="000000"/>
            </w:tcBorders>
            <w:shd w:val="clear" w:color="auto" w:fill="auto"/>
            <w:vAlign w:val="center"/>
            <w:hideMark/>
          </w:tcPr>
          <w:p w14:paraId="4BB8B5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157E277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50A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CFD7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273FF1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BC1B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930" w:type="pct"/>
            <w:tcBorders>
              <w:top w:val="nil"/>
              <w:left w:val="nil"/>
              <w:bottom w:val="nil"/>
              <w:right w:val="single" w:sz="4" w:space="0" w:color="000000"/>
            </w:tcBorders>
            <w:shd w:val="clear" w:color="auto" w:fill="auto"/>
            <w:vAlign w:val="center"/>
            <w:hideMark/>
          </w:tcPr>
          <w:p w14:paraId="02703F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6800202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BE9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8E1C2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650DF6C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DEE73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General</w:t>
            </w:r>
          </w:p>
        </w:tc>
        <w:tc>
          <w:tcPr>
            <w:tcW w:w="930" w:type="pct"/>
            <w:tcBorders>
              <w:top w:val="nil"/>
              <w:left w:val="nil"/>
              <w:bottom w:val="nil"/>
              <w:right w:val="single" w:sz="4" w:space="0" w:color="000000"/>
            </w:tcBorders>
            <w:shd w:val="clear" w:color="auto" w:fill="auto"/>
            <w:vAlign w:val="center"/>
            <w:hideMark/>
          </w:tcPr>
          <w:p w14:paraId="6D5806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14.134.220</w:t>
            </w:r>
          </w:p>
        </w:tc>
      </w:tr>
      <w:tr w:rsidR="00116F3E" w:rsidRPr="00116F3E" w14:paraId="1D15B3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C029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Comunicación Social</w:t>
            </w:r>
          </w:p>
        </w:tc>
        <w:tc>
          <w:tcPr>
            <w:tcW w:w="930" w:type="pct"/>
            <w:tcBorders>
              <w:top w:val="nil"/>
              <w:left w:val="nil"/>
              <w:bottom w:val="nil"/>
              <w:right w:val="single" w:sz="4" w:space="0" w:color="000000"/>
            </w:tcBorders>
            <w:shd w:val="clear" w:color="auto" w:fill="auto"/>
            <w:vAlign w:val="center"/>
            <w:hideMark/>
          </w:tcPr>
          <w:p w14:paraId="5DFF1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3.207.794</w:t>
            </w:r>
          </w:p>
        </w:tc>
      </w:tr>
      <w:tr w:rsidR="00116F3E" w:rsidRPr="00116F3E" w14:paraId="113F3F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71D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Informática y Estadística</w:t>
            </w:r>
          </w:p>
        </w:tc>
        <w:tc>
          <w:tcPr>
            <w:tcW w:w="930" w:type="pct"/>
            <w:tcBorders>
              <w:top w:val="nil"/>
              <w:left w:val="nil"/>
              <w:bottom w:val="nil"/>
              <w:right w:val="single" w:sz="4" w:space="0" w:color="000000"/>
            </w:tcBorders>
            <w:shd w:val="clear" w:color="auto" w:fill="auto"/>
            <w:vAlign w:val="center"/>
            <w:hideMark/>
          </w:tcPr>
          <w:p w14:paraId="146567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5.257.211</w:t>
            </w:r>
          </w:p>
        </w:tc>
      </w:tr>
      <w:tr w:rsidR="00116F3E" w:rsidRPr="00116F3E" w14:paraId="2E2BE2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6D6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del Centro de Información</w:t>
            </w:r>
          </w:p>
        </w:tc>
        <w:tc>
          <w:tcPr>
            <w:tcW w:w="930" w:type="pct"/>
            <w:tcBorders>
              <w:top w:val="nil"/>
              <w:left w:val="nil"/>
              <w:bottom w:val="nil"/>
              <w:right w:val="single" w:sz="4" w:space="0" w:color="000000"/>
            </w:tcBorders>
            <w:shd w:val="clear" w:color="auto" w:fill="auto"/>
            <w:vAlign w:val="center"/>
            <w:hideMark/>
          </w:tcPr>
          <w:p w14:paraId="7E340E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3.496.106</w:t>
            </w:r>
          </w:p>
        </w:tc>
      </w:tr>
      <w:tr w:rsidR="00116F3E" w:rsidRPr="00116F3E" w14:paraId="6EEB2A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645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Contraloría Interna</w:t>
            </w:r>
          </w:p>
        </w:tc>
        <w:tc>
          <w:tcPr>
            <w:tcW w:w="930" w:type="pct"/>
            <w:tcBorders>
              <w:top w:val="nil"/>
              <w:left w:val="nil"/>
              <w:bottom w:val="nil"/>
              <w:right w:val="single" w:sz="4" w:space="0" w:color="000000"/>
            </w:tcBorders>
            <w:shd w:val="clear" w:color="auto" w:fill="auto"/>
            <w:vAlign w:val="center"/>
            <w:hideMark/>
          </w:tcPr>
          <w:p w14:paraId="73E68E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7.276.101</w:t>
            </w:r>
          </w:p>
        </w:tc>
      </w:tr>
      <w:tr w:rsidR="00116F3E" w:rsidRPr="00116F3E" w14:paraId="4C5EAB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C48C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Organización</w:t>
            </w:r>
          </w:p>
        </w:tc>
        <w:tc>
          <w:tcPr>
            <w:tcW w:w="930" w:type="pct"/>
            <w:tcBorders>
              <w:top w:val="nil"/>
              <w:left w:val="nil"/>
              <w:bottom w:val="nil"/>
              <w:right w:val="single" w:sz="4" w:space="0" w:color="000000"/>
            </w:tcBorders>
            <w:shd w:val="clear" w:color="auto" w:fill="auto"/>
            <w:vAlign w:val="center"/>
            <w:hideMark/>
          </w:tcPr>
          <w:p w14:paraId="653F66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13.490.741</w:t>
            </w:r>
          </w:p>
        </w:tc>
      </w:tr>
      <w:tr w:rsidR="00116F3E" w:rsidRPr="00116F3E" w14:paraId="33D13C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E4A6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Capacitación Electoral</w:t>
            </w:r>
          </w:p>
        </w:tc>
        <w:tc>
          <w:tcPr>
            <w:tcW w:w="930" w:type="pct"/>
            <w:tcBorders>
              <w:top w:val="nil"/>
              <w:left w:val="nil"/>
              <w:bottom w:val="nil"/>
              <w:right w:val="single" w:sz="4" w:space="0" w:color="000000"/>
            </w:tcBorders>
            <w:shd w:val="clear" w:color="auto" w:fill="auto"/>
            <w:vAlign w:val="center"/>
            <w:hideMark/>
          </w:tcPr>
          <w:p w14:paraId="6CD49E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5.676.178</w:t>
            </w:r>
          </w:p>
        </w:tc>
      </w:tr>
      <w:tr w:rsidR="00116F3E" w:rsidRPr="00116F3E" w14:paraId="641C5E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13E6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Jurídica</w:t>
            </w:r>
          </w:p>
        </w:tc>
        <w:tc>
          <w:tcPr>
            <w:tcW w:w="930" w:type="pct"/>
            <w:tcBorders>
              <w:top w:val="nil"/>
              <w:left w:val="nil"/>
              <w:bottom w:val="nil"/>
              <w:right w:val="single" w:sz="4" w:space="0" w:color="000000"/>
            </w:tcBorders>
            <w:shd w:val="clear" w:color="auto" w:fill="auto"/>
            <w:vAlign w:val="center"/>
            <w:hideMark/>
          </w:tcPr>
          <w:p w14:paraId="7F9076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5.760.050</w:t>
            </w:r>
          </w:p>
        </w:tc>
      </w:tr>
      <w:tr w:rsidR="00116F3E" w:rsidRPr="00116F3E" w14:paraId="7B2445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73C6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Administración</w:t>
            </w:r>
          </w:p>
        </w:tc>
        <w:tc>
          <w:tcPr>
            <w:tcW w:w="930" w:type="pct"/>
            <w:tcBorders>
              <w:top w:val="nil"/>
              <w:left w:val="nil"/>
              <w:bottom w:val="nil"/>
              <w:right w:val="single" w:sz="4" w:space="0" w:color="000000"/>
            </w:tcBorders>
            <w:shd w:val="clear" w:color="auto" w:fill="auto"/>
            <w:vAlign w:val="center"/>
            <w:hideMark/>
          </w:tcPr>
          <w:p w14:paraId="079BB2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18.322.511</w:t>
            </w:r>
          </w:p>
        </w:tc>
      </w:tr>
      <w:tr w:rsidR="00116F3E" w:rsidRPr="00116F3E" w14:paraId="594243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82F8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General</w:t>
            </w:r>
          </w:p>
        </w:tc>
        <w:tc>
          <w:tcPr>
            <w:tcW w:w="930" w:type="pct"/>
            <w:tcBorders>
              <w:top w:val="nil"/>
              <w:left w:val="nil"/>
              <w:bottom w:val="nil"/>
              <w:right w:val="single" w:sz="4" w:space="0" w:color="000000"/>
            </w:tcBorders>
            <w:shd w:val="clear" w:color="auto" w:fill="auto"/>
            <w:vAlign w:val="center"/>
            <w:hideMark/>
          </w:tcPr>
          <w:p w14:paraId="708FD7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5.268.038</w:t>
            </w:r>
          </w:p>
        </w:tc>
      </w:tr>
      <w:tr w:rsidR="00116F3E" w:rsidRPr="00116F3E" w14:paraId="2AAA233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1684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Dirección de Partidos Políticos </w:t>
            </w:r>
          </w:p>
        </w:tc>
        <w:tc>
          <w:tcPr>
            <w:tcW w:w="930" w:type="pct"/>
            <w:tcBorders>
              <w:top w:val="nil"/>
              <w:left w:val="nil"/>
              <w:bottom w:val="nil"/>
              <w:right w:val="single" w:sz="4" w:space="0" w:color="000000"/>
            </w:tcBorders>
            <w:shd w:val="clear" w:color="auto" w:fill="auto"/>
            <w:vAlign w:val="center"/>
            <w:hideMark/>
          </w:tcPr>
          <w:p w14:paraId="20DBC8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119.640.175</w:t>
            </w:r>
          </w:p>
        </w:tc>
      </w:tr>
      <w:tr w:rsidR="00116F3E" w:rsidRPr="00116F3E" w14:paraId="60D1A5A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4D1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de los Derechos Humanos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AFB5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46CC7CE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CC77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Presidencia</w:t>
            </w:r>
          </w:p>
        </w:tc>
        <w:tc>
          <w:tcPr>
            <w:tcW w:w="930" w:type="pct"/>
            <w:tcBorders>
              <w:top w:val="nil"/>
              <w:left w:val="nil"/>
              <w:bottom w:val="nil"/>
              <w:right w:val="single" w:sz="4" w:space="0" w:color="000000"/>
            </w:tcBorders>
            <w:shd w:val="clear" w:color="auto" w:fill="auto"/>
            <w:vAlign w:val="center"/>
            <w:hideMark/>
          </w:tcPr>
          <w:p w14:paraId="701A94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3.851.194</w:t>
            </w:r>
          </w:p>
        </w:tc>
      </w:tr>
      <w:tr w:rsidR="00116F3E" w:rsidRPr="00116F3E" w14:paraId="0DEAB25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E190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4169AB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2.488.993</w:t>
            </w:r>
          </w:p>
        </w:tc>
      </w:tr>
      <w:tr w:rsidR="00116F3E" w:rsidRPr="00116F3E" w14:paraId="1E7D1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C83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3EAA18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722.265</w:t>
            </w:r>
          </w:p>
        </w:tc>
      </w:tr>
      <w:tr w:rsidR="00116F3E" w:rsidRPr="00116F3E" w14:paraId="1BB8CD0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1C8F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Interinstitucional y con Organizaciones no Gubernamentales</w:t>
            </w:r>
          </w:p>
        </w:tc>
        <w:tc>
          <w:tcPr>
            <w:tcW w:w="930" w:type="pct"/>
            <w:tcBorders>
              <w:top w:val="nil"/>
              <w:left w:val="nil"/>
              <w:bottom w:val="nil"/>
              <w:right w:val="single" w:sz="4" w:space="0" w:color="000000"/>
            </w:tcBorders>
            <w:shd w:val="clear" w:color="auto" w:fill="auto"/>
            <w:vAlign w:val="center"/>
            <w:hideMark/>
          </w:tcPr>
          <w:p w14:paraId="22BF30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1.142.720</w:t>
            </w:r>
          </w:p>
        </w:tc>
      </w:tr>
      <w:tr w:rsidR="00116F3E" w:rsidRPr="00116F3E" w14:paraId="446455A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9F59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B3ED4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1.235.447</w:t>
            </w:r>
          </w:p>
        </w:tc>
      </w:tr>
      <w:tr w:rsidR="00116F3E" w:rsidRPr="00116F3E" w14:paraId="09D326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360D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Centros Penitenciarios y Asuntos Especiales</w:t>
            </w:r>
          </w:p>
        </w:tc>
        <w:tc>
          <w:tcPr>
            <w:tcW w:w="930" w:type="pct"/>
            <w:tcBorders>
              <w:top w:val="nil"/>
              <w:left w:val="nil"/>
              <w:bottom w:val="nil"/>
              <w:right w:val="single" w:sz="4" w:space="0" w:color="000000"/>
            </w:tcBorders>
            <w:shd w:val="clear" w:color="auto" w:fill="auto"/>
            <w:vAlign w:val="center"/>
            <w:hideMark/>
          </w:tcPr>
          <w:p w14:paraId="2CBA80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1.372.435</w:t>
            </w:r>
          </w:p>
        </w:tc>
      </w:tr>
      <w:tr w:rsidR="00116F3E" w:rsidRPr="00116F3E" w14:paraId="503795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6EFC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la Niñez, la Adolescencia y la Discapacidad</w:t>
            </w:r>
          </w:p>
        </w:tc>
        <w:tc>
          <w:tcPr>
            <w:tcW w:w="930" w:type="pct"/>
            <w:tcBorders>
              <w:top w:val="nil"/>
              <w:left w:val="nil"/>
              <w:bottom w:val="nil"/>
              <w:right w:val="single" w:sz="4" w:space="0" w:color="000000"/>
            </w:tcBorders>
            <w:shd w:val="clear" w:color="auto" w:fill="auto"/>
            <w:vAlign w:val="center"/>
            <w:hideMark/>
          </w:tcPr>
          <w:p w14:paraId="30E159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1.542.899</w:t>
            </w:r>
          </w:p>
        </w:tc>
      </w:tr>
      <w:tr w:rsidR="00116F3E" w:rsidRPr="00116F3E" w14:paraId="5164B2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7ADB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Asuntos de la Mujer</w:t>
            </w:r>
          </w:p>
        </w:tc>
        <w:tc>
          <w:tcPr>
            <w:tcW w:w="930" w:type="pct"/>
            <w:tcBorders>
              <w:top w:val="nil"/>
              <w:left w:val="nil"/>
              <w:bottom w:val="nil"/>
              <w:right w:val="single" w:sz="4" w:space="0" w:color="000000"/>
            </w:tcBorders>
            <w:shd w:val="clear" w:color="auto" w:fill="auto"/>
            <w:vAlign w:val="center"/>
            <w:hideMark/>
          </w:tcPr>
          <w:p w14:paraId="273FB0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1.000.526</w:t>
            </w:r>
          </w:p>
        </w:tc>
      </w:tr>
      <w:tr w:rsidR="00116F3E" w:rsidRPr="00116F3E" w14:paraId="7F04D9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17B8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Primera Visitaduría General</w:t>
            </w:r>
          </w:p>
        </w:tc>
        <w:tc>
          <w:tcPr>
            <w:tcW w:w="930" w:type="pct"/>
            <w:tcBorders>
              <w:top w:val="nil"/>
              <w:left w:val="nil"/>
              <w:bottom w:val="nil"/>
              <w:right w:val="single" w:sz="4" w:space="0" w:color="000000"/>
            </w:tcBorders>
            <w:shd w:val="clear" w:color="auto" w:fill="auto"/>
            <w:vAlign w:val="center"/>
            <w:hideMark/>
          </w:tcPr>
          <w:p w14:paraId="6C0E63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6.023.468</w:t>
            </w:r>
          </w:p>
        </w:tc>
      </w:tr>
      <w:tr w:rsidR="00116F3E" w:rsidRPr="00116F3E" w14:paraId="6A19BB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0DF5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Segunda Visitaduría General</w:t>
            </w:r>
          </w:p>
        </w:tc>
        <w:tc>
          <w:tcPr>
            <w:tcW w:w="930" w:type="pct"/>
            <w:tcBorders>
              <w:top w:val="nil"/>
              <w:left w:val="nil"/>
              <w:bottom w:val="nil"/>
              <w:right w:val="single" w:sz="4" w:space="0" w:color="000000"/>
            </w:tcBorders>
            <w:shd w:val="clear" w:color="auto" w:fill="auto"/>
            <w:vAlign w:val="center"/>
            <w:hideMark/>
          </w:tcPr>
          <w:p w14:paraId="4A84F7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6.978.561</w:t>
            </w:r>
          </w:p>
        </w:tc>
      </w:tr>
      <w:tr w:rsidR="00116F3E" w:rsidRPr="00116F3E" w14:paraId="3B90D8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394C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Tercera Visitaduría General</w:t>
            </w:r>
          </w:p>
        </w:tc>
        <w:tc>
          <w:tcPr>
            <w:tcW w:w="930" w:type="pct"/>
            <w:tcBorders>
              <w:top w:val="nil"/>
              <w:left w:val="nil"/>
              <w:bottom w:val="nil"/>
              <w:right w:val="single" w:sz="4" w:space="0" w:color="000000"/>
            </w:tcBorders>
            <w:shd w:val="clear" w:color="auto" w:fill="auto"/>
            <w:vAlign w:val="center"/>
            <w:hideMark/>
          </w:tcPr>
          <w:p w14:paraId="492C17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4.867.058</w:t>
            </w:r>
          </w:p>
        </w:tc>
      </w:tr>
      <w:tr w:rsidR="00116F3E" w:rsidRPr="00116F3E" w14:paraId="63B52B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D1D4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Técnica</w:t>
            </w:r>
          </w:p>
        </w:tc>
        <w:tc>
          <w:tcPr>
            <w:tcW w:w="930" w:type="pct"/>
            <w:tcBorders>
              <w:top w:val="nil"/>
              <w:left w:val="nil"/>
              <w:bottom w:val="nil"/>
              <w:right w:val="single" w:sz="4" w:space="0" w:color="000000"/>
            </w:tcBorders>
            <w:shd w:val="clear" w:color="auto" w:fill="auto"/>
            <w:vAlign w:val="center"/>
            <w:hideMark/>
          </w:tcPr>
          <w:p w14:paraId="12C67C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867.156</w:t>
            </w:r>
          </w:p>
        </w:tc>
      </w:tr>
      <w:tr w:rsidR="00116F3E" w:rsidRPr="00116F3E" w14:paraId="405BFC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4486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Oficialía Mayor</w:t>
            </w:r>
          </w:p>
        </w:tc>
        <w:tc>
          <w:tcPr>
            <w:tcW w:w="930" w:type="pct"/>
            <w:tcBorders>
              <w:top w:val="nil"/>
              <w:left w:val="nil"/>
              <w:bottom w:val="nil"/>
              <w:right w:val="single" w:sz="4" w:space="0" w:color="000000"/>
            </w:tcBorders>
            <w:shd w:val="clear" w:color="auto" w:fill="auto"/>
            <w:vAlign w:val="center"/>
            <w:hideMark/>
          </w:tcPr>
          <w:p w14:paraId="37EAA8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2.565.374</w:t>
            </w:r>
          </w:p>
        </w:tc>
      </w:tr>
      <w:tr w:rsidR="00116F3E" w:rsidRPr="00116F3E" w14:paraId="470B3EA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00DC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Formación Especializada en Derechos Humanos</w:t>
            </w:r>
          </w:p>
        </w:tc>
        <w:tc>
          <w:tcPr>
            <w:tcW w:w="930" w:type="pct"/>
            <w:tcBorders>
              <w:top w:val="nil"/>
              <w:left w:val="nil"/>
              <w:bottom w:val="nil"/>
              <w:right w:val="single" w:sz="4" w:space="0" w:color="000000"/>
            </w:tcBorders>
            <w:shd w:val="clear" w:color="auto" w:fill="auto"/>
            <w:vAlign w:val="center"/>
            <w:hideMark/>
          </w:tcPr>
          <w:p w14:paraId="502218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2.086.622</w:t>
            </w:r>
          </w:p>
        </w:tc>
      </w:tr>
      <w:tr w:rsidR="00116F3E" w:rsidRPr="00116F3E" w14:paraId="112CF4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6F70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Consultoría Jurídica</w:t>
            </w:r>
          </w:p>
        </w:tc>
        <w:tc>
          <w:tcPr>
            <w:tcW w:w="930" w:type="pct"/>
            <w:tcBorders>
              <w:top w:val="nil"/>
              <w:left w:val="nil"/>
              <w:bottom w:val="nil"/>
              <w:right w:val="single" w:sz="4" w:space="0" w:color="000000"/>
            </w:tcBorders>
            <w:shd w:val="clear" w:color="auto" w:fill="auto"/>
            <w:vAlign w:val="center"/>
            <w:hideMark/>
          </w:tcPr>
          <w:p w14:paraId="6F2C4A5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1.886.436</w:t>
            </w:r>
          </w:p>
        </w:tc>
      </w:tr>
      <w:tr w:rsidR="00116F3E" w:rsidRPr="00116F3E" w14:paraId="548931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BDE6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Centro de Atención a Víctimas</w:t>
            </w:r>
          </w:p>
        </w:tc>
        <w:tc>
          <w:tcPr>
            <w:tcW w:w="930" w:type="pct"/>
            <w:tcBorders>
              <w:top w:val="nil"/>
              <w:left w:val="nil"/>
              <w:bottom w:val="nil"/>
              <w:right w:val="single" w:sz="4" w:space="0" w:color="000000"/>
            </w:tcBorders>
            <w:shd w:val="clear" w:color="auto" w:fill="auto"/>
            <w:vAlign w:val="center"/>
            <w:hideMark/>
          </w:tcPr>
          <w:p w14:paraId="0433D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4.079.710</w:t>
            </w:r>
          </w:p>
        </w:tc>
      </w:tr>
      <w:tr w:rsidR="00116F3E" w:rsidRPr="00116F3E" w14:paraId="3FA315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40E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y Control Estadístico</w:t>
            </w:r>
          </w:p>
        </w:tc>
        <w:tc>
          <w:tcPr>
            <w:tcW w:w="930" w:type="pct"/>
            <w:tcBorders>
              <w:top w:val="nil"/>
              <w:left w:val="nil"/>
              <w:bottom w:val="nil"/>
              <w:right w:val="single" w:sz="4" w:space="0" w:color="000000"/>
            </w:tcBorders>
            <w:shd w:val="clear" w:color="auto" w:fill="auto"/>
            <w:vAlign w:val="center"/>
            <w:hideMark/>
          </w:tcPr>
          <w:p w14:paraId="1E2D01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1.483.097</w:t>
            </w:r>
          </w:p>
        </w:tc>
      </w:tr>
      <w:tr w:rsidR="00116F3E" w:rsidRPr="00116F3E" w14:paraId="0051B8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718F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Promoción y Difusión de los Derechos Humanos</w:t>
            </w:r>
          </w:p>
        </w:tc>
        <w:tc>
          <w:tcPr>
            <w:tcW w:w="930" w:type="pct"/>
            <w:tcBorders>
              <w:top w:val="nil"/>
              <w:left w:val="nil"/>
              <w:bottom w:val="nil"/>
              <w:right w:val="single" w:sz="4" w:space="0" w:color="000000"/>
            </w:tcBorders>
            <w:shd w:val="clear" w:color="auto" w:fill="auto"/>
            <w:vAlign w:val="center"/>
            <w:hideMark/>
          </w:tcPr>
          <w:p w14:paraId="158DE9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4.691.348</w:t>
            </w:r>
          </w:p>
        </w:tc>
      </w:tr>
      <w:tr w:rsidR="00116F3E" w:rsidRPr="00116F3E" w14:paraId="5999A6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2776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701C2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8.551.085</w:t>
            </w:r>
          </w:p>
        </w:tc>
      </w:tr>
      <w:tr w:rsidR="00116F3E" w:rsidRPr="00116F3E" w14:paraId="0C25C0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AF4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BDD8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1.481.280</w:t>
            </w:r>
          </w:p>
        </w:tc>
      </w:tr>
      <w:tr w:rsidR="00116F3E" w:rsidRPr="00116F3E" w14:paraId="65C1BA5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4ECB5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Contenidos Educativos</w:t>
            </w:r>
          </w:p>
        </w:tc>
        <w:tc>
          <w:tcPr>
            <w:tcW w:w="930" w:type="pct"/>
            <w:tcBorders>
              <w:top w:val="nil"/>
              <w:left w:val="nil"/>
              <w:bottom w:val="nil"/>
              <w:right w:val="single" w:sz="4" w:space="0" w:color="000000"/>
            </w:tcBorders>
            <w:shd w:val="clear" w:color="auto" w:fill="auto"/>
            <w:vAlign w:val="center"/>
            <w:hideMark/>
          </w:tcPr>
          <w:p w14:paraId="2CDAEC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799.432</w:t>
            </w:r>
          </w:p>
        </w:tc>
      </w:tr>
      <w:tr w:rsidR="00116F3E" w:rsidRPr="00116F3E" w14:paraId="1F8A341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156F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Revisión de Proyectos, Control y Seguimiento de Recomendaciones</w:t>
            </w:r>
          </w:p>
        </w:tc>
        <w:tc>
          <w:tcPr>
            <w:tcW w:w="930" w:type="pct"/>
            <w:tcBorders>
              <w:top w:val="nil"/>
              <w:left w:val="nil"/>
              <w:bottom w:val="nil"/>
              <w:right w:val="single" w:sz="4" w:space="0" w:color="000000"/>
            </w:tcBorders>
            <w:shd w:val="clear" w:color="auto" w:fill="auto"/>
            <w:vAlign w:val="center"/>
            <w:hideMark/>
          </w:tcPr>
          <w:p w14:paraId="5557AC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2.875.711</w:t>
            </w:r>
          </w:p>
        </w:tc>
      </w:tr>
      <w:tr w:rsidR="00116F3E" w:rsidRPr="00116F3E" w14:paraId="23C7AB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FC11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Planeación</w:t>
            </w:r>
          </w:p>
        </w:tc>
        <w:tc>
          <w:tcPr>
            <w:tcW w:w="930" w:type="pct"/>
            <w:tcBorders>
              <w:top w:val="nil"/>
              <w:left w:val="nil"/>
              <w:bottom w:val="nil"/>
              <w:right w:val="single" w:sz="4" w:space="0" w:color="000000"/>
            </w:tcBorders>
            <w:shd w:val="clear" w:color="auto" w:fill="auto"/>
            <w:vAlign w:val="center"/>
            <w:hideMark/>
          </w:tcPr>
          <w:p w14:paraId="482A8F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1.669.124</w:t>
            </w:r>
          </w:p>
        </w:tc>
      </w:tr>
      <w:tr w:rsidR="00116F3E" w:rsidRPr="00116F3E" w14:paraId="4FCF0CB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803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EB5CEE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4865CA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27CD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Presidencia</w:t>
            </w:r>
          </w:p>
        </w:tc>
        <w:tc>
          <w:tcPr>
            <w:tcW w:w="930" w:type="pct"/>
            <w:tcBorders>
              <w:top w:val="nil"/>
              <w:left w:val="nil"/>
              <w:bottom w:val="nil"/>
              <w:right w:val="single" w:sz="4" w:space="0" w:color="000000"/>
            </w:tcBorders>
            <w:shd w:val="clear" w:color="auto" w:fill="auto"/>
            <w:vAlign w:val="center"/>
            <w:hideMark/>
          </w:tcPr>
          <w:p w14:paraId="7302AA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1.765.793</w:t>
            </w:r>
          </w:p>
        </w:tc>
      </w:tr>
      <w:tr w:rsidR="00116F3E" w:rsidRPr="00116F3E" w14:paraId="485A66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0DEC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Legislación y Jurisprudencia</w:t>
            </w:r>
          </w:p>
        </w:tc>
        <w:tc>
          <w:tcPr>
            <w:tcW w:w="930" w:type="pct"/>
            <w:tcBorders>
              <w:top w:val="nil"/>
              <w:left w:val="nil"/>
              <w:bottom w:val="nil"/>
              <w:right w:val="single" w:sz="4" w:space="0" w:color="000000"/>
            </w:tcBorders>
            <w:shd w:val="clear" w:color="auto" w:fill="auto"/>
            <w:vAlign w:val="center"/>
            <w:hideMark/>
          </w:tcPr>
          <w:p w14:paraId="252646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1.052.368</w:t>
            </w:r>
          </w:p>
        </w:tc>
      </w:tr>
      <w:tr w:rsidR="00116F3E" w:rsidRPr="00116F3E" w14:paraId="62DA58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2B2B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Comunicación y Difusión</w:t>
            </w:r>
          </w:p>
        </w:tc>
        <w:tc>
          <w:tcPr>
            <w:tcW w:w="930" w:type="pct"/>
            <w:tcBorders>
              <w:top w:val="nil"/>
              <w:left w:val="nil"/>
              <w:bottom w:val="nil"/>
              <w:right w:val="single" w:sz="4" w:space="0" w:color="000000"/>
            </w:tcBorders>
            <w:shd w:val="clear" w:color="auto" w:fill="auto"/>
            <w:vAlign w:val="center"/>
            <w:hideMark/>
          </w:tcPr>
          <w:p w14:paraId="462DB7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1.456.316</w:t>
            </w:r>
          </w:p>
        </w:tc>
      </w:tr>
      <w:tr w:rsidR="00116F3E" w:rsidRPr="00116F3E" w14:paraId="59041B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8018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Informática y Documentación</w:t>
            </w:r>
          </w:p>
        </w:tc>
        <w:tc>
          <w:tcPr>
            <w:tcW w:w="930" w:type="pct"/>
            <w:tcBorders>
              <w:top w:val="nil"/>
              <w:left w:val="nil"/>
              <w:bottom w:val="nil"/>
              <w:right w:val="single" w:sz="4" w:space="0" w:color="000000"/>
            </w:tcBorders>
            <w:shd w:val="clear" w:color="auto" w:fill="auto"/>
            <w:vAlign w:val="center"/>
            <w:hideMark/>
          </w:tcPr>
          <w:p w14:paraId="6640A4E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1.589.156</w:t>
            </w:r>
          </w:p>
        </w:tc>
      </w:tr>
      <w:tr w:rsidR="00116F3E" w:rsidRPr="00116F3E" w14:paraId="0803E6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AF0D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Administración</w:t>
            </w:r>
          </w:p>
        </w:tc>
        <w:tc>
          <w:tcPr>
            <w:tcW w:w="930" w:type="pct"/>
            <w:tcBorders>
              <w:top w:val="nil"/>
              <w:left w:val="nil"/>
              <w:bottom w:val="nil"/>
              <w:right w:val="single" w:sz="4" w:space="0" w:color="000000"/>
            </w:tcBorders>
            <w:shd w:val="clear" w:color="auto" w:fill="auto"/>
            <w:vAlign w:val="center"/>
            <w:hideMark/>
          </w:tcPr>
          <w:p w14:paraId="0FA355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6.382.893</w:t>
            </w:r>
          </w:p>
        </w:tc>
      </w:tr>
      <w:tr w:rsidR="00116F3E" w:rsidRPr="00116F3E" w14:paraId="40DCFF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BB82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Contraloría Interna</w:t>
            </w:r>
          </w:p>
        </w:tc>
        <w:tc>
          <w:tcPr>
            <w:tcW w:w="930" w:type="pct"/>
            <w:tcBorders>
              <w:top w:val="nil"/>
              <w:left w:val="nil"/>
              <w:bottom w:val="nil"/>
              <w:right w:val="single" w:sz="4" w:space="0" w:color="000000"/>
            </w:tcBorders>
            <w:shd w:val="clear" w:color="auto" w:fill="auto"/>
            <w:vAlign w:val="center"/>
            <w:hideMark/>
          </w:tcPr>
          <w:p w14:paraId="6C818B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4.570.029</w:t>
            </w:r>
          </w:p>
        </w:tc>
      </w:tr>
      <w:tr w:rsidR="00116F3E" w:rsidRPr="00116F3E" w14:paraId="2517AA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365B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Capacitación e Investigación</w:t>
            </w:r>
          </w:p>
        </w:tc>
        <w:tc>
          <w:tcPr>
            <w:tcW w:w="930" w:type="pct"/>
            <w:tcBorders>
              <w:top w:val="nil"/>
              <w:left w:val="nil"/>
              <w:bottom w:val="nil"/>
              <w:right w:val="single" w:sz="4" w:space="0" w:color="000000"/>
            </w:tcBorders>
            <w:shd w:val="clear" w:color="auto" w:fill="auto"/>
            <w:vAlign w:val="center"/>
            <w:hideMark/>
          </w:tcPr>
          <w:p w14:paraId="3551FB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2.572.885</w:t>
            </w:r>
          </w:p>
        </w:tc>
      </w:tr>
      <w:tr w:rsidR="00116F3E" w:rsidRPr="00116F3E" w14:paraId="4CD356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0759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6D1154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1.665.476</w:t>
            </w:r>
          </w:p>
        </w:tc>
      </w:tr>
      <w:tr w:rsidR="00116F3E" w:rsidRPr="00116F3E" w14:paraId="595CE3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AD91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w:t>
            </w:r>
          </w:p>
        </w:tc>
        <w:tc>
          <w:tcPr>
            <w:tcW w:w="930" w:type="pct"/>
            <w:tcBorders>
              <w:top w:val="nil"/>
              <w:left w:val="nil"/>
              <w:bottom w:val="nil"/>
              <w:right w:val="single" w:sz="4" w:space="0" w:color="000000"/>
            </w:tcBorders>
            <w:shd w:val="clear" w:color="auto" w:fill="auto"/>
            <w:vAlign w:val="center"/>
            <w:hideMark/>
          </w:tcPr>
          <w:p w14:paraId="37BC99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4.411.467</w:t>
            </w:r>
          </w:p>
        </w:tc>
      </w:tr>
      <w:tr w:rsidR="00116F3E" w:rsidRPr="00116F3E" w14:paraId="7716C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8FFD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II</w:t>
            </w:r>
          </w:p>
        </w:tc>
        <w:tc>
          <w:tcPr>
            <w:tcW w:w="930" w:type="pct"/>
            <w:tcBorders>
              <w:top w:val="nil"/>
              <w:left w:val="nil"/>
              <w:bottom w:val="nil"/>
              <w:right w:val="single" w:sz="4" w:space="0" w:color="000000"/>
            </w:tcBorders>
            <w:shd w:val="clear" w:color="auto" w:fill="auto"/>
            <w:vAlign w:val="center"/>
            <w:hideMark/>
          </w:tcPr>
          <w:p w14:paraId="3E023E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4.458.092</w:t>
            </w:r>
          </w:p>
        </w:tc>
      </w:tr>
      <w:tr w:rsidR="00116F3E" w:rsidRPr="00116F3E" w14:paraId="585435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2E61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III</w:t>
            </w:r>
          </w:p>
        </w:tc>
        <w:tc>
          <w:tcPr>
            <w:tcW w:w="930" w:type="pct"/>
            <w:tcBorders>
              <w:top w:val="nil"/>
              <w:left w:val="nil"/>
              <w:bottom w:val="nil"/>
              <w:right w:val="single" w:sz="4" w:space="0" w:color="000000"/>
            </w:tcBorders>
            <w:shd w:val="clear" w:color="auto" w:fill="auto"/>
            <w:vAlign w:val="center"/>
            <w:hideMark/>
          </w:tcPr>
          <w:p w14:paraId="715802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4.443.185</w:t>
            </w:r>
          </w:p>
        </w:tc>
      </w:tr>
      <w:tr w:rsidR="00116F3E" w:rsidRPr="00116F3E" w14:paraId="081645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9046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General de Acuerdos</w:t>
            </w:r>
          </w:p>
        </w:tc>
        <w:tc>
          <w:tcPr>
            <w:tcW w:w="930" w:type="pct"/>
            <w:tcBorders>
              <w:top w:val="nil"/>
              <w:left w:val="nil"/>
              <w:bottom w:val="nil"/>
              <w:right w:val="single" w:sz="4" w:space="0" w:color="000000"/>
            </w:tcBorders>
            <w:shd w:val="clear" w:color="auto" w:fill="auto"/>
            <w:vAlign w:val="center"/>
            <w:hideMark/>
          </w:tcPr>
          <w:p w14:paraId="06E486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4.674.707</w:t>
            </w:r>
          </w:p>
        </w:tc>
      </w:tr>
      <w:tr w:rsidR="00116F3E" w:rsidRPr="00116F3E" w14:paraId="7E3B54A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3D2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5105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7515D9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2B8C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Comisionado Presidente</w:t>
            </w:r>
          </w:p>
        </w:tc>
        <w:tc>
          <w:tcPr>
            <w:tcW w:w="930" w:type="pct"/>
            <w:tcBorders>
              <w:top w:val="nil"/>
              <w:left w:val="nil"/>
              <w:bottom w:val="nil"/>
              <w:right w:val="single" w:sz="4" w:space="0" w:color="000000"/>
            </w:tcBorders>
            <w:shd w:val="clear" w:color="auto" w:fill="auto"/>
            <w:vAlign w:val="center"/>
            <w:hideMark/>
          </w:tcPr>
          <w:p w14:paraId="32C61B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11.206.800</w:t>
            </w:r>
          </w:p>
        </w:tc>
      </w:tr>
      <w:tr w:rsidR="00116F3E" w:rsidRPr="00116F3E" w14:paraId="443FCC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58B9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00C297A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1.111.096</w:t>
            </w:r>
          </w:p>
        </w:tc>
      </w:tr>
      <w:tr w:rsidR="00116F3E" w:rsidRPr="00116F3E" w14:paraId="40F7E9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8BF8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3AD60E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3.101.541</w:t>
            </w:r>
          </w:p>
        </w:tc>
      </w:tr>
      <w:tr w:rsidR="00116F3E" w:rsidRPr="00116F3E" w14:paraId="415902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D5C1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Secretario Ejecutivo</w:t>
            </w:r>
          </w:p>
        </w:tc>
        <w:tc>
          <w:tcPr>
            <w:tcW w:w="930" w:type="pct"/>
            <w:tcBorders>
              <w:top w:val="nil"/>
              <w:left w:val="nil"/>
              <w:bottom w:val="nil"/>
              <w:right w:val="single" w:sz="4" w:space="0" w:color="000000"/>
            </w:tcBorders>
            <w:shd w:val="clear" w:color="auto" w:fill="auto"/>
            <w:vAlign w:val="center"/>
            <w:hideMark/>
          </w:tcPr>
          <w:p w14:paraId="007C73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1.677.332</w:t>
            </w:r>
          </w:p>
        </w:tc>
      </w:tr>
      <w:tr w:rsidR="00116F3E" w:rsidRPr="00116F3E" w14:paraId="64DE52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B6F1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y Comunicación Social</w:t>
            </w:r>
          </w:p>
        </w:tc>
        <w:tc>
          <w:tcPr>
            <w:tcW w:w="930" w:type="pct"/>
            <w:tcBorders>
              <w:top w:val="nil"/>
              <w:left w:val="nil"/>
              <w:bottom w:val="nil"/>
              <w:right w:val="single" w:sz="4" w:space="0" w:color="000000"/>
            </w:tcBorders>
            <w:shd w:val="clear" w:color="auto" w:fill="auto"/>
            <w:vAlign w:val="center"/>
            <w:hideMark/>
          </w:tcPr>
          <w:p w14:paraId="1B5347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1.064.889</w:t>
            </w:r>
          </w:p>
        </w:tc>
      </w:tr>
      <w:tr w:rsidR="00116F3E" w:rsidRPr="00116F3E" w14:paraId="194EED1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FDB7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w:t>
            </w:r>
          </w:p>
        </w:tc>
        <w:tc>
          <w:tcPr>
            <w:tcW w:w="930" w:type="pct"/>
            <w:tcBorders>
              <w:top w:val="nil"/>
              <w:left w:val="nil"/>
              <w:bottom w:val="nil"/>
              <w:right w:val="single" w:sz="4" w:space="0" w:color="000000"/>
            </w:tcBorders>
            <w:shd w:val="clear" w:color="auto" w:fill="auto"/>
            <w:vAlign w:val="center"/>
            <w:hideMark/>
          </w:tcPr>
          <w:p w14:paraId="037E24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1.742.862</w:t>
            </w:r>
          </w:p>
        </w:tc>
      </w:tr>
      <w:tr w:rsidR="00116F3E" w:rsidRPr="00116F3E" w14:paraId="6481D4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EAF1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Jurídica, de Datos Personales y Archivos</w:t>
            </w:r>
          </w:p>
        </w:tc>
        <w:tc>
          <w:tcPr>
            <w:tcW w:w="930" w:type="pct"/>
            <w:tcBorders>
              <w:top w:val="nil"/>
              <w:left w:val="nil"/>
              <w:bottom w:val="nil"/>
              <w:right w:val="single" w:sz="4" w:space="0" w:color="000000"/>
            </w:tcBorders>
            <w:shd w:val="clear" w:color="auto" w:fill="auto"/>
            <w:vAlign w:val="center"/>
            <w:hideMark/>
          </w:tcPr>
          <w:p w14:paraId="673B2E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4.683.566</w:t>
            </w:r>
          </w:p>
        </w:tc>
      </w:tr>
      <w:tr w:rsidR="00116F3E" w:rsidRPr="00116F3E" w14:paraId="3D0B5A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C470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Administrativa</w:t>
            </w:r>
          </w:p>
        </w:tc>
        <w:tc>
          <w:tcPr>
            <w:tcW w:w="930" w:type="pct"/>
            <w:tcBorders>
              <w:top w:val="nil"/>
              <w:left w:val="nil"/>
              <w:bottom w:val="nil"/>
              <w:right w:val="single" w:sz="4" w:space="0" w:color="000000"/>
            </w:tcBorders>
            <w:shd w:val="clear" w:color="auto" w:fill="auto"/>
            <w:vAlign w:val="center"/>
            <w:hideMark/>
          </w:tcPr>
          <w:p w14:paraId="022E15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6.002.095</w:t>
            </w:r>
          </w:p>
        </w:tc>
      </w:tr>
      <w:tr w:rsidR="00116F3E" w:rsidRPr="00116F3E" w14:paraId="789E91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91EB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Capacitación</w:t>
            </w:r>
          </w:p>
        </w:tc>
        <w:tc>
          <w:tcPr>
            <w:tcW w:w="930" w:type="pct"/>
            <w:tcBorders>
              <w:top w:val="nil"/>
              <w:left w:val="nil"/>
              <w:bottom w:val="nil"/>
              <w:right w:val="single" w:sz="4" w:space="0" w:color="000000"/>
            </w:tcBorders>
            <w:shd w:val="clear" w:color="auto" w:fill="auto"/>
            <w:vAlign w:val="center"/>
            <w:hideMark/>
          </w:tcPr>
          <w:p w14:paraId="33F5D2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1.612.039</w:t>
            </w:r>
          </w:p>
        </w:tc>
      </w:tr>
      <w:tr w:rsidR="00116F3E" w:rsidRPr="00116F3E" w14:paraId="4928C0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2F97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Vinculación</w:t>
            </w:r>
          </w:p>
        </w:tc>
        <w:tc>
          <w:tcPr>
            <w:tcW w:w="930" w:type="pct"/>
            <w:tcBorders>
              <w:top w:val="nil"/>
              <w:left w:val="nil"/>
              <w:bottom w:val="nil"/>
              <w:right w:val="single" w:sz="4" w:space="0" w:color="000000"/>
            </w:tcBorders>
            <w:shd w:val="clear" w:color="auto" w:fill="auto"/>
            <w:vAlign w:val="center"/>
            <w:hideMark/>
          </w:tcPr>
          <w:p w14:paraId="1ADDC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919.193</w:t>
            </w:r>
          </w:p>
        </w:tc>
      </w:tr>
      <w:tr w:rsidR="00116F3E" w:rsidRPr="00116F3E" w14:paraId="5DFE91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7510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lo Consultivo y </w:t>
            </w:r>
            <w:proofErr w:type="spellStart"/>
            <w:r w:rsidRPr="00116F3E">
              <w:rPr>
                <w:rFonts w:eastAsia="Times New Roman" w:cs="Calibri"/>
                <w:color w:val="000000"/>
                <w:sz w:val="16"/>
                <w:szCs w:val="16"/>
                <w:lang w:eastAsia="es-MX"/>
              </w:rPr>
              <w:t>Contensioso</w:t>
            </w:r>
            <w:proofErr w:type="spellEnd"/>
          </w:p>
        </w:tc>
        <w:tc>
          <w:tcPr>
            <w:tcW w:w="930" w:type="pct"/>
            <w:tcBorders>
              <w:top w:val="nil"/>
              <w:left w:val="nil"/>
              <w:bottom w:val="nil"/>
              <w:right w:val="single" w:sz="4" w:space="0" w:color="000000"/>
            </w:tcBorders>
            <w:shd w:val="clear" w:color="auto" w:fill="auto"/>
            <w:vAlign w:val="center"/>
            <w:hideMark/>
          </w:tcPr>
          <w:p w14:paraId="151191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3.986.013</w:t>
            </w:r>
          </w:p>
        </w:tc>
      </w:tr>
      <w:tr w:rsidR="00116F3E" w:rsidRPr="00116F3E" w14:paraId="6EF992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2C2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de Datos Personales</w:t>
            </w:r>
          </w:p>
        </w:tc>
        <w:tc>
          <w:tcPr>
            <w:tcW w:w="930" w:type="pct"/>
            <w:tcBorders>
              <w:top w:val="nil"/>
              <w:left w:val="nil"/>
              <w:bottom w:val="nil"/>
              <w:right w:val="single" w:sz="4" w:space="0" w:color="000000"/>
            </w:tcBorders>
            <w:shd w:val="clear" w:color="auto" w:fill="auto"/>
            <w:vAlign w:val="center"/>
            <w:hideMark/>
          </w:tcPr>
          <w:p w14:paraId="729591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1.196.855</w:t>
            </w:r>
          </w:p>
        </w:tc>
      </w:tr>
      <w:tr w:rsidR="00116F3E" w:rsidRPr="00116F3E" w14:paraId="1A3BA0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768C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w:t>
            </w:r>
          </w:p>
        </w:tc>
        <w:tc>
          <w:tcPr>
            <w:tcW w:w="930" w:type="pct"/>
            <w:tcBorders>
              <w:top w:val="nil"/>
              <w:left w:val="nil"/>
              <w:bottom w:val="nil"/>
              <w:right w:val="single" w:sz="4" w:space="0" w:color="000000"/>
            </w:tcBorders>
            <w:shd w:val="clear" w:color="auto" w:fill="auto"/>
            <w:vAlign w:val="center"/>
            <w:hideMark/>
          </w:tcPr>
          <w:p w14:paraId="19EC5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442.784</w:t>
            </w:r>
          </w:p>
        </w:tc>
      </w:tr>
      <w:tr w:rsidR="00116F3E" w:rsidRPr="00116F3E" w14:paraId="1CB6F1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8342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 Presupuesto y Contabilidad</w:t>
            </w:r>
          </w:p>
        </w:tc>
        <w:tc>
          <w:tcPr>
            <w:tcW w:w="930" w:type="pct"/>
            <w:tcBorders>
              <w:top w:val="nil"/>
              <w:left w:val="nil"/>
              <w:bottom w:val="nil"/>
              <w:right w:val="single" w:sz="4" w:space="0" w:color="000000"/>
            </w:tcBorders>
            <w:shd w:val="clear" w:color="auto" w:fill="auto"/>
            <w:vAlign w:val="center"/>
            <w:hideMark/>
          </w:tcPr>
          <w:p w14:paraId="52A4F0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1.122.541</w:t>
            </w:r>
          </w:p>
        </w:tc>
      </w:tr>
      <w:tr w:rsidR="00116F3E" w:rsidRPr="00116F3E" w14:paraId="1F810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4AF8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 Materiales y Servicios Generales</w:t>
            </w:r>
          </w:p>
        </w:tc>
        <w:tc>
          <w:tcPr>
            <w:tcW w:w="930" w:type="pct"/>
            <w:tcBorders>
              <w:top w:val="nil"/>
              <w:left w:val="nil"/>
              <w:bottom w:val="nil"/>
              <w:right w:val="single" w:sz="4" w:space="0" w:color="000000"/>
            </w:tcBorders>
            <w:shd w:val="clear" w:color="auto" w:fill="auto"/>
            <w:vAlign w:val="center"/>
            <w:hideMark/>
          </w:tcPr>
          <w:p w14:paraId="241A49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1.555.279</w:t>
            </w:r>
          </w:p>
        </w:tc>
      </w:tr>
      <w:tr w:rsidR="00116F3E" w:rsidRPr="00116F3E" w14:paraId="2DB16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C418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04E3AE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2.286.623</w:t>
            </w:r>
          </w:p>
        </w:tc>
      </w:tr>
      <w:tr w:rsidR="00116F3E" w:rsidRPr="00116F3E" w14:paraId="03ED1E6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1A4D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512E9A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677.345</w:t>
            </w:r>
          </w:p>
        </w:tc>
      </w:tr>
      <w:tr w:rsidR="00116F3E" w:rsidRPr="00116F3E" w14:paraId="5EEE07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B3E1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Cultura de la Apertura Informativa</w:t>
            </w:r>
          </w:p>
        </w:tc>
        <w:tc>
          <w:tcPr>
            <w:tcW w:w="930" w:type="pct"/>
            <w:tcBorders>
              <w:top w:val="nil"/>
              <w:left w:val="nil"/>
              <w:bottom w:val="nil"/>
              <w:right w:val="single" w:sz="4" w:space="0" w:color="000000"/>
            </w:tcBorders>
            <w:shd w:val="clear" w:color="auto" w:fill="auto"/>
            <w:vAlign w:val="center"/>
            <w:hideMark/>
          </w:tcPr>
          <w:p w14:paraId="21DE0E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452.182</w:t>
            </w:r>
          </w:p>
        </w:tc>
      </w:tr>
      <w:tr w:rsidR="00116F3E" w:rsidRPr="00116F3E" w14:paraId="5B18E4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9685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Cultura para la Transparencia</w:t>
            </w:r>
          </w:p>
        </w:tc>
        <w:tc>
          <w:tcPr>
            <w:tcW w:w="930" w:type="pct"/>
            <w:tcBorders>
              <w:top w:val="nil"/>
              <w:left w:val="nil"/>
              <w:bottom w:val="nil"/>
              <w:right w:val="single" w:sz="4" w:space="0" w:color="000000"/>
            </w:tcBorders>
            <w:shd w:val="clear" w:color="auto" w:fill="auto"/>
            <w:vAlign w:val="center"/>
            <w:hideMark/>
          </w:tcPr>
          <w:p w14:paraId="658930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1.091.674</w:t>
            </w:r>
          </w:p>
        </w:tc>
      </w:tr>
      <w:tr w:rsidR="00116F3E" w:rsidRPr="00116F3E" w14:paraId="07CEBA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B05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Continua</w:t>
            </w:r>
          </w:p>
        </w:tc>
        <w:tc>
          <w:tcPr>
            <w:tcW w:w="930" w:type="pct"/>
            <w:tcBorders>
              <w:top w:val="nil"/>
              <w:left w:val="nil"/>
              <w:bottom w:val="nil"/>
              <w:right w:val="single" w:sz="4" w:space="0" w:color="000000"/>
            </w:tcBorders>
            <w:shd w:val="clear" w:color="auto" w:fill="auto"/>
            <w:vAlign w:val="center"/>
            <w:hideMark/>
          </w:tcPr>
          <w:p w14:paraId="0D04AF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438.844</w:t>
            </w:r>
          </w:p>
        </w:tc>
      </w:tr>
      <w:tr w:rsidR="00116F3E" w:rsidRPr="00116F3E" w14:paraId="30A8F6B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E859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Verificación de Obligaciones de Transparencia</w:t>
            </w:r>
          </w:p>
        </w:tc>
        <w:tc>
          <w:tcPr>
            <w:tcW w:w="930" w:type="pct"/>
            <w:tcBorders>
              <w:top w:val="nil"/>
              <w:left w:val="nil"/>
              <w:bottom w:val="nil"/>
              <w:right w:val="single" w:sz="4" w:space="0" w:color="000000"/>
            </w:tcBorders>
            <w:shd w:val="clear" w:color="auto" w:fill="auto"/>
            <w:vAlign w:val="center"/>
            <w:hideMark/>
          </w:tcPr>
          <w:p w14:paraId="0CC9B1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1.700.139</w:t>
            </w:r>
          </w:p>
        </w:tc>
      </w:tr>
      <w:tr w:rsidR="00116F3E" w:rsidRPr="00116F3E" w14:paraId="417E74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0DD34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con Sujetos Obligados y Sistema Nacional</w:t>
            </w:r>
          </w:p>
        </w:tc>
        <w:tc>
          <w:tcPr>
            <w:tcW w:w="930" w:type="pct"/>
            <w:tcBorders>
              <w:top w:val="nil"/>
              <w:left w:val="nil"/>
              <w:bottom w:val="nil"/>
              <w:right w:val="single" w:sz="4" w:space="0" w:color="000000"/>
            </w:tcBorders>
            <w:shd w:val="clear" w:color="auto" w:fill="auto"/>
            <w:vAlign w:val="center"/>
            <w:hideMark/>
          </w:tcPr>
          <w:p w14:paraId="766FFE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883.060</w:t>
            </w:r>
          </w:p>
        </w:tc>
      </w:tr>
      <w:tr w:rsidR="00116F3E" w:rsidRPr="00116F3E" w14:paraId="5BDB2B4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FF0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4C3F0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304D1F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175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Fiscalía General del Estado</w:t>
            </w:r>
          </w:p>
        </w:tc>
        <w:tc>
          <w:tcPr>
            <w:tcW w:w="930" w:type="pct"/>
            <w:tcBorders>
              <w:top w:val="nil"/>
              <w:left w:val="nil"/>
              <w:bottom w:val="nil"/>
              <w:right w:val="single" w:sz="4" w:space="0" w:color="000000"/>
            </w:tcBorders>
            <w:shd w:val="clear" w:color="auto" w:fill="auto"/>
            <w:vAlign w:val="center"/>
            <w:hideMark/>
          </w:tcPr>
          <w:p w14:paraId="54287C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14.305.280</w:t>
            </w:r>
          </w:p>
        </w:tc>
      </w:tr>
      <w:tr w:rsidR="00116F3E" w:rsidRPr="00116F3E" w14:paraId="39806F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B425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Investigación Territorial</w:t>
            </w:r>
          </w:p>
        </w:tc>
        <w:tc>
          <w:tcPr>
            <w:tcW w:w="930" w:type="pct"/>
            <w:tcBorders>
              <w:top w:val="nil"/>
              <w:left w:val="nil"/>
              <w:bottom w:val="nil"/>
              <w:right w:val="single" w:sz="4" w:space="0" w:color="000000"/>
            </w:tcBorders>
            <w:shd w:val="clear" w:color="auto" w:fill="auto"/>
            <w:vAlign w:val="center"/>
            <w:hideMark/>
          </w:tcPr>
          <w:p w14:paraId="2F1AF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146.739.813</w:t>
            </w:r>
          </w:p>
        </w:tc>
      </w:tr>
      <w:tr w:rsidR="00116F3E" w:rsidRPr="00116F3E" w14:paraId="0DF742F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44C7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Procesos</w:t>
            </w:r>
          </w:p>
        </w:tc>
        <w:tc>
          <w:tcPr>
            <w:tcW w:w="930" w:type="pct"/>
            <w:tcBorders>
              <w:top w:val="nil"/>
              <w:left w:val="nil"/>
              <w:bottom w:val="nil"/>
              <w:right w:val="single" w:sz="4" w:space="0" w:color="000000"/>
            </w:tcBorders>
            <w:shd w:val="clear" w:color="auto" w:fill="auto"/>
            <w:vAlign w:val="center"/>
            <w:hideMark/>
          </w:tcPr>
          <w:p w14:paraId="5C92FC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18.776.975</w:t>
            </w:r>
          </w:p>
        </w:tc>
      </w:tr>
      <w:tr w:rsidR="00116F3E" w:rsidRPr="00116F3E" w14:paraId="3C85CC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D0E9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Investigación Especializada</w:t>
            </w:r>
          </w:p>
        </w:tc>
        <w:tc>
          <w:tcPr>
            <w:tcW w:w="930" w:type="pct"/>
            <w:tcBorders>
              <w:top w:val="nil"/>
              <w:left w:val="nil"/>
              <w:bottom w:val="nil"/>
              <w:right w:val="single" w:sz="4" w:space="0" w:color="000000"/>
            </w:tcBorders>
            <w:shd w:val="clear" w:color="auto" w:fill="auto"/>
            <w:vAlign w:val="center"/>
            <w:hideMark/>
          </w:tcPr>
          <w:p w14:paraId="268E4F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126.029.488</w:t>
            </w:r>
          </w:p>
        </w:tc>
      </w:tr>
      <w:tr w:rsidR="00116F3E" w:rsidRPr="00116F3E" w14:paraId="571E2A5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0F21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Asuntos Internos</w:t>
            </w:r>
          </w:p>
        </w:tc>
        <w:tc>
          <w:tcPr>
            <w:tcW w:w="930" w:type="pct"/>
            <w:tcBorders>
              <w:top w:val="nil"/>
              <w:left w:val="nil"/>
              <w:bottom w:val="nil"/>
              <w:right w:val="single" w:sz="4" w:space="0" w:color="000000"/>
            </w:tcBorders>
            <w:shd w:val="clear" w:color="auto" w:fill="auto"/>
            <w:vAlign w:val="center"/>
            <w:hideMark/>
          </w:tcPr>
          <w:p w14:paraId="0375BE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14.723.225</w:t>
            </w:r>
          </w:p>
        </w:tc>
      </w:tr>
      <w:tr w:rsidR="00116F3E" w:rsidRPr="00116F3E" w14:paraId="2BE71A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4AD9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Derechos Humanos, Jurídica, y de Vinculación Ciudadana</w:t>
            </w:r>
          </w:p>
        </w:tc>
        <w:tc>
          <w:tcPr>
            <w:tcW w:w="930" w:type="pct"/>
            <w:tcBorders>
              <w:top w:val="nil"/>
              <w:left w:val="nil"/>
              <w:bottom w:val="nil"/>
              <w:right w:val="single" w:sz="4" w:space="0" w:color="000000"/>
            </w:tcBorders>
            <w:shd w:val="clear" w:color="auto" w:fill="auto"/>
            <w:vAlign w:val="center"/>
            <w:hideMark/>
          </w:tcPr>
          <w:p w14:paraId="41887B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29.957.348</w:t>
            </w:r>
          </w:p>
        </w:tc>
      </w:tr>
      <w:tr w:rsidR="00116F3E" w:rsidRPr="00116F3E" w14:paraId="5A4297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E2A9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18A85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7.584.965</w:t>
            </w:r>
          </w:p>
        </w:tc>
      </w:tr>
      <w:tr w:rsidR="00116F3E" w:rsidRPr="00116F3E" w14:paraId="0AEE2F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B3F3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Fiscalía Especializada en Combate a la Corrupción</w:t>
            </w:r>
          </w:p>
        </w:tc>
        <w:tc>
          <w:tcPr>
            <w:tcW w:w="930" w:type="pct"/>
            <w:tcBorders>
              <w:top w:val="nil"/>
              <w:left w:val="nil"/>
              <w:bottom w:val="nil"/>
              <w:right w:val="single" w:sz="4" w:space="0" w:color="000000"/>
            </w:tcBorders>
            <w:shd w:val="clear" w:color="auto" w:fill="auto"/>
            <w:vAlign w:val="center"/>
            <w:hideMark/>
          </w:tcPr>
          <w:p w14:paraId="5DA12A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39.592.289</w:t>
            </w:r>
          </w:p>
        </w:tc>
      </w:tr>
      <w:tr w:rsidR="00116F3E" w:rsidRPr="00116F3E" w14:paraId="6F4B8C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B12FB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la Policía de Investigación</w:t>
            </w:r>
          </w:p>
        </w:tc>
        <w:tc>
          <w:tcPr>
            <w:tcW w:w="930" w:type="pct"/>
            <w:tcBorders>
              <w:top w:val="nil"/>
              <w:left w:val="nil"/>
              <w:bottom w:val="nil"/>
              <w:right w:val="single" w:sz="4" w:space="0" w:color="000000"/>
            </w:tcBorders>
            <w:shd w:val="clear" w:color="auto" w:fill="auto"/>
            <w:vAlign w:val="center"/>
            <w:hideMark/>
          </w:tcPr>
          <w:p w14:paraId="1E81A9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179.051.445</w:t>
            </w:r>
          </w:p>
        </w:tc>
      </w:tr>
      <w:tr w:rsidR="00116F3E" w:rsidRPr="00116F3E" w14:paraId="4E3022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575F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Servicios Periciales</w:t>
            </w:r>
          </w:p>
        </w:tc>
        <w:tc>
          <w:tcPr>
            <w:tcW w:w="930" w:type="pct"/>
            <w:tcBorders>
              <w:top w:val="nil"/>
              <w:left w:val="nil"/>
              <w:bottom w:val="nil"/>
              <w:right w:val="single" w:sz="4" w:space="0" w:color="000000"/>
            </w:tcBorders>
            <w:shd w:val="clear" w:color="auto" w:fill="auto"/>
            <w:vAlign w:val="center"/>
            <w:hideMark/>
          </w:tcPr>
          <w:p w14:paraId="73062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92.692.594</w:t>
            </w:r>
          </w:p>
        </w:tc>
      </w:tr>
      <w:tr w:rsidR="00116F3E" w:rsidRPr="00116F3E" w14:paraId="3476D9C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A1DD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Desarrollo Institucional</w:t>
            </w:r>
          </w:p>
        </w:tc>
        <w:tc>
          <w:tcPr>
            <w:tcW w:w="930" w:type="pct"/>
            <w:tcBorders>
              <w:top w:val="nil"/>
              <w:left w:val="nil"/>
              <w:bottom w:val="nil"/>
              <w:right w:val="single" w:sz="4" w:space="0" w:color="000000"/>
            </w:tcBorders>
            <w:shd w:val="clear" w:color="auto" w:fill="auto"/>
            <w:vAlign w:val="center"/>
            <w:hideMark/>
          </w:tcPr>
          <w:p w14:paraId="07B136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10.992.367</w:t>
            </w:r>
          </w:p>
        </w:tc>
      </w:tr>
      <w:tr w:rsidR="00116F3E" w:rsidRPr="00116F3E" w14:paraId="4842FB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8D3A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y Finanzas</w:t>
            </w:r>
          </w:p>
        </w:tc>
        <w:tc>
          <w:tcPr>
            <w:tcW w:w="930" w:type="pct"/>
            <w:tcBorders>
              <w:top w:val="nil"/>
              <w:left w:val="nil"/>
              <w:bottom w:val="nil"/>
              <w:right w:val="single" w:sz="4" w:space="0" w:color="000000"/>
            </w:tcBorders>
            <w:shd w:val="clear" w:color="auto" w:fill="auto"/>
            <w:vAlign w:val="center"/>
            <w:hideMark/>
          </w:tcPr>
          <w:p w14:paraId="1B0920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249.085.945</w:t>
            </w:r>
          </w:p>
        </w:tc>
      </w:tr>
      <w:tr w:rsidR="00116F3E" w:rsidRPr="00116F3E" w14:paraId="379D04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BDE2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Justicia Alternativa Penal</w:t>
            </w:r>
          </w:p>
        </w:tc>
        <w:tc>
          <w:tcPr>
            <w:tcW w:w="930" w:type="pct"/>
            <w:tcBorders>
              <w:top w:val="nil"/>
              <w:left w:val="nil"/>
              <w:bottom w:val="nil"/>
              <w:right w:val="single" w:sz="4" w:space="0" w:color="000000"/>
            </w:tcBorders>
            <w:shd w:val="clear" w:color="auto" w:fill="auto"/>
            <w:vAlign w:val="center"/>
            <w:hideMark/>
          </w:tcPr>
          <w:p w14:paraId="2B9614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22.001.110</w:t>
            </w:r>
          </w:p>
        </w:tc>
      </w:tr>
      <w:tr w:rsidR="00116F3E" w:rsidRPr="00116F3E" w14:paraId="7E9D2F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CA72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Estadística Criminal</w:t>
            </w:r>
          </w:p>
        </w:tc>
        <w:tc>
          <w:tcPr>
            <w:tcW w:w="930" w:type="pct"/>
            <w:tcBorders>
              <w:top w:val="nil"/>
              <w:left w:val="nil"/>
              <w:bottom w:val="nil"/>
              <w:right w:val="single" w:sz="4" w:space="0" w:color="000000"/>
            </w:tcBorders>
            <w:shd w:val="clear" w:color="auto" w:fill="auto"/>
            <w:vAlign w:val="center"/>
            <w:hideMark/>
          </w:tcPr>
          <w:p w14:paraId="7AA748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5.670.693</w:t>
            </w:r>
          </w:p>
        </w:tc>
      </w:tr>
      <w:tr w:rsidR="00116F3E" w:rsidRPr="00116F3E" w14:paraId="43EE79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325D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Justicia para las Mujeres</w:t>
            </w:r>
          </w:p>
        </w:tc>
        <w:tc>
          <w:tcPr>
            <w:tcW w:w="930" w:type="pct"/>
            <w:tcBorders>
              <w:top w:val="nil"/>
              <w:left w:val="nil"/>
              <w:bottom w:val="nil"/>
              <w:right w:val="single" w:sz="4" w:space="0" w:color="000000"/>
            </w:tcBorders>
            <w:shd w:val="clear" w:color="auto" w:fill="auto"/>
            <w:vAlign w:val="center"/>
            <w:hideMark/>
          </w:tcPr>
          <w:p w14:paraId="7A4BAB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5.604.466</w:t>
            </w:r>
          </w:p>
        </w:tc>
      </w:tr>
      <w:tr w:rsidR="00116F3E" w:rsidRPr="00116F3E" w14:paraId="32A13E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A5D0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2A4BA2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3.937.833</w:t>
            </w:r>
          </w:p>
        </w:tc>
      </w:tr>
      <w:tr w:rsidR="00116F3E" w:rsidRPr="00116F3E" w14:paraId="40B36F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D938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Inteligencia Patrimonial y Económica</w:t>
            </w:r>
          </w:p>
        </w:tc>
        <w:tc>
          <w:tcPr>
            <w:tcW w:w="930" w:type="pct"/>
            <w:tcBorders>
              <w:top w:val="nil"/>
              <w:left w:val="nil"/>
              <w:bottom w:val="nil"/>
              <w:right w:val="single" w:sz="4" w:space="0" w:color="000000"/>
            </w:tcBorders>
            <w:shd w:val="clear" w:color="auto" w:fill="auto"/>
            <w:vAlign w:val="center"/>
            <w:hideMark/>
          </w:tcPr>
          <w:p w14:paraId="1E4B1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822.152</w:t>
            </w:r>
          </w:p>
        </w:tc>
      </w:tr>
      <w:tr w:rsidR="00116F3E" w:rsidRPr="00116F3E" w14:paraId="090511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D8DF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Asesores</w:t>
            </w:r>
          </w:p>
        </w:tc>
        <w:tc>
          <w:tcPr>
            <w:tcW w:w="930" w:type="pct"/>
            <w:tcBorders>
              <w:top w:val="nil"/>
              <w:left w:val="nil"/>
              <w:bottom w:val="nil"/>
              <w:right w:val="single" w:sz="4" w:space="0" w:color="000000"/>
            </w:tcBorders>
            <w:shd w:val="clear" w:color="auto" w:fill="auto"/>
            <w:vAlign w:val="center"/>
            <w:hideMark/>
          </w:tcPr>
          <w:p w14:paraId="20F243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1.494.761</w:t>
            </w:r>
          </w:p>
        </w:tc>
      </w:tr>
      <w:tr w:rsidR="00116F3E" w:rsidRPr="00116F3E" w14:paraId="7712F6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7FA8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1669E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1.264.993</w:t>
            </w:r>
          </w:p>
        </w:tc>
      </w:tr>
      <w:tr w:rsidR="00116F3E" w:rsidRPr="00116F3E" w14:paraId="253F3B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7DDF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0E2BB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959.182</w:t>
            </w:r>
          </w:p>
        </w:tc>
      </w:tr>
      <w:tr w:rsidR="00116F3E" w:rsidRPr="00116F3E" w14:paraId="34A13C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FFA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Archivo</w:t>
            </w:r>
          </w:p>
        </w:tc>
        <w:tc>
          <w:tcPr>
            <w:tcW w:w="930" w:type="pct"/>
            <w:tcBorders>
              <w:top w:val="nil"/>
              <w:left w:val="nil"/>
              <w:bottom w:val="nil"/>
              <w:right w:val="single" w:sz="4" w:space="0" w:color="000000"/>
            </w:tcBorders>
            <w:shd w:val="clear" w:color="auto" w:fill="auto"/>
            <w:vAlign w:val="center"/>
            <w:hideMark/>
          </w:tcPr>
          <w:p w14:paraId="7C8FD3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1.624.914</w:t>
            </w:r>
          </w:p>
        </w:tc>
      </w:tr>
      <w:tr w:rsidR="00116F3E" w:rsidRPr="00116F3E" w14:paraId="2C7606B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5D2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6B803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40D532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EC8C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Presidente</w:t>
            </w:r>
          </w:p>
        </w:tc>
        <w:tc>
          <w:tcPr>
            <w:tcW w:w="930" w:type="pct"/>
            <w:tcBorders>
              <w:top w:val="nil"/>
              <w:left w:val="nil"/>
              <w:bottom w:val="nil"/>
              <w:right w:val="single" w:sz="4" w:space="0" w:color="000000"/>
            </w:tcBorders>
            <w:shd w:val="clear" w:color="auto" w:fill="auto"/>
            <w:vAlign w:val="center"/>
            <w:hideMark/>
          </w:tcPr>
          <w:p w14:paraId="7BD1F5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64.039.711</w:t>
            </w:r>
          </w:p>
        </w:tc>
      </w:tr>
      <w:tr w:rsidR="00116F3E" w:rsidRPr="00116F3E" w14:paraId="323295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F222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5D2010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216.250</w:t>
            </w:r>
          </w:p>
        </w:tc>
      </w:tr>
      <w:tr w:rsidR="00116F3E" w:rsidRPr="00116F3E" w14:paraId="06AFC6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A496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Tecnologías de la Información y Comunicación</w:t>
            </w:r>
          </w:p>
        </w:tc>
        <w:tc>
          <w:tcPr>
            <w:tcW w:w="930" w:type="pct"/>
            <w:tcBorders>
              <w:top w:val="nil"/>
              <w:left w:val="nil"/>
              <w:bottom w:val="nil"/>
              <w:right w:val="single" w:sz="4" w:space="0" w:color="000000"/>
            </w:tcBorders>
            <w:shd w:val="clear" w:color="auto" w:fill="auto"/>
            <w:vAlign w:val="center"/>
            <w:hideMark/>
          </w:tcPr>
          <w:p w14:paraId="1A248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67.996</w:t>
            </w:r>
          </w:p>
        </w:tc>
      </w:tr>
      <w:tr w:rsidR="00116F3E" w:rsidRPr="00116F3E" w14:paraId="34959B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6EB5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Capacitación y Profesionalización</w:t>
            </w:r>
          </w:p>
        </w:tc>
        <w:tc>
          <w:tcPr>
            <w:tcW w:w="930" w:type="pct"/>
            <w:tcBorders>
              <w:top w:val="nil"/>
              <w:left w:val="nil"/>
              <w:bottom w:val="nil"/>
              <w:right w:val="single" w:sz="4" w:space="0" w:color="000000"/>
            </w:tcBorders>
            <w:shd w:val="clear" w:color="auto" w:fill="auto"/>
            <w:vAlign w:val="center"/>
            <w:hideMark/>
          </w:tcPr>
          <w:p w14:paraId="523ACB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35.513</w:t>
            </w:r>
          </w:p>
        </w:tc>
      </w:tr>
      <w:tr w:rsidR="00116F3E" w:rsidRPr="00116F3E" w14:paraId="5BF93B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0C0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68673F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35.548</w:t>
            </w:r>
          </w:p>
        </w:tc>
      </w:tr>
      <w:tr w:rsidR="00116F3E" w:rsidRPr="00116F3E" w14:paraId="4A9B57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7ABC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Asistencia Jurídica</w:t>
            </w:r>
          </w:p>
        </w:tc>
        <w:tc>
          <w:tcPr>
            <w:tcW w:w="930" w:type="pct"/>
            <w:tcBorders>
              <w:top w:val="nil"/>
              <w:left w:val="nil"/>
              <w:bottom w:val="nil"/>
              <w:right w:val="single" w:sz="4" w:space="0" w:color="000000"/>
            </w:tcBorders>
            <w:shd w:val="clear" w:color="auto" w:fill="auto"/>
            <w:vAlign w:val="center"/>
            <w:hideMark/>
          </w:tcPr>
          <w:p w14:paraId="16AB74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35.862</w:t>
            </w:r>
          </w:p>
        </w:tc>
      </w:tr>
      <w:tr w:rsidR="00116F3E" w:rsidRPr="00116F3E" w14:paraId="3A23EA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88A7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Titular del Órgano de Control</w:t>
            </w:r>
          </w:p>
        </w:tc>
        <w:tc>
          <w:tcPr>
            <w:tcW w:w="930" w:type="pct"/>
            <w:tcBorders>
              <w:top w:val="nil"/>
              <w:left w:val="nil"/>
              <w:bottom w:val="nil"/>
              <w:right w:val="single" w:sz="4" w:space="0" w:color="000000"/>
            </w:tcBorders>
            <w:shd w:val="clear" w:color="auto" w:fill="auto"/>
            <w:vAlign w:val="center"/>
            <w:hideMark/>
          </w:tcPr>
          <w:p w14:paraId="4982CD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269.954</w:t>
            </w:r>
          </w:p>
        </w:tc>
      </w:tr>
      <w:tr w:rsidR="00116F3E" w:rsidRPr="00116F3E" w14:paraId="7E4B88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EBCB13" w14:textId="77777777" w:rsidR="00116F3E" w:rsidRPr="005E37EE" w:rsidRDefault="00116F3E" w:rsidP="00116F3E">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Magistrados Numerarios Primera Sala Unitaria Chetumal</w:t>
            </w:r>
          </w:p>
        </w:tc>
        <w:tc>
          <w:tcPr>
            <w:tcW w:w="930" w:type="pct"/>
            <w:tcBorders>
              <w:top w:val="nil"/>
              <w:left w:val="nil"/>
              <w:bottom w:val="nil"/>
              <w:right w:val="single" w:sz="4" w:space="0" w:color="000000"/>
            </w:tcBorders>
            <w:shd w:val="clear" w:color="auto" w:fill="auto"/>
            <w:vAlign w:val="center"/>
            <w:hideMark/>
          </w:tcPr>
          <w:p w14:paraId="06DA43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506.954</w:t>
            </w:r>
          </w:p>
        </w:tc>
      </w:tr>
      <w:tr w:rsidR="00116F3E" w:rsidRPr="00116F3E" w14:paraId="61C83D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B76F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Magistrados Numerarios Segunda Sala Unitaria Playa del Carmen</w:t>
            </w:r>
          </w:p>
        </w:tc>
        <w:tc>
          <w:tcPr>
            <w:tcW w:w="930" w:type="pct"/>
            <w:tcBorders>
              <w:top w:val="nil"/>
              <w:left w:val="nil"/>
              <w:bottom w:val="nil"/>
              <w:right w:val="single" w:sz="4" w:space="0" w:color="000000"/>
            </w:tcBorders>
            <w:shd w:val="clear" w:color="auto" w:fill="auto"/>
            <w:vAlign w:val="center"/>
            <w:hideMark/>
          </w:tcPr>
          <w:p w14:paraId="4230B6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486.342</w:t>
            </w:r>
          </w:p>
        </w:tc>
      </w:tr>
      <w:tr w:rsidR="00116F3E" w:rsidRPr="00116F3E" w14:paraId="0210FF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F2CAF8" w14:textId="77777777" w:rsidR="00116F3E" w:rsidRPr="005E37EE" w:rsidRDefault="00116F3E" w:rsidP="00116F3E">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Magistrados Numerarios Tercera Sala Unitaria Cancún</w:t>
            </w:r>
          </w:p>
        </w:tc>
        <w:tc>
          <w:tcPr>
            <w:tcW w:w="930" w:type="pct"/>
            <w:tcBorders>
              <w:top w:val="nil"/>
              <w:left w:val="nil"/>
              <w:bottom w:val="nil"/>
              <w:right w:val="single" w:sz="4" w:space="0" w:color="000000"/>
            </w:tcBorders>
            <w:shd w:val="clear" w:color="auto" w:fill="auto"/>
            <w:vAlign w:val="center"/>
            <w:hideMark/>
          </w:tcPr>
          <w:p w14:paraId="526183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486.813</w:t>
            </w:r>
          </w:p>
        </w:tc>
      </w:tr>
      <w:tr w:rsidR="00116F3E" w:rsidRPr="00116F3E" w14:paraId="112D21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2BE6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Magistrados Numerarios Cuarta Sala Unitaria Cancún</w:t>
            </w:r>
          </w:p>
        </w:tc>
        <w:tc>
          <w:tcPr>
            <w:tcW w:w="930" w:type="pct"/>
            <w:tcBorders>
              <w:top w:val="nil"/>
              <w:left w:val="nil"/>
              <w:bottom w:val="nil"/>
              <w:right w:val="single" w:sz="4" w:space="0" w:color="000000"/>
            </w:tcBorders>
            <w:shd w:val="clear" w:color="auto" w:fill="auto"/>
            <w:vAlign w:val="center"/>
            <w:hideMark/>
          </w:tcPr>
          <w:p w14:paraId="6C3D92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486.498</w:t>
            </w:r>
          </w:p>
        </w:tc>
      </w:tr>
      <w:tr w:rsidR="00116F3E" w:rsidRPr="00116F3E" w14:paraId="5F3AC15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61D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4806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42F714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1713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Rectoría</w:t>
            </w:r>
          </w:p>
        </w:tc>
        <w:tc>
          <w:tcPr>
            <w:tcW w:w="930" w:type="pct"/>
            <w:tcBorders>
              <w:top w:val="nil"/>
              <w:left w:val="nil"/>
              <w:bottom w:val="nil"/>
              <w:right w:val="single" w:sz="4" w:space="0" w:color="000000"/>
            </w:tcBorders>
            <w:shd w:val="clear" w:color="auto" w:fill="auto"/>
            <w:vAlign w:val="center"/>
            <w:hideMark/>
          </w:tcPr>
          <w:p w14:paraId="4C4660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10.787.982</w:t>
            </w:r>
          </w:p>
        </w:tc>
      </w:tr>
      <w:tr w:rsidR="00116F3E" w:rsidRPr="00116F3E" w14:paraId="299AB2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2FB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General</w:t>
            </w:r>
          </w:p>
        </w:tc>
        <w:tc>
          <w:tcPr>
            <w:tcW w:w="930" w:type="pct"/>
            <w:tcBorders>
              <w:top w:val="nil"/>
              <w:left w:val="nil"/>
              <w:bottom w:val="nil"/>
              <w:right w:val="single" w:sz="4" w:space="0" w:color="000000"/>
            </w:tcBorders>
            <w:shd w:val="clear" w:color="auto" w:fill="auto"/>
            <w:vAlign w:val="center"/>
            <w:hideMark/>
          </w:tcPr>
          <w:p w14:paraId="6DD89A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4.527.783</w:t>
            </w:r>
          </w:p>
        </w:tc>
      </w:tr>
      <w:tr w:rsidR="00116F3E" w:rsidRPr="00116F3E" w14:paraId="34FB22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AD61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Asuntos Jurídicos</w:t>
            </w:r>
          </w:p>
        </w:tc>
        <w:tc>
          <w:tcPr>
            <w:tcW w:w="930" w:type="pct"/>
            <w:tcBorders>
              <w:top w:val="nil"/>
              <w:left w:val="nil"/>
              <w:bottom w:val="nil"/>
              <w:right w:val="single" w:sz="4" w:space="0" w:color="000000"/>
            </w:tcBorders>
            <w:shd w:val="clear" w:color="auto" w:fill="auto"/>
            <w:vAlign w:val="center"/>
            <w:hideMark/>
          </w:tcPr>
          <w:p w14:paraId="4C8568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5.795.207</w:t>
            </w:r>
          </w:p>
        </w:tc>
      </w:tr>
      <w:tr w:rsidR="00116F3E" w:rsidRPr="00116F3E" w14:paraId="6D0B4A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6953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Interna</w:t>
            </w:r>
          </w:p>
        </w:tc>
        <w:tc>
          <w:tcPr>
            <w:tcW w:w="930" w:type="pct"/>
            <w:tcBorders>
              <w:top w:val="nil"/>
              <w:left w:val="nil"/>
              <w:bottom w:val="nil"/>
              <w:right w:val="single" w:sz="4" w:space="0" w:color="000000"/>
            </w:tcBorders>
            <w:shd w:val="clear" w:color="auto" w:fill="auto"/>
            <w:vAlign w:val="center"/>
            <w:hideMark/>
          </w:tcPr>
          <w:p w14:paraId="60BA7A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3.810.704</w:t>
            </w:r>
          </w:p>
        </w:tc>
      </w:tr>
      <w:tr w:rsidR="00116F3E" w:rsidRPr="00116F3E" w14:paraId="27A35D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3671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Planeación</w:t>
            </w:r>
          </w:p>
        </w:tc>
        <w:tc>
          <w:tcPr>
            <w:tcW w:w="930" w:type="pct"/>
            <w:tcBorders>
              <w:top w:val="nil"/>
              <w:left w:val="nil"/>
              <w:bottom w:val="nil"/>
              <w:right w:val="single" w:sz="4" w:space="0" w:color="000000"/>
            </w:tcBorders>
            <w:shd w:val="clear" w:color="auto" w:fill="auto"/>
            <w:vAlign w:val="center"/>
            <w:hideMark/>
          </w:tcPr>
          <w:p w14:paraId="749C3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9.404.803</w:t>
            </w:r>
          </w:p>
        </w:tc>
      </w:tr>
      <w:tr w:rsidR="00116F3E" w:rsidRPr="00116F3E" w14:paraId="0B5A8C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457D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y Finanzas</w:t>
            </w:r>
          </w:p>
        </w:tc>
        <w:tc>
          <w:tcPr>
            <w:tcW w:w="930" w:type="pct"/>
            <w:tcBorders>
              <w:top w:val="nil"/>
              <w:left w:val="nil"/>
              <w:bottom w:val="nil"/>
              <w:right w:val="single" w:sz="4" w:space="0" w:color="000000"/>
            </w:tcBorders>
            <w:shd w:val="clear" w:color="auto" w:fill="auto"/>
            <w:vAlign w:val="center"/>
            <w:hideMark/>
          </w:tcPr>
          <w:p w14:paraId="21F692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92.172.534</w:t>
            </w:r>
          </w:p>
        </w:tc>
      </w:tr>
      <w:tr w:rsidR="00116F3E" w:rsidRPr="00116F3E" w14:paraId="7B7132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D473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Unidad Académica Zona Sur</w:t>
            </w:r>
          </w:p>
        </w:tc>
        <w:tc>
          <w:tcPr>
            <w:tcW w:w="930" w:type="pct"/>
            <w:tcBorders>
              <w:top w:val="nil"/>
              <w:left w:val="nil"/>
              <w:bottom w:val="nil"/>
              <w:right w:val="single" w:sz="4" w:space="0" w:color="000000"/>
            </w:tcBorders>
            <w:shd w:val="clear" w:color="auto" w:fill="auto"/>
            <w:vAlign w:val="center"/>
            <w:hideMark/>
          </w:tcPr>
          <w:p w14:paraId="105A83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25.620.516</w:t>
            </w:r>
          </w:p>
        </w:tc>
      </w:tr>
      <w:tr w:rsidR="00116F3E" w:rsidRPr="00116F3E" w14:paraId="3FE390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AD6D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Unidad Académica Zona Norte</w:t>
            </w:r>
          </w:p>
        </w:tc>
        <w:tc>
          <w:tcPr>
            <w:tcW w:w="930" w:type="pct"/>
            <w:tcBorders>
              <w:top w:val="nil"/>
              <w:left w:val="nil"/>
              <w:bottom w:val="nil"/>
              <w:right w:val="single" w:sz="4" w:space="0" w:color="000000"/>
            </w:tcBorders>
            <w:shd w:val="clear" w:color="auto" w:fill="auto"/>
            <w:vAlign w:val="center"/>
            <w:hideMark/>
          </w:tcPr>
          <w:p w14:paraId="5857EB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15.042.842</w:t>
            </w:r>
          </w:p>
        </w:tc>
      </w:tr>
      <w:tr w:rsidR="00116F3E" w:rsidRPr="00116F3E" w14:paraId="7FD95F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21C3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Gestión Educativa</w:t>
            </w:r>
          </w:p>
        </w:tc>
        <w:tc>
          <w:tcPr>
            <w:tcW w:w="930" w:type="pct"/>
            <w:tcBorders>
              <w:top w:val="nil"/>
              <w:left w:val="nil"/>
              <w:bottom w:val="nil"/>
              <w:right w:val="single" w:sz="4" w:space="0" w:color="000000"/>
            </w:tcBorders>
            <w:shd w:val="clear" w:color="auto" w:fill="auto"/>
            <w:vAlign w:val="center"/>
            <w:hideMark/>
          </w:tcPr>
          <w:p w14:paraId="62555C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16.581.164</w:t>
            </w:r>
          </w:p>
        </w:tc>
      </w:tr>
      <w:tr w:rsidR="00116F3E" w:rsidRPr="00116F3E" w14:paraId="1FD2F8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2EFF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Comunicación Universitaria</w:t>
            </w:r>
          </w:p>
        </w:tc>
        <w:tc>
          <w:tcPr>
            <w:tcW w:w="930" w:type="pct"/>
            <w:tcBorders>
              <w:top w:val="nil"/>
              <w:left w:val="nil"/>
              <w:bottom w:val="nil"/>
              <w:right w:val="single" w:sz="4" w:space="0" w:color="000000"/>
            </w:tcBorders>
            <w:shd w:val="clear" w:color="auto" w:fill="auto"/>
            <w:vAlign w:val="center"/>
            <w:hideMark/>
          </w:tcPr>
          <w:p w14:paraId="130E1F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8.628.055</w:t>
            </w:r>
          </w:p>
        </w:tc>
      </w:tr>
      <w:tr w:rsidR="00116F3E" w:rsidRPr="00116F3E" w14:paraId="0BCC55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8C98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Innovación Educativa</w:t>
            </w:r>
          </w:p>
        </w:tc>
        <w:tc>
          <w:tcPr>
            <w:tcW w:w="930" w:type="pct"/>
            <w:tcBorders>
              <w:top w:val="nil"/>
              <w:left w:val="nil"/>
              <w:bottom w:val="nil"/>
              <w:right w:val="single" w:sz="4" w:space="0" w:color="000000"/>
            </w:tcBorders>
            <w:shd w:val="clear" w:color="auto" w:fill="auto"/>
            <w:vAlign w:val="center"/>
            <w:hideMark/>
          </w:tcPr>
          <w:p w14:paraId="5BC0BA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21.100.439</w:t>
            </w:r>
          </w:p>
        </w:tc>
      </w:tr>
      <w:tr w:rsidR="00116F3E" w:rsidRPr="00116F3E" w14:paraId="694F2A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F5D41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Sistemas</w:t>
            </w:r>
          </w:p>
        </w:tc>
        <w:tc>
          <w:tcPr>
            <w:tcW w:w="930" w:type="pct"/>
            <w:tcBorders>
              <w:top w:val="nil"/>
              <w:left w:val="nil"/>
              <w:bottom w:val="nil"/>
              <w:right w:val="single" w:sz="4" w:space="0" w:color="000000"/>
            </w:tcBorders>
            <w:shd w:val="clear" w:color="auto" w:fill="auto"/>
            <w:vAlign w:val="center"/>
            <w:hideMark/>
          </w:tcPr>
          <w:p w14:paraId="49D772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18.652.657</w:t>
            </w:r>
          </w:p>
        </w:tc>
      </w:tr>
      <w:tr w:rsidR="00116F3E" w:rsidRPr="00116F3E" w14:paraId="3FCB09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2ADA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de la Salud</w:t>
            </w:r>
          </w:p>
        </w:tc>
        <w:tc>
          <w:tcPr>
            <w:tcW w:w="930" w:type="pct"/>
            <w:tcBorders>
              <w:top w:val="nil"/>
              <w:left w:val="nil"/>
              <w:bottom w:val="nil"/>
              <w:right w:val="single" w:sz="4" w:space="0" w:color="000000"/>
            </w:tcBorders>
            <w:shd w:val="clear" w:color="auto" w:fill="auto"/>
            <w:vAlign w:val="center"/>
            <w:hideMark/>
          </w:tcPr>
          <w:p w14:paraId="100F8E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45.740.383</w:t>
            </w:r>
          </w:p>
        </w:tc>
      </w:tr>
      <w:tr w:rsidR="00116F3E" w:rsidRPr="00116F3E" w14:paraId="097AFF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2566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Ingeniería y Tecnología</w:t>
            </w:r>
          </w:p>
        </w:tc>
        <w:tc>
          <w:tcPr>
            <w:tcW w:w="930" w:type="pct"/>
            <w:tcBorders>
              <w:top w:val="nil"/>
              <w:left w:val="nil"/>
              <w:bottom w:val="nil"/>
              <w:right w:val="single" w:sz="4" w:space="0" w:color="000000"/>
            </w:tcBorders>
            <w:shd w:val="clear" w:color="auto" w:fill="auto"/>
            <w:vAlign w:val="center"/>
            <w:hideMark/>
          </w:tcPr>
          <w:p w14:paraId="14E753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38.618.332</w:t>
            </w:r>
          </w:p>
        </w:tc>
      </w:tr>
      <w:tr w:rsidR="00116F3E" w:rsidRPr="00116F3E" w14:paraId="29AEDF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FC0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Políticas y Económicas</w:t>
            </w:r>
          </w:p>
        </w:tc>
        <w:tc>
          <w:tcPr>
            <w:tcW w:w="930" w:type="pct"/>
            <w:tcBorders>
              <w:top w:val="nil"/>
              <w:left w:val="nil"/>
              <w:bottom w:val="nil"/>
              <w:right w:val="single" w:sz="4" w:space="0" w:color="000000"/>
            </w:tcBorders>
            <w:shd w:val="clear" w:color="auto" w:fill="auto"/>
            <w:vAlign w:val="center"/>
            <w:hideMark/>
          </w:tcPr>
          <w:p w14:paraId="4779E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35.740.492</w:t>
            </w:r>
          </w:p>
        </w:tc>
      </w:tr>
      <w:tr w:rsidR="00116F3E" w:rsidRPr="00116F3E" w14:paraId="53F6F5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BAE7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Humanidades y Lenguas</w:t>
            </w:r>
          </w:p>
        </w:tc>
        <w:tc>
          <w:tcPr>
            <w:tcW w:w="930" w:type="pct"/>
            <w:tcBorders>
              <w:top w:val="nil"/>
              <w:left w:val="nil"/>
              <w:bottom w:val="nil"/>
              <w:right w:val="single" w:sz="4" w:space="0" w:color="000000"/>
            </w:tcBorders>
            <w:shd w:val="clear" w:color="auto" w:fill="auto"/>
            <w:vAlign w:val="center"/>
            <w:hideMark/>
          </w:tcPr>
          <w:p w14:paraId="013E74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57.689.889</w:t>
            </w:r>
          </w:p>
        </w:tc>
      </w:tr>
      <w:tr w:rsidR="00116F3E" w:rsidRPr="00116F3E" w14:paraId="4804E8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354D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Desarrollo Sustentable</w:t>
            </w:r>
          </w:p>
        </w:tc>
        <w:tc>
          <w:tcPr>
            <w:tcW w:w="930" w:type="pct"/>
            <w:tcBorders>
              <w:top w:val="nil"/>
              <w:left w:val="nil"/>
              <w:bottom w:val="nil"/>
              <w:right w:val="single" w:sz="4" w:space="0" w:color="000000"/>
            </w:tcBorders>
            <w:shd w:val="clear" w:color="auto" w:fill="auto"/>
            <w:vAlign w:val="center"/>
            <w:hideMark/>
          </w:tcPr>
          <w:p w14:paraId="4BE916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32.616.588</w:t>
            </w:r>
          </w:p>
        </w:tc>
      </w:tr>
      <w:tr w:rsidR="00116F3E" w:rsidRPr="00116F3E" w14:paraId="6EAFC8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4573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Sociales y Derecho</w:t>
            </w:r>
          </w:p>
        </w:tc>
        <w:tc>
          <w:tcPr>
            <w:tcW w:w="930" w:type="pct"/>
            <w:tcBorders>
              <w:top w:val="nil"/>
              <w:left w:val="nil"/>
              <w:bottom w:val="nil"/>
              <w:right w:val="single" w:sz="4" w:space="0" w:color="000000"/>
            </w:tcBorders>
            <w:shd w:val="clear" w:color="auto" w:fill="auto"/>
            <w:vAlign w:val="center"/>
            <w:hideMark/>
          </w:tcPr>
          <w:p w14:paraId="267B99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26.382.119</w:t>
            </w:r>
          </w:p>
        </w:tc>
      </w:tr>
      <w:tr w:rsidR="00116F3E" w:rsidRPr="00116F3E" w14:paraId="3D0CAB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99CA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Administración Turística y Mercadotecnia</w:t>
            </w:r>
          </w:p>
        </w:tc>
        <w:tc>
          <w:tcPr>
            <w:tcW w:w="930" w:type="pct"/>
            <w:tcBorders>
              <w:top w:val="nil"/>
              <w:left w:val="nil"/>
              <w:bottom w:val="nil"/>
              <w:right w:val="single" w:sz="4" w:space="0" w:color="000000"/>
            </w:tcBorders>
            <w:shd w:val="clear" w:color="auto" w:fill="auto"/>
            <w:vAlign w:val="center"/>
            <w:hideMark/>
          </w:tcPr>
          <w:p w14:paraId="6F020F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32.784.553</w:t>
            </w:r>
          </w:p>
        </w:tc>
      </w:tr>
      <w:tr w:rsidR="00116F3E" w:rsidRPr="00116F3E" w14:paraId="26CDF5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7C6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Servicios Educativos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305F6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7.466.807.743</w:t>
            </w:r>
          </w:p>
        </w:tc>
      </w:tr>
      <w:tr w:rsidR="00116F3E" w:rsidRPr="00116F3E" w14:paraId="51BD21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446C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4A058B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10.237.956</w:t>
            </w:r>
          </w:p>
        </w:tc>
      </w:tr>
      <w:tr w:rsidR="00116F3E" w:rsidRPr="00116F3E" w14:paraId="2BEF4D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AC85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Asuntos Jurídicos</w:t>
            </w:r>
          </w:p>
        </w:tc>
        <w:tc>
          <w:tcPr>
            <w:tcW w:w="930" w:type="pct"/>
            <w:tcBorders>
              <w:top w:val="nil"/>
              <w:left w:val="nil"/>
              <w:bottom w:val="nil"/>
              <w:right w:val="single" w:sz="4" w:space="0" w:color="000000"/>
            </w:tcBorders>
            <w:shd w:val="clear" w:color="auto" w:fill="auto"/>
            <w:vAlign w:val="center"/>
            <w:hideMark/>
          </w:tcPr>
          <w:p w14:paraId="788BF2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6.801.304</w:t>
            </w:r>
          </w:p>
        </w:tc>
      </w:tr>
      <w:tr w:rsidR="00116F3E" w:rsidRPr="00116F3E" w14:paraId="1F7549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7D71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580F6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4.676.230</w:t>
            </w:r>
          </w:p>
        </w:tc>
      </w:tr>
      <w:tr w:rsidR="00116F3E" w:rsidRPr="00116F3E" w14:paraId="33641E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852A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1CBA553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2.056.478</w:t>
            </w:r>
          </w:p>
        </w:tc>
      </w:tr>
      <w:tr w:rsidR="00116F3E" w:rsidRPr="00116F3E" w14:paraId="4FA7CD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EAA1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1E3AC5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2.258.714</w:t>
            </w:r>
          </w:p>
        </w:tc>
      </w:tr>
      <w:tr w:rsidR="00116F3E" w:rsidRPr="00116F3E" w14:paraId="6C6242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7394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Secretaria Técnica</w:t>
            </w:r>
          </w:p>
        </w:tc>
        <w:tc>
          <w:tcPr>
            <w:tcW w:w="930" w:type="pct"/>
            <w:tcBorders>
              <w:top w:val="nil"/>
              <w:left w:val="nil"/>
              <w:bottom w:val="nil"/>
              <w:right w:val="single" w:sz="4" w:space="0" w:color="000000"/>
            </w:tcBorders>
            <w:shd w:val="clear" w:color="auto" w:fill="auto"/>
            <w:vAlign w:val="center"/>
            <w:hideMark/>
          </w:tcPr>
          <w:p w14:paraId="341A34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2.770.880</w:t>
            </w:r>
          </w:p>
        </w:tc>
      </w:tr>
      <w:tr w:rsidR="00116F3E" w:rsidRPr="00116F3E" w14:paraId="421B41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8FE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Privada</w:t>
            </w:r>
          </w:p>
        </w:tc>
        <w:tc>
          <w:tcPr>
            <w:tcW w:w="930" w:type="pct"/>
            <w:tcBorders>
              <w:top w:val="nil"/>
              <w:left w:val="nil"/>
              <w:bottom w:val="nil"/>
              <w:right w:val="single" w:sz="4" w:space="0" w:color="000000"/>
            </w:tcBorders>
            <w:shd w:val="clear" w:color="auto" w:fill="auto"/>
            <w:vAlign w:val="center"/>
            <w:hideMark/>
          </w:tcPr>
          <w:p w14:paraId="7ADB17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2.084.350</w:t>
            </w:r>
          </w:p>
        </w:tc>
      </w:tr>
      <w:tr w:rsidR="00116F3E" w:rsidRPr="00116F3E" w14:paraId="09704E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9C08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Cozumel</w:t>
            </w:r>
          </w:p>
        </w:tc>
        <w:tc>
          <w:tcPr>
            <w:tcW w:w="930" w:type="pct"/>
            <w:tcBorders>
              <w:top w:val="nil"/>
              <w:left w:val="nil"/>
              <w:bottom w:val="nil"/>
              <w:right w:val="single" w:sz="4" w:space="0" w:color="000000"/>
            </w:tcBorders>
            <w:shd w:val="clear" w:color="auto" w:fill="auto"/>
            <w:vAlign w:val="center"/>
            <w:hideMark/>
          </w:tcPr>
          <w:p w14:paraId="3F06F8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2.069.277</w:t>
            </w:r>
          </w:p>
        </w:tc>
      </w:tr>
      <w:tr w:rsidR="00116F3E" w:rsidRPr="00116F3E" w14:paraId="71158C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883A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Felipe Carrillo Puerto</w:t>
            </w:r>
          </w:p>
        </w:tc>
        <w:tc>
          <w:tcPr>
            <w:tcW w:w="930" w:type="pct"/>
            <w:tcBorders>
              <w:top w:val="nil"/>
              <w:left w:val="nil"/>
              <w:bottom w:val="nil"/>
              <w:right w:val="single" w:sz="4" w:space="0" w:color="000000"/>
            </w:tcBorders>
            <w:shd w:val="clear" w:color="auto" w:fill="auto"/>
            <w:vAlign w:val="center"/>
            <w:hideMark/>
          </w:tcPr>
          <w:p w14:paraId="692951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2.255.951</w:t>
            </w:r>
          </w:p>
        </w:tc>
      </w:tr>
      <w:tr w:rsidR="00116F3E" w:rsidRPr="00116F3E" w14:paraId="20AF22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BF9F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José María Morelos</w:t>
            </w:r>
          </w:p>
        </w:tc>
        <w:tc>
          <w:tcPr>
            <w:tcW w:w="930" w:type="pct"/>
            <w:tcBorders>
              <w:top w:val="nil"/>
              <w:left w:val="nil"/>
              <w:bottom w:val="nil"/>
              <w:right w:val="single" w:sz="4" w:space="0" w:color="000000"/>
            </w:tcBorders>
            <w:shd w:val="clear" w:color="auto" w:fill="auto"/>
            <w:vAlign w:val="center"/>
            <w:hideMark/>
          </w:tcPr>
          <w:p w14:paraId="6C51FE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2.031.500</w:t>
            </w:r>
          </w:p>
        </w:tc>
      </w:tr>
      <w:tr w:rsidR="00116F3E" w:rsidRPr="00116F3E" w14:paraId="45404A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C94B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Tulum</w:t>
            </w:r>
          </w:p>
        </w:tc>
        <w:tc>
          <w:tcPr>
            <w:tcW w:w="930" w:type="pct"/>
            <w:tcBorders>
              <w:top w:val="nil"/>
              <w:left w:val="nil"/>
              <w:bottom w:val="nil"/>
              <w:right w:val="single" w:sz="4" w:space="0" w:color="000000"/>
            </w:tcBorders>
            <w:shd w:val="clear" w:color="auto" w:fill="auto"/>
            <w:vAlign w:val="center"/>
            <w:hideMark/>
          </w:tcPr>
          <w:p w14:paraId="3A6810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2.151.988</w:t>
            </w:r>
          </w:p>
        </w:tc>
      </w:tr>
      <w:tr w:rsidR="00116F3E" w:rsidRPr="00116F3E" w14:paraId="4D0F7F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7938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Solidaridad</w:t>
            </w:r>
          </w:p>
        </w:tc>
        <w:tc>
          <w:tcPr>
            <w:tcW w:w="930" w:type="pct"/>
            <w:tcBorders>
              <w:top w:val="nil"/>
              <w:left w:val="nil"/>
              <w:bottom w:val="nil"/>
              <w:right w:val="single" w:sz="4" w:space="0" w:color="000000"/>
            </w:tcBorders>
            <w:shd w:val="clear" w:color="auto" w:fill="auto"/>
            <w:vAlign w:val="center"/>
            <w:hideMark/>
          </w:tcPr>
          <w:p w14:paraId="1B6A03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2.794.832</w:t>
            </w:r>
          </w:p>
        </w:tc>
      </w:tr>
      <w:tr w:rsidR="00116F3E" w:rsidRPr="00116F3E" w14:paraId="33CFE82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9EB3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Educación Básica</w:t>
            </w:r>
          </w:p>
        </w:tc>
        <w:tc>
          <w:tcPr>
            <w:tcW w:w="930" w:type="pct"/>
            <w:tcBorders>
              <w:top w:val="nil"/>
              <w:left w:val="nil"/>
              <w:bottom w:val="nil"/>
              <w:right w:val="single" w:sz="4" w:space="0" w:color="000000"/>
            </w:tcBorders>
            <w:shd w:val="clear" w:color="auto" w:fill="auto"/>
            <w:vAlign w:val="center"/>
            <w:hideMark/>
          </w:tcPr>
          <w:p w14:paraId="715062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5.284.288</w:t>
            </w:r>
          </w:p>
        </w:tc>
      </w:tr>
      <w:tr w:rsidR="00116F3E" w:rsidRPr="00116F3E" w14:paraId="1C5059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099A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Planeación</w:t>
            </w:r>
          </w:p>
        </w:tc>
        <w:tc>
          <w:tcPr>
            <w:tcW w:w="930" w:type="pct"/>
            <w:tcBorders>
              <w:top w:val="nil"/>
              <w:left w:val="nil"/>
              <w:bottom w:val="nil"/>
              <w:right w:val="single" w:sz="4" w:space="0" w:color="000000"/>
            </w:tcBorders>
            <w:shd w:val="clear" w:color="auto" w:fill="auto"/>
            <w:vAlign w:val="center"/>
            <w:hideMark/>
          </w:tcPr>
          <w:p w14:paraId="6D7AD5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7.789.024</w:t>
            </w:r>
          </w:p>
        </w:tc>
      </w:tr>
      <w:tr w:rsidR="00116F3E" w:rsidRPr="00116F3E" w14:paraId="4CEB53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8F8B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Administración y Finanzas</w:t>
            </w:r>
          </w:p>
        </w:tc>
        <w:tc>
          <w:tcPr>
            <w:tcW w:w="930" w:type="pct"/>
            <w:tcBorders>
              <w:top w:val="nil"/>
              <w:left w:val="nil"/>
              <w:bottom w:val="nil"/>
              <w:right w:val="single" w:sz="4" w:space="0" w:color="000000"/>
            </w:tcBorders>
            <w:shd w:val="clear" w:color="auto" w:fill="auto"/>
            <w:vAlign w:val="center"/>
            <w:hideMark/>
          </w:tcPr>
          <w:p w14:paraId="0AE34C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26.962.244</w:t>
            </w:r>
          </w:p>
        </w:tc>
      </w:tr>
      <w:tr w:rsidR="00116F3E" w:rsidRPr="00116F3E" w14:paraId="1C0B58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001D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Atención a la Educación en Zona Norte</w:t>
            </w:r>
          </w:p>
        </w:tc>
        <w:tc>
          <w:tcPr>
            <w:tcW w:w="930" w:type="pct"/>
            <w:tcBorders>
              <w:top w:val="nil"/>
              <w:left w:val="nil"/>
              <w:bottom w:val="nil"/>
              <w:right w:val="single" w:sz="4" w:space="0" w:color="000000"/>
            </w:tcBorders>
            <w:shd w:val="clear" w:color="auto" w:fill="auto"/>
            <w:vAlign w:val="center"/>
            <w:hideMark/>
          </w:tcPr>
          <w:p w14:paraId="4E8694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15.695.174</w:t>
            </w:r>
          </w:p>
        </w:tc>
      </w:tr>
      <w:tr w:rsidR="00116F3E" w:rsidRPr="00116F3E" w14:paraId="674203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44A2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Instituciones Formadoras de Docentes</w:t>
            </w:r>
          </w:p>
        </w:tc>
        <w:tc>
          <w:tcPr>
            <w:tcW w:w="930" w:type="pct"/>
            <w:tcBorders>
              <w:top w:val="nil"/>
              <w:left w:val="nil"/>
              <w:bottom w:val="nil"/>
              <w:right w:val="single" w:sz="4" w:space="0" w:color="000000"/>
            </w:tcBorders>
            <w:shd w:val="clear" w:color="auto" w:fill="auto"/>
            <w:vAlign w:val="center"/>
            <w:hideMark/>
          </w:tcPr>
          <w:p w14:paraId="3607E0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8.892.908</w:t>
            </w:r>
          </w:p>
        </w:tc>
      </w:tr>
      <w:tr w:rsidR="00116F3E" w:rsidRPr="00116F3E" w14:paraId="635D09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DB6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Primaria</w:t>
            </w:r>
          </w:p>
        </w:tc>
        <w:tc>
          <w:tcPr>
            <w:tcW w:w="930" w:type="pct"/>
            <w:tcBorders>
              <w:top w:val="nil"/>
              <w:left w:val="nil"/>
              <w:bottom w:val="nil"/>
              <w:right w:val="single" w:sz="4" w:space="0" w:color="000000"/>
            </w:tcBorders>
            <w:shd w:val="clear" w:color="auto" w:fill="auto"/>
            <w:vAlign w:val="center"/>
            <w:hideMark/>
          </w:tcPr>
          <w:p w14:paraId="599279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3.079.952.788</w:t>
            </w:r>
          </w:p>
        </w:tc>
      </w:tr>
      <w:tr w:rsidR="00116F3E" w:rsidRPr="00116F3E" w14:paraId="5543F73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3278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24467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5.346.302</w:t>
            </w:r>
          </w:p>
        </w:tc>
      </w:tr>
      <w:tr w:rsidR="00116F3E" w:rsidRPr="00116F3E" w14:paraId="4267D5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6FD5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Programación e Infraestructura</w:t>
            </w:r>
          </w:p>
        </w:tc>
        <w:tc>
          <w:tcPr>
            <w:tcW w:w="930" w:type="pct"/>
            <w:tcBorders>
              <w:top w:val="nil"/>
              <w:left w:val="nil"/>
              <w:bottom w:val="nil"/>
              <w:right w:val="single" w:sz="4" w:space="0" w:color="000000"/>
            </w:tcBorders>
            <w:shd w:val="clear" w:color="auto" w:fill="auto"/>
            <w:vAlign w:val="center"/>
            <w:hideMark/>
          </w:tcPr>
          <w:p w14:paraId="7C64CF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1.840.229</w:t>
            </w:r>
          </w:p>
        </w:tc>
      </w:tr>
      <w:tr w:rsidR="00116F3E" w:rsidRPr="00116F3E" w14:paraId="7CE4B1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7A517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Escolares</w:t>
            </w:r>
          </w:p>
        </w:tc>
        <w:tc>
          <w:tcPr>
            <w:tcW w:w="930" w:type="pct"/>
            <w:tcBorders>
              <w:top w:val="nil"/>
              <w:left w:val="nil"/>
              <w:bottom w:val="nil"/>
              <w:right w:val="single" w:sz="4" w:space="0" w:color="000000"/>
            </w:tcBorders>
            <w:shd w:val="clear" w:color="auto" w:fill="auto"/>
            <w:vAlign w:val="center"/>
            <w:hideMark/>
          </w:tcPr>
          <w:p w14:paraId="0394C2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9.708.104</w:t>
            </w:r>
          </w:p>
        </w:tc>
      </w:tr>
      <w:tr w:rsidR="00116F3E" w:rsidRPr="00116F3E" w14:paraId="3871E9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8414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Finanzas</w:t>
            </w:r>
          </w:p>
        </w:tc>
        <w:tc>
          <w:tcPr>
            <w:tcW w:w="930" w:type="pct"/>
            <w:tcBorders>
              <w:top w:val="nil"/>
              <w:left w:val="nil"/>
              <w:bottom w:val="nil"/>
              <w:right w:val="single" w:sz="4" w:space="0" w:color="000000"/>
            </w:tcBorders>
            <w:shd w:val="clear" w:color="auto" w:fill="auto"/>
            <w:vAlign w:val="center"/>
            <w:hideMark/>
          </w:tcPr>
          <w:p w14:paraId="221FC9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18.916.224</w:t>
            </w:r>
          </w:p>
        </w:tc>
      </w:tr>
      <w:tr w:rsidR="00116F3E" w:rsidRPr="00116F3E" w14:paraId="3CAD89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22EF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284366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19.576.880</w:t>
            </w:r>
          </w:p>
        </w:tc>
      </w:tr>
      <w:tr w:rsidR="00116F3E" w:rsidRPr="00116F3E" w14:paraId="1C13C0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8ABD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Inicial y Preescolar</w:t>
            </w:r>
          </w:p>
        </w:tc>
        <w:tc>
          <w:tcPr>
            <w:tcW w:w="930" w:type="pct"/>
            <w:tcBorders>
              <w:top w:val="nil"/>
              <w:left w:val="nil"/>
              <w:bottom w:val="nil"/>
              <w:right w:val="single" w:sz="4" w:space="0" w:color="000000"/>
            </w:tcBorders>
            <w:shd w:val="clear" w:color="auto" w:fill="auto"/>
            <w:vAlign w:val="center"/>
            <w:hideMark/>
          </w:tcPr>
          <w:p w14:paraId="2D8D2D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2.042.959.056</w:t>
            </w:r>
          </w:p>
        </w:tc>
      </w:tr>
      <w:tr w:rsidR="00116F3E" w:rsidRPr="00116F3E" w14:paraId="55F16A0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DF1A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Participación Social</w:t>
            </w:r>
          </w:p>
        </w:tc>
        <w:tc>
          <w:tcPr>
            <w:tcW w:w="930" w:type="pct"/>
            <w:tcBorders>
              <w:top w:val="nil"/>
              <w:left w:val="nil"/>
              <w:bottom w:val="nil"/>
              <w:right w:val="single" w:sz="4" w:space="0" w:color="000000"/>
            </w:tcBorders>
            <w:shd w:val="clear" w:color="auto" w:fill="auto"/>
            <w:vAlign w:val="center"/>
            <w:hideMark/>
          </w:tcPr>
          <w:p w14:paraId="560D43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4.089.987</w:t>
            </w:r>
          </w:p>
        </w:tc>
      </w:tr>
      <w:tr w:rsidR="00116F3E" w:rsidRPr="00116F3E" w14:paraId="611940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7D41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Secundaria</w:t>
            </w:r>
          </w:p>
        </w:tc>
        <w:tc>
          <w:tcPr>
            <w:tcW w:w="930" w:type="pct"/>
            <w:tcBorders>
              <w:top w:val="nil"/>
              <w:left w:val="nil"/>
              <w:bottom w:val="nil"/>
              <w:right w:val="single" w:sz="4" w:space="0" w:color="000000"/>
            </w:tcBorders>
            <w:shd w:val="clear" w:color="auto" w:fill="auto"/>
            <w:vAlign w:val="center"/>
            <w:hideMark/>
          </w:tcPr>
          <w:p w14:paraId="4554C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1.735.084.594</w:t>
            </w:r>
          </w:p>
        </w:tc>
      </w:tr>
      <w:tr w:rsidR="00116F3E" w:rsidRPr="00116F3E" w14:paraId="566739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B9CD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y Gestión para la Educación Básica</w:t>
            </w:r>
          </w:p>
        </w:tc>
        <w:tc>
          <w:tcPr>
            <w:tcW w:w="930" w:type="pct"/>
            <w:tcBorders>
              <w:top w:val="nil"/>
              <w:left w:val="nil"/>
              <w:bottom w:val="nil"/>
              <w:right w:val="single" w:sz="4" w:space="0" w:color="000000"/>
            </w:tcBorders>
            <w:shd w:val="clear" w:color="auto" w:fill="auto"/>
            <w:vAlign w:val="center"/>
            <w:hideMark/>
          </w:tcPr>
          <w:p w14:paraId="130589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71.419.356</w:t>
            </w:r>
          </w:p>
        </w:tc>
      </w:tr>
      <w:tr w:rsidR="00116F3E" w:rsidRPr="00116F3E" w14:paraId="1388B5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220A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Instituciones Formadoras de Docentes</w:t>
            </w:r>
          </w:p>
        </w:tc>
        <w:tc>
          <w:tcPr>
            <w:tcW w:w="930" w:type="pct"/>
            <w:tcBorders>
              <w:top w:val="nil"/>
              <w:left w:val="nil"/>
              <w:bottom w:val="nil"/>
              <w:right w:val="single" w:sz="4" w:space="0" w:color="000000"/>
            </w:tcBorders>
            <w:shd w:val="clear" w:color="auto" w:fill="auto"/>
            <w:vAlign w:val="center"/>
            <w:hideMark/>
          </w:tcPr>
          <w:p w14:paraId="21F6C8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125.032.153</w:t>
            </w:r>
          </w:p>
        </w:tc>
      </w:tr>
      <w:tr w:rsidR="00116F3E" w:rsidRPr="00116F3E" w14:paraId="221A4A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B9F0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Vinculación y Extensión de Instituciones Formadoras de Docentes</w:t>
            </w:r>
          </w:p>
        </w:tc>
        <w:tc>
          <w:tcPr>
            <w:tcW w:w="930" w:type="pct"/>
            <w:tcBorders>
              <w:top w:val="nil"/>
              <w:left w:val="nil"/>
              <w:bottom w:val="nil"/>
              <w:right w:val="single" w:sz="4" w:space="0" w:color="000000"/>
            </w:tcBorders>
            <w:shd w:val="clear" w:color="auto" w:fill="auto"/>
            <w:vAlign w:val="center"/>
            <w:hideMark/>
          </w:tcPr>
          <w:p w14:paraId="3E3F6B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65.139.662</w:t>
            </w:r>
          </w:p>
        </w:tc>
      </w:tr>
      <w:tr w:rsidR="00116F3E" w:rsidRPr="00116F3E" w14:paraId="5731E7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A971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y Mantenimiento a Escuelas y Archivo</w:t>
            </w:r>
          </w:p>
        </w:tc>
        <w:tc>
          <w:tcPr>
            <w:tcW w:w="930" w:type="pct"/>
            <w:tcBorders>
              <w:top w:val="nil"/>
              <w:left w:val="nil"/>
              <w:bottom w:val="nil"/>
              <w:right w:val="single" w:sz="4" w:space="0" w:color="000000"/>
            </w:tcBorders>
            <w:shd w:val="clear" w:color="auto" w:fill="auto"/>
            <w:vAlign w:val="center"/>
            <w:hideMark/>
          </w:tcPr>
          <w:p w14:paraId="306614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87.803.803</w:t>
            </w:r>
          </w:p>
        </w:tc>
      </w:tr>
      <w:tr w:rsidR="00116F3E" w:rsidRPr="00116F3E" w14:paraId="2B96F83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8A64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Presupuesto</w:t>
            </w:r>
          </w:p>
        </w:tc>
        <w:tc>
          <w:tcPr>
            <w:tcW w:w="930" w:type="pct"/>
            <w:tcBorders>
              <w:top w:val="nil"/>
              <w:left w:val="nil"/>
              <w:bottom w:val="nil"/>
              <w:right w:val="single" w:sz="4" w:space="0" w:color="000000"/>
            </w:tcBorders>
            <w:shd w:val="clear" w:color="auto" w:fill="auto"/>
            <w:vAlign w:val="center"/>
            <w:hideMark/>
          </w:tcPr>
          <w:p w14:paraId="482E19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3.391.028</w:t>
            </w:r>
          </w:p>
        </w:tc>
      </w:tr>
      <w:tr w:rsidR="00116F3E" w:rsidRPr="00116F3E" w14:paraId="19116B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BDF0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en Zona Sur y Enlace de Transparencia</w:t>
            </w:r>
          </w:p>
        </w:tc>
        <w:tc>
          <w:tcPr>
            <w:tcW w:w="930" w:type="pct"/>
            <w:tcBorders>
              <w:top w:val="nil"/>
              <w:left w:val="nil"/>
              <w:bottom w:val="nil"/>
              <w:right w:val="single" w:sz="4" w:space="0" w:color="000000"/>
            </w:tcBorders>
            <w:shd w:val="clear" w:color="auto" w:fill="auto"/>
            <w:vAlign w:val="center"/>
            <w:hideMark/>
          </w:tcPr>
          <w:p w14:paraId="66C470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2.211.310</w:t>
            </w:r>
          </w:p>
        </w:tc>
      </w:tr>
      <w:tr w:rsidR="00116F3E" w:rsidRPr="00116F3E" w14:paraId="5F29E8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354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en Zona Norte</w:t>
            </w:r>
          </w:p>
        </w:tc>
        <w:tc>
          <w:tcPr>
            <w:tcW w:w="930" w:type="pct"/>
            <w:tcBorders>
              <w:top w:val="nil"/>
              <w:left w:val="nil"/>
              <w:bottom w:val="nil"/>
              <w:right w:val="single" w:sz="4" w:space="0" w:color="000000"/>
            </w:tcBorders>
            <w:shd w:val="clear" w:color="auto" w:fill="auto"/>
            <w:vAlign w:val="center"/>
            <w:hideMark/>
          </w:tcPr>
          <w:p w14:paraId="33DA779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2.209.270</w:t>
            </w:r>
          </w:p>
        </w:tc>
      </w:tr>
      <w:tr w:rsidR="00116F3E" w:rsidRPr="00116F3E" w14:paraId="6A12AD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D0A1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y Profesionalización Docente</w:t>
            </w:r>
          </w:p>
        </w:tc>
        <w:tc>
          <w:tcPr>
            <w:tcW w:w="930" w:type="pct"/>
            <w:tcBorders>
              <w:top w:val="nil"/>
              <w:left w:val="nil"/>
              <w:bottom w:val="nil"/>
              <w:right w:val="single" w:sz="4" w:space="0" w:color="000000"/>
            </w:tcBorders>
            <w:shd w:val="clear" w:color="auto" w:fill="auto"/>
            <w:vAlign w:val="center"/>
            <w:hideMark/>
          </w:tcPr>
          <w:p w14:paraId="0FC3EA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2.505.500</w:t>
            </w:r>
          </w:p>
        </w:tc>
      </w:tr>
      <w:tr w:rsidR="00116F3E" w:rsidRPr="00116F3E" w14:paraId="7A53C0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8F81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 y Desarrollo Académico</w:t>
            </w:r>
          </w:p>
        </w:tc>
        <w:tc>
          <w:tcPr>
            <w:tcW w:w="930" w:type="pct"/>
            <w:tcBorders>
              <w:top w:val="nil"/>
              <w:left w:val="nil"/>
              <w:bottom w:val="nil"/>
              <w:right w:val="single" w:sz="4" w:space="0" w:color="000000"/>
            </w:tcBorders>
            <w:shd w:val="clear" w:color="auto" w:fill="auto"/>
            <w:vAlign w:val="center"/>
            <w:hideMark/>
          </w:tcPr>
          <w:p w14:paraId="4165D2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2.088.300</w:t>
            </w:r>
          </w:p>
        </w:tc>
      </w:tr>
      <w:tr w:rsidR="00116F3E" w:rsidRPr="00116F3E" w14:paraId="7AE767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FAE5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Carrera Docente</w:t>
            </w:r>
          </w:p>
        </w:tc>
        <w:tc>
          <w:tcPr>
            <w:tcW w:w="930" w:type="pct"/>
            <w:tcBorders>
              <w:top w:val="nil"/>
              <w:left w:val="nil"/>
              <w:bottom w:val="nil"/>
              <w:right w:val="single" w:sz="4" w:space="0" w:color="000000"/>
            </w:tcBorders>
            <w:shd w:val="clear" w:color="auto" w:fill="auto"/>
            <w:vAlign w:val="center"/>
            <w:hideMark/>
          </w:tcPr>
          <w:p w14:paraId="293F42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2.507.661</w:t>
            </w:r>
          </w:p>
        </w:tc>
      </w:tr>
      <w:tr w:rsidR="00116F3E" w:rsidRPr="00116F3E" w14:paraId="3077D1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8B65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70D182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9.405.450</w:t>
            </w:r>
          </w:p>
        </w:tc>
      </w:tr>
      <w:tr w:rsidR="00116F3E" w:rsidRPr="00116F3E" w14:paraId="453446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BFD5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Métodos y Sistema de Control Interno</w:t>
            </w:r>
          </w:p>
        </w:tc>
        <w:tc>
          <w:tcPr>
            <w:tcW w:w="930" w:type="pct"/>
            <w:tcBorders>
              <w:top w:val="nil"/>
              <w:left w:val="nil"/>
              <w:bottom w:val="nil"/>
              <w:right w:val="single" w:sz="4" w:space="0" w:color="000000"/>
            </w:tcBorders>
            <w:shd w:val="clear" w:color="auto" w:fill="auto"/>
            <w:vAlign w:val="center"/>
            <w:hideMark/>
          </w:tcPr>
          <w:p w14:paraId="7D5BC8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2.304.735</w:t>
            </w:r>
          </w:p>
        </w:tc>
      </w:tr>
      <w:tr w:rsidR="00116F3E" w:rsidRPr="00116F3E" w14:paraId="20551F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8F11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Sistemas y Telecomunicaciones</w:t>
            </w:r>
          </w:p>
        </w:tc>
        <w:tc>
          <w:tcPr>
            <w:tcW w:w="930" w:type="pct"/>
            <w:tcBorders>
              <w:top w:val="nil"/>
              <w:left w:val="nil"/>
              <w:bottom w:val="nil"/>
              <w:right w:val="single" w:sz="4" w:space="0" w:color="000000"/>
            </w:tcBorders>
            <w:shd w:val="clear" w:color="auto" w:fill="auto"/>
            <w:vAlign w:val="center"/>
            <w:hideMark/>
          </w:tcPr>
          <w:p w14:paraId="6897B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55.452.172</w:t>
            </w:r>
          </w:p>
        </w:tc>
      </w:tr>
      <w:tr w:rsidR="00116F3E" w:rsidRPr="00116F3E" w14:paraId="6BC26F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B0A0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Básica en Zona Norte</w:t>
            </w:r>
          </w:p>
        </w:tc>
        <w:tc>
          <w:tcPr>
            <w:tcW w:w="930" w:type="pct"/>
            <w:tcBorders>
              <w:top w:val="nil"/>
              <w:left w:val="nil"/>
              <w:bottom w:val="nil"/>
              <w:right w:val="single" w:sz="4" w:space="0" w:color="000000"/>
            </w:tcBorders>
            <w:shd w:val="clear" w:color="auto" w:fill="auto"/>
            <w:vAlign w:val="center"/>
            <w:hideMark/>
          </w:tcPr>
          <w:p w14:paraId="1EFD05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2.135.939</w:t>
            </w:r>
          </w:p>
        </w:tc>
      </w:tr>
      <w:tr w:rsidR="00116F3E" w:rsidRPr="00116F3E" w14:paraId="52E097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4841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Instituciones Formadoras de Docentes en Zona Norte</w:t>
            </w:r>
          </w:p>
        </w:tc>
        <w:tc>
          <w:tcPr>
            <w:tcW w:w="930" w:type="pct"/>
            <w:tcBorders>
              <w:top w:val="nil"/>
              <w:left w:val="nil"/>
              <w:bottom w:val="nil"/>
              <w:right w:val="single" w:sz="4" w:space="0" w:color="000000"/>
            </w:tcBorders>
            <w:shd w:val="clear" w:color="auto" w:fill="auto"/>
            <w:vAlign w:val="center"/>
            <w:hideMark/>
          </w:tcPr>
          <w:p w14:paraId="780780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2.525.038</w:t>
            </w:r>
          </w:p>
        </w:tc>
      </w:tr>
      <w:tr w:rsidR="00116F3E" w:rsidRPr="00116F3E" w14:paraId="7F3C3C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2DB3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en Zona Norte</w:t>
            </w:r>
          </w:p>
        </w:tc>
        <w:tc>
          <w:tcPr>
            <w:tcW w:w="930" w:type="pct"/>
            <w:tcBorders>
              <w:top w:val="nil"/>
              <w:left w:val="nil"/>
              <w:bottom w:val="nil"/>
              <w:right w:val="single" w:sz="4" w:space="0" w:color="000000"/>
            </w:tcBorders>
            <w:shd w:val="clear" w:color="auto" w:fill="auto"/>
            <w:vAlign w:val="center"/>
            <w:hideMark/>
          </w:tcPr>
          <w:p w14:paraId="2D53B4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2.224.121</w:t>
            </w:r>
          </w:p>
        </w:tc>
      </w:tr>
      <w:tr w:rsidR="00116F3E" w:rsidRPr="00116F3E" w14:paraId="382E5C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E691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Administrativos en Zona Norte</w:t>
            </w:r>
          </w:p>
        </w:tc>
        <w:tc>
          <w:tcPr>
            <w:tcW w:w="930" w:type="pct"/>
            <w:tcBorders>
              <w:top w:val="nil"/>
              <w:left w:val="nil"/>
              <w:bottom w:val="nil"/>
              <w:right w:val="single" w:sz="4" w:space="0" w:color="000000"/>
            </w:tcBorders>
            <w:shd w:val="clear" w:color="auto" w:fill="auto"/>
            <w:vAlign w:val="center"/>
            <w:hideMark/>
          </w:tcPr>
          <w:p w14:paraId="5C6560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4.164.983</w:t>
            </w:r>
          </w:p>
        </w:tc>
      </w:tr>
      <w:tr w:rsidR="00116F3E" w:rsidRPr="00116F3E" w14:paraId="70BD2B1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55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Bachilleres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30B3A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815.567.941</w:t>
            </w:r>
          </w:p>
        </w:tc>
      </w:tr>
      <w:tr w:rsidR="00116F3E" w:rsidRPr="00116F3E" w14:paraId="77F0F9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2A7B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CD58F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9.650.846</w:t>
            </w:r>
          </w:p>
        </w:tc>
      </w:tr>
      <w:tr w:rsidR="00116F3E" w:rsidRPr="00116F3E" w14:paraId="5E45D1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A739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de Control y Evaluación Interna</w:t>
            </w:r>
          </w:p>
        </w:tc>
        <w:tc>
          <w:tcPr>
            <w:tcW w:w="930" w:type="pct"/>
            <w:tcBorders>
              <w:top w:val="nil"/>
              <w:left w:val="nil"/>
              <w:bottom w:val="nil"/>
              <w:right w:val="single" w:sz="4" w:space="0" w:color="000000"/>
            </w:tcBorders>
            <w:shd w:val="clear" w:color="auto" w:fill="auto"/>
            <w:vAlign w:val="center"/>
            <w:hideMark/>
          </w:tcPr>
          <w:p w14:paraId="145364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3.879.739</w:t>
            </w:r>
          </w:p>
        </w:tc>
      </w:tr>
      <w:tr w:rsidR="00116F3E" w:rsidRPr="00116F3E" w14:paraId="2194C7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7AC9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Académica</w:t>
            </w:r>
          </w:p>
        </w:tc>
        <w:tc>
          <w:tcPr>
            <w:tcW w:w="930" w:type="pct"/>
            <w:tcBorders>
              <w:top w:val="nil"/>
              <w:left w:val="nil"/>
              <w:bottom w:val="nil"/>
              <w:right w:val="single" w:sz="4" w:space="0" w:color="000000"/>
            </w:tcBorders>
            <w:shd w:val="clear" w:color="auto" w:fill="auto"/>
            <w:vAlign w:val="center"/>
            <w:hideMark/>
          </w:tcPr>
          <w:p w14:paraId="7C9956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36.480.541</w:t>
            </w:r>
          </w:p>
        </w:tc>
      </w:tr>
      <w:tr w:rsidR="00116F3E" w:rsidRPr="00116F3E" w14:paraId="7B9221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AF72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Administrativa</w:t>
            </w:r>
          </w:p>
        </w:tc>
        <w:tc>
          <w:tcPr>
            <w:tcW w:w="930" w:type="pct"/>
            <w:tcBorders>
              <w:top w:val="nil"/>
              <w:left w:val="nil"/>
              <w:bottom w:val="nil"/>
              <w:right w:val="single" w:sz="4" w:space="0" w:color="000000"/>
            </w:tcBorders>
            <w:shd w:val="clear" w:color="auto" w:fill="auto"/>
            <w:vAlign w:val="center"/>
            <w:hideMark/>
          </w:tcPr>
          <w:p w14:paraId="5CBDE1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147.536.636</w:t>
            </w:r>
          </w:p>
        </w:tc>
      </w:tr>
      <w:tr w:rsidR="00116F3E" w:rsidRPr="00116F3E" w14:paraId="219E2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0A3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Planeación Programación y Presupuesto</w:t>
            </w:r>
          </w:p>
        </w:tc>
        <w:tc>
          <w:tcPr>
            <w:tcW w:w="930" w:type="pct"/>
            <w:tcBorders>
              <w:top w:val="nil"/>
              <w:left w:val="nil"/>
              <w:bottom w:val="nil"/>
              <w:right w:val="single" w:sz="4" w:space="0" w:color="000000"/>
            </w:tcBorders>
            <w:shd w:val="clear" w:color="auto" w:fill="auto"/>
            <w:vAlign w:val="center"/>
            <w:hideMark/>
          </w:tcPr>
          <w:p w14:paraId="12D8C8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63.477.184</w:t>
            </w:r>
          </w:p>
        </w:tc>
      </w:tr>
      <w:tr w:rsidR="00116F3E" w:rsidRPr="00116F3E" w14:paraId="2B1B45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60AD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Zona (Sur)</w:t>
            </w:r>
          </w:p>
        </w:tc>
        <w:tc>
          <w:tcPr>
            <w:tcW w:w="930" w:type="pct"/>
            <w:tcBorders>
              <w:top w:val="nil"/>
              <w:left w:val="nil"/>
              <w:bottom w:val="nil"/>
              <w:right w:val="single" w:sz="4" w:space="0" w:color="000000"/>
            </w:tcBorders>
            <w:shd w:val="clear" w:color="auto" w:fill="auto"/>
            <w:vAlign w:val="center"/>
            <w:hideMark/>
          </w:tcPr>
          <w:p w14:paraId="56E85B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217.893.111</w:t>
            </w:r>
          </w:p>
        </w:tc>
      </w:tr>
      <w:tr w:rsidR="00116F3E" w:rsidRPr="00116F3E" w14:paraId="719EF2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5848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Zona (Centro)</w:t>
            </w:r>
          </w:p>
        </w:tc>
        <w:tc>
          <w:tcPr>
            <w:tcW w:w="930" w:type="pct"/>
            <w:tcBorders>
              <w:top w:val="nil"/>
              <w:left w:val="nil"/>
              <w:bottom w:val="nil"/>
              <w:right w:val="single" w:sz="4" w:space="0" w:color="000000"/>
            </w:tcBorders>
            <w:shd w:val="clear" w:color="auto" w:fill="auto"/>
            <w:vAlign w:val="center"/>
            <w:hideMark/>
          </w:tcPr>
          <w:p w14:paraId="65D32E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109.979.322</w:t>
            </w:r>
          </w:p>
        </w:tc>
      </w:tr>
      <w:tr w:rsidR="00116F3E" w:rsidRPr="00116F3E" w14:paraId="00903B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D756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Zona (Norte)</w:t>
            </w:r>
          </w:p>
        </w:tc>
        <w:tc>
          <w:tcPr>
            <w:tcW w:w="930" w:type="pct"/>
            <w:tcBorders>
              <w:top w:val="nil"/>
              <w:left w:val="nil"/>
              <w:bottom w:val="nil"/>
              <w:right w:val="single" w:sz="4" w:space="0" w:color="000000"/>
            </w:tcBorders>
            <w:shd w:val="clear" w:color="auto" w:fill="auto"/>
            <w:vAlign w:val="center"/>
            <w:hideMark/>
          </w:tcPr>
          <w:p w14:paraId="552827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226.670.562</w:t>
            </w:r>
          </w:p>
        </w:tc>
      </w:tr>
      <w:tr w:rsidR="00116F3E" w:rsidRPr="00116F3E" w14:paraId="08F6E1B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036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Estudios de Bachillerato Técnico “Eva Sámano de López Mateos”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84BA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51.753.411</w:t>
            </w:r>
          </w:p>
        </w:tc>
      </w:tr>
      <w:tr w:rsidR="00116F3E" w:rsidRPr="00116F3E" w14:paraId="6E85B6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3CE4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751981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2.309.205</w:t>
            </w:r>
          </w:p>
        </w:tc>
      </w:tr>
      <w:tr w:rsidR="00116F3E" w:rsidRPr="00116F3E" w14:paraId="6AF153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BE7B4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Eva Sámano</w:t>
            </w:r>
          </w:p>
        </w:tc>
        <w:tc>
          <w:tcPr>
            <w:tcW w:w="930" w:type="pct"/>
            <w:tcBorders>
              <w:top w:val="nil"/>
              <w:left w:val="nil"/>
              <w:bottom w:val="nil"/>
              <w:right w:val="single" w:sz="4" w:space="0" w:color="000000"/>
            </w:tcBorders>
            <w:shd w:val="clear" w:color="auto" w:fill="auto"/>
            <w:vAlign w:val="center"/>
            <w:hideMark/>
          </w:tcPr>
          <w:p w14:paraId="188CC1B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36.116.530</w:t>
            </w:r>
          </w:p>
        </w:tc>
      </w:tr>
      <w:tr w:rsidR="00116F3E" w:rsidRPr="00116F3E" w14:paraId="2C46F5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1054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Académica</w:t>
            </w:r>
          </w:p>
        </w:tc>
        <w:tc>
          <w:tcPr>
            <w:tcW w:w="930" w:type="pct"/>
            <w:tcBorders>
              <w:top w:val="nil"/>
              <w:left w:val="nil"/>
              <w:bottom w:val="nil"/>
              <w:right w:val="single" w:sz="4" w:space="0" w:color="000000"/>
            </w:tcBorders>
            <w:shd w:val="clear" w:color="auto" w:fill="auto"/>
            <w:vAlign w:val="center"/>
            <w:hideMark/>
          </w:tcPr>
          <w:p w14:paraId="58861E5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3.566.282</w:t>
            </w:r>
          </w:p>
        </w:tc>
      </w:tr>
      <w:tr w:rsidR="00116F3E" w:rsidRPr="00116F3E" w14:paraId="64B0E1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36C0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Administrativa</w:t>
            </w:r>
          </w:p>
        </w:tc>
        <w:tc>
          <w:tcPr>
            <w:tcW w:w="930" w:type="pct"/>
            <w:tcBorders>
              <w:top w:val="nil"/>
              <w:left w:val="nil"/>
              <w:bottom w:val="nil"/>
              <w:right w:val="single" w:sz="4" w:space="0" w:color="000000"/>
            </w:tcBorders>
            <w:shd w:val="clear" w:color="auto" w:fill="auto"/>
            <w:vAlign w:val="center"/>
            <w:hideMark/>
          </w:tcPr>
          <w:p w14:paraId="048B07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6.530.469</w:t>
            </w:r>
          </w:p>
        </w:tc>
      </w:tr>
      <w:tr w:rsidR="00116F3E" w:rsidRPr="00116F3E" w14:paraId="4EE4EE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B61A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15328A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2.294.731</w:t>
            </w:r>
          </w:p>
        </w:tc>
      </w:tr>
      <w:tr w:rsidR="00116F3E" w:rsidRPr="00116F3E" w14:paraId="208B5A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9E8F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Jurídica y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40FF63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936.194</w:t>
            </w:r>
          </w:p>
        </w:tc>
      </w:tr>
      <w:tr w:rsidR="00116F3E" w:rsidRPr="00116F3E" w14:paraId="0313B4C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3AA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Estudios Científicos y Tecnológicos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C5279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336.612.422</w:t>
            </w:r>
          </w:p>
        </w:tc>
      </w:tr>
      <w:tr w:rsidR="00116F3E" w:rsidRPr="00116F3E" w14:paraId="3B6448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9F2C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66B4A6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7.469.082</w:t>
            </w:r>
          </w:p>
        </w:tc>
      </w:tr>
      <w:tr w:rsidR="00116F3E" w:rsidRPr="00116F3E" w14:paraId="51EFCF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4E90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Chetumal</w:t>
            </w:r>
          </w:p>
        </w:tc>
        <w:tc>
          <w:tcPr>
            <w:tcW w:w="930" w:type="pct"/>
            <w:tcBorders>
              <w:top w:val="nil"/>
              <w:left w:val="nil"/>
              <w:bottom w:val="nil"/>
              <w:right w:val="single" w:sz="4" w:space="0" w:color="000000"/>
            </w:tcBorders>
            <w:shd w:val="clear" w:color="auto" w:fill="auto"/>
            <w:vAlign w:val="center"/>
            <w:hideMark/>
          </w:tcPr>
          <w:p w14:paraId="0E078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26.376.745</w:t>
            </w:r>
          </w:p>
        </w:tc>
      </w:tr>
      <w:tr w:rsidR="00116F3E" w:rsidRPr="00116F3E" w14:paraId="1E76CB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E535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Cancún I</w:t>
            </w:r>
          </w:p>
        </w:tc>
        <w:tc>
          <w:tcPr>
            <w:tcW w:w="930" w:type="pct"/>
            <w:tcBorders>
              <w:top w:val="nil"/>
              <w:left w:val="nil"/>
              <w:bottom w:val="nil"/>
              <w:right w:val="single" w:sz="4" w:space="0" w:color="000000"/>
            </w:tcBorders>
            <w:shd w:val="clear" w:color="auto" w:fill="auto"/>
            <w:vAlign w:val="center"/>
            <w:hideMark/>
          </w:tcPr>
          <w:p w14:paraId="2F48FF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43.594.994</w:t>
            </w:r>
          </w:p>
        </w:tc>
      </w:tr>
      <w:tr w:rsidR="00116F3E" w:rsidRPr="00116F3E" w14:paraId="07F97C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5D12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Plantel </w:t>
            </w:r>
            <w:proofErr w:type="spellStart"/>
            <w:r w:rsidRPr="00116F3E">
              <w:rPr>
                <w:rFonts w:eastAsia="Times New Roman" w:cs="Calibri"/>
                <w:color w:val="000000"/>
                <w:sz w:val="16"/>
                <w:szCs w:val="16"/>
                <w:lang w:eastAsia="es-MX"/>
              </w:rPr>
              <w:t>Tulúm</w:t>
            </w:r>
            <w:proofErr w:type="spellEnd"/>
          </w:p>
        </w:tc>
        <w:tc>
          <w:tcPr>
            <w:tcW w:w="930" w:type="pct"/>
            <w:tcBorders>
              <w:top w:val="nil"/>
              <w:left w:val="nil"/>
              <w:bottom w:val="nil"/>
              <w:right w:val="single" w:sz="4" w:space="0" w:color="000000"/>
            </w:tcBorders>
            <w:shd w:val="clear" w:color="auto" w:fill="auto"/>
            <w:vAlign w:val="center"/>
            <w:hideMark/>
          </w:tcPr>
          <w:p w14:paraId="638F35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18.167.368</w:t>
            </w:r>
          </w:p>
        </w:tc>
      </w:tr>
      <w:tr w:rsidR="00116F3E" w:rsidRPr="00116F3E" w14:paraId="708637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20E4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Plantel Cancún II</w:t>
            </w:r>
          </w:p>
        </w:tc>
        <w:tc>
          <w:tcPr>
            <w:tcW w:w="930" w:type="pct"/>
            <w:tcBorders>
              <w:top w:val="nil"/>
              <w:left w:val="nil"/>
              <w:bottom w:val="nil"/>
              <w:right w:val="single" w:sz="4" w:space="0" w:color="000000"/>
            </w:tcBorders>
            <w:shd w:val="clear" w:color="auto" w:fill="auto"/>
            <w:vAlign w:val="center"/>
            <w:hideMark/>
          </w:tcPr>
          <w:p w14:paraId="4DF5FA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33.653.586</w:t>
            </w:r>
          </w:p>
        </w:tc>
      </w:tr>
      <w:tr w:rsidR="00116F3E" w:rsidRPr="00116F3E" w14:paraId="71C85D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103D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Playa del Carmen</w:t>
            </w:r>
          </w:p>
        </w:tc>
        <w:tc>
          <w:tcPr>
            <w:tcW w:w="930" w:type="pct"/>
            <w:tcBorders>
              <w:top w:val="nil"/>
              <w:left w:val="nil"/>
              <w:bottom w:val="nil"/>
              <w:right w:val="single" w:sz="4" w:space="0" w:color="000000"/>
            </w:tcBorders>
            <w:shd w:val="clear" w:color="auto" w:fill="auto"/>
            <w:vAlign w:val="center"/>
            <w:hideMark/>
          </w:tcPr>
          <w:p w14:paraId="521B06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26.682.475</w:t>
            </w:r>
          </w:p>
        </w:tc>
      </w:tr>
      <w:tr w:rsidR="00116F3E" w:rsidRPr="00116F3E" w14:paraId="11410F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C3C5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Leona Vicario</w:t>
            </w:r>
          </w:p>
        </w:tc>
        <w:tc>
          <w:tcPr>
            <w:tcW w:w="930" w:type="pct"/>
            <w:tcBorders>
              <w:top w:val="nil"/>
              <w:left w:val="nil"/>
              <w:bottom w:val="nil"/>
              <w:right w:val="single" w:sz="4" w:space="0" w:color="000000"/>
            </w:tcBorders>
            <w:shd w:val="clear" w:color="auto" w:fill="auto"/>
            <w:vAlign w:val="center"/>
            <w:hideMark/>
          </w:tcPr>
          <w:p w14:paraId="277366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12.000.374</w:t>
            </w:r>
          </w:p>
        </w:tc>
      </w:tr>
      <w:tr w:rsidR="00116F3E" w:rsidRPr="00116F3E" w14:paraId="6B1CA3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DEC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Cancún III</w:t>
            </w:r>
          </w:p>
        </w:tc>
        <w:tc>
          <w:tcPr>
            <w:tcW w:w="930" w:type="pct"/>
            <w:tcBorders>
              <w:top w:val="nil"/>
              <w:left w:val="nil"/>
              <w:bottom w:val="nil"/>
              <w:right w:val="single" w:sz="4" w:space="0" w:color="000000"/>
            </w:tcBorders>
            <w:shd w:val="clear" w:color="auto" w:fill="auto"/>
            <w:vAlign w:val="center"/>
            <w:hideMark/>
          </w:tcPr>
          <w:p w14:paraId="1940EE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30.419.309</w:t>
            </w:r>
          </w:p>
        </w:tc>
      </w:tr>
      <w:tr w:rsidR="00116F3E" w:rsidRPr="00116F3E" w14:paraId="76EFA4C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AB90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Plantel Cancún IV</w:t>
            </w:r>
          </w:p>
        </w:tc>
        <w:tc>
          <w:tcPr>
            <w:tcW w:w="930" w:type="pct"/>
            <w:tcBorders>
              <w:top w:val="nil"/>
              <w:left w:val="nil"/>
              <w:bottom w:val="nil"/>
              <w:right w:val="single" w:sz="4" w:space="0" w:color="000000"/>
            </w:tcBorders>
            <w:shd w:val="clear" w:color="auto" w:fill="auto"/>
            <w:vAlign w:val="center"/>
            <w:hideMark/>
          </w:tcPr>
          <w:p w14:paraId="04CE3C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29.332.630</w:t>
            </w:r>
          </w:p>
        </w:tc>
      </w:tr>
      <w:tr w:rsidR="00116F3E" w:rsidRPr="00116F3E" w14:paraId="006FD5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91B8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0B6A19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5.096.107</w:t>
            </w:r>
          </w:p>
        </w:tc>
      </w:tr>
      <w:tr w:rsidR="00116F3E" w:rsidRPr="00116F3E" w14:paraId="5BCAF6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5ADC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01CE20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6.687.331</w:t>
            </w:r>
          </w:p>
        </w:tc>
      </w:tr>
      <w:tr w:rsidR="00116F3E" w:rsidRPr="00116F3E" w14:paraId="62AE14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6673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Financiera</w:t>
            </w:r>
          </w:p>
        </w:tc>
        <w:tc>
          <w:tcPr>
            <w:tcW w:w="930" w:type="pct"/>
            <w:tcBorders>
              <w:top w:val="nil"/>
              <w:left w:val="nil"/>
              <w:bottom w:val="nil"/>
              <w:right w:val="single" w:sz="4" w:space="0" w:color="000000"/>
            </w:tcBorders>
            <w:shd w:val="clear" w:color="auto" w:fill="auto"/>
            <w:vAlign w:val="center"/>
            <w:hideMark/>
          </w:tcPr>
          <w:p w14:paraId="39649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83.648.808</w:t>
            </w:r>
          </w:p>
        </w:tc>
      </w:tr>
      <w:tr w:rsidR="00116F3E" w:rsidRPr="00116F3E" w14:paraId="48CDDD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5764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72B29A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5.722.617</w:t>
            </w:r>
          </w:p>
        </w:tc>
      </w:tr>
      <w:tr w:rsidR="00116F3E" w:rsidRPr="00116F3E" w14:paraId="6185A81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C9FB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Playa del Carmen II</w:t>
            </w:r>
          </w:p>
        </w:tc>
        <w:tc>
          <w:tcPr>
            <w:tcW w:w="930" w:type="pct"/>
            <w:tcBorders>
              <w:top w:val="nil"/>
              <w:left w:val="nil"/>
              <w:bottom w:val="nil"/>
              <w:right w:val="single" w:sz="4" w:space="0" w:color="000000"/>
            </w:tcBorders>
            <w:shd w:val="clear" w:color="auto" w:fill="auto"/>
            <w:vAlign w:val="center"/>
            <w:hideMark/>
          </w:tcPr>
          <w:p w14:paraId="0BD410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7.760.996</w:t>
            </w:r>
          </w:p>
        </w:tc>
      </w:tr>
      <w:tr w:rsidR="00116F3E" w:rsidRPr="00116F3E" w14:paraId="76CC37B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F4D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Educación Profesional Técnica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AD84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307.908.080</w:t>
            </w:r>
          </w:p>
        </w:tc>
      </w:tr>
      <w:tr w:rsidR="00116F3E" w:rsidRPr="00116F3E" w14:paraId="615896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8224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2BB2A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4.700.123</w:t>
            </w:r>
          </w:p>
        </w:tc>
      </w:tr>
      <w:tr w:rsidR="00116F3E" w:rsidRPr="00116F3E" w14:paraId="2C8913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C0D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Plantel</w:t>
            </w:r>
            <w:proofErr w:type="gramEnd"/>
            <w:r w:rsidRPr="00116F3E">
              <w:rPr>
                <w:rFonts w:eastAsia="Times New Roman" w:cs="Calibri"/>
                <w:color w:val="000000"/>
                <w:sz w:val="16"/>
                <w:szCs w:val="16"/>
                <w:lang w:eastAsia="es-MX"/>
              </w:rPr>
              <w:t xml:space="preserve"> Lic. Jesús Martínez Ross - Chetumal</w:t>
            </w:r>
          </w:p>
        </w:tc>
        <w:tc>
          <w:tcPr>
            <w:tcW w:w="930" w:type="pct"/>
            <w:tcBorders>
              <w:top w:val="nil"/>
              <w:left w:val="nil"/>
              <w:bottom w:val="nil"/>
              <w:right w:val="single" w:sz="4" w:space="0" w:color="000000"/>
            </w:tcBorders>
            <w:shd w:val="clear" w:color="auto" w:fill="auto"/>
            <w:vAlign w:val="center"/>
            <w:hideMark/>
          </w:tcPr>
          <w:p w14:paraId="7DFB4B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66.892.677</w:t>
            </w:r>
          </w:p>
        </w:tc>
      </w:tr>
      <w:tr w:rsidR="00116F3E" w:rsidRPr="00116F3E" w14:paraId="3F747E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C58C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Formación Técnica</w:t>
            </w:r>
          </w:p>
        </w:tc>
        <w:tc>
          <w:tcPr>
            <w:tcW w:w="930" w:type="pct"/>
            <w:tcBorders>
              <w:top w:val="nil"/>
              <w:left w:val="nil"/>
              <w:bottom w:val="nil"/>
              <w:right w:val="single" w:sz="4" w:space="0" w:color="000000"/>
            </w:tcBorders>
            <w:shd w:val="clear" w:color="auto" w:fill="auto"/>
            <w:vAlign w:val="center"/>
            <w:hideMark/>
          </w:tcPr>
          <w:p w14:paraId="32BE093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17.319.095</w:t>
            </w:r>
          </w:p>
        </w:tc>
      </w:tr>
      <w:tr w:rsidR="00116F3E" w:rsidRPr="00116F3E" w14:paraId="1400D63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1BBC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Plantel</w:t>
            </w:r>
            <w:proofErr w:type="gramEnd"/>
            <w:r w:rsidRPr="00116F3E">
              <w:rPr>
                <w:rFonts w:eastAsia="Times New Roman" w:cs="Calibri"/>
                <w:color w:val="000000"/>
                <w:sz w:val="16"/>
                <w:szCs w:val="16"/>
                <w:lang w:eastAsia="es-MX"/>
              </w:rPr>
              <w:t xml:space="preserve">  Cancún</w:t>
            </w:r>
          </w:p>
        </w:tc>
        <w:tc>
          <w:tcPr>
            <w:tcW w:w="930" w:type="pct"/>
            <w:tcBorders>
              <w:top w:val="nil"/>
              <w:left w:val="nil"/>
              <w:bottom w:val="nil"/>
              <w:right w:val="single" w:sz="4" w:space="0" w:color="000000"/>
            </w:tcBorders>
            <w:shd w:val="clear" w:color="auto" w:fill="auto"/>
            <w:vAlign w:val="center"/>
            <w:hideMark/>
          </w:tcPr>
          <w:p w14:paraId="0A12F2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51.374.290</w:t>
            </w:r>
          </w:p>
        </w:tc>
      </w:tr>
      <w:tr w:rsidR="00116F3E" w:rsidRPr="00116F3E" w14:paraId="6C27CD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26AA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Servicios Escolares</w:t>
            </w:r>
          </w:p>
        </w:tc>
        <w:tc>
          <w:tcPr>
            <w:tcW w:w="930" w:type="pct"/>
            <w:tcBorders>
              <w:top w:val="nil"/>
              <w:left w:val="nil"/>
              <w:bottom w:val="nil"/>
              <w:right w:val="single" w:sz="4" w:space="0" w:color="000000"/>
            </w:tcBorders>
            <w:shd w:val="clear" w:color="auto" w:fill="auto"/>
            <w:vAlign w:val="center"/>
            <w:hideMark/>
          </w:tcPr>
          <w:p w14:paraId="096B15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2.745.968</w:t>
            </w:r>
          </w:p>
        </w:tc>
      </w:tr>
      <w:tr w:rsidR="00116F3E" w:rsidRPr="00116F3E" w14:paraId="14E1A3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393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Plantel</w:t>
            </w:r>
            <w:proofErr w:type="gramEnd"/>
            <w:r w:rsidRPr="00116F3E">
              <w:rPr>
                <w:rFonts w:eastAsia="Times New Roman" w:cs="Calibri"/>
                <w:color w:val="000000"/>
                <w:sz w:val="16"/>
                <w:szCs w:val="16"/>
                <w:lang w:eastAsia="es-MX"/>
              </w:rPr>
              <w:t xml:space="preserve">  Cancún II</w:t>
            </w:r>
          </w:p>
        </w:tc>
        <w:tc>
          <w:tcPr>
            <w:tcW w:w="930" w:type="pct"/>
            <w:tcBorders>
              <w:top w:val="nil"/>
              <w:left w:val="nil"/>
              <w:bottom w:val="nil"/>
              <w:right w:val="single" w:sz="4" w:space="0" w:color="000000"/>
            </w:tcBorders>
            <w:shd w:val="clear" w:color="auto" w:fill="auto"/>
            <w:vAlign w:val="center"/>
            <w:hideMark/>
          </w:tcPr>
          <w:p w14:paraId="60115B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38.784.812</w:t>
            </w:r>
          </w:p>
        </w:tc>
      </w:tr>
      <w:tr w:rsidR="00116F3E" w:rsidRPr="00116F3E" w14:paraId="7F953C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4E48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Promoción y Vinculación</w:t>
            </w:r>
          </w:p>
        </w:tc>
        <w:tc>
          <w:tcPr>
            <w:tcW w:w="930" w:type="pct"/>
            <w:tcBorders>
              <w:top w:val="nil"/>
              <w:left w:val="nil"/>
              <w:bottom w:val="nil"/>
              <w:right w:val="single" w:sz="4" w:space="0" w:color="000000"/>
            </w:tcBorders>
            <w:shd w:val="clear" w:color="auto" w:fill="auto"/>
            <w:vAlign w:val="center"/>
            <w:hideMark/>
          </w:tcPr>
          <w:p w14:paraId="692D07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2.409.269</w:t>
            </w:r>
          </w:p>
        </w:tc>
      </w:tr>
      <w:tr w:rsidR="00116F3E" w:rsidRPr="00116F3E" w14:paraId="011A34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373A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Plantel</w:t>
            </w:r>
            <w:proofErr w:type="gramEnd"/>
            <w:r w:rsidRPr="00116F3E">
              <w:rPr>
                <w:rFonts w:eastAsia="Times New Roman" w:cs="Calibri"/>
                <w:color w:val="000000"/>
                <w:sz w:val="16"/>
                <w:szCs w:val="16"/>
                <w:lang w:eastAsia="es-MX"/>
              </w:rPr>
              <w:t xml:space="preserve">  Cozumel</w:t>
            </w:r>
          </w:p>
        </w:tc>
        <w:tc>
          <w:tcPr>
            <w:tcW w:w="930" w:type="pct"/>
            <w:tcBorders>
              <w:top w:val="nil"/>
              <w:left w:val="nil"/>
              <w:bottom w:val="nil"/>
              <w:right w:val="single" w:sz="4" w:space="0" w:color="000000"/>
            </w:tcBorders>
            <w:shd w:val="clear" w:color="auto" w:fill="auto"/>
            <w:vAlign w:val="center"/>
            <w:hideMark/>
          </w:tcPr>
          <w:p w14:paraId="30D89D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28.981.898</w:t>
            </w:r>
          </w:p>
        </w:tc>
      </w:tr>
      <w:tr w:rsidR="00116F3E" w:rsidRPr="00116F3E" w14:paraId="05EA1E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6A8C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Jefatura de Proyectos de Asuntos </w:t>
            </w:r>
            <w:proofErr w:type="spellStart"/>
            <w:r w:rsidRPr="00116F3E">
              <w:rPr>
                <w:rFonts w:eastAsia="Times New Roman" w:cs="Calibri"/>
                <w:color w:val="000000"/>
                <w:sz w:val="16"/>
                <w:szCs w:val="16"/>
                <w:lang w:eastAsia="es-MX"/>
              </w:rPr>
              <w:t>Jurídicosy</w:t>
            </w:r>
            <w:proofErr w:type="spellEnd"/>
            <w:r w:rsidRPr="00116F3E">
              <w:rPr>
                <w:rFonts w:eastAsia="Times New Roman" w:cs="Calibri"/>
                <w:color w:val="000000"/>
                <w:sz w:val="16"/>
                <w:szCs w:val="16"/>
                <w:lang w:eastAsia="es-MX"/>
              </w:rPr>
              <w:t xml:space="preserve"> Enlace</w:t>
            </w:r>
          </w:p>
        </w:tc>
        <w:tc>
          <w:tcPr>
            <w:tcW w:w="930" w:type="pct"/>
            <w:tcBorders>
              <w:top w:val="nil"/>
              <w:left w:val="nil"/>
              <w:bottom w:val="nil"/>
              <w:right w:val="single" w:sz="4" w:space="0" w:color="000000"/>
            </w:tcBorders>
            <w:shd w:val="clear" w:color="auto" w:fill="auto"/>
            <w:vAlign w:val="center"/>
            <w:hideMark/>
          </w:tcPr>
          <w:p w14:paraId="439353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1.592.602</w:t>
            </w:r>
          </w:p>
        </w:tc>
      </w:tr>
      <w:tr w:rsidR="00116F3E" w:rsidRPr="00116F3E" w14:paraId="777A93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8E5C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Plantel</w:t>
            </w:r>
            <w:proofErr w:type="gramEnd"/>
            <w:r w:rsidRPr="00116F3E">
              <w:rPr>
                <w:rFonts w:eastAsia="Times New Roman" w:cs="Calibri"/>
                <w:color w:val="000000"/>
                <w:sz w:val="16"/>
                <w:szCs w:val="16"/>
                <w:lang w:eastAsia="es-MX"/>
              </w:rPr>
              <w:t xml:space="preserve">  Felipe Carrillo Puerto</w:t>
            </w:r>
          </w:p>
        </w:tc>
        <w:tc>
          <w:tcPr>
            <w:tcW w:w="930" w:type="pct"/>
            <w:tcBorders>
              <w:top w:val="nil"/>
              <w:left w:val="nil"/>
              <w:bottom w:val="nil"/>
              <w:right w:val="single" w:sz="4" w:space="0" w:color="000000"/>
            </w:tcBorders>
            <w:shd w:val="clear" w:color="auto" w:fill="auto"/>
            <w:vAlign w:val="center"/>
            <w:hideMark/>
          </w:tcPr>
          <w:p w14:paraId="4D775E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23.278.222</w:t>
            </w:r>
          </w:p>
        </w:tc>
      </w:tr>
      <w:tr w:rsidR="00116F3E" w:rsidRPr="00116F3E" w14:paraId="4BC450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7525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Informática</w:t>
            </w:r>
          </w:p>
        </w:tc>
        <w:tc>
          <w:tcPr>
            <w:tcW w:w="930" w:type="pct"/>
            <w:tcBorders>
              <w:top w:val="nil"/>
              <w:left w:val="nil"/>
              <w:bottom w:val="nil"/>
              <w:right w:val="single" w:sz="4" w:space="0" w:color="000000"/>
            </w:tcBorders>
            <w:shd w:val="clear" w:color="auto" w:fill="auto"/>
            <w:vAlign w:val="center"/>
            <w:hideMark/>
          </w:tcPr>
          <w:p w14:paraId="0D31D4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1.293.754</w:t>
            </w:r>
          </w:p>
        </w:tc>
      </w:tr>
      <w:tr w:rsidR="00116F3E" w:rsidRPr="00116F3E" w14:paraId="3E3DF0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5E0F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Cancún III</w:t>
            </w:r>
          </w:p>
        </w:tc>
        <w:tc>
          <w:tcPr>
            <w:tcW w:w="930" w:type="pct"/>
            <w:tcBorders>
              <w:top w:val="nil"/>
              <w:left w:val="nil"/>
              <w:bottom w:val="nil"/>
              <w:right w:val="single" w:sz="4" w:space="0" w:color="000000"/>
            </w:tcBorders>
            <w:shd w:val="clear" w:color="auto" w:fill="auto"/>
            <w:vAlign w:val="center"/>
            <w:hideMark/>
          </w:tcPr>
          <w:p w14:paraId="448BB2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25.916.338</w:t>
            </w:r>
          </w:p>
        </w:tc>
      </w:tr>
      <w:tr w:rsidR="00116F3E" w:rsidRPr="00116F3E" w14:paraId="397354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4283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Evaluación Institucional</w:t>
            </w:r>
          </w:p>
        </w:tc>
        <w:tc>
          <w:tcPr>
            <w:tcW w:w="930" w:type="pct"/>
            <w:tcBorders>
              <w:top w:val="nil"/>
              <w:left w:val="nil"/>
              <w:bottom w:val="nil"/>
              <w:right w:val="single" w:sz="4" w:space="0" w:color="000000"/>
            </w:tcBorders>
            <w:shd w:val="clear" w:color="auto" w:fill="auto"/>
            <w:vAlign w:val="center"/>
            <w:hideMark/>
          </w:tcPr>
          <w:p w14:paraId="37C91D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711.634</w:t>
            </w:r>
          </w:p>
        </w:tc>
      </w:tr>
      <w:tr w:rsidR="00116F3E" w:rsidRPr="00116F3E" w14:paraId="5D7946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8BD3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Playa del Carmen</w:t>
            </w:r>
          </w:p>
        </w:tc>
        <w:tc>
          <w:tcPr>
            <w:tcW w:w="930" w:type="pct"/>
            <w:tcBorders>
              <w:top w:val="nil"/>
              <w:left w:val="nil"/>
              <w:bottom w:val="nil"/>
              <w:right w:val="single" w:sz="4" w:space="0" w:color="000000"/>
            </w:tcBorders>
            <w:shd w:val="clear" w:color="auto" w:fill="auto"/>
            <w:vAlign w:val="center"/>
            <w:hideMark/>
          </w:tcPr>
          <w:p w14:paraId="4731D3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20.970.852</w:t>
            </w:r>
          </w:p>
        </w:tc>
      </w:tr>
      <w:tr w:rsidR="00116F3E" w:rsidRPr="00116F3E" w14:paraId="23910F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A3B3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Servicios Administrativos</w:t>
            </w:r>
          </w:p>
        </w:tc>
        <w:tc>
          <w:tcPr>
            <w:tcW w:w="930" w:type="pct"/>
            <w:tcBorders>
              <w:top w:val="nil"/>
              <w:left w:val="nil"/>
              <w:bottom w:val="nil"/>
              <w:right w:val="single" w:sz="4" w:space="0" w:color="000000"/>
            </w:tcBorders>
            <w:shd w:val="clear" w:color="auto" w:fill="auto"/>
            <w:vAlign w:val="center"/>
            <w:hideMark/>
          </w:tcPr>
          <w:p w14:paraId="733717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14.423.181</w:t>
            </w:r>
          </w:p>
        </w:tc>
      </w:tr>
      <w:tr w:rsidR="00116F3E" w:rsidRPr="00116F3E" w14:paraId="2B49E5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1C5A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Capacitación</w:t>
            </w:r>
          </w:p>
        </w:tc>
        <w:tc>
          <w:tcPr>
            <w:tcW w:w="930" w:type="pct"/>
            <w:tcBorders>
              <w:top w:val="nil"/>
              <w:left w:val="nil"/>
              <w:bottom w:val="nil"/>
              <w:right w:val="single" w:sz="4" w:space="0" w:color="000000"/>
            </w:tcBorders>
            <w:shd w:val="clear" w:color="auto" w:fill="auto"/>
            <w:vAlign w:val="center"/>
            <w:hideMark/>
          </w:tcPr>
          <w:p w14:paraId="4DD624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1.883.100</w:t>
            </w:r>
          </w:p>
        </w:tc>
      </w:tr>
      <w:tr w:rsidR="00116F3E" w:rsidRPr="00116F3E" w14:paraId="420DBE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B1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w:t>
            </w:r>
            <w:proofErr w:type="spellStart"/>
            <w:r w:rsidRPr="00116F3E">
              <w:rPr>
                <w:rFonts w:eastAsia="Times New Roman" w:cs="Calibri"/>
                <w:color w:val="000000"/>
                <w:sz w:val="16"/>
                <w:szCs w:val="16"/>
                <w:lang w:eastAsia="es-MX"/>
              </w:rPr>
              <w:t>Subcoordinación</w:t>
            </w:r>
            <w:proofErr w:type="spellEnd"/>
            <w:r w:rsidRPr="00116F3E">
              <w:rPr>
                <w:rFonts w:eastAsia="Times New Roman" w:cs="Calibri"/>
                <w:color w:val="000000"/>
                <w:sz w:val="16"/>
                <w:szCs w:val="16"/>
                <w:lang w:eastAsia="es-MX"/>
              </w:rPr>
              <w:t xml:space="preserve"> de Planeación y Modernización</w:t>
            </w:r>
          </w:p>
        </w:tc>
        <w:tc>
          <w:tcPr>
            <w:tcW w:w="930" w:type="pct"/>
            <w:tcBorders>
              <w:top w:val="nil"/>
              <w:left w:val="nil"/>
              <w:bottom w:val="nil"/>
              <w:right w:val="single" w:sz="4" w:space="0" w:color="000000"/>
            </w:tcBorders>
            <w:shd w:val="clear" w:color="auto" w:fill="auto"/>
            <w:vAlign w:val="center"/>
            <w:hideMark/>
          </w:tcPr>
          <w:p w14:paraId="56BD95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4.630.265</w:t>
            </w:r>
          </w:p>
        </w:tc>
      </w:tr>
      <w:tr w:rsidR="00116F3E" w:rsidRPr="00116F3E" w14:paraId="76FDF9F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77C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Capacitación para el Trabajo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46D2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110.457.942</w:t>
            </w:r>
          </w:p>
        </w:tc>
      </w:tr>
      <w:tr w:rsidR="00116F3E" w:rsidRPr="00116F3E" w14:paraId="37F6F9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6C0C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342CD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4.887.564</w:t>
            </w:r>
          </w:p>
        </w:tc>
      </w:tr>
      <w:tr w:rsidR="00116F3E" w:rsidRPr="00116F3E" w14:paraId="6FB33D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D8A3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A0CFF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3.420.863</w:t>
            </w:r>
          </w:p>
        </w:tc>
      </w:tr>
      <w:tr w:rsidR="00116F3E" w:rsidRPr="00116F3E" w14:paraId="0D24D7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4EFDD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Académica y Enlace</w:t>
            </w:r>
          </w:p>
        </w:tc>
        <w:tc>
          <w:tcPr>
            <w:tcW w:w="930" w:type="pct"/>
            <w:tcBorders>
              <w:top w:val="nil"/>
              <w:left w:val="nil"/>
              <w:bottom w:val="nil"/>
              <w:right w:val="single" w:sz="4" w:space="0" w:color="000000"/>
            </w:tcBorders>
            <w:shd w:val="clear" w:color="auto" w:fill="auto"/>
            <w:vAlign w:val="center"/>
            <w:hideMark/>
          </w:tcPr>
          <w:p w14:paraId="536CB9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6.945.126</w:t>
            </w:r>
          </w:p>
        </w:tc>
      </w:tr>
      <w:tr w:rsidR="00116F3E" w:rsidRPr="00116F3E" w14:paraId="232A4F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7935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Cozumel</w:t>
            </w:r>
          </w:p>
        </w:tc>
        <w:tc>
          <w:tcPr>
            <w:tcW w:w="930" w:type="pct"/>
            <w:tcBorders>
              <w:top w:val="nil"/>
              <w:left w:val="nil"/>
              <w:bottom w:val="nil"/>
              <w:right w:val="single" w:sz="4" w:space="0" w:color="000000"/>
            </w:tcBorders>
            <w:shd w:val="clear" w:color="auto" w:fill="auto"/>
            <w:vAlign w:val="center"/>
            <w:hideMark/>
          </w:tcPr>
          <w:p w14:paraId="1A11425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6.960.200</w:t>
            </w:r>
          </w:p>
        </w:tc>
      </w:tr>
      <w:tr w:rsidR="00116F3E" w:rsidRPr="00116F3E" w14:paraId="0D2B20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4B244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Felipe Carrillo Puerto</w:t>
            </w:r>
          </w:p>
        </w:tc>
        <w:tc>
          <w:tcPr>
            <w:tcW w:w="930" w:type="pct"/>
            <w:tcBorders>
              <w:top w:val="nil"/>
              <w:left w:val="nil"/>
              <w:bottom w:val="nil"/>
              <w:right w:val="single" w:sz="4" w:space="0" w:color="000000"/>
            </w:tcBorders>
            <w:shd w:val="clear" w:color="auto" w:fill="auto"/>
            <w:vAlign w:val="center"/>
            <w:hideMark/>
          </w:tcPr>
          <w:p w14:paraId="42BAA3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11.594.578</w:t>
            </w:r>
          </w:p>
        </w:tc>
      </w:tr>
      <w:tr w:rsidR="00116F3E" w:rsidRPr="00116F3E" w14:paraId="1A2024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779E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Playa del Carmen</w:t>
            </w:r>
          </w:p>
        </w:tc>
        <w:tc>
          <w:tcPr>
            <w:tcW w:w="930" w:type="pct"/>
            <w:tcBorders>
              <w:top w:val="nil"/>
              <w:left w:val="nil"/>
              <w:bottom w:val="nil"/>
              <w:right w:val="single" w:sz="4" w:space="0" w:color="000000"/>
            </w:tcBorders>
            <w:shd w:val="clear" w:color="auto" w:fill="auto"/>
            <w:vAlign w:val="center"/>
            <w:hideMark/>
          </w:tcPr>
          <w:p w14:paraId="69F940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11.186.872</w:t>
            </w:r>
          </w:p>
        </w:tc>
      </w:tr>
      <w:tr w:rsidR="00116F3E" w:rsidRPr="00116F3E" w14:paraId="53EA23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2F36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Chetumal</w:t>
            </w:r>
          </w:p>
        </w:tc>
        <w:tc>
          <w:tcPr>
            <w:tcW w:w="930" w:type="pct"/>
            <w:tcBorders>
              <w:top w:val="nil"/>
              <w:left w:val="nil"/>
              <w:bottom w:val="nil"/>
              <w:right w:val="single" w:sz="4" w:space="0" w:color="000000"/>
            </w:tcBorders>
            <w:shd w:val="clear" w:color="auto" w:fill="auto"/>
            <w:vAlign w:val="center"/>
            <w:hideMark/>
          </w:tcPr>
          <w:p w14:paraId="545B76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14.270.875</w:t>
            </w:r>
          </w:p>
        </w:tc>
      </w:tr>
      <w:tr w:rsidR="00116F3E" w:rsidRPr="00116F3E" w14:paraId="065D42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6AE8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Cancún</w:t>
            </w:r>
          </w:p>
        </w:tc>
        <w:tc>
          <w:tcPr>
            <w:tcW w:w="930" w:type="pct"/>
            <w:tcBorders>
              <w:top w:val="nil"/>
              <w:left w:val="nil"/>
              <w:bottom w:val="nil"/>
              <w:right w:val="single" w:sz="4" w:space="0" w:color="000000"/>
            </w:tcBorders>
            <w:shd w:val="clear" w:color="auto" w:fill="auto"/>
            <w:vAlign w:val="center"/>
            <w:hideMark/>
          </w:tcPr>
          <w:p w14:paraId="187973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11.494.356</w:t>
            </w:r>
          </w:p>
        </w:tc>
      </w:tr>
      <w:tr w:rsidR="00116F3E" w:rsidRPr="00116F3E" w14:paraId="1D91B1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D810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76079F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2.379.246</w:t>
            </w:r>
          </w:p>
        </w:tc>
      </w:tr>
      <w:tr w:rsidR="00116F3E" w:rsidRPr="00116F3E" w14:paraId="1A8BA2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65DA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la Unidad de Capacitación para el Trabajo de </w:t>
            </w:r>
            <w:proofErr w:type="spellStart"/>
            <w:r w:rsidRPr="00116F3E">
              <w:rPr>
                <w:rFonts w:eastAsia="Times New Roman" w:cs="Calibri"/>
                <w:color w:val="000000"/>
                <w:sz w:val="16"/>
                <w:szCs w:val="16"/>
                <w:lang w:eastAsia="es-MX"/>
              </w:rPr>
              <w:t>Tulúm</w:t>
            </w:r>
            <w:proofErr w:type="spellEnd"/>
          </w:p>
        </w:tc>
        <w:tc>
          <w:tcPr>
            <w:tcW w:w="930" w:type="pct"/>
            <w:tcBorders>
              <w:top w:val="nil"/>
              <w:left w:val="nil"/>
              <w:bottom w:val="nil"/>
              <w:right w:val="single" w:sz="4" w:space="0" w:color="000000"/>
            </w:tcBorders>
            <w:shd w:val="clear" w:color="auto" w:fill="auto"/>
            <w:vAlign w:val="center"/>
            <w:hideMark/>
          </w:tcPr>
          <w:p w14:paraId="5387C4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10.387.877</w:t>
            </w:r>
          </w:p>
        </w:tc>
      </w:tr>
      <w:tr w:rsidR="00116F3E" w:rsidRPr="00116F3E" w14:paraId="3EA2EA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E5BD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7D9455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16.552.302</w:t>
            </w:r>
          </w:p>
        </w:tc>
      </w:tr>
      <w:tr w:rsidR="00116F3E" w:rsidRPr="00116F3E" w14:paraId="5A9339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0ECA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Unidad de Capacitación para el Trabajo de Bacalar</w:t>
            </w:r>
          </w:p>
        </w:tc>
        <w:tc>
          <w:tcPr>
            <w:tcW w:w="930" w:type="pct"/>
            <w:tcBorders>
              <w:top w:val="nil"/>
              <w:left w:val="nil"/>
              <w:bottom w:val="nil"/>
              <w:right w:val="single" w:sz="4" w:space="0" w:color="000000"/>
            </w:tcBorders>
            <w:shd w:val="clear" w:color="auto" w:fill="auto"/>
            <w:vAlign w:val="center"/>
            <w:hideMark/>
          </w:tcPr>
          <w:p w14:paraId="517A44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5.579.966</w:t>
            </w:r>
          </w:p>
        </w:tc>
      </w:tr>
      <w:tr w:rsidR="00116F3E" w:rsidRPr="00116F3E" w14:paraId="3EF766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03ED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Unidad de Capacitación para el Trabajo de Puerto Morelos</w:t>
            </w:r>
          </w:p>
        </w:tc>
        <w:tc>
          <w:tcPr>
            <w:tcW w:w="930" w:type="pct"/>
            <w:tcBorders>
              <w:top w:val="nil"/>
              <w:left w:val="nil"/>
              <w:bottom w:val="nil"/>
              <w:right w:val="single" w:sz="4" w:space="0" w:color="000000"/>
            </w:tcBorders>
            <w:shd w:val="clear" w:color="auto" w:fill="auto"/>
            <w:vAlign w:val="center"/>
            <w:hideMark/>
          </w:tcPr>
          <w:p w14:paraId="7ABCFB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4.798.117</w:t>
            </w:r>
          </w:p>
        </w:tc>
      </w:tr>
      <w:tr w:rsidR="00116F3E" w:rsidRPr="00116F3E" w14:paraId="4BEB228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F5F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Estatal para la Educación de Jóvenes y Adultos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2A7C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5C7690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97FD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Estatal para la Educación de Jóvenes y Adultos</w:t>
            </w:r>
          </w:p>
        </w:tc>
        <w:tc>
          <w:tcPr>
            <w:tcW w:w="930" w:type="pct"/>
            <w:tcBorders>
              <w:top w:val="nil"/>
              <w:left w:val="nil"/>
              <w:bottom w:val="nil"/>
              <w:right w:val="single" w:sz="4" w:space="0" w:color="000000"/>
            </w:tcBorders>
            <w:shd w:val="clear" w:color="auto" w:fill="auto"/>
            <w:vAlign w:val="center"/>
            <w:hideMark/>
          </w:tcPr>
          <w:p w14:paraId="5FD72A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3.053.660</w:t>
            </w:r>
          </w:p>
        </w:tc>
      </w:tr>
      <w:tr w:rsidR="00116F3E" w:rsidRPr="00116F3E" w14:paraId="2B23D8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A62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6E6B1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1.068.347</w:t>
            </w:r>
          </w:p>
        </w:tc>
      </w:tr>
      <w:tr w:rsidR="00116F3E" w:rsidRPr="00116F3E" w14:paraId="352E8F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2C11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Regional Operativa</w:t>
            </w:r>
          </w:p>
        </w:tc>
        <w:tc>
          <w:tcPr>
            <w:tcW w:w="930" w:type="pct"/>
            <w:tcBorders>
              <w:top w:val="nil"/>
              <w:left w:val="nil"/>
              <w:bottom w:val="nil"/>
              <w:right w:val="single" w:sz="4" w:space="0" w:color="000000"/>
            </w:tcBorders>
            <w:shd w:val="clear" w:color="auto" w:fill="auto"/>
            <w:vAlign w:val="center"/>
            <w:hideMark/>
          </w:tcPr>
          <w:p w14:paraId="4AB5A2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53.135.849</w:t>
            </w:r>
          </w:p>
        </w:tc>
      </w:tr>
      <w:tr w:rsidR="00116F3E" w:rsidRPr="00116F3E" w14:paraId="081FD0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422F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Educativos</w:t>
            </w:r>
          </w:p>
        </w:tc>
        <w:tc>
          <w:tcPr>
            <w:tcW w:w="930" w:type="pct"/>
            <w:tcBorders>
              <w:top w:val="nil"/>
              <w:left w:val="nil"/>
              <w:bottom w:val="nil"/>
              <w:right w:val="single" w:sz="4" w:space="0" w:color="000000"/>
            </w:tcBorders>
            <w:shd w:val="clear" w:color="auto" w:fill="auto"/>
            <w:vAlign w:val="center"/>
            <w:hideMark/>
          </w:tcPr>
          <w:p w14:paraId="441F8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2.201.377</w:t>
            </w:r>
          </w:p>
        </w:tc>
      </w:tr>
      <w:tr w:rsidR="00116F3E" w:rsidRPr="00116F3E" w14:paraId="66BB15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8ACF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Acreditación y Sistemas</w:t>
            </w:r>
          </w:p>
        </w:tc>
        <w:tc>
          <w:tcPr>
            <w:tcW w:w="930" w:type="pct"/>
            <w:tcBorders>
              <w:top w:val="nil"/>
              <w:left w:val="nil"/>
              <w:bottom w:val="nil"/>
              <w:right w:val="single" w:sz="4" w:space="0" w:color="000000"/>
            </w:tcBorders>
            <w:shd w:val="clear" w:color="auto" w:fill="auto"/>
            <w:vAlign w:val="center"/>
            <w:hideMark/>
          </w:tcPr>
          <w:p w14:paraId="3347DB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4.908.569</w:t>
            </w:r>
          </w:p>
        </w:tc>
      </w:tr>
      <w:tr w:rsidR="00116F3E" w:rsidRPr="00116F3E" w14:paraId="396195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444F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01ABD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9.814.730</w:t>
            </w:r>
          </w:p>
        </w:tc>
      </w:tr>
      <w:tr w:rsidR="00116F3E" w:rsidRPr="00116F3E" w14:paraId="3DE4DD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A84B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Seguimiento Operativo</w:t>
            </w:r>
          </w:p>
        </w:tc>
        <w:tc>
          <w:tcPr>
            <w:tcW w:w="930" w:type="pct"/>
            <w:tcBorders>
              <w:top w:val="nil"/>
              <w:left w:val="nil"/>
              <w:bottom w:val="nil"/>
              <w:right w:val="single" w:sz="4" w:space="0" w:color="000000"/>
            </w:tcBorders>
            <w:shd w:val="clear" w:color="auto" w:fill="auto"/>
            <w:vAlign w:val="center"/>
            <w:hideMark/>
          </w:tcPr>
          <w:p w14:paraId="2669A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2.765.306</w:t>
            </w:r>
          </w:p>
        </w:tc>
      </w:tr>
      <w:tr w:rsidR="00116F3E" w:rsidRPr="00116F3E" w14:paraId="20A6CB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15A0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28B772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1.952.852</w:t>
            </w:r>
          </w:p>
        </w:tc>
      </w:tr>
      <w:tr w:rsidR="00116F3E" w:rsidRPr="00116F3E" w14:paraId="3E0FBF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CB8E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Grupos Indígenas</w:t>
            </w:r>
          </w:p>
        </w:tc>
        <w:tc>
          <w:tcPr>
            <w:tcW w:w="930" w:type="pct"/>
            <w:tcBorders>
              <w:top w:val="nil"/>
              <w:left w:val="nil"/>
              <w:bottom w:val="nil"/>
              <w:right w:val="single" w:sz="4" w:space="0" w:color="000000"/>
            </w:tcBorders>
            <w:shd w:val="clear" w:color="auto" w:fill="auto"/>
            <w:vAlign w:val="center"/>
            <w:hideMark/>
          </w:tcPr>
          <w:p w14:paraId="5129723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435.428</w:t>
            </w:r>
          </w:p>
        </w:tc>
      </w:tr>
      <w:tr w:rsidR="00116F3E" w:rsidRPr="00116F3E" w14:paraId="2CD03C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403B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w:t>
            </w:r>
          </w:p>
        </w:tc>
        <w:tc>
          <w:tcPr>
            <w:tcW w:w="930" w:type="pct"/>
            <w:tcBorders>
              <w:top w:val="nil"/>
              <w:left w:val="nil"/>
              <w:bottom w:val="nil"/>
              <w:right w:val="single" w:sz="4" w:space="0" w:color="000000"/>
            </w:tcBorders>
            <w:shd w:val="clear" w:color="auto" w:fill="auto"/>
            <w:vAlign w:val="center"/>
            <w:hideMark/>
          </w:tcPr>
          <w:p w14:paraId="244602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789.384</w:t>
            </w:r>
          </w:p>
        </w:tc>
      </w:tr>
      <w:tr w:rsidR="00116F3E" w:rsidRPr="00116F3E" w14:paraId="395525D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43E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Tecnológico Superior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D02C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78.887.683</w:t>
            </w:r>
          </w:p>
        </w:tc>
      </w:tr>
      <w:tr w:rsidR="00116F3E" w:rsidRPr="00116F3E" w14:paraId="5A4982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99C5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Tecnológico Superior de Felipe Carrillo Puerto</w:t>
            </w:r>
          </w:p>
        </w:tc>
        <w:tc>
          <w:tcPr>
            <w:tcW w:w="930" w:type="pct"/>
            <w:tcBorders>
              <w:top w:val="nil"/>
              <w:left w:val="nil"/>
              <w:bottom w:val="nil"/>
              <w:right w:val="single" w:sz="4" w:space="0" w:color="000000"/>
            </w:tcBorders>
            <w:shd w:val="clear" w:color="auto" w:fill="auto"/>
            <w:vAlign w:val="center"/>
            <w:hideMark/>
          </w:tcPr>
          <w:p w14:paraId="30341D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1.632.694</w:t>
            </w:r>
          </w:p>
        </w:tc>
      </w:tr>
      <w:tr w:rsidR="00116F3E" w:rsidRPr="00116F3E" w14:paraId="560B76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0D6D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 y de Vinculación</w:t>
            </w:r>
          </w:p>
        </w:tc>
        <w:tc>
          <w:tcPr>
            <w:tcW w:w="930" w:type="pct"/>
            <w:tcBorders>
              <w:top w:val="nil"/>
              <w:left w:val="nil"/>
              <w:bottom w:val="nil"/>
              <w:right w:val="single" w:sz="4" w:space="0" w:color="000000"/>
            </w:tcBorders>
            <w:shd w:val="clear" w:color="auto" w:fill="auto"/>
            <w:vAlign w:val="center"/>
            <w:hideMark/>
          </w:tcPr>
          <w:p w14:paraId="0B40F5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1.114.862</w:t>
            </w:r>
          </w:p>
        </w:tc>
      </w:tr>
      <w:tr w:rsidR="00116F3E" w:rsidRPr="00116F3E" w14:paraId="4CB79F7F"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0C07A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Administración,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433113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3.139.545</w:t>
            </w:r>
          </w:p>
        </w:tc>
      </w:tr>
      <w:tr w:rsidR="00116F3E" w:rsidRPr="00116F3E" w14:paraId="5B4C85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6EA2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Académica</w:t>
            </w:r>
          </w:p>
        </w:tc>
        <w:tc>
          <w:tcPr>
            <w:tcW w:w="930" w:type="pct"/>
            <w:tcBorders>
              <w:top w:val="nil"/>
              <w:left w:val="nil"/>
              <w:bottom w:val="nil"/>
              <w:right w:val="single" w:sz="4" w:space="0" w:color="000000"/>
            </w:tcBorders>
            <w:shd w:val="clear" w:color="auto" w:fill="auto"/>
            <w:vAlign w:val="center"/>
            <w:hideMark/>
          </w:tcPr>
          <w:p w14:paraId="1E4BC1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49.376.596</w:t>
            </w:r>
          </w:p>
        </w:tc>
      </w:tr>
      <w:tr w:rsidR="00116F3E" w:rsidRPr="00116F3E" w14:paraId="384A17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A78C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Vinculación y Extensión</w:t>
            </w:r>
          </w:p>
        </w:tc>
        <w:tc>
          <w:tcPr>
            <w:tcW w:w="930" w:type="pct"/>
            <w:tcBorders>
              <w:top w:val="nil"/>
              <w:left w:val="nil"/>
              <w:bottom w:val="nil"/>
              <w:right w:val="single" w:sz="4" w:space="0" w:color="000000"/>
            </w:tcBorders>
            <w:shd w:val="clear" w:color="auto" w:fill="auto"/>
            <w:vAlign w:val="center"/>
            <w:hideMark/>
          </w:tcPr>
          <w:p w14:paraId="33C8C5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6.089.702</w:t>
            </w:r>
          </w:p>
        </w:tc>
      </w:tr>
      <w:tr w:rsidR="00116F3E" w:rsidRPr="00116F3E" w14:paraId="149673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64FE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Planeación</w:t>
            </w:r>
          </w:p>
        </w:tc>
        <w:tc>
          <w:tcPr>
            <w:tcW w:w="930" w:type="pct"/>
            <w:tcBorders>
              <w:top w:val="nil"/>
              <w:left w:val="nil"/>
              <w:bottom w:val="nil"/>
              <w:right w:val="single" w:sz="4" w:space="0" w:color="000000"/>
            </w:tcBorders>
            <w:shd w:val="clear" w:color="auto" w:fill="auto"/>
            <w:vAlign w:val="center"/>
            <w:hideMark/>
          </w:tcPr>
          <w:p w14:paraId="768983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4.092.877</w:t>
            </w:r>
          </w:p>
        </w:tc>
      </w:tr>
      <w:tr w:rsidR="00116F3E" w:rsidRPr="00116F3E" w14:paraId="0E7A76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DB2C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Administrativa y Archivo</w:t>
            </w:r>
          </w:p>
        </w:tc>
        <w:tc>
          <w:tcPr>
            <w:tcW w:w="930" w:type="pct"/>
            <w:tcBorders>
              <w:top w:val="nil"/>
              <w:left w:val="nil"/>
              <w:bottom w:val="nil"/>
              <w:right w:val="single" w:sz="4" w:space="0" w:color="000000"/>
            </w:tcBorders>
            <w:shd w:val="clear" w:color="auto" w:fill="auto"/>
            <w:vAlign w:val="center"/>
            <w:hideMark/>
          </w:tcPr>
          <w:p w14:paraId="753BB4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11.635.679</w:t>
            </w:r>
          </w:p>
        </w:tc>
      </w:tr>
      <w:tr w:rsidR="00116F3E" w:rsidRPr="00116F3E" w14:paraId="7A26B3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17B0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Posgrado e Investigación</w:t>
            </w:r>
          </w:p>
        </w:tc>
        <w:tc>
          <w:tcPr>
            <w:tcW w:w="930" w:type="pct"/>
            <w:tcBorders>
              <w:top w:val="nil"/>
              <w:left w:val="nil"/>
              <w:bottom w:val="nil"/>
              <w:right w:val="single" w:sz="4" w:space="0" w:color="000000"/>
            </w:tcBorders>
            <w:shd w:val="clear" w:color="auto" w:fill="auto"/>
            <w:vAlign w:val="center"/>
            <w:hideMark/>
          </w:tcPr>
          <w:p w14:paraId="26CF4F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1.805.728</w:t>
            </w:r>
          </w:p>
        </w:tc>
      </w:tr>
      <w:tr w:rsidR="00116F3E" w:rsidRPr="00116F3E" w14:paraId="5E59C80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6C5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Cancún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D06F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117.880.882</w:t>
            </w:r>
          </w:p>
        </w:tc>
      </w:tr>
      <w:tr w:rsidR="00116F3E" w:rsidRPr="00116F3E" w14:paraId="30B943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5C39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Cancún</w:t>
            </w:r>
          </w:p>
        </w:tc>
        <w:tc>
          <w:tcPr>
            <w:tcW w:w="930" w:type="pct"/>
            <w:tcBorders>
              <w:top w:val="nil"/>
              <w:left w:val="nil"/>
              <w:bottom w:val="nil"/>
              <w:right w:val="single" w:sz="4" w:space="0" w:color="000000"/>
            </w:tcBorders>
            <w:shd w:val="clear" w:color="auto" w:fill="auto"/>
            <w:vAlign w:val="center"/>
            <w:hideMark/>
          </w:tcPr>
          <w:p w14:paraId="2E1D2F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2.666.538</w:t>
            </w:r>
          </w:p>
        </w:tc>
      </w:tr>
      <w:tr w:rsidR="00116F3E" w:rsidRPr="00116F3E" w14:paraId="297431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6DC3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Extensión Universitaria y Servicios Estudiantiles</w:t>
            </w:r>
          </w:p>
        </w:tc>
        <w:tc>
          <w:tcPr>
            <w:tcW w:w="930" w:type="pct"/>
            <w:tcBorders>
              <w:top w:val="nil"/>
              <w:left w:val="nil"/>
              <w:bottom w:val="nil"/>
              <w:right w:val="single" w:sz="4" w:space="0" w:color="000000"/>
            </w:tcBorders>
            <w:shd w:val="clear" w:color="auto" w:fill="auto"/>
            <w:vAlign w:val="center"/>
            <w:hideMark/>
          </w:tcPr>
          <w:p w14:paraId="63E02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11.420.453</w:t>
            </w:r>
          </w:p>
        </w:tc>
      </w:tr>
      <w:tr w:rsidR="00116F3E" w:rsidRPr="00116F3E" w14:paraId="286005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A970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245D3F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17.077.182</w:t>
            </w:r>
          </w:p>
        </w:tc>
      </w:tr>
      <w:tr w:rsidR="00116F3E" w:rsidRPr="00116F3E" w14:paraId="170D30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CEF15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C0C8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1.391.424</w:t>
            </w:r>
          </w:p>
        </w:tc>
      </w:tr>
      <w:tr w:rsidR="00116F3E" w:rsidRPr="00116F3E" w14:paraId="1061C8C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0159A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Programación, Evaluación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7DEFB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2.996.822</w:t>
            </w:r>
          </w:p>
        </w:tc>
      </w:tr>
      <w:tr w:rsidR="00116F3E" w:rsidRPr="00116F3E" w14:paraId="55C1A8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60CEF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6EFBA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888.574</w:t>
            </w:r>
          </w:p>
        </w:tc>
      </w:tr>
      <w:tr w:rsidR="00116F3E" w:rsidRPr="00116F3E" w14:paraId="76252C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64EC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Académica</w:t>
            </w:r>
          </w:p>
        </w:tc>
        <w:tc>
          <w:tcPr>
            <w:tcW w:w="930" w:type="pct"/>
            <w:tcBorders>
              <w:top w:val="nil"/>
              <w:left w:val="nil"/>
              <w:bottom w:val="nil"/>
              <w:right w:val="single" w:sz="4" w:space="0" w:color="000000"/>
            </w:tcBorders>
            <w:shd w:val="clear" w:color="auto" w:fill="auto"/>
            <w:vAlign w:val="center"/>
            <w:hideMark/>
          </w:tcPr>
          <w:p w14:paraId="17D58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5.723.274</w:t>
            </w:r>
          </w:p>
        </w:tc>
      </w:tr>
      <w:tr w:rsidR="00116F3E" w:rsidRPr="00116F3E" w14:paraId="3B6B8A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1B28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Vinculación</w:t>
            </w:r>
          </w:p>
        </w:tc>
        <w:tc>
          <w:tcPr>
            <w:tcW w:w="930" w:type="pct"/>
            <w:tcBorders>
              <w:top w:val="nil"/>
              <w:left w:val="nil"/>
              <w:bottom w:val="nil"/>
              <w:right w:val="single" w:sz="4" w:space="0" w:color="000000"/>
            </w:tcBorders>
            <w:shd w:val="clear" w:color="auto" w:fill="auto"/>
            <w:vAlign w:val="center"/>
            <w:hideMark/>
          </w:tcPr>
          <w:p w14:paraId="2BE2EB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4.448.801</w:t>
            </w:r>
          </w:p>
        </w:tc>
      </w:tr>
      <w:tr w:rsidR="00116F3E" w:rsidRPr="00116F3E" w14:paraId="4F364B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B104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Turismo</w:t>
            </w:r>
          </w:p>
        </w:tc>
        <w:tc>
          <w:tcPr>
            <w:tcW w:w="930" w:type="pct"/>
            <w:tcBorders>
              <w:top w:val="nil"/>
              <w:left w:val="nil"/>
              <w:bottom w:val="nil"/>
              <w:right w:val="single" w:sz="4" w:space="0" w:color="000000"/>
            </w:tcBorders>
            <w:shd w:val="clear" w:color="auto" w:fill="auto"/>
            <w:vAlign w:val="center"/>
            <w:hideMark/>
          </w:tcPr>
          <w:p w14:paraId="4D0837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16.234.980</w:t>
            </w:r>
          </w:p>
        </w:tc>
      </w:tr>
      <w:tr w:rsidR="00116F3E" w:rsidRPr="00116F3E" w14:paraId="7B91FA3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EB94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Económico-Administrativa</w:t>
            </w:r>
          </w:p>
        </w:tc>
        <w:tc>
          <w:tcPr>
            <w:tcW w:w="930" w:type="pct"/>
            <w:tcBorders>
              <w:top w:val="nil"/>
              <w:left w:val="nil"/>
              <w:bottom w:val="nil"/>
              <w:right w:val="single" w:sz="4" w:space="0" w:color="000000"/>
            </w:tcBorders>
            <w:shd w:val="clear" w:color="auto" w:fill="auto"/>
            <w:vAlign w:val="center"/>
            <w:hideMark/>
          </w:tcPr>
          <w:p w14:paraId="189DDF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24.742.246</w:t>
            </w:r>
          </w:p>
        </w:tc>
      </w:tr>
      <w:tr w:rsidR="00116F3E" w:rsidRPr="00116F3E" w14:paraId="5A75F4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382B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Ingeniería y Tecnología</w:t>
            </w:r>
          </w:p>
        </w:tc>
        <w:tc>
          <w:tcPr>
            <w:tcW w:w="930" w:type="pct"/>
            <w:tcBorders>
              <w:top w:val="nil"/>
              <w:left w:val="nil"/>
              <w:bottom w:val="nil"/>
              <w:right w:val="single" w:sz="4" w:space="0" w:color="000000"/>
            </w:tcBorders>
            <w:shd w:val="clear" w:color="auto" w:fill="auto"/>
            <w:vAlign w:val="center"/>
            <w:hideMark/>
          </w:tcPr>
          <w:p w14:paraId="47EC97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14.809.134</w:t>
            </w:r>
          </w:p>
        </w:tc>
      </w:tr>
      <w:tr w:rsidR="00116F3E" w:rsidRPr="00116F3E" w14:paraId="704510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C69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Gastronomía</w:t>
            </w:r>
          </w:p>
        </w:tc>
        <w:tc>
          <w:tcPr>
            <w:tcW w:w="930" w:type="pct"/>
            <w:tcBorders>
              <w:top w:val="nil"/>
              <w:left w:val="nil"/>
              <w:bottom w:val="nil"/>
              <w:right w:val="single" w:sz="4" w:space="0" w:color="000000"/>
            </w:tcBorders>
            <w:shd w:val="clear" w:color="auto" w:fill="auto"/>
            <w:vAlign w:val="center"/>
            <w:hideMark/>
          </w:tcPr>
          <w:p w14:paraId="14E6AB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14.311.363</w:t>
            </w:r>
          </w:p>
        </w:tc>
      </w:tr>
      <w:tr w:rsidR="00116F3E" w:rsidRPr="00116F3E" w14:paraId="17CBA0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A8B5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w:t>
            </w:r>
          </w:p>
        </w:tc>
        <w:tc>
          <w:tcPr>
            <w:tcW w:w="930" w:type="pct"/>
            <w:tcBorders>
              <w:top w:val="nil"/>
              <w:left w:val="nil"/>
              <w:bottom w:val="nil"/>
              <w:right w:val="single" w:sz="4" w:space="0" w:color="000000"/>
            </w:tcBorders>
            <w:shd w:val="clear" w:color="auto" w:fill="auto"/>
            <w:vAlign w:val="center"/>
            <w:hideMark/>
          </w:tcPr>
          <w:p w14:paraId="774B1E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1.170.091</w:t>
            </w:r>
          </w:p>
        </w:tc>
      </w:tr>
      <w:tr w:rsidR="00116F3E" w:rsidRPr="00116F3E" w14:paraId="64C456D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B09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la Riviera Maya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F825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53.428.423</w:t>
            </w:r>
          </w:p>
        </w:tc>
      </w:tr>
      <w:tr w:rsidR="00116F3E" w:rsidRPr="00116F3E" w14:paraId="30ADA9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3D1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la Riviera Maya</w:t>
            </w:r>
          </w:p>
        </w:tc>
        <w:tc>
          <w:tcPr>
            <w:tcW w:w="930" w:type="pct"/>
            <w:tcBorders>
              <w:top w:val="nil"/>
              <w:left w:val="nil"/>
              <w:bottom w:val="nil"/>
              <w:right w:val="single" w:sz="4" w:space="0" w:color="000000"/>
            </w:tcBorders>
            <w:shd w:val="clear" w:color="auto" w:fill="auto"/>
            <w:vAlign w:val="center"/>
            <w:hideMark/>
          </w:tcPr>
          <w:p w14:paraId="53DBC1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2.609.584</w:t>
            </w:r>
          </w:p>
        </w:tc>
      </w:tr>
      <w:tr w:rsidR="00116F3E" w:rsidRPr="00116F3E" w14:paraId="674E5A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533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405DB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32.171.377</w:t>
            </w:r>
          </w:p>
        </w:tc>
      </w:tr>
      <w:tr w:rsidR="00116F3E" w:rsidRPr="00116F3E" w14:paraId="169649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EBB3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4447EE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3.471.199</w:t>
            </w:r>
          </w:p>
        </w:tc>
      </w:tr>
      <w:tr w:rsidR="00116F3E" w:rsidRPr="00116F3E" w14:paraId="34A701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D62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310F57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8.178.198</w:t>
            </w:r>
          </w:p>
        </w:tc>
      </w:tr>
      <w:tr w:rsidR="00116F3E" w:rsidRPr="00116F3E" w14:paraId="3704F1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E2E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Evaluación</w:t>
            </w:r>
          </w:p>
        </w:tc>
        <w:tc>
          <w:tcPr>
            <w:tcW w:w="930" w:type="pct"/>
            <w:tcBorders>
              <w:top w:val="nil"/>
              <w:left w:val="nil"/>
              <w:bottom w:val="nil"/>
              <w:right w:val="single" w:sz="4" w:space="0" w:color="000000"/>
            </w:tcBorders>
            <w:shd w:val="clear" w:color="auto" w:fill="auto"/>
            <w:vAlign w:val="center"/>
            <w:hideMark/>
          </w:tcPr>
          <w:p w14:paraId="379A56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3.294.668</w:t>
            </w:r>
          </w:p>
        </w:tc>
      </w:tr>
      <w:tr w:rsidR="00116F3E" w:rsidRPr="00116F3E" w14:paraId="42C009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B09E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39AD27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852.908</w:t>
            </w:r>
          </w:p>
        </w:tc>
      </w:tr>
      <w:tr w:rsidR="00116F3E" w:rsidRPr="00116F3E" w14:paraId="145AA3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C41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Abogado General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46CFE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932.713</w:t>
            </w:r>
          </w:p>
        </w:tc>
      </w:tr>
      <w:tr w:rsidR="00116F3E" w:rsidRPr="00116F3E" w14:paraId="2A04AF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3750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Gastronomía</w:t>
            </w:r>
          </w:p>
        </w:tc>
        <w:tc>
          <w:tcPr>
            <w:tcW w:w="930" w:type="pct"/>
            <w:tcBorders>
              <w:top w:val="nil"/>
              <w:left w:val="nil"/>
              <w:bottom w:val="nil"/>
              <w:right w:val="single" w:sz="4" w:space="0" w:color="000000"/>
            </w:tcBorders>
            <w:shd w:val="clear" w:color="auto" w:fill="auto"/>
            <w:vAlign w:val="center"/>
            <w:hideMark/>
          </w:tcPr>
          <w:p w14:paraId="090BF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605.467</w:t>
            </w:r>
          </w:p>
        </w:tc>
      </w:tr>
      <w:tr w:rsidR="00116F3E" w:rsidRPr="00116F3E" w14:paraId="2CA359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C377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Turismo y Terapia Física</w:t>
            </w:r>
          </w:p>
        </w:tc>
        <w:tc>
          <w:tcPr>
            <w:tcW w:w="930" w:type="pct"/>
            <w:tcBorders>
              <w:top w:val="nil"/>
              <w:left w:val="nil"/>
              <w:bottom w:val="nil"/>
              <w:right w:val="single" w:sz="4" w:space="0" w:color="000000"/>
            </w:tcBorders>
            <w:shd w:val="clear" w:color="auto" w:fill="auto"/>
            <w:vAlign w:val="center"/>
            <w:hideMark/>
          </w:tcPr>
          <w:p w14:paraId="35CA4A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699.246</w:t>
            </w:r>
          </w:p>
        </w:tc>
      </w:tr>
      <w:tr w:rsidR="00116F3E" w:rsidRPr="00116F3E" w14:paraId="1EAE12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A03B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Mantenimiento Industrial y Tecnologías de la Información y Comunicación</w:t>
            </w:r>
          </w:p>
        </w:tc>
        <w:tc>
          <w:tcPr>
            <w:tcW w:w="930" w:type="pct"/>
            <w:tcBorders>
              <w:top w:val="nil"/>
              <w:left w:val="nil"/>
              <w:bottom w:val="nil"/>
              <w:right w:val="single" w:sz="4" w:space="0" w:color="000000"/>
            </w:tcBorders>
            <w:shd w:val="clear" w:color="auto" w:fill="auto"/>
            <w:vAlign w:val="center"/>
            <w:hideMark/>
          </w:tcPr>
          <w:p w14:paraId="4B15CE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613.063</w:t>
            </w:r>
          </w:p>
        </w:tc>
      </w:tr>
      <w:tr w:rsidR="00116F3E" w:rsidRPr="00116F3E" w14:paraId="70A2DC5D"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83C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del Caribe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D8BBA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143.668.372</w:t>
            </w:r>
          </w:p>
        </w:tc>
      </w:tr>
      <w:tr w:rsidR="00116F3E" w:rsidRPr="00116F3E" w14:paraId="555217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ECC3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w:t>
            </w:r>
          </w:p>
        </w:tc>
        <w:tc>
          <w:tcPr>
            <w:tcW w:w="930" w:type="pct"/>
            <w:tcBorders>
              <w:top w:val="nil"/>
              <w:left w:val="nil"/>
              <w:bottom w:val="nil"/>
              <w:right w:val="single" w:sz="4" w:space="0" w:color="000000"/>
            </w:tcBorders>
            <w:shd w:val="clear" w:color="auto" w:fill="auto"/>
            <w:vAlign w:val="center"/>
            <w:hideMark/>
          </w:tcPr>
          <w:p w14:paraId="401734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64.496.881</w:t>
            </w:r>
          </w:p>
        </w:tc>
      </w:tr>
      <w:tr w:rsidR="00116F3E" w:rsidRPr="00116F3E" w14:paraId="0B8F0E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4A77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Administrativa</w:t>
            </w:r>
          </w:p>
        </w:tc>
        <w:tc>
          <w:tcPr>
            <w:tcW w:w="930" w:type="pct"/>
            <w:tcBorders>
              <w:top w:val="nil"/>
              <w:left w:val="nil"/>
              <w:bottom w:val="nil"/>
              <w:right w:val="single" w:sz="4" w:space="0" w:color="000000"/>
            </w:tcBorders>
            <w:shd w:val="clear" w:color="auto" w:fill="auto"/>
            <w:vAlign w:val="center"/>
            <w:hideMark/>
          </w:tcPr>
          <w:p w14:paraId="48D0C1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53.232.465</w:t>
            </w:r>
          </w:p>
        </w:tc>
      </w:tr>
      <w:tr w:rsidR="00116F3E" w:rsidRPr="00116F3E" w14:paraId="3156A1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1CA4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Planeación y Desarrollo Institucional</w:t>
            </w:r>
          </w:p>
        </w:tc>
        <w:tc>
          <w:tcPr>
            <w:tcW w:w="930" w:type="pct"/>
            <w:tcBorders>
              <w:top w:val="nil"/>
              <w:left w:val="nil"/>
              <w:bottom w:val="nil"/>
              <w:right w:val="single" w:sz="4" w:space="0" w:color="000000"/>
            </w:tcBorders>
            <w:shd w:val="clear" w:color="auto" w:fill="auto"/>
            <w:vAlign w:val="center"/>
            <w:hideMark/>
          </w:tcPr>
          <w:p w14:paraId="07DFD7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4.640.657</w:t>
            </w:r>
          </w:p>
        </w:tc>
      </w:tr>
      <w:tr w:rsidR="00116F3E" w:rsidRPr="00116F3E" w14:paraId="4B40E1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797A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Académica</w:t>
            </w:r>
          </w:p>
        </w:tc>
        <w:tc>
          <w:tcPr>
            <w:tcW w:w="930" w:type="pct"/>
            <w:tcBorders>
              <w:top w:val="nil"/>
              <w:left w:val="nil"/>
              <w:bottom w:val="nil"/>
              <w:right w:val="single" w:sz="4" w:space="0" w:color="000000"/>
            </w:tcBorders>
            <w:shd w:val="clear" w:color="auto" w:fill="auto"/>
            <w:vAlign w:val="center"/>
            <w:hideMark/>
          </w:tcPr>
          <w:p w14:paraId="464B21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21.298.369</w:t>
            </w:r>
          </w:p>
        </w:tc>
      </w:tr>
      <w:tr w:rsidR="00116F3E" w:rsidRPr="00116F3E" w14:paraId="274720F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787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para la Juventud y el Deporte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8C276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0776F8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C7D7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Presidencia</w:t>
            </w:r>
          </w:p>
        </w:tc>
        <w:tc>
          <w:tcPr>
            <w:tcW w:w="930" w:type="pct"/>
            <w:tcBorders>
              <w:top w:val="nil"/>
              <w:left w:val="nil"/>
              <w:bottom w:val="nil"/>
              <w:right w:val="single" w:sz="4" w:space="0" w:color="000000"/>
            </w:tcBorders>
            <w:shd w:val="clear" w:color="auto" w:fill="auto"/>
            <w:vAlign w:val="center"/>
            <w:hideMark/>
          </w:tcPr>
          <w:p w14:paraId="03AFB9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3.921.062</w:t>
            </w:r>
          </w:p>
        </w:tc>
      </w:tr>
      <w:tr w:rsidR="00116F3E" w:rsidRPr="00116F3E" w14:paraId="0769F0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87E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E9078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913.085</w:t>
            </w:r>
          </w:p>
        </w:tc>
      </w:tr>
      <w:tr w:rsidR="00116F3E" w:rsidRPr="00116F3E" w14:paraId="7EE18E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4024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Norte</w:t>
            </w:r>
          </w:p>
        </w:tc>
        <w:tc>
          <w:tcPr>
            <w:tcW w:w="930" w:type="pct"/>
            <w:tcBorders>
              <w:top w:val="nil"/>
              <w:left w:val="nil"/>
              <w:bottom w:val="nil"/>
              <w:right w:val="single" w:sz="4" w:space="0" w:color="000000"/>
            </w:tcBorders>
            <w:shd w:val="clear" w:color="auto" w:fill="auto"/>
            <w:vAlign w:val="center"/>
            <w:hideMark/>
          </w:tcPr>
          <w:p w14:paraId="65C62E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7.956.082</w:t>
            </w:r>
          </w:p>
        </w:tc>
      </w:tr>
      <w:tr w:rsidR="00116F3E" w:rsidRPr="00116F3E" w14:paraId="782E69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20A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Comunicación Social</w:t>
            </w:r>
          </w:p>
        </w:tc>
        <w:tc>
          <w:tcPr>
            <w:tcW w:w="930" w:type="pct"/>
            <w:tcBorders>
              <w:top w:val="nil"/>
              <w:left w:val="nil"/>
              <w:bottom w:val="nil"/>
              <w:right w:val="single" w:sz="4" w:space="0" w:color="000000"/>
            </w:tcBorders>
            <w:shd w:val="clear" w:color="auto" w:fill="auto"/>
            <w:vAlign w:val="center"/>
            <w:hideMark/>
          </w:tcPr>
          <w:p w14:paraId="50D436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1.952.828</w:t>
            </w:r>
          </w:p>
        </w:tc>
      </w:tr>
      <w:tr w:rsidR="00116F3E" w:rsidRPr="00116F3E" w14:paraId="454D70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8EA2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25FF11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511.887</w:t>
            </w:r>
          </w:p>
        </w:tc>
      </w:tr>
      <w:tr w:rsidR="00116F3E" w:rsidRPr="00116F3E" w14:paraId="357FC4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D80A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Desarrollo del Deporte</w:t>
            </w:r>
          </w:p>
        </w:tc>
        <w:tc>
          <w:tcPr>
            <w:tcW w:w="930" w:type="pct"/>
            <w:tcBorders>
              <w:top w:val="nil"/>
              <w:left w:val="nil"/>
              <w:bottom w:val="nil"/>
              <w:right w:val="single" w:sz="4" w:space="0" w:color="000000"/>
            </w:tcBorders>
            <w:shd w:val="clear" w:color="auto" w:fill="auto"/>
            <w:vAlign w:val="center"/>
            <w:hideMark/>
          </w:tcPr>
          <w:p w14:paraId="691068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84.612.011</w:t>
            </w:r>
          </w:p>
        </w:tc>
      </w:tr>
      <w:tr w:rsidR="00116F3E" w:rsidRPr="00116F3E" w14:paraId="06F207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959B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6377D3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35.814.887</w:t>
            </w:r>
          </w:p>
        </w:tc>
      </w:tr>
      <w:tr w:rsidR="00116F3E" w:rsidRPr="00116F3E" w14:paraId="1BA662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1FD0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Desarrollo</w:t>
            </w:r>
          </w:p>
        </w:tc>
        <w:tc>
          <w:tcPr>
            <w:tcW w:w="930" w:type="pct"/>
            <w:tcBorders>
              <w:top w:val="nil"/>
              <w:left w:val="nil"/>
              <w:bottom w:val="nil"/>
              <w:right w:val="single" w:sz="4" w:space="0" w:color="000000"/>
            </w:tcBorders>
            <w:shd w:val="clear" w:color="auto" w:fill="auto"/>
            <w:vAlign w:val="center"/>
            <w:hideMark/>
          </w:tcPr>
          <w:p w14:paraId="757B70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5.599.687</w:t>
            </w:r>
          </w:p>
        </w:tc>
      </w:tr>
      <w:tr w:rsidR="00116F3E" w:rsidRPr="00116F3E" w14:paraId="6F1A4C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2243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1280B7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1.011.483</w:t>
            </w:r>
          </w:p>
        </w:tc>
      </w:tr>
      <w:tr w:rsidR="00116F3E" w:rsidRPr="00116F3E" w14:paraId="7CFAB3D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566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Infraestructura Física Educativa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D309C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42.738.202</w:t>
            </w:r>
          </w:p>
        </w:tc>
      </w:tr>
      <w:tr w:rsidR="00116F3E" w:rsidRPr="00116F3E" w14:paraId="7BCB2B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D11D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49707F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3.938.363</w:t>
            </w:r>
          </w:p>
        </w:tc>
      </w:tr>
      <w:tr w:rsidR="00116F3E" w:rsidRPr="00116F3E" w14:paraId="34526D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470A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0C6C5D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4.718.900</w:t>
            </w:r>
          </w:p>
        </w:tc>
      </w:tr>
      <w:tr w:rsidR="00116F3E" w:rsidRPr="00116F3E" w14:paraId="3AAA3E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4EBE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Obras y Equipamiento</w:t>
            </w:r>
          </w:p>
        </w:tc>
        <w:tc>
          <w:tcPr>
            <w:tcW w:w="930" w:type="pct"/>
            <w:tcBorders>
              <w:top w:val="nil"/>
              <w:left w:val="nil"/>
              <w:bottom w:val="nil"/>
              <w:right w:val="single" w:sz="4" w:space="0" w:color="000000"/>
            </w:tcBorders>
            <w:shd w:val="clear" w:color="auto" w:fill="auto"/>
            <w:vAlign w:val="center"/>
            <w:hideMark/>
          </w:tcPr>
          <w:p w14:paraId="3CFFC1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10.210.794</w:t>
            </w:r>
          </w:p>
        </w:tc>
      </w:tr>
      <w:tr w:rsidR="00116F3E" w:rsidRPr="00116F3E" w14:paraId="6D838AC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3001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CC85C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9.224.849</w:t>
            </w:r>
          </w:p>
        </w:tc>
      </w:tr>
      <w:tr w:rsidR="00116F3E" w:rsidRPr="00116F3E" w14:paraId="3418A3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6FA2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57BACB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2.082.898</w:t>
            </w:r>
          </w:p>
        </w:tc>
      </w:tr>
      <w:tr w:rsidR="00116F3E" w:rsidRPr="00116F3E" w14:paraId="2D7F7E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34E6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Control Financiero</w:t>
            </w:r>
          </w:p>
        </w:tc>
        <w:tc>
          <w:tcPr>
            <w:tcW w:w="930" w:type="pct"/>
            <w:tcBorders>
              <w:top w:val="nil"/>
              <w:left w:val="nil"/>
              <w:bottom w:val="nil"/>
              <w:right w:val="single" w:sz="4" w:space="0" w:color="000000"/>
            </w:tcBorders>
            <w:shd w:val="clear" w:color="auto" w:fill="auto"/>
            <w:vAlign w:val="center"/>
            <w:hideMark/>
          </w:tcPr>
          <w:p w14:paraId="786DF5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3.781.684</w:t>
            </w:r>
          </w:p>
        </w:tc>
      </w:tr>
      <w:tr w:rsidR="00116F3E" w:rsidRPr="00116F3E" w14:paraId="523DC0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1D32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Certificación</w:t>
            </w:r>
          </w:p>
        </w:tc>
        <w:tc>
          <w:tcPr>
            <w:tcW w:w="930" w:type="pct"/>
            <w:tcBorders>
              <w:top w:val="nil"/>
              <w:left w:val="nil"/>
              <w:bottom w:val="nil"/>
              <w:right w:val="single" w:sz="4" w:space="0" w:color="000000"/>
            </w:tcBorders>
            <w:shd w:val="clear" w:color="auto" w:fill="auto"/>
            <w:vAlign w:val="center"/>
            <w:hideMark/>
          </w:tcPr>
          <w:p w14:paraId="6E2D12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2.719.770</w:t>
            </w:r>
          </w:p>
        </w:tc>
      </w:tr>
      <w:tr w:rsidR="00116F3E" w:rsidRPr="00116F3E" w14:paraId="4ED9AB6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684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Costos</w:t>
            </w:r>
          </w:p>
        </w:tc>
        <w:tc>
          <w:tcPr>
            <w:tcW w:w="930" w:type="pct"/>
            <w:tcBorders>
              <w:top w:val="nil"/>
              <w:left w:val="nil"/>
              <w:bottom w:val="nil"/>
              <w:right w:val="single" w:sz="4" w:space="0" w:color="000000"/>
            </w:tcBorders>
            <w:shd w:val="clear" w:color="auto" w:fill="auto"/>
            <w:vAlign w:val="center"/>
            <w:hideMark/>
          </w:tcPr>
          <w:p w14:paraId="631C46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5.212.370</w:t>
            </w:r>
          </w:p>
        </w:tc>
      </w:tr>
      <w:tr w:rsidR="00116F3E" w:rsidRPr="00116F3E" w14:paraId="4731BF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91FF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y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F1657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848.574</w:t>
            </w:r>
          </w:p>
        </w:tc>
      </w:tr>
      <w:tr w:rsidR="00116F3E" w:rsidRPr="00116F3E" w14:paraId="3BDA036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43F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Quintanarroense de Ciencia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E8A54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33.917.527</w:t>
            </w:r>
          </w:p>
        </w:tc>
      </w:tr>
      <w:tr w:rsidR="00116F3E" w:rsidRPr="00116F3E" w14:paraId="6D09485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C26F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Consejo Quintanarroense de Ciencia y Tecnología</w:t>
            </w:r>
          </w:p>
        </w:tc>
        <w:tc>
          <w:tcPr>
            <w:tcW w:w="930" w:type="pct"/>
            <w:tcBorders>
              <w:top w:val="nil"/>
              <w:left w:val="nil"/>
              <w:bottom w:val="nil"/>
              <w:right w:val="single" w:sz="4" w:space="0" w:color="000000"/>
            </w:tcBorders>
            <w:shd w:val="clear" w:color="auto" w:fill="auto"/>
            <w:vAlign w:val="center"/>
            <w:hideMark/>
          </w:tcPr>
          <w:p w14:paraId="7F4AA0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2.277.445</w:t>
            </w:r>
          </w:p>
        </w:tc>
      </w:tr>
      <w:tr w:rsidR="00116F3E" w:rsidRPr="00116F3E" w14:paraId="5F87A5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295C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5BDDB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905.594</w:t>
            </w:r>
          </w:p>
        </w:tc>
      </w:tr>
      <w:tr w:rsidR="00116F3E" w:rsidRPr="00116F3E" w14:paraId="6DB154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E908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Al Posgrado y a la Investigación</w:t>
            </w:r>
          </w:p>
        </w:tc>
        <w:tc>
          <w:tcPr>
            <w:tcW w:w="930" w:type="pct"/>
            <w:tcBorders>
              <w:top w:val="nil"/>
              <w:left w:val="nil"/>
              <w:bottom w:val="nil"/>
              <w:right w:val="single" w:sz="4" w:space="0" w:color="000000"/>
            </w:tcBorders>
            <w:shd w:val="clear" w:color="auto" w:fill="auto"/>
            <w:vAlign w:val="center"/>
            <w:hideMark/>
          </w:tcPr>
          <w:p w14:paraId="14070E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3.376.207</w:t>
            </w:r>
          </w:p>
        </w:tc>
      </w:tr>
      <w:tr w:rsidR="00116F3E" w:rsidRPr="00116F3E" w14:paraId="3BB072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F9AF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w:t>
            </w:r>
            <w:proofErr w:type="gramStart"/>
            <w:r w:rsidRPr="00116F3E">
              <w:rPr>
                <w:rFonts w:eastAsia="Times New Roman" w:cs="Calibri"/>
                <w:color w:val="000000"/>
                <w:sz w:val="16"/>
                <w:szCs w:val="16"/>
                <w:lang w:eastAsia="es-MX"/>
              </w:rPr>
              <w:t>Innovación  y</w:t>
            </w:r>
            <w:proofErr w:type="gramEnd"/>
            <w:r w:rsidRPr="00116F3E">
              <w:rPr>
                <w:rFonts w:eastAsia="Times New Roman" w:cs="Calibri"/>
                <w:color w:val="000000"/>
                <w:sz w:val="16"/>
                <w:szCs w:val="16"/>
                <w:lang w:eastAsia="es-MX"/>
              </w:rPr>
              <w:t xml:space="preserve"> Vinculación con el Sector Productivo</w:t>
            </w:r>
          </w:p>
        </w:tc>
        <w:tc>
          <w:tcPr>
            <w:tcW w:w="930" w:type="pct"/>
            <w:tcBorders>
              <w:top w:val="nil"/>
              <w:left w:val="nil"/>
              <w:bottom w:val="nil"/>
              <w:right w:val="single" w:sz="4" w:space="0" w:color="000000"/>
            </w:tcBorders>
            <w:shd w:val="clear" w:color="auto" w:fill="auto"/>
            <w:vAlign w:val="center"/>
            <w:hideMark/>
          </w:tcPr>
          <w:p w14:paraId="73CDDD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1.459.862</w:t>
            </w:r>
          </w:p>
        </w:tc>
      </w:tr>
      <w:tr w:rsidR="00116F3E" w:rsidRPr="00116F3E" w14:paraId="3E1875E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1BC4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735279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4.165.493</w:t>
            </w:r>
          </w:p>
        </w:tc>
      </w:tr>
      <w:tr w:rsidR="00116F3E" w:rsidRPr="00116F3E" w14:paraId="28B54FA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6F3E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y de Planeación</w:t>
            </w:r>
          </w:p>
        </w:tc>
        <w:tc>
          <w:tcPr>
            <w:tcW w:w="930" w:type="pct"/>
            <w:tcBorders>
              <w:top w:val="nil"/>
              <w:left w:val="nil"/>
              <w:bottom w:val="nil"/>
              <w:right w:val="single" w:sz="4" w:space="0" w:color="000000"/>
            </w:tcBorders>
            <w:shd w:val="clear" w:color="auto" w:fill="auto"/>
            <w:vAlign w:val="center"/>
            <w:hideMark/>
          </w:tcPr>
          <w:p w14:paraId="05ABBE6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1.724.209</w:t>
            </w:r>
          </w:p>
        </w:tc>
      </w:tr>
      <w:tr w:rsidR="00116F3E" w:rsidRPr="00116F3E" w14:paraId="011C6D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BDEE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Adjunta de </w:t>
            </w:r>
            <w:proofErr w:type="spellStart"/>
            <w:r w:rsidRPr="00116F3E">
              <w:rPr>
                <w:rFonts w:eastAsia="Times New Roman" w:cs="Calibri"/>
                <w:color w:val="000000"/>
                <w:sz w:val="16"/>
                <w:szCs w:val="16"/>
                <w:lang w:eastAsia="es-MX"/>
              </w:rPr>
              <w:t>Apropiacion</w:t>
            </w:r>
            <w:proofErr w:type="spellEnd"/>
            <w:r w:rsidRPr="00116F3E">
              <w:rPr>
                <w:rFonts w:eastAsia="Times New Roman" w:cs="Calibri"/>
                <w:color w:val="000000"/>
                <w:sz w:val="16"/>
                <w:szCs w:val="16"/>
                <w:lang w:eastAsia="es-MX"/>
              </w:rPr>
              <w:t xml:space="preserve"> Social del Conocimiento</w:t>
            </w:r>
          </w:p>
        </w:tc>
        <w:tc>
          <w:tcPr>
            <w:tcW w:w="930" w:type="pct"/>
            <w:tcBorders>
              <w:top w:val="nil"/>
              <w:left w:val="nil"/>
              <w:bottom w:val="nil"/>
              <w:right w:val="single" w:sz="4" w:space="0" w:color="000000"/>
            </w:tcBorders>
            <w:shd w:val="clear" w:color="auto" w:fill="auto"/>
            <w:vAlign w:val="center"/>
            <w:hideMark/>
          </w:tcPr>
          <w:p w14:paraId="6763F7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1.159.597</w:t>
            </w:r>
          </w:p>
        </w:tc>
      </w:tr>
      <w:tr w:rsidR="00116F3E" w:rsidRPr="00116F3E" w14:paraId="2A7F01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AB72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Planetario </w:t>
            </w:r>
            <w:proofErr w:type="spellStart"/>
            <w:r w:rsidRPr="00116F3E">
              <w:rPr>
                <w:rFonts w:eastAsia="Times New Roman" w:cs="Calibri"/>
                <w:color w:val="000000"/>
                <w:sz w:val="16"/>
                <w:szCs w:val="16"/>
                <w:lang w:eastAsia="es-MX"/>
              </w:rPr>
              <w:t>Yookol</w:t>
            </w:r>
            <w:proofErr w:type="spellEnd"/>
            <w:r w:rsidRPr="00116F3E">
              <w:rPr>
                <w:rFonts w:eastAsia="Times New Roman" w:cs="Calibri"/>
                <w:color w:val="000000"/>
                <w:sz w:val="16"/>
                <w:szCs w:val="16"/>
                <w:lang w:eastAsia="es-MX"/>
              </w:rPr>
              <w:t xml:space="preserve"> </w:t>
            </w:r>
            <w:proofErr w:type="spellStart"/>
            <w:r w:rsidRPr="00116F3E">
              <w:rPr>
                <w:rFonts w:eastAsia="Times New Roman" w:cs="Calibri"/>
                <w:color w:val="000000"/>
                <w:sz w:val="16"/>
                <w:szCs w:val="16"/>
                <w:lang w:eastAsia="es-MX"/>
              </w:rPr>
              <w:t>Kaab</w:t>
            </w:r>
            <w:proofErr w:type="spellEnd"/>
            <w:r w:rsidRPr="00116F3E">
              <w:rPr>
                <w:rFonts w:eastAsia="Times New Roman" w:cs="Calibri"/>
                <w:color w:val="000000"/>
                <w:sz w:val="16"/>
                <w:szCs w:val="16"/>
                <w:lang w:eastAsia="es-MX"/>
              </w:rPr>
              <w:t xml:space="preserve"> en Othón P. Blanco</w:t>
            </w:r>
          </w:p>
        </w:tc>
        <w:tc>
          <w:tcPr>
            <w:tcW w:w="930" w:type="pct"/>
            <w:tcBorders>
              <w:top w:val="nil"/>
              <w:left w:val="nil"/>
              <w:bottom w:val="nil"/>
              <w:right w:val="single" w:sz="4" w:space="0" w:color="000000"/>
            </w:tcBorders>
            <w:shd w:val="clear" w:color="auto" w:fill="auto"/>
            <w:vAlign w:val="center"/>
            <w:hideMark/>
          </w:tcPr>
          <w:p w14:paraId="5E4C26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2.941.870</w:t>
            </w:r>
          </w:p>
        </w:tc>
      </w:tr>
      <w:tr w:rsidR="00116F3E" w:rsidRPr="00116F3E" w14:paraId="754169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7156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Planetario Ka </w:t>
            </w:r>
            <w:proofErr w:type="spellStart"/>
            <w:r w:rsidRPr="00116F3E">
              <w:rPr>
                <w:rFonts w:eastAsia="Times New Roman" w:cs="Calibri"/>
                <w:color w:val="000000"/>
                <w:sz w:val="16"/>
                <w:szCs w:val="16"/>
                <w:lang w:eastAsia="es-MX"/>
              </w:rPr>
              <w:t>Yok</w:t>
            </w:r>
            <w:proofErr w:type="spellEnd"/>
            <w:r w:rsidRPr="00116F3E">
              <w:rPr>
                <w:rFonts w:eastAsia="Times New Roman" w:cs="Calibri"/>
                <w:color w:val="000000"/>
                <w:sz w:val="16"/>
                <w:szCs w:val="16"/>
                <w:lang w:eastAsia="es-MX"/>
              </w:rPr>
              <w:t xml:space="preserve"> en Benito Juárez</w:t>
            </w:r>
          </w:p>
        </w:tc>
        <w:tc>
          <w:tcPr>
            <w:tcW w:w="930" w:type="pct"/>
            <w:tcBorders>
              <w:top w:val="nil"/>
              <w:left w:val="nil"/>
              <w:bottom w:val="nil"/>
              <w:right w:val="single" w:sz="4" w:space="0" w:color="000000"/>
            </w:tcBorders>
            <w:shd w:val="clear" w:color="auto" w:fill="auto"/>
            <w:vAlign w:val="center"/>
            <w:hideMark/>
          </w:tcPr>
          <w:p w14:paraId="481F56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4.908.882</w:t>
            </w:r>
          </w:p>
        </w:tc>
      </w:tr>
      <w:tr w:rsidR="00116F3E" w:rsidRPr="00116F3E" w14:paraId="17C9CB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83ED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Desarrollo Institucional</w:t>
            </w:r>
          </w:p>
        </w:tc>
        <w:tc>
          <w:tcPr>
            <w:tcW w:w="930" w:type="pct"/>
            <w:tcBorders>
              <w:top w:val="nil"/>
              <w:left w:val="nil"/>
              <w:bottom w:val="nil"/>
              <w:right w:val="single" w:sz="4" w:space="0" w:color="000000"/>
            </w:tcBorders>
            <w:shd w:val="clear" w:color="auto" w:fill="auto"/>
            <w:vAlign w:val="center"/>
            <w:hideMark/>
          </w:tcPr>
          <w:p w14:paraId="053686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2.589.696</w:t>
            </w:r>
          </w:p>
        </w:tc>
      </w:tr>
      <w:tr w:rsidR="00116F3E" w:rsidRPr="00116F3E" w14:paraId="3FAE11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AFD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Planetario </w:t>
            </w:r>
            <w:proofErr w:type="spellStart"/>
            <w:r w:rsidRPr="00116F3E">
              <w:rPr>
                <w:rFonts w:eastAsia="Times New Roman" w:cs="Calibri"/>
                <w:color w:val="000000"/>
                <w:sz w:val="16"/>
                <w:szCs w:val="16"/>
                <w:lang w:eastAsia="es-MX"/>
              </w:rPr>
              <w:t>Sayab</w:t>
            </w:r>
            <w:proofErr w:type="spellEnd"/>
            <w:r w:rsidRPr="00116F3E">
              <w:rPr>
                <w:rFonts w:eastAsia="Times New Roman" w:cs="Calibri"/>
                <w:color w:val="000000"/>
                <w:sz w:val="16"/>
                <w:szCs w:val="16"/>
                <w:lang w:eastAsia="es-MX"/>
              </w:rPr>
              <w:t xml:space="preserve"> en Solidaridad</w:t>
            </w:r>
          </w:p>
        </w:tc>
        <w:tc>
          <w:tcPr>
            <w:tcW w:w="930" w:type="pct"/>
            <w:tcBorders>
              <w:top w:val="nil"/>
              <w:left w:val="nil"/>
              <w:bottom w:val="nil"/>
              <w:right w:val="single" w:sz="4" w:space="0" w:color="000000"/>
            </w:tcBorders>
            <w:shd w:val="clear" w:color="auto" w:fill="auto"/>
            <w:vAlign w:val="center"/>
            <w:hideMark/>
          </w:tcPr>
          <w:p w14:paraId="7633E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3.815.999</w:t>
            </w:r>
          </w:p>
        </w:tc>
      </w:tr>
      <w:tr w:rsidR="00116F3E" w:rsidRPr="00116F3E" w14:paraId="244CCE7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D70E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Planetario </w:t>
            </w:r>
            <w:proofErr w:type="spellStart"/>
            <w:r w:rsidRPr="00116F3E">
              <w:rPr>
                <w:rFonts w:eastAsia="Times New Roman" w:cs="Calibri"/>
                <w:color w:val="000000"/>
                <w:sz w:val="16"/>
                <w:szCs w:val="16"/>
                <w:lang w:eastAsia="es-MX"/>
              </w:rPr>
              <w:t>Chaan</w:t>
            </w:r>
            <w:proofErr w:type="spellEnd"/>
            <w:r w:rsidRPr="00116F3E">
              <w:rPr>
                <w:rFonts w:eastAsia="Times New Roman" w:cs="Calibri"/>
                <w:color w:val="000000"/>
                <w:sz w:val="16"/>
                <w:szCs w:val="16"/>
                <w:lang w:eastAsia="es-MX"/>
              </w:rPr>
              <w:t xml:space="preserve"> </w:t>
            </w:r>
            <w:proofErr w:type="spellStart"/>
            <w:r w:rsidRPr="00116F3E">
              <w:rPr>
                <w:rFonts w:eastAsia="Times New Roman" w:cs="Calibri"/>
                <w:color w:val="000000"/>
                <w:sz w:val="16"/>
                <w:szCs w:val="16"/>
                <w:lang w:eastAsia="es-MX"/>
              </w:rPr>
              <w:t>Kaan</w:t>
            </w:r>
            <w:proofErr w:type="spellEnd"/>
            <w:r w:rsidRPr="00116F3E">
              <w:rPr>
                <w:rFonts w:eastAsia="Times New Roman" w:cs="Calibri"/>
                <w:color w:val="000000"/>
                <w:sz w:val="16"/>
                <w:szCs w:val="16"/>
                <w:lang w:eastAsia="es-MX"/>
              </w:rPr>
              <w:t xml:space="preserve"> en Cozumel</w:t>
            </w:r>
          </w:p>
        </w:tc>
        <w:tc>
          <w:tcPr>
            <w:tcW w:w="930" w:type="pct"/>
            <w:tcBorders>
              <w:top w:val="nil"/>
              <w:left w:val="nil"/>
              <w:bottom w:val="nil"/>
              <w:right w:val="single" w:sz="4" w:space="0" w:color="000000"/>
            </w:tcBorders>
            <w:shd w:val="clear" w:color="auto" w:fill="auto"/>
            <w:vAlign w:val="center"/>
            <w:hideMark/>
          </w:tcPr>
          <w:p w14:paraId="3C625B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4.592.673</w:t>
            </w:r>
          </w:p>
        </w:tc>
      </w:tr>
      <w:tr w:rsidR="00116F3E" w:rsidRPr="00116F3E" w14:paraId="4B50B6C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A11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Intercultural Maya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EA642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40.939.328</w:t>
            </w:r>
          </w:p>
        </w:tc>
      </w:tr>
      <w:tr w:rsidR="00116F3E" w:rsidRPr="00116F3E" w14:paraId="3CC6C1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80F1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w:t>
            </w:r>
          </w:p>
        </w:tc>
        <w:tc>
          <w:tcPr>
            <w:tcW w:w="930" w:type="pct"/>
            <w:tcBorders>
              <w:top w:val="nil"/>
              <w:left w:val="nil"/>
              <w:bottom w:val="nil"/>
              <w:right w:val="single" w:sz="4" w:space="0" w:color="000000"/>
            </w:tcBorders>
            <w:shd w:val="clear" w:color="auto" w:fill="auto"/>
            <w:vAlign w:val="center"/>
            <w:hideMark/>
          </w:tcPr>
          <w:p w14:paraId="57C507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2.277.120</w:t>
            </w:r>
          </w:p>
        </w:tc>
      </w:tr>
      <w:tr w:rsidR="00116F3E" w:rsidRPr="00116F3E" w14:paraId="51A6AD7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0CE91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7A5609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28.562.229</w:t>
            </w:r>
          </w:p>
        </w:tc>
      </w:tr>
      <w:tr w:rsidR="00116F3E" w:rsidRPr="00116F3E" w14:paraId="352C09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5A65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Desarrollo Institucional</w:t>
            </w:r>
          </w:p>
        </w:tc>
        <w:tc>
          <w:tcPr>
            <w:tcW w:w="930" w:type="pct"/>
            <w:tcBorders>
              <w:top w:val="nil"/>
              <w:left w:val="nil"/>
              <w:bottom w:val="nil"/>
              <w:right w:val="single" w:sz="4" w:space="0" w:color="000000"/>
            </w:tcBorders>
            <w:shd w:val="clear" w:color="auto" w:fill="auto"/>
            <w:vAlign w:val="center"/>
            <w:hideMark/>
          </w:tcPr>
          <w:p w14:paraId="61026D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4.503.203</w:t>
            </w:r>
          </w:p>
        </w:tc>
      </w:tr>
      <w:tr w:rsidR="00116F3E" w:rsidRPr="00116F3E" w14:paraId="353EBD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70632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Servicios</w:t>
            </w:r>
          </w:p>
        </w:tc>
        <w:tc>
          <w:tcPr>
            <w:tcW w:w="930" w:type="pct"/>
            <w:tcBorders>
              <w:top w:val="nil"/>
              <w:left w:val="nil"/>
              <w:bottom w:val="nil"/>
              <w:right w:val="single" w:sz="4" w:space="0" w:color="000000"/>
            </w:tcBorders>
            <w:shd w:val="clear" w:color="auto" w:fill="auto"/>
            <w:vAlign w:val="center"/>
            <w:hideMark/>
          </w:tcPr>
          <w:p w14:paraId="73984F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4.605.003</w:t>
            </w:r>
          </w:p>
        </w:tc>
      </w:tr>
      <w:tr w:rsidR="00116F3E" w:rsidRPr="00116F3E" w14:paraId="690CD7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F1A9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BF74B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991.773</w:t>
            </w:r>
          </w:p>
        </w:tc>
      </w:tr>
      <w:tr w:rsidR="00116F3E" w:rsidRPr="00116F3E" w14:paraId="635F463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323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5240E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29.094.142</w:t>
            </w:r>
          </w:p>
        </w:tc>
      </w:tr>
      <w:tr w:rsidR="00116F3E" w:rsidRPr="00116F3E" w14:paraId="44759D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158B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Rectoría</w:t>
            </w:r>
          </w:p>
        </w:tc>
        <w:tc>
          <w:tcPr>
            <w:tcW w:w="930" w:type="pct"/>
            <w:tcBorders>
              <w:top w:val="nil"/>
              <w:left w:val="nil"/>
              <w:bottom w:val="nil"/>
              <w:right w:val="single" w:sz="4" w:space="0" w:color="000000"/>
            </w:tcBorders>
            <w:shd w:val="clear" w:color="auto" w:fill="auto"/>
            <w:vAlign w:val="center"/>
            <w:hideMark/>
          </w:tcPr>
          <w:p w14:paraId="2A84D1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2.377.000</w:t>
            </w:r>
          </w:p>
        </w:tc>
      </w:tr>
      <w:tr w:rsidR="00116F3E" w:rsidRPr="00116F3E" w14:paraId="37415B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18D6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26F8F0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1.976.647</w:t>
            </w:r>
          </w:p>
        </w:tc>
      </w:tr>
      <w:tr w:rsidR="00116F3E" w:rsidRPr="00116F3E" w14:paraId="3E3243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71246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Difusión y Extensión Universitaria</w:t>
            </w:r>
          </w:p>
        </w:tc>
        <w:tc>
          <w:tcPr>
            <w:tcW w:w="930" w:type="pct"/>
            <w:tcBorders>
              <w:top w:val="nil"/>
              <w:left w:val="nil"/>
              <w:bottom w:val="nil"/>
              <w:right w:val="single" w:sz="4" w:space="0" w:color="000000"/>
            </w:tcBorders>
            <w:shd w:val="clear" w:color="auto" w:fill="auto"/>
            <w:vAlign w:val="center"/>
            <w:hideMark/>
          </w:tcPr>
          <w:p w14:paraId="4C8FA8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3.072.947</w:t>
            </w:r>
          </w:p>
        </w:tc>
      </w:tr>
      <w:tr w:rsidR="00116F3E" w:rsidRPr="00116F3E" w14:paraId="37D71D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561C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Académica</w:t>
            </w:r>
          </w:p>
        </w:tc>
        <w:tc>
          <w:tcPr>
            <w:tcW w:w="930" w:type="pct"/>
            <w:tcBorders>
              <w:top w:val="nil"/>
              <w:left w:val="nil"/>
              <w:bottom w:val="nil"/>
              <w:right w:val="single" w:sz="4" w:space="0" w:color="000000"/>
            </w:tcBorders>
            <w:shd w:val="clear" w:color="auto" w:fill="auto"/>
            <w:vAlign w:val="center"/>
            <w:hideMark/>
          </w:tcPr>
          <w:p w14:paraId="679E1D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13.780.469</w:t>
            </w:r>
          </w:p>
        </w:tc>
      </w:tr>
      <w:tr w:rsidR="00116F3E" w:rsidRPr="00116F3E" w14:paraId="11CC1E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82E5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Secretaría Administrativa</w:t>
            </w:r>
          </w:p>
        </w:tc>
        <w:tc>
          <w:tcPr>
            <w:tcW w:w="930" w:type="pct"/>
            <w:tcBorders>
              <w:top w:val="nil"/>
              <w:left w:val="nil"/>
              <w:bottom w:val="nil"/>
              <w:right w:val="single" w:sz="4" w:space="0" w:color="000000"/>
            </w:tcBorders>
            <w:shd w:val="clear" w:color="auto" w:fill="auto"/>
            <w:vAlign w:val="center"/>
            <w:hideMark/>
          </w:tcPr>
          <w:p w14:paraId="02BC6D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5.007.248</w:t>
            </w:r>
          </w:p>
        </w:tc>
      </w:tr>
      <w:tr w:rsidR="00116F3E" w:rsidRPr="00116F3E" w14:paraId="2BEF04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B11E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1</w:t>
            </w:r>
          </w:p>
        </w:tc>
        <w:tc>
          <w:tcPr>
            <w:tcW w:w="930" w:type="pct"/>
            <w:tcBorders>
              <w:top w:val="nil"/>
              <w:left w:val="nil"/>
              <w:bottom w:val="nil"/>
              <w:right w:val="single" w:sz="4" w:space="0" w:color="000000"/>
            </w:tcBorders>
            <w:shd w:val="clear" w:color="auto" w:fill="auto"/>
            <w:vAlign w:val="center"/>
            <w:hideMark/>
          </w:tcPr>
          <w:p w14:paraId="4BDE58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1.120.760</w:t>
            </w:r>
          </w:p>
        </w:tc>
      </w:tr>
      <w:tr w:rsidR="00116F3E" w:rsidRPr="00116F3E" w14:paraId="4F6C1E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85C9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2</w:t>
            </w:r>
          </w:p>
        </w:tc>
        <w:tc>
          <w:tcPr>
            <w:tcW w:w="930" w:type="pct"/>
            <w:tcBorders>
              <w:top w:val="nil"/>
              <w:left w:val="nil"/>
              <w:bottom w:val="nil"/>
              <w:right w:val="single" w:sz="4" w:space="0" w:color="000000"/>
            </w:tcBorders>
            <w:shd w:val="clear" w:color="auto" w:fill="auto"/>
            <w:vAlign w:val="center"/>
            <w:hideMark/>
          </w:tcPr>
          <w:p w14:paraId="268B774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1.115.760</w:t>
            </w:r>
          </w:p>
        </w:tc>
      </w:tr>
      <w:tr w:rsidR="00116F3E" w:rsidRPr="00116F3E" w14:paraId="5D0F1A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E200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3</w:t>
            </w:r>
          </w:p>
        </w:tc>
        <w:tc>
          <w:tcPr>
            <w:tcW w:w="930" w:type="pct"/>
            <w:tcBorders>
              <w:top w:val="nil"/>
              <w:left w:val="nil"/>
              <w:bottom w:val="nil"/>
              <w:right w:val="single" w:sz="4" w:space="0" w:color="000000"/>
            </w:tcBorders>
            <w:shd w:val="clear" w:color="auto" w:fill="auto"/>
            <w:vAlign w:val="center"/>
            <w:hideMark/>
          </w:tcPr>
          <w:p w14:paraId="56357D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301.701</w:t>
            </w:r>
          </w:p>
        </w:tc>
      </w:tr>
      <w:tr w:rsidR="00116F3E" w:rsidRPr="00116F3E" w14:paraId="0A5CFE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8924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4</w:t>
            </w:r>
          </w:p>
        </w:tc>
        <w:tc>
          <w:tcPr>
            <w:tcW w:w="930" w:type="pct"/>
            <w:tcBorders>
              <w:top w:val="nil"/>
              <w:left w:val="nil"/>
              <w:bottom w:val="nil"/>
              <w:right w:val="single" w:sz="4" w:space="0" w:color="000000"/>
            </w:tcBorders>
            <w:shd w:val="clear" w:color="auto" w:fill="auto"/>
            <w:vAlign w:val="center"/>
            <w:hideMark/>
          </w:tcPr>
          <w:p w14:paraId="534B49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341.610</w:t>
            </w:r>
          </w:p>
        </w:tc>
      </w:tr>
      <w:tr w:rsidR="00116F3E" w:rsidRPr="00116F3E" w14:paraId="7FD5C78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80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Chetumal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057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32.731.880</w:t>
            </w:r>
          </w:p>
        </w:tc>
      </w:tr>
      <w:tr w:rsidR="00116F3E" w:rsidRPr="00116F3E" w14:paraId="06AF3B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55C51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Chetumal</w:t>
            </w:r>
          </w:p>
        </w:tc>
        <w:tc>
          <w:tcPr>
            <w:tcW w:w="930" w:type="pct"/>
            <w:tcBorders>
              <w:top w:val="nil"/>
              <w:left w:val="nil"/>
              <w:bottom w:val="nil"/>
              <w:right w:val="single" w:sz="4" w:space="0" w:color="000000"/>
            </w:tcBorders>
            <w:shd w:val="clear" w:color="auto" w:fill="auto"/>
            <w:vAlign w:val="center"/>
            <w:hideMark/>
          </w:tcPr>
          <w:p w14:paraId="4075EA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1.489.516</w:t>
            </w:r>
          </w:p>
        </w:tc>
      </w:tr>
      <w:tr w:rsidR="00116F3E" w:rsidRPr="00116F3E" w14:paraId="1FF83E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97F5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5FAD8C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20.000.897</w:t>
            </w:r>
          </w:p>
        </w:tc>
      </w:tr>
      <w:tr w:rsidR="00116F3E" w:rsidRPr="00116F3E" w14:paraId="6E8E31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94AB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0F814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1.909.565</w:t>
            </w:r>
          </w:p>
        </w:tc>
      </w:tr>
      <w:tr w:rsidR="00116F3E" w:rsidRPr="00116F3E" w14:paraId="132EDE52"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013AF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Financiera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E502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6.934.890</w:t>
            </w:r>
          </w:p>
        </w:tc>
      </w:tr>
      <w:tr w:rsidR="00116F3E" w:rsidRPr="00116F3E" w14:paraId="235116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139F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Carrera</w:t>
            </w:r>
          </w:p>
        </w:tc>
        <w:tc>
          <w:tcPr>
            <w:tcW w:w="930" w:type="pct"/>
            <w:tcBorders>
              <w:top w:val="nil"/>
              <w:left w:val="nil"/>
              <w:bottom w:val="nil"/>
              <w:right w:val="single" w:sz="4" w:space="0" w:color="000000"/>
            </w:tcBorders>
            <w:shd w:val="clear" w:color="auto" w:fill="auto"/>
            <w:vAlign w:val="center"/>
            <w:hideMark/>
          </w:tcPr>
          <w:p w14:paraId="73E13F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2.397.012</w:t>
            </w:r>
          </w:p>
        </w:tc>
      </w:tr>
      <w:tr w:rsidR="00116F3E" w:rsidRPr="00116F3E" w14:paraId="5AC1E95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982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6773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17.389.029</w:t>
            </w:r>
          </w:p>
        </w:tc>
      </w:tr>
      <w:tr w:rsidR="00116F3E" w:rsidRPr="00116F3E" w14:paraId="49C4FE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2182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Politécnica de Bacalar</w:t>
            </w:r>
          </w:p>
        </w:tc>
        <w:tc>
          <w:tcPr>
            <w:tcW w:w="930" w:type="pct"/>
            <w:tcBorders>
              <w:top w:val="nil"/>
              <w:left w:val="nil"/>
              <w:bottom w:val="nil"/>
              <w:right w:val="single" w:sz="4" w:space="0" w:color="000000"/>
            </w:tcBorders>
            <w:shd w:val="clear" w:color="auto" w:fill="auto"/>
            <w:vAlign w:val="center"/>
            <w:hideMark/>
          </w:tcPr>
          <w:p w14:paraId="0C9EF9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1.741.372</w:t>
            </w:r>
          </w:p>
        </w:tc>
      </w:tr>
      <w:tr w:rsidR="00116F3E" w:rsidRPr="00116F3E" w14:paraId="3154DE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6FD6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E79CA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2.046.293</w:t>
            </w:r>
          </w:p>
        </w:tc>
      </w:tr>
      <w:tr w:rsidR="00116F3E" w:rsidRPr="00116F3E" w14:paraId="13F2A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F22F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Abogado General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91489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407.651</w:t>
            </w:r>
          </w:p>
        </w:tc>
      </w:tr>
      <w:tr w:rsidR="00116F3E" w:rsidRPr="00116F3E" w14:paraId="118C2C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CB23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Académica</w:t>
            </w:r>
          </w:p>
        </w:tc>
        <w:tc>
          <w:tcPr>
            <w:tcW w:w="930" w:type="pct"/>
            <w:tcBorders>
              <w:top w:val="nil"/>
              <w:left w:val="nil"/>
              <w:bottom w:val="nil"/>
              <w:right w:val="single" w:sz="4" w:space="0" w:color="000000"/>
            </w:tcBorders>
            <w:shd w:val="clear" w:color="auto" w:fill="auto"/>
            <w:vAlign w:val="center"/>
            <w:hideMark/>
          </w:tcPr>
          <w:p w14:paraId="3226B2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8.458.832</w:t>
            </w:r>
          </w:p>
        </w:tc>
      </w:tr>
      <w:tr w:rsidR="00116F3E" w:rsidRPr="00116F3E" w14:paraId="579222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9016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Administrativa</w:t>
            </w:r>
          </w:p>
        </w:tc>
        <w:tc>
          <w:tcPr>
            <w:tcW w:w="930" w:type="pct"/>
            <w:tcBorders>
              <w:top w:val="nil"/>
              <w:left w:val="nil"/>
              <w:bottom w:val="nil"/>
              <w:right w:val="single" w:sz="4" w:space="0" w:color="000000"/>
            </w:tcBorders>
            <w:shd w:val="clear" w:color="auto" w:fill="auto"/>
            <w:vAlign w:val="center"/>
            <w:hideMark/>
          </w:tcPr>
          <w:p w14:paraId="37B937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4.734.881</w:t>
            </w:r>
          </w:p>
        </w:tc>
      </w:tr>
      <w:tr w:rsidR="00116F3E" w:rsidRPr="00116F3E" w14:paraId="7DFB329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057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Servicios Estatales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58C99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035AFB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D04B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 los Servicios Estatales de Salud</w:t>
            </w:r>
          </w:p>
        </w:tc>
        <w:tc>
          <w:tcPr>
            <w:tcW w:w="930" w:type="pct"/>
            <w:tcBorders>
              <w:top w:val="nil"/>
              <w:left w:val="nil"/>
              <w:bottom w:val="nil"/>
              <w:right w:val="single" w:sz="4" w:space="0" w:color="000000"/>
            </w:tcBorders>
            <w:shd w:val="clear" w:color="auto" w:fill="auto"/>
            <w:vAlign w:val="center"/>
            <w:hideMark/>
          </w:tcPr>
          <w:p w14:paraId="59E00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27.380.939</w:t>
            </w:r>
          </w:p>
        </w:tc>
      </w:tr>
      <w:tr w:rsidR="00116F3E" w:rsidRPr="00116F3E" w14:paraId="0D18D4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6720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3610C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3.408.012</w:t>
            </w:r>
          </w:p>
        </w:tc>
      </w:tr>
      <w:tr w:rsidR="00116F3E" w:rsidRPr="00116F3E" w14:paraId="3A75D7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A0C5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Normatividad y Asuntos Jurídicos</w:t>
            </w:r>
          </w:p>
        </w:tc>
        <w:tc>
          <w:tcPr>
            <w:tcW w:w="930" w:type="pct"/>
            <w:tcBorders>
              <w:top w:val="nil"/>
              <w:left w:val="nil"/>
              <w:bottom w:val="nil"/>
              <w:right w:val="single" w:sz="4" w:space="0" w:color="000000"/>
            </w:tcBorders>
            <w:shd w:val="clear" w:color="auto" w:fill="auto"/>
            <w:vAlign w:val="center"/>
            <w:hideMark/>
          </w:tcPr>
          <w:p w14:paraId="0EB46A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5.427.105</w:t>
            </w:r>
          </w:p>
        </w:tc>
      </w:tr>
      <w:tr w:rsidR="00116F3E" w:rsidRPr="00116F3E" w14:paraId="490F60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EAF3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18B53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371.840</w:t>
            </w:r>
          </w:p>
        </w:tc>
      </w:tr>
      <w:tr w:rsidR="00116F3E" w:rsidRPr="00116F3E" w14:paraId="408186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06D8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17B2C6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214.430</w:t>
            </w:r>
          </w:p>
        </w:tc>
      </w:tr>
      <w:tr w:rsidR="00116F3E" w:rsidRPr="00116F3E" w14:paraId="5BED8E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15C3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de Salud</w:t>
            </w:r>
          </w:p>
        </w:tc>
        <w:tc>
          <w:tcPr>
            <w:tcW w:w="930" w:type="pct"/>
            <w:tcBorders>
              <w:top w:val="nil"/>
              <w:left w:val="nil"/>
              <w:bottom w:val="nil"/>
              <w:right w:val="single" w:sz="4" w:space="0" w:color="000000"/>
            </w:tcBorders>
            <w:shd w:val="clear" w:color="auto" w:fill="auto"/>
            <w:vAlign w:val="center"/>
            <w:hideMark/>
          </w:tcPr>
          <w:p w14:paraId="12081A8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400.541.264</w:t>
            </w:r>
          </w:p>
        </w:tc>
      </w:tr>
      <w:tr w:rsidR="00116F3E" w:rsidRPr="00116F3E" w14:paraId="7D189D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74EB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Contra Riesgos Sanitarios</w:t>
            </w:r>
          </w:p>
        </w:tc>
        <w:tc>
          <w:tcPr>
            <w:tcW w:w="930" w:type="pct"/>
            <w:tcBorders>
              <w:top w:val="nil"/>
              <w:left w:val="nil"/>
              <w:bottom w:val="nil"/>
              <w:right w:val="single" w:sz="4" w:space="0" w:color="000000"/>
            </w:tcBorders>
            <w:shd w:val="clear" w:color="auto" w:fill="auto"/>
            <w:vAlign w:val="center"/>
            <w:hideMark/>
          </w:tcPr>
          <w:p w14:paraId="776873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27.708.941</w:t>
            </w:r>
          </w:p>
        </w:tc>
      </w:tr>
      <w:tr w:rsidR="00116F3E" w:rsidRPr="00116F3E" w14:paraId="5361DD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4D21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Calidad y Archivo</w:t>
            </w:r>
          </w:p>
        </w:tc>
        <w:tc>
          <w:tcPr>
            <w:tcW w:w="930" w:type="pct"/>
            <w:tcBorders>
              <w:top w:val="nil"/>
              <w:left w:val="nil"/>
              <w:bottom w:val="nil"/>
              <w:right w:val="single" w:sz="4" w:space="0" w:color="000000"/>
            </w:tcBorders>
            <w:shd w:val="clear" w:color="auto" w:fill="auto"/>
            <w:vAlign w:val="center"/>
            <w:hideMark/>
          </w:tcPr>
          <w:p w14:paraId="0E0E3D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17.469.271</w:t>
            </w:r>
          </w:p>
        </w:tc>
      </w:tr>
      <w:tr w:rsidR="00116F3E" w:rsidRPr="00116F3E" w14:paraId="61417D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78CA4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de Infraestructura en Salud</w:t>
            </w:r>
          </w:p>
        </w:tc>
        <w:tc>
          <w:tcPr>
            <w:tcW w:w="930" w:type="pct"/>
            <w:tcBorders>
              <w:top w:val="nil"/>
              <w:left w:val="nil"/>
              <w:bottom w:val="nil"/>
              <w:right w:val="single" w:sz="4" w:space="0" w:color="000000"/>
            </w:tcBorders>
            <w:shd w:val="clear" w:color="auto" w:fill="auto"/>
            <w:vAlign w:val="center"/>
            <w:hideMark/>
          </w:tcPr>
          <w:p w14:paraId="70F425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114.289.461</w:t>
            </w:r>
          </w:p>
        </w:tc>
      </w:tr>
      <w:tr w:rsidR="00116F3E" w:rsidRPr="00116F3E" w14:paraId="568A24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7AF30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0FCA14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136.006.299</w:t>
            </w:r>
          </w:p>
        </w:tc>
      </w:tr>
      <w:tr w:rsidR="00116F3E" w:rsidRPr="00116F3E" w14:paraId="653101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B372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Laboratorio Estatal de Salud Pública</w:t>
            </w:r>
          </w:p>
        </w:tc>
        <w:tc>
          <w:tcPr>
            <w:tcW w:w="930" w:type="pct"/>
            <w:tcBorders>
              <w:top w:val="nil"/>
              <w:left w:val="nil"/>
              <w:bottom w:val="nil"/>
              <w:right w:val="single" w:sz="4" w:space="0" w:color="000000"/>
            </w:tcBorders>
            <w:shd w:val="clear" w:color="auto" w:fill="auto"/>
            <w:vAlign w:val="center"/>
            <w:hideMark/>
          </w:tcPr>
          <w:p w14:paraId="5B479B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196.612.998</w:t>
            </w:r>
          </w:p>
        </w:tc>
      </w:tr>
      <w:tr w:rsidR="00116F3E" w:rsidRPr="00116F3E" w14:paraId="7561E8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0BF4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Vigilancia Epidemiológica</w:t>
            </w:r>
          </w:p>
        </w:tc>
        <w:tc>
          <w:tcPr>
            <w:tcW w:w="930" w:type="pct"/>
            <w:tcBorders>
              <w:top w:val="nil"/>
              <w:left w:val="nil"/>
              <w:bottom w:val="nil"/>
              <w:right w:val="single" w:sz="4" w:space="0" w:color="000000"/>
            </w:tcBorders>
            <w:shd w:val="clear" w:color="auto" w:fill="auto"/>
            <w:vAlign w:val="center"/>
            <w:hideMark/>
          </w:tcPr>
          <w:p w14:paraId="79B023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34.438.524</w:t>
            </w:r>
          </w:p>
        </w:tc>
      </w:tr>
      <w:tr w:rsidR="00116F3E" w:rsidRPr="00116F3E" w14:paraId="4D1FD4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2AAB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Prevención y Promoción de la Salud</w:t>
            </w:r>
          </w:p>
        </w:tc>
        <w:tc>
          <w:tcPr>
            <w:tcW w:w="930" w:type="pct"/>
            <w:tcBorders>
              <w:top w:val="nil"/>
              <w:left w:val="nil"/>
              <w:bottom w:val="nil"/>
              <w:right w:val="single" w:sz="4" w:space="0" w:color="000000"/>
            </w:tcBorders>
            <w:shd w:val="clear" w:color="auto" w:fill="auto"/>
            <w:vAlign w:val="center"/>
            <w:hideMark/>
          </w:tcPr>
          <w:p w14:paraId="2807C5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61.373.673</w:t>
            </w:r>
          </w:p>
        </w:tc>
      </w:tr>
      <w:tr w:rsidR="00116F3E" w:rsidRPr="00116F3E" w14:paraId="35D902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3281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Técnica</w:t>
            </w:r>
          </w:p>
        </w:tc>
        <w:tc>
          <w:tcPr>
            <w:tcW w:w="930" w:type="pct"/>
            <w:tcBorders>
              <w:top w:val="nil"/>
              <w:left w:val="nil"/>
              <w:bottom w:val="nil"/>
              <w:right w:val="single" w:sz="4" w:space="0" w:color="000000"/>
            </w:tcBorders>
            <w:shd w:val="clear" w:color="auto" w:fill="auto"/>
            <w:vAlign w:val="center"/>
            <w:hideMark/>
          </w:tcPr>
          <w:p w14:paraId="01946A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3.590.000</w:t>
            </w:r>
          </w:p>
        </w:tc>
      </w:tr>
      <w:tr w:rsidR="00116F3E" w:rsidRPr="00116F3E" w14:paraId="7B662D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2F1D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Protección Contra Riesgos Sanitarios</w:t>
            </w:r>
          </w:p>
        </w:tc>
        <w:tc>
          <w:tcPr>
            <w:tcW w:w="930" w:type="pct"/>
            <w:tcBorders>
              <w:top w:val="nil"/>
              <w:left w:val="nil"/>
              <w:bottom w:val="nil"/>
              <w:right w:val="single" w:sz="4" w:space="0" w:color="000000"/>
            </w:tcBorders>
            <w:shd w:val="clear" w:color="auto" w:fill="auto"/>
            <w:vAlign w:val="center"/>
            <w:hideMark/>
          </w:tcPr>
          <w:p w14:paraId="67852E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114.133</w:t>
            </w:r>
          </w:p>
        </w:tc>
      </w:tr>
      <w:tr w:rsidR="00116F3E" w:rsidRPr="00116F3E" w14:paraId="085103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E344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del Centro Estatal de Medicina Transfusional</w:t>
            </w:r>
          </w:p>
        </w:tc>
        <w:tc>
          <w:tcPr>
            <w:tcW w:w="930" w:type="pct"/>
            <w:tcBorders>
              <w:top w:val="nil"/>
              <w:left w:val="nil"/>
              <w:bottom w:val="nil"/>
              <w:right w:val="single" w:sz="4" w:space="0" w:color="000000"/>
            </w:tcBorders>
            <w:shd w:val="clear" w:color="auto" w:fill="auto"/>
            <w:vAlign w:val="center"/>
            <w:hideMark/>
          </w:tcPr>
          <w:p w14:paraId="3EBA33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11.488.684</w:t>
            </w:r>
          </w:p>
        </w:tc>
      </w:tr>
      <w:tr w:rsidR="00116F3E" w:rsidRPr="00116F3E" w14:paraId="4613A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0C80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Planeación</w:t>
            </w:r>
          </w:p>
        </w:tc>
        <w:tc>
          <w:tcPr>
            <w:tcW w:w="930" w:type="pct"/>
            <w:tcBorders>
              <w:top w:val="nil"/>
              <w:left w:val="nil"/>
              <w:bottom w:val="nil"/>
              <w:right w:val="single" w:sz="4" w:space="0" w:color="000000"/>
            </w:tcBorders>
            <w:shd w:val="clear" w:color="auto" w:fill="auto"/>
            <w:vAlign w:val="center"/>
            <w:hideMark/>
          </w:tcPr>
          <w:p w14:paraId="25A5009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400.000</w:t>
            </w:r>
          </w:p>
        </w:tc>
      </w:tr>
      <w:tr w:rsidR="00116F3E" w:rsidRPr="00116F3E" w14:paraId="225089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2930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Calidad y Educación en Salud</w:t>
            </w:r>
          </w:p>
        </w:tc>
        <w:tc>
          <w:tcPr>
            <w:tcW w:w="930" w:type="pct"/>
            <w:tcBorders>
              <w:top w:val="nil"/>
              <w:left w:val="nil"/>
              <w:bottom w:val="nil"/>
              <w:right w:val="single" w:sz="4" w:space="0" w:color="000000"/>
            </w:tcBorders>
            <w:shd w:val="clear" w:color="auto" w:fill="auto"/>
            <w:vAlign w:val="center"/>
            <w:hideMark/>
          </w:tcPr>
          <w:p w14:paraId="532736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1.478.080</w:t>
            </w:r>
          </w:p>
        </w:tc>
      </w:tr>
      <w:tr w:rsidR="00116F3E" w:rsidRPr="00116F3E" w14:paraId="04D04F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BCAC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Informática</w:t>
            </w:r>
          </w:p>
        </w:tc>
        <w:tc>
          <w:tcPr>
            <w:tcW w:w="930" w:type="pct"/>
            <w:tcBorders>
              <w:top w:val="nil"/>
              <w:left w:val="nil"/>
              <w:bottom w:val="nil"/>
              <w:right w:val="single" w:sz="4" w:space="0" w:color="000000"/>
            </w:tcBorders>
            <w:shd w:val="clear" w:color="auto" w:fill="auto"/>
            <w:vAlign w:val="center"/>
            <w:hideMark/>
          </w:tcPr>
          <w:p w14:paraId="0F27CC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380.000</w:t>
            </w:r>
          </w:p>
        </w:tc>
      </w:tr>
      <w:tr w:rsidR="00116F3E" w:rsidRPr="00116F3E" w14:paraId="77D620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8EB4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Recursos Humanos</w:t>
            </w:r>
          </w:p>
        </w:tc>
        <w:tc>
          <w:tcPr>
            <w:tcW w:w="930" w:type="pct"/>
            <w:tcBorders>
              <w:top w:val="nil"/>
              <w:left w:val="nil"/>
              <w:bottom w:val="nil"/>
              <w:right w:val="single" w:sz="4" w:space="0" w:color="000000"/>
            </w:tcBorders>
            <w:shd w:val="clear" w:color="auto" w:fill="auto"/>
            <w:vAlign w:val="center"/>
            <w:hideMark/>
          </w:tcPr>
          <w:p w14:paraId="6BB0C7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22.966.195</w:t>
            </w:r>
          </w:p>
        </w:tc>
      </w:tr>
      <w:tr w:rsidR="00116F3E" w:rsidRPr="00116F3E" w14:paraId="46225B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AE90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Recursos Materiales</w:t>
            </w:r>
          </w:p>
        </w:tc>
        <w:tc>
          <w:tcPr>
            <w:tcW w:w="930" w:type="pct"/>
            <w:tcBorders>
              <w:top w:val="nil"/>
              <w:left w:val="nil"/>
              <w:bottom w:val="nil"/>
              <w:right w:val="single" w:sz="4" w:space="0" w:color="000000"/>
            </w:tcBorders>
            <w:shd w:val="clear" w:color="auto" w:fill="auto"/>
            <w:vAlign w:val="center"/>
            <w:hideMark/>
          </w:tcPr>
          <w:p w14:paraId="7FDC6B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8.116.245</w:t>
            </w:r>
          </w:p>
        </w:tc>
      </w:tr>
      <w:tr w:rsidR="00116F3E" w:rsidRPr="00116F3E" w14:paraId="6F4E8A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228D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Recursos Financieros</w:t>
            </w:r>
          </w:p>
        </w:tc>
        <w:tc>
          <w:tcPr>
            <w:tcW w:w="930" w:type="pct"/>
            <w:tcBorders>
              <w:top w:val="nil"/>
              <w:left w:val="nil"/>
              <w:bottom w:val="nil"/>
              <w:right w:val="single" w:sz="4" w:space="0" w:color="000000"/>
            </w:tcBorders>
            <w:shd w:val="clear" w:color="auto" w:fill="auto"/>
            <w:vAlign w:val="center"/>
            <w:hideMark/>
          </w:tcPr>
          <w:p w14:paraId="5B9B49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4.596.532</w:t>
            </w:r>
          </w:p>
        </w:tc>
      </w:tr>
      <w:tr w:rsidR="00116F3E" w:rsidRPr="00116F3E" w14:paraId="0A754EB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35AFE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1</w:t>
            </w:r>
          </w:p>
        </w:tc>
        <w:tc>
          <w:tcPr>
            <w:tcW w:w="930" w:type="pct"/>
            <w:tcBorders>
              <w:top w:val="nil"/>
              <w:left w:val="nil"/>
              <w:bottom w:val="nil"/>
              <w:right w:val="single" w:sz="4" w:space="0" w:color="000000"/>
            </w:tcBorders>
            <w:shd w:val="clear" w:color="auto" w:fill="auto"/>
            <w:vAlign w:val="center"/>
            <w:hideMark/>
          </w:tcPr>
          <w:p w14:paraId="2DAABF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506.257.878</w:t>
            </w:r>
          </w:p>
        </w:tc>
      </w:tr>
      <w:tr w:rsidR="00116F3E" w:rsidRPr="00116F3E" w14:paraId="14A4F5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5A41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2</w:t>
            </w:r>
          </w:p>
        </w:tc>
        <w:tc>
          <w:tcPr>
            <w:tcW w:w="930" w:type="pct"/>
            <w:tcBorders>
              <w:top w:val="nil"/>
              <w:left w:val="nil"/>
              <w:bottom w:val="nil"/>
              <w:right w:val="single" w:sz="4" w:space="0" w:color="000000"/>
            </w:tcBorders>
            <w:shd w:val="clear" w:color="auto" w:fill="auto"/>
            <w:vAlign w:val="center"/>
            <w:hideMark/>
          </w:tcPr>
          <w:p w14:paraId="0E9F69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458.605.121</w:t>
            </w:r>
          </w:p>
        </w:tc>
      </w:tr>
      <w:tr w:rsidR="00116F3E" w:rsidRPr="00116F3E" w14:paraId="10A77C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6FB9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3</w:t>
            </w:r>
          </w:p>
        </w:tc>
        <w:tc>
          <w:tcPr>
            <w:tcW w:w="930" w:type="pct"/>
            <w:tcBorders>
              <w:top w:val="nil"/>
              <w:left w:val="nil"/>
              <w:bottom w:val="nil"/>
              <w:right w:val="single" w:sz="4" w:space="0" w:color="000000"/>
            </w:tcBorders>
            <w:shd w:val="clear" w:color="auto" w:fill="auto"/>
            <w:vAlign w:val="center"/>
            <w:hideMark/>
          </w:tcPr>
          <w:p w14:paraId="342529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178.176.712</w:t>
            </w:r>
          </w:p>
        </w:tc>
      </w:tr>
      <w:tr w:rsidR="00116F3E" w:rsidRPr="00116F3E" w14:paraId="4BC511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52C1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Chetumal</w:t>
            </w:r>
          </w:p>
        </w:tc>
        <w:tc>
          <w:tcPr>
            <w:tcW w:w="930" w:type="pct"/>
            <w:tcBorders>
              <w:top w:val="nil"/>
              <w:left w:val="nil"/>
              <w:bottom w:val="nil"/>
              <w:right w:val="single" w:sz="4" w:space="0" w:color="000000"/>
            </w:tcBorders>
            <w:shd w:val="clear" w:color="auto" w:fill="auto"/>
            <w:vAlign w:val="center"/>
            <w:hideMark/>
          </w:tcPr>
          <w:p w14:paraId="75DA1E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412.768.855</w:t>
            </w:r>
          </w:p>
        </w:tc>
      </w:tr>
      <w:tr w:rsidR="00116F3E" w:rsidRPr="00116F3E" w14:paraId="4A4E4A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318B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Materno Infantil Morelos</w:t>
            </w:r>
          </w:p>
        </w:tc>
        <w:tc>
          <w:tcPr>
            <w:tcW w:w="930" w:type="pct"/>
            <w:tcBorders>
              <w:top w:val="nil"/>
              <w:left w:val="nil"/>
              <w:bottom w:val="nil"/>
              <w:right w:val="single" w:sz="4" w:space="0" w:color="000000"/>
            </w:tcBorders>
            <w:shd w:val="clear" w:color="auto" w:fill="auto"/>
            <w:vAlign w:val="center"/>
            <w:hideMark/>
          </w:tcPr>
          <w:p w14:paraId="21BF7D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210.905.860</w:t>
            </w:r>
          </w:p>
        </w:tc>
      </w:tr>
      <w:tr w:rsidR="00116F3E" w:rsidRPr="00116F3E" w14:paraId="1CE94C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838E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Cancún</w:t>
            </w:r>
          </w:p>
        </w:tc>
        <w:tc>
          <w:tcPr>
            <w:tcW w:w="930" w:type="pct"/>
            <w:tcBorders>
              <w:top w:val="nil"/>
              <w:left w:val="nil"/>
              <w:bottom w:val="nil"/>
              <w:right w:val="single" w:sz="4" w:space="0" w:color="000000"/>
            </w:tcBorders>
            <w:shd w:val="clear" w:color="auto" w:fill="auto"/>
            <w:vAlign w:val="center"/>
            <w:hideMark/>
          </w:tcPr>
          <w:p w14:paraId="29EDA5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763.741.788</w:t>
            </w:r>
          </w:p>
        </w:tc>
      </w:tr>
      <w:tr w:rsidR="00116F3E" w:rsidRPr="00116F3E" w14:paraId="02F674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3762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Cozumel</w:t>
            </w:r>
          </w:p>
        </w:tc>
        <w:tc>
          <w:tcPr>
            <w:tcW w:w="930" w:type="pct"/>
            <w:tcBorders>
              <w:top w:val="nil"/>
              <w:left w:val="nil"/>
              <w:bottom w:val="nil"/>
              <w:right w:val="single" w:sz="4" w:space="0" w:color="000000"/>
            </w:tcBorders>
            <w:shd w:val="clear" w:color="auto" w:fill="auto"/>
            <w:vAlign w:val="center"/>
            <w:hideMark/>
          </w:tcPr>
          <w:p w14:paraId="10CF7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138.022.912</w:t>
            </w:r>
          </w:p>
        </w:tc>
      </w:tr>
      <w:tr w:rsidR="00116F3E" w:rsidRPr="00116F3E" w14:paraId="5852F7C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E68F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Integral de Isla Mujeres</w:t>
            </w:r>
          </w:p>
        </w:tc>
        <w:tc>
          <w:tcPr>
            <w:tcW w:w="930" w:type="pct"/>
            <w:tcBorders>
              <w:top w:val="nil"/>
              <w:left w:val="nil"/>
              <w:bottom w:val="nil"/>
              <w:right w:val="single" w:sz="4" w:space="0" w:color="000000"/>
            </w:tcBorders>
            <w:shd w:val="clear" w:color="auto" w:fill="auto"/>
            <w:vAlign w:val="center"/>
            <w:hideMark/>
          </w:tcPr>
          <w:p w14:paraId="7F0AB1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49.071.810</w:t>
            </w:r>
          </w:p>
        </w:tc>
      </w:tr>
      <w:tr w:rsidR="00116F3E" w:rsidRPr="00116F3E" w14:paraId="045D6F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F8A1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Playa del Carmen</w:t>
            </w:r>
          </w:p>
        </w:tc>
        <w:tc>
          <w:tcPr>
            <w:tcW w:w="930" w:type="pct"/>
            <w:tcBorders>
              <w:top w:val="nil"/>
              <w:left w:val="nil"/>
              <w:bottom w:val="nil"/>
              <w:right w:val="single" w:sz="4" w:space="0" w:color="000000"/>
            </w:tcBorders>
            <w:shd w:val="clear" w:color="auto" w:fill="auto"/>
            <w:vAlign w:val="center"/>
            <w:hideMark/>
          </w:tcPr>
          <w:p w14:paraId="3A55B0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381.621.735</w:t>
            </w:r>
          </w:p>
        </w:tc>
      </w:tr>
      <w:tr w:rsidR="00116F3E" w:rsidRPr="00116F3E" w14:paraId="1C64B9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8BA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Hospital Integral de </w:t>
            </w:r>
            <w:proofErr w:type="spellStart"/>
            <w:r w:rsidRPr="00116F3E">
              <w:rPr>
                <w:rFonts w:eastAsia="Times New Roman" w:cs="Calibri"/>
                <w:color w:val="000000"/>
                <w:sz w:val="16"/>
                <w:szCs w:val="16"/>
                <w:lang w:eastAsia="es-MX"/>
              </w:rPr>
              <w:t>Kantunilkin</w:t>
            </w:r>
            <w:proofErr w:type="spellEnd"/>
          </w:p>
        </w:tc>
        <w:tc>
          <w:tcPr>
            <w:tcW w:w="930" w:type="pct"/>
            <w:tcBorders>
              <w:top w:val="nil"/>
              <w:left w:val="nil"/>
              <w:bottom w:val="nil"/>
              <w:right w:val="single" w:sz="4" w:space="0" w:color="000000"/>
            </w:tcBorders>
            <w:shd w:val="clear" w:color="auto" w:fill="auto"/>
            <w:vAlign w:val="center"/>
            <w:hideMark/>
          </w:tcPr>
          <w:p w14:paraId="7B202C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40.476.808</w:t>
            </w:r>
          </w:p>
        </w:tc>
      </w:tr>
      <w:tr w:rsidR="00116F3E" w:rsidRPr="00116F3E" w14:paraId="06555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1EE1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Felipe Carrillo Puerto</w:t>
            </w:r>
          </w:p>
        </w:tc>
        <w:tc>
          <w:tcPr>
            <w:tcW w:w="930" w:type="pct"/>
            <w:tcBorders>
              <w:top w:val="nil"/>
              <w:left w:val="nil"/>
              <w:bottom w:val="nil"/>
              <w:right w:val="single" w:sz="4" w:space="0" w:color="000000"/>
            </w:tcBorders>
            <w:shd w:val="clear" w:color="auto" w:fill="auto"/>
            <w:vAlign w:val="center"/>
            <w:hideMark/>
          </w:tcPr>
          <w:p w14:paraId="3EACCD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139.304.767</w:t>
            </w:r>
          </w:p>
        </w:tc>
      </w:tr>
      <w:tr w:rsidR="00116F3E" w:rsidRPr="00116F3E" w14:paraId="2C6498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C509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Integral de José María Morelos</w:t>
            </w:r>
          </w:p>
        </w:tc>
        <w:tc>
          <w:tcPr>
            <w:tcW w:w="930" w:type="pct"/>
            <w:tcBorders>
              <w:top w:val="nil"/>
              <w:left w:val="nil"/>
              <w:bottom w:val="nil"/>
              <w:right w:val="single" w:sz="4" w:space="0" w:color="000000"/>
            </w:tcBorders>
            <w:shd w:val="clear" w:color="auto" w:fill="auto"/>
            <w:vAlign w:val="center"/>
            <w:hideMark/>
          </w:tcPr>
          <w:p w14:paraId="2C1493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71.103.937</w:t>
            </w:r>
          </w:p>
        </w:tc>
      </w:tr>
      <w:tr w:rsidR="00116F3E" w:rsidRPr="00116F3E" w14:paraId="05148F7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C1B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Sistema Quintanarroense de Comunicación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C643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93.398.151</w:t>
            </w:r>
          </w:p>
        </w:tc>
      </w:tr>
      <w:tr w:rsidR="00116F3E" w:rsidRPr="00116F3E" w14:paraId="5867BF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D0F2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Dirección </w:t>
            </w:r>
            <w:proofErr w:type="gramStart"/>
            <w:r w:rsidRPr="00116F3E">
              <w:rPr>
                <w:rFonts w:eastAsia="Times New Roman" w:cs="Calibri"/>
                <w:color w:val="000000"/>
                <w:sz w:val="16"/>
                <w:szCs w:val="16"/>
                <w:lang w:eastAsia="es-MX"/>
              </w:rPr>
              <w:t>General  del</w:t>
            </w:r>
            <w:proofErr w:type="gramEnd"/>
            <w:r w:rsidRPr="00116F3E">
              <w:rPr>
                <w:rFonts w:eastAsia="Times New Roman" w:cs="Calibri"/>
                <w:color w:val="000000"/>
                <w:sz w:val="16"/>
                <w:szCs w:val="16"/>
                <w:lang w:eastAsia="es-MX"/>
              </w:rPr>
              <w:t xml:space="preserve"> Sistema Quintanarroense de Comunicación Social</w:t>
            </w:r>
          </w:p>
        </w:tc>
        <w:tc>
          <w:tcPr>
            <w:tcW w:w="930" w:type="pct"/>
            <w:tcBorders>
              <w:top w:val="nil"/>
              <w:left w:val="nil"/>
              <w:bottom w:val="nil"/>
              <w:right w:val="single" w:sz="4" w:space="0" w:color="000000"/>
            </w:tcBorders>
            <w:shd w:val="clear" w:color="auto" w:fill="auto"/>
            <w:vAlign w:val="center"/>
            <w:hideMark/>
          </w:tcPr>
          <w:p w14:paraId="6AF873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2.570.545</w:t>
            </w:r>
          </w:p>
        </w:tc>
      </w:tr>
      <w:tr w:rsidR="00116F3E" w:rsidRPr="00116F3E" w14:paraId="6B89DF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294B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E40EB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540.280</w:t>
            </w:r>
          </w:p>
        </w:tc>
      </w:tr>
      <w:tr w:rsidR="00116F3E" w:rsidRPr="00116F3E" w14:paraId="5BE4D9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46A1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7A5BA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1.070.852</w:t>
            </w:r>
          </w:p>
        </w:tc>
      </w:tr>
      <w:tr w:rsidR="00116F3E" w:rsidRPr="00116F3E" w14:paraId="179999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8236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Televisión</w:t>
            </w:r>
          </w:p>
        </w:tc>
        <w:tc>
          <w:tcPr>
            <w:tcW w:w="930" w:type="pct"/>
            <w:tcBorders>
              <w:top w:val="nil"/>
              <w:left w:val="nil"/>
              <w:bottom w:val="nil"/>
              <w:right w:val="single" w:sz="4" w:space="0" w:color="000000"/>
            </w:tcBorders>
            <w:shd w:val="clear" w:color="auto" w:fill="auto"/>
            <w:vAlign w:val="center"/>
            <w:hideMark/>
          </w:tcPr>
          <w:p w14:paraId="1F6242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5.020.608</w:t>
            </w:r>
          </w:p>
        </w:tc>
      </w:tr>
      <w:tr w:rsidR="00116F3E" w:rsidRPr="00116F3E" w14:paraId="2D3CD0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A731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Técnico</w:t>
            </w:r>
          </w:p>
        </w:tc>
        <w:tc>
          <w:tcPr>
            <w:tcW w:w="930" w:type="pct"/>
            <w:tcBorders>
              <w:top w:val="nil"/>
              <w:left w:val="nil"/>
              <w:bottom w:val="nil"/>
              <w:right w:val="single" w:sz="4" w:space="0" w:color="000000"/>
            </w:tcBorders>
            <w:shd w:val="clear" w:color="auto" w:fill="auto"/>
            <w:vAlign w:val="center"/>
            <w:hideMark/>
          </w:tcPr>
          <w:p w14:paraId="7B209D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15.913.498</w:t>
            </w:r>
          </w:p>
        </w:tc>
      </w:tr>
      <w:tr w:rsidR="00116F3E" w:rsidRPr="00116F3E" w14:paraId="4BE296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26FA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Radio</w:t>
            </w:r>
          </w:p>
        </w:tc>
        <w:tc>
          <w:tcPr>
            <w:tcW w:w="930" w:type="pct"/>
            <w:tcBorders>
              <w:top w:val="nil"/>
              <w:left w:val="nil"/>
              <w:bottom w:val="nil"/>
              <w:right w:val="single" w:sz="4" w:space="0" w:color="000000"/>
            </w:tcBorders>
            <w:shd w:val="clear" w:color="auto" w:fill="auto"/>
            <w:vAlign w:val="center"/>
            <w:hideMark/>
          </w:tcPr>
          <w:p w14:paraId="1F5646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13.155.668</w:t>
            </w:r>
          </w:p>
        </w:tc>
      </w:tr>
      <w:tr w:rsidR="00116F3E" w:rsidRPr="00116F3E" w14:paraId="77590AA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4ED7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Administración</w:t>
            </w:r>
          </w:p>
        </w:tc>
        <w:tc>
          <w:tcPr>
            <w:tcW w:w="930" w:type="pct"/>
            <w:tcBorders>
              <w:top w:val="nil"/>
              <w:left w:val="nil"/>
              <w:bottom w:val="nil"/>
              <w:right w:val="single" w:sz="4" w:space="0" w:color="000000"/>
            </w:tcBorders>
            <w:shd w:val="clear" w:color="auto" w:fill="auto"/>
            <w:vAlign w:val="center"/>
            <w:hideMark/>
          </w:tcPr>
          <w:p w14:paraId="283794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7.693.415</w:t>
            </w:r>
          </w:p>
        </w:tc>
      </w:tr>
      <w:tr w:rsidR="00116F3E" w:rsidRPr="00116F3E" w14:paraId="048BD6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F9CE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Radio Riviera</w:t>
            </w:r>
          </w:p>
        </w:tc>
        <w:tc>
          <w:tcPr>
            <w:tcW w:w="930" w:type="pct"/>
            <w:tcBorders>
              <w:top w:val="nil"/>
              <w:left w:val="nil"/>
              <w:bottom w:val="nil"/>
              <w:right w:val="single" w:sz="4" w:space="0" w:color="000000"/>
            </w:tcBorders>
            <w:shd w:val="clear" w:color="auto" w:fill="auto"/>
            <w:vAlign w:val="center"/>
            <w:hideMark/>
          </w:tcPr>
          <w:p w14:paraId="6363BE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1.053.874</w:t>
            </w:r>
          </w:p>
        </w:tc>
      </w:tr>
      <w:tr w:rsidR="00116F3E" w:rsidRPr="00116F3E" w14:paraId="2135C0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A159C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Noticias</w:t>
            </w:r>
          </w:p>
        </w:tc>
        <w:tc>
          <w:tcPr>
            <w:tcW w:w="930" w:type="pct"/>
            <w:tcBorders>
              <w:top w:val="nil"/>
              <w:left w:val="nil"/>
              <w:bottom w:val="nil"/>
              <w:right w:val="single" w:sz="4" w:space="0" w:color="000000"/>
            </w:tcBorders>
            <w:shd w:val="clear" w:color="auto" w:fill="auto"/>
            <w:vAlign w:val="center"/>
            <w:hideMark/>
          </w:tcPr>
          <w:p w14:paraId="5FFDA8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7.867.016</w:t>
            </w:r>
          </w:p>
        </w:tc>
      </w:tr>
      <w:tr w:rsidR="00116F3E" w:rsidRPr="00116F3E" w14:paraId="7524ABE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1435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Producción y Operación</w:t>
            </w:r>
          </w:p>
        </w:tc>
        <w:tc>
          <w:tcPr>
            <w:tcW w:w="930" w:type="pct"/>
            <w:tcBorders>
              <w:top w:val="nil"/>
              <w:left w:val="nil"/>
              <w:bottom w:val="nil"/>
              <w:right w:val="single" w:sz="4" w:space="0" w:color="000000"/>
            </w:tcBorders>
            <w:shd w:val="clear" w:color="auto" w:fill="auto"/>
            <w:vAlign w:val="center"/>
            <w:hideMark/>
          </w:tcPr>
          <w:p w14:paraId="70653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11.268.544</w:t>
            </w:r>
          </w:p>
        </w:tc>
      </w:tr>
      <w:tr w:rsidR="00116F3E" w:rsidRPr="00116F3E" w14:paraId="41B28B0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E4CB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Producciones Especiales de Televisión</w:t>
            </w:r>
          </w:p>
        </w:tc>
        <w:tc>
          <w:tcPr>
            <w:tcW w:w="930" w:type="pct"/>
            <w:tcBorders>
              <w:top w:val="nil"/>
              <w:left w:val="nil"/>
              <w:bottom w:val="nil"/>
              <w:right w:val="single" w:sz="4" w:space="0" w:color="000000"/>
            </w:tcBorders>
            <w:shd w:val="clear" w:color="auto" w:fill="auto"/>
            <w:vAlign w:val="center"/>
            <w:hideMark/>
          </w:tcPr>
          <w:p w14:paraId="5652CD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334.580</w:t>
            </w:r>
          </w:p>
        </w:tc>
      </w:tr>
      <w:tr w:rsidR="00116F3E" w:rsidRPr="00116F3E" w14:paraId="316D90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8CA9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w:t>
            </w:r>
            <w:proofErr w:type="gramStart"/>
            <w:r w:rsidRPr="00116F3E">
              <w:rPr>
                <w:rFonts w:eastAsia="Times New Roman" w:cs="Calibri"/>
                <w:color w:val="000000"/>
                <w:sz w:val="16"/>
                <w:szCs w:val="16"/>
                <w:lang w:eastAsia="es-MX"/>
              </w:rPr>
              <w:t>de  Sistemas</w:t>
            </w:r>
            <w:proofErr w:type="gramEnd"/>
            <w:r w:rsidRPr="00116F3E">
              <w:rPr>
                <w:rFonts w:eastAsia="Times New Roman" w:cs="Calibri"/>
                <w:color w:val="000000"/>
                <w:sz w:val="16"/>
                <w:szCs w:val="16"/>
                <w:lang w:eastAsia="es-MX"/>
              </w:rPr>
              <w:t xml:space="preserve"> e Informática</w:t>
            </w:r>
          </w:p>
        </w:tc>
        <w:tc>
          <w:tcPr>
            <w:tcW w:w="930" w:type="pct"/>
            <w:tcBorders>
              <w:top w:val="nil"/>
              <w:left w:val="nil"/>
              <w:bottom w:val="nil"/>
              <w:right w:val="single" w:sz="4" w:space="0" w:color="000000"/>
            </w:tcBorders>
            <w:shd w:val="clear" w:color="auto" w:fill="auto"/>
            <w:vAlign w:val="center"/>
            <w:hideMark/>
          </w:tcPr>
          <w:p w14:paraId="245D7C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1.379.856</w:t>
            </w:r>
          </w:p>
        </w:tc>
      </w:tr>
      <w:tr w:rsidR="00116F3E" w:rsidRPr="00116F3E" w14:paraId="4680A9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5C1F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Gubernamental</w:t>
            </w:r>
          </w:p>
        </w:tc>
        <w:tc>
          <w:tcPr>
            <w:tcW w:w="930" w:type="pct"/>
            <w:tcBorders>
              <w:top w:val="nil"/>
              <w:left w:val="nil"/>
              <w:bottom w:val="nil"/>
              <w:right w:val="single" w:sz="4" w:space="0" w:color="000000"/>
            </w:tcBorders>
            <w:shd w:val="clear" w:color="auto" w:fill="auto"/>
            <w:vAlign w:val="center"/>
            <w:hideMark/>
          </w:tcPr>
          <w:p w14:paraId="103E70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1.088.334</w:t>
            </w:r>
          </w:p>
        </w:tc>
      </w:tr>
      <w:tr w:rsidR="00116F3E" w:rsidRPr="00116F3E" w14:paraId="6D9FAA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E89B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Producciones Especiales de Radio</w:t>
            </w:r>
          </w:p>
        </w:tc>
        <w:tc>
          <w:tcPr>
            <w:tcW w:w="930" w:type="pct"/>
            <w:tcBorders>
              <w:top w:val="nil"/>
              <w:left w:val="nil"/>
              <w:bottom w:val="nil"/>
              <w:right w:val="single" w:sz="4" w:space="0" w:color="000000"/>
            </w:tcBorders>
            <w:shd w:val="clear" w:color="auto" w:fill="auto"/>
            <w:vAlign w:val="center"/>
            <w:hideMark/>
          </w:tcPr>
          <w:p w14:paraId="06B520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1.430.790</w:t>
            </w:r>
          </w:p>
        </w:tc>
      </w:tr>
      <w:tr w:rsidR="00116F3E" w:rsidRPr="00116F3E" w14:paraId="4F2A74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5410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Radio Caribe</w:t>
            </w:r>
          </w:p>
        </w:tc>
        <w:tc>
          <w:tcPr>
            <w:tcW w:w="930" w:type="pct"/>
            <w:tcBorders>
              <w:top w:val="nil"/>
              <w:left w:val="nil"/>
              <w:bottom w:val="nil"/>
              <w:right w:val="single" w:sz="4" w:space="0" w:color="000000"/>
            </w:tcBorders>
            <w:shd w:val="clear" w:color="auto" w:fill="auto"/>
            <w:vAlign w:val="center"/>
            <w:hideMark/>
          </w:tcPr>
          <w:p w14:paraId="30F8AD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12.833.626</w:t>
            </w:r>
          </w:p>
        </w:tc>
      </w:tr>
      <w:tr w:rsidR="00116F3E" w:rsidRPr="00116F3E" w14:paraId="6389E0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C419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Patrocinio</w:t>
            </w:r>
          </w:p>
        </w:tc>
        <w:tc>
          <w:tcPr>
            <w:tcW w:w="930" w:type="pct"/>
            <w:tcBorders>
              <w:top w:val="nil"/>
              <w:left w:val="nil"/>
              <w:bottom w:val="nil"/>
              <w:right w:val="single" w:sz="4" w:space="0" w:color="000000"/>
            </w:tcBorders>
            <w:shd w:val="clear" w:color="auto" w:fill="auto"/>
            <w:vAlign w:val="center"/>
            <w:hideMark/>
          </w:tcPr>
          <w:p w14:paraId="400038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3.741.038</w:t>
            </w:r>
          </w:p>
        </w:tc>
      </w:tr>
      <w:tr w:rsidR="00116F3E" w:rsidRPr="00116F3E" w14:paraId="489B77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723CF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Contabilidad</w:t>
            </w:r>
          </w:p>
        </w:tc>
        <w:tc>
          <w:tcPr>
            <w:tcW w:w="930" w:type="pct"/>
            <w:tcBorders>
              <w:top w:val="nil"/>
              <w:left w:val="nil"/>
              <w:bottom w:val="nil"/>
              <w:right w:val="single" w:sz="4" w:space="0" w:color="000000"/>
            </w:tcBorders>
            <w:shd w:val="clear" w:color="auto" w:fill="auto"/>
            <w:vAlign w:val="center"/>
            <w:hideMark/>
          </w:tcPr>
          <w:p w14:paraId="289A75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3.127.283</w:t>
            </w:r>
          </w:p>
        </w:tc>
      </w:tr>
      <w:tr w:rsidR="00116F3E" w:rsidRPr="00116F3E" w14:paraId="3E73774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4B64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5A6A63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3.308.344</w:t>
            </w:r>
          </w:p>
        </w:tc>
      </w:tr>
      <w:tr w:rsidR="00116F3E" w:rsidRPr="00116F3E" w14:paraId="618BCD2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490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Ejecutiva de Atención a Víctimas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185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33.095.863</w:t>
            </w:r>
          </w:p>
        </w:tc>
      </w:tr>
      <w:tr w:rsidR="00116F3E" w:rsidRPr="00116F3E" w14:paraId="3F9420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49DE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Comisión Ejecutiva de Atención a Víctimas del Estado de Quintana Roo</w:t>
            </w:r>
          </w:p>
        </w:tc>
        <w:tc>
          <w:tcPr>
            <w:tcW w:w="930" w:type="pct"/>
            <w:tcBorders>
              <w:top w:val="nil"/>
              <w:left w:val="nil"/>
              <w:bottom w:val="nil"/>
              <w:right w:val="single" w:sz="4" w:space="0" w:color="000000"/>
            </w:tcBorders>
            <w:shd w:val="clear" w:color="auto" w:fill="auto"/>
            <w:vAlign w:val="center"/>
            <w:hideMark/>
          </w:tcPr>
          <w:p w14:paraId="6BF560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3.330.766</w:t>
            </w:r>
          </w:p>
        </w:tc>
      </w:tr>
      <w:tr w:rsidR="00116F3E" w:rsidRPr="00116F3E" w14:paraId="27B772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B504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Registro de Víctimas</w:t>
            </w:r>
          </w:p>
        </w:tc>
        <w:tc>
          <w:tcPr>
            <w:tcW w:w="930" w:type="pct"/>
            <w:tcBorders>
              <w:top w:val="nil"/>
              <w:left w:val="nil"/>
              <w:bottom w:val="nil"/>
              <w:right w:val="single" w:sz="4" w:space="0" w:color="000000"/>
            </w:tcBorders>
            <w:shd w:val="clear" w:color="auto" w:fill="auto"/>
            <w:vAlign w:val="center"/>
            <w:hideMark/>
          </w:tcPr>
          <w:p w14:paraId="2B77A3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864.201</w:t>
            </w:r>
          </w:p>
        </w:tc>
      </w:tr>
      <w:tr w:rsidR="00116F3E" w:rsidRPr="00116F3E" w14:paraId="449E98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9D7E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Fondo de Ayuda, Asistencia y Reparación Integral</w:t>
            </w:r>
          </w:p>
        </w:tc>
        <w:tc>
          <w:tcPr>
            <w:tcW w:w="930" w:type="pct"/>
            <w:tcBorders>
              <w:top w:val="nil"/>
              <w:left w:val="nil"/>
              <w:bottom w:val="nil"/>
              <w:right w:val="single" w:sz="4" w:space="0" w:color="000000"/>
            </w:tcBorders>
            <w:shd w:val="clear" w:color="auto" w:fill="auto"/>
            <w:vAlign w:val="center"/>
            <w:hideMark/>
          </w:tcPr>
          <w:p w14:paraId="0C055B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4.575.911</w:t>
            </w:r>
          </w:p>
        </w:tc>
      </w:tr>
      <w:tr w:rsidR="00116F3E" w:rsidRPr="00116F3E" w14:paraId="06E1C4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4535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Asesoría Jurídica para la Atención a Víctimas</w:t>
            </w:r>
          </w:p>
        </w:tc>
        <w:tc>
          <w:tcPr>
            <w:tcW w:w="930" w:type="pct"/>
            <w:tcBorders>
              <w:top w:val="nil"/>
              <w:left w:val="nil"/>
              <w:bottom w:val="nil"/>
              <w:right w:val="single" w:sz="4" w:space="0" w:color="000000"/>
            </w:tcBorders>
            <w:shd w:val="clear" w:color="auto" w:fill="auto"/>
            <w:vAlign w:val="center"/>
            <w:hideMark/>
          </w:tcPr>
          <w:p w14:paraId="61153D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14.640.536</w:t>
            </w:r>
          </w:p>
        </w:tc>
      </w:tr>
      <w:tr w:rsidR="00116F3E" w:rsidRPr="00116F3E" w14:paraId="1757E6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4E90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4718A3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1.394.065</w:t>
            </w:r>
          </w:p>
        </w:tc>
      </w:tr>
      <w:tr w:rsidR="00116F3E" w:rsidRPr="00116F3E" w14:paraId="42737B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3BEB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6FD7BC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4.264.804</w:t>
            </w:r>
          </w:p>
        </w:tc>
      </w:tr>
      <w:tr w:rsidR="00116F3E" w:rsidRPr="00116F3E" w14:paraId="448885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4AA6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Primer Contacto y Ayuda Inmediata</w:t>
            </w:r>
          </w:p>
        </w:tc>
        <w:tc>
          <w:tcPr>
            <w:tcW w:w="930" w:type="pct"/>
            <w:tcBorders>
              <w:top w:val="nil"/>
              <w:left w:val="nil"/>
              <w:bottom w:val="nil"/>
              <w:right w:val="single" w:sz="4" w:space="0" w:color="000000"/>
            </w:tcBorders>
            <w:shd w:val="clear" w:color="auto" w:fill="auto"/>
            <w:vAlign w:val="center"/>
            <w:hideMark/>
          </w:tcPr>
          <w:p w14:paraId="41CF30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4.025.580</w:t>
            </w:r>
          </w:p>
        </w:tc>
      </w:tr>
      <w:tr w:rsidR="00116F3E" w:rsidRPr="00116F3E" w14:paraId="495DC46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BF4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de Promoción Turística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6EA2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474.167.153</w:t>
            </w:r>
          </w:p>
        </w:tc>
      </w:tr>
      <w:tr w:rsidR="00116F3E" w:rsidRPr="00116F3E" w14:paraId="55E3D30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444F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Consejo de Promoción Turística de Quintana Roo</w:t>
            </w:r>
          </w:p>
        </w:tc>
        <w:tc>
          <w:tcPr>
            <w:tcW w:w="930" w:type="pct"/>
            <w:tcBorders>
              <w:top w:val="nil"/>
              <w:left w:val="nil"/>
              <w:bottom w:val="nil"/>
              <w:right w:val="single" w:sz="4" w:space="0" w:color="000000"/>
            </w:tcBorders>
            <w:shd w:val="clear" w:color="auto" w:fill="auto"/>
            <w:vAlign w:val="center"/>
            <w:hideMark/>
          </w:tcPr>
          <w:p w14:paraId="309B6E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3.460.333</w:t>
            </w:r>
          </w:p>
        </w:tc>
      </w:tr>
      <w:tr w:rsidR="00116F3E" w:rsidRPr="00116F3E" w14:paraId="408B6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2440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9DDE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889.407</w:t>
            </w:r>
          </w:p>
        </w:tc>
      </w:tr>
      <w:tr w:rsidR="00116F3E" w:rsidRPr="00116F3E" w14:paraId="1A3647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A484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87DB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1.134.058</w:t>
            </w:r>
          </w:p>
        </w:tc>
      </w:tr>
      <w:tr w:rsidR="00116F3E" w:rsidRPr="00116F3E" w14:paraId="469708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60A9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Inteligencia de Mercados</w:t>
            </w:r>
          </w:p>
        </w:tc>
        <w:tc>
          <w:tcPr>
            <w:tcW w:w="930" w:type="pct"/>
            <w:tcBorders>
              <w:top w:val="nil"/>
              <w:left w:val="nil"/>
              <w:bottom w:val="nil"/>
              <w:right w:val="single" w:sz="4" w:space="0" w:color="000000"/>
            </w:tcBorders>
            <w:shd w:val="clear" w:color="auto" w:fill="auto"/>
            <w:vAlign w:val="center"/>
            <w:hideMark/>
          </w:tcPr>
          <w:p w14:paraId="2A4225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10.702.963</w:t>
            </w:r>
          </w:p>
        </w:tc>
      </w:tr>
      <w:tr w:rsidR="00116F3E" w:rsidRPr="00116F3E" w14:paraId="70040E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2C1D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Marketing</w:t>
            </w:r>
          </w:p>
        </w:tc>
        <w:tc>
          <w:tcPr>
            <w:tcW w:w="930" w:type="pct"/>
            <w:tcBorders>
              <w:top w:val="nil"/>
              <w:left w:val="nil"/>
              <w:bottom w:val="nil"/>
              <w:right w:val="single" w:sz="4" w:space="0" w:color="000000"/>
            </w:tcBorders>
            <w:shd w:val="clear" w:color="auto" w:fill="auto"/>
            <w:vAlign w:val="center"/>
            <w:hideMark/>
          </w:tcPr>
          <w:p w14:paraId="5664B1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194.635.491</w:t>
            </w:r>
          </w:p>
        </w:tc>
      </w:tr>
      <w:tr w:rsidR="00116F3E" w:rsidRPr="00116F3E" w14:paraId="6A7F8C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9A34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w:t>
            </w:r>
          </w:p>
        </w:tc>
        <w:tc>
          <w:tcPr>
            <w:tcW w:w="930" w:type="pct"/>
            <w:tcBorders>
              <w:top w:val="nil"/>
              <w:left w:val="nil"/>
              <w:bottom w:val="nil"/>
              <w:right w:val="single" w:sz="4" w:space="0" w:color="000000"/>
            </w:tcBorders>
            <w:shd w:val="clear" w:color="auto" w:fill="auto"/>
            <w:vAlign w:val="center"/>
            <w:hideMark/>
          </w:tcPr>
          <w:p w14:paraId="44EA45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249.641.610</w:t>
            </w:r>
          </w:p>
        </w:tc>
      </w:tr>
      <w:tr w:rsidR="00116F3E" w:rsidRPr="00116F3E" w14:paraId="790997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506D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Operación Turística</w:t>
            </w:r>
          </w:p>
        </w:tc>
        <w:tc>
          <w:tcPr>
            <w:tcW w:w="930" w:type="pct"/>
            <w:tcBorders>
              <w:top w:val="nil"/>
              <w:left w:val="nil"/>
              <w:bottom w:val="nil"/>
              <w:right w:val="single" w:sz="4" w:space="0" w:color="000000"/>
            </w:tcBorders>
            <w:shd w:val="clear" w:color="auto" w:fill="auto"/>
            <w:vAlign w:val="center"/>
            <w:hideMark/>
          </w:tcPr>
          <w:p w14:paraId="3A8771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1.808.668</w:t>
            </w:r>
          </w:p>
        </w:tc>
      </w:tr>
      <w:tr w:rsidR="00116F3E" w:rsidRPr="00116F3E" w14:paraId="68337E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1472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2B7951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11.894.623</w:t>
            </w:r>
          </w:p>
        </w:tc>
      </w:tr>
      <w:tr w:rsidR="00116F3E" w:rsidRPr="00116F3E" w14:paraId="1B78C67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9B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Conciliación Laboral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976BE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90.664.117</w:t>
            </w:r>
          </w:p>
        </w:tc>
      </w:tr>
      <w:tr w:rsidR="00116F3E" w:rsidRPr="00116F3E" w14:paraId="7571C2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62B9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de Conciliación Laboral del Estado de Quintana Roo</w:t>
            </w:r>
          </w:p>
        </w:tc>
        <w:tc>
          <w:tcPr>
            <w:tcW w:w="930" w:type="pct"/>
            <w:tcBorders>
              <w:top w:val="nil"/>
              <w:left w:val="nil"/>
              <w:bottom w:val="nil"/>
              <w:right w:val="single" w:sz="4" w:space="0" w:color="000000"/>
            </w:tcBorders>
            <w:shd w:val="clear" w:color="auto" w:fill="auto"/>
            <w:vAlign w:val="center"/>
            <w:hideMark/>
          </w:tcPr>
          <w:p w14:paraId="7D77BB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2.708.537</w:t>
            </w:r>
          </w:p>
        </w:tc>
      </w:tr>
      <w:tr w:rsidR="00116F3E" w:rsidRPr="00116F3E" w14:paraId="5BFDDD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39BA5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49AF0F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694.056</w:t>
            </w:r>
          </w:p>
        </w:tc>
      </w:tr>
      <w:tr w:rsidR="00116F3E" w:rsidRPr="00116F3E" w14:paraId="66881AE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2E04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161F8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1.967.503</w:t>
            </w:r>
          </w:p>
        </w:tc>
      </w:tr>
      <w:tr w:rsidR="00116F3E" w:rsidRPr="00116F3E" w14:paraId="38A17B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7CCAD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y Desarrollo Educativo</w:t>
            </w:r>
          </w:p>
        </w:tc>
        <w:tc>
          <w:tcPr>
            <w:tcW w:w="930" w:type="pct"/>
            <w:tcBorders>
              <w:top w:val="nil"/>
              <w:left w:val="nil"/>
              <w:bottom w:val="nil"/>
              <w:right w:val="single" w:sz="4" w:space="0" w:color="000000"/>
            </w:tcBorders>
            <w:shd w:val="clear" w:color="auto" w:fill="auto"/>
            <w:vAlign w:val="center"/>
            <w:hideMark/>
          </w:tcPr>
          <w:p w14:paraId="647D5E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1.528.859</w:t>
            </w:r>
          </w:p>
        </w:tc>
      </w:tr>
      <w:tr w:rsidR="00116F3E" w:rsidRPr="00116F3E" w14:paraId="598CE5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5F8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Archivo</w:t>
            </w:r>
          </w:p>
        </w:tc>
        <w:tc>
          <w:tcPr>
            <w:tcW w:w="930" w:type="pct"/>
            <w:tcBorders>
              <w:top w:val="nil"/>
              <w:left w:val="nil"/>
              <w:bottom w:val="nil"/>
              <w:right w:val="single" w:sz="4" w:space="0" w:color="000000"/>
            </w:tcBorders>
            <w:shd w:val="clear" w:color="auto" w:fill="auto"/>
            <w:vAlign w:val="center"/>
            <w:hideMark/>
          </w:tcPr>
          <w:p w14:paraId="4E20C0A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1.282.001</w:t>
            </w:r>
          </w:p>
        </w:tc>
      </w:tr>
      <w:tr w:rsidR="00116F3E" w:rsidRPr="00116F3E" w14:paraId="6468BC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437C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71083F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1.946.179</w:t>
            </w:r>
          </w:p>
        </w:tc>
      </w:tr>
      <w:tr w:rsidR="00116F3E" w:rsidRPr="00116F3E" w14:paraId="6E4346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24C8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Financiera</w:t>
            </w:r>
          </w:p>
        </w:tc>
        <w:tc>
          <w:tcPr>
            <w:tcW w:w="930" w:type="pct"/>
            <w:tcBorders>
              <w:top w:val="nil"/>
              <w:left w:val="nil"/>
              <w:bottom w:val="nil"/>
              <w:right w:val="single" w:sz="4" w:space="0" w:color="000000"/>
            </w:tcBorders>
            <w:shd w:val="clear" w:color="auto" w:fill="auto"/>
            <w:vAlign w:val="center"/>
            <w:hideMark/>
          </w:tcPr>
          <w:p w14:paraId="1B2179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23.164.892</w:t>
            </w:r>
          </w:p>
        </w:tc>
      </w:tr>
      <w:tr w:rsidR="00116F3E" w:rsidRPr="00116F3E" w14:paraId="2B9B1E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E69F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B767C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1.346.533</w:t>
            </w:r>
          </w:p>
        </w:tc>
      </w:tr>
      <w:tr w:rsidR="00116F3E" w:rsidRPr="00116F3E" w14:paraId="4C86CA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E9DF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Delegación del Centro de </w:t>
            </w:r>
            <w:proofErr w:type="gramStart"/>
            <w:r w:rsidRPr="00116F3E">
              <w:rPr>
                <w:rFonts w:eastAsia="Times New Roman" w:cs="Calibri"/>
                <w:color w:val="000000"/>
                <w:sz w:val="16"/>
                <w:szCs w:val="16"/>
                <w:lang w:eastAsia="es-MX"/>
              </w:rPr>
              <w:t>Conciliación  Laboral</w:t>
            </w:r>
            <w:proofErr w:type="gramEnd"/>
            <w:r w:rsidRPr="00116F3E">
              <w:rPr>
                <w:rFonts w:eastAsia="Times New Roman" w:cs="Calibri"/>
                <w:color w:val="000000"/>
                <w:sz w:val="16"/>
                <w:szCs w:val="16"/>
                <w:lang w:eastAsia="es-MX"/>
              </w:rPr>
              <w:t xml:space="preserve"> en Othón P. Blanco</w:t>
            </w:r>
          </w:p>
        </w:tc>
        <w:tc>
          <w:tcPr>
            <w:tcW w:w="930" w:type="pct"/>
            <w:tcBorders>
              <w:top w:val="nil"/>
              <w:left w:val="nil"/>
              <w:bottom w:val="nil"/>
              <w:right w:val="single" w:sz="4" w:space="0" w:color="000000"/>
            </w:tcBorders>
            <w:shd w:val="clear" w:color="auto" w:fill="auto"/>
            <w:vAlign w:val="center"/>
            <w:hideMark/>
          </w:tcPr>
          <w:p w14:paraId="3F2013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6.337.584</w:t>
            </w:r>
          </w:p>
        </w:tc>
      </w:tr>
      <w:tr w:rsidR="00116F3E" w:rsidRPr="00116F3E" w14:paraId="0E4E87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1A7E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Delegación del Centro de </w:t>
            </w:r>
            <w:proofErr w:type="gramStart"/>
            <w:r w:rsidRPr="00116F3E">
              <w:rPr>
                <w:rFonts w:eastAsia="Times New Roman" w:cs="Calibri"/>
                <w:color w:val="000000"/>
                <w:sz w:val="16"/>
                <w:szCs w:val="16"/>
                <w:lang w:eastAsia="es-MX"/>
              </w:rPr>
              <w:t>Conciliación  Laboral</w:t>
            </w:r>
            <w:proofErr w:type="gramEnd"/>
            <w:r w:rsidRPr="00116F3E">
              <w:rPr>
                <w:rFonts w:eastAsia="Times New Roman" w:cs="Calibri"/>
                <w:color w:val="000000"/>
                <w:sz w:val="16"/>
                <w:szCs w:val="16"/>
                <w:lang w:eastAsia="es-MX"/>
              </w:rPr>
              <w:t xml:space="preserve"> en Benito Juárez</w:t>
            </w:r>
          </w:p>
        </w:tc>
        <w:tc>
          <w:tcPr>
            <w:tcW w:w="930" w:type="pct"/>
            <w:tcBorders>
              <w:top w:val="nil"/>
              <w:left w:val="nil"/>
              <w:bottom w:val="nil"/>
              <w:right w:val="single" w:sz="4" w:space="0" w:color="000000"/>
            </w:tcBorders>
            <w:shd w:val="clear" w:color="auto" w:fill="auto"/>
            <w:vAlign w:val="center"/>
            <w:hideMark/>
          </w:tcPr>
          <w:p w14:paraId="158444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30.575.339</w:t>
            </w:r>
          </w:p>
        </w:tc>
      </w:tr>
      <w:tr w:rsidR="00116F3E" w:rsidRPr="00116F3E" w14:paraId="28DBB1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A620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Delegación del Centro de </w:t>
            </w:r>
            <w:proofErr w:type="gramStart"/>
            <w:r w:rsidRPr="00116F3E">
              <w:rPr>
                <w:rFonts w:eastAsia="Times New Roman" w:cs="Calibri"/>
                <w:color w:val="000000"/>
                <w:sz w:val="16"/>
                <w:szCs w:val="16"/>
                <w:lang w:eastAsia="es-MX"/>
              </w:rPr>
              <w:t>Conciliación  Laboral</w:t>
            </w:r>
            <w:proofErr w:type="gramEnd"/>
            <w:r w:rsidRPr="00116F3E">
              <w:rPr>
                <w:rFonts w:eastAsia="Times New Roman" w:cs="Calibri"/>
                <w:color w:val="000000"/>
                <w:sz w:val="16"/>
                <w:szCs w:val="16"/>
                <w:lang w:eastAsia="es-MX"/>
              </w:rPr>
              <w:t xml:space="preserve"> en Solidaridad</w:t>
            </w:r>
          </w:p>
        </w:tc>
        <w:tc>
          <w:tcPr>
            <w:tcW w:w="930" w:type="pct"/>
            <w:tcBorders>
              <w:top w:val="nil"/>
              <w:left w:val="nil"/>
              <w:bottom w:val="nil"/>
              <w:right w:val="single" w:sz="4" w:space="0" w:color="000000"/>
            </w:tcBorders>
            <w:shd w:val="clear" w:color="auto" w:fill="auto"/>
            <w:vAlign w:val="center"/>
            <w:hideMark/>
          </w:tcPr>
          <w:p w14:paraId="0136A8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19.112.634</w:t>
            </w:r>
          </w:p>
        </w:tc>
      </w:tr>
      <w:tr w:rsidR="00116F3E" w:rsidRPr="00116F3E" w14:paraId="4201E8F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1B2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Movilidad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0AB2D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07A100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5336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Regulación, Trámites, Servicio, Mejora Regulatoria y Archivo de Movilidad</w:t>
            </w:r>
          </w:p>
        </w:tc>
        <w:tc>
          <w:tcPr>
            <w:tcW w:w="930" w:type="pct"/>
            <w:tcBorders>
              <w:top w:val="nil"/>
              <w:left w:val="nil"/>
              <w:bottom w:val="nil"/>
              <w:right w:val="single" w:sz="4" w:space="0" w:color="000000"/>
            </w:tcBorders>
            <w:shd w:val="clear" w:color="auto" w:fill="auto"/>
            <w:vAlign w:val="center"/>
            <w:hideMark/>
          </w:tcPr>
          <w:p w14:paraId="3968E1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5.495.712</w:t>
            </w:r>
          </w:p>
        </w:tc>
      </w:tr>
      <w:tr w:rsidR="00116F3E" w:rsidRPr="00116F3E" w14:paraId="3C4713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9F6C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de Licencias y Enlace con los Municipios y Agrupaciones</w:t>
            </w:r>
          </w:p>
        </w:tc>
        <w:tc>
          <w:tcPr>
            <w:tcW w:w="930" w:type="pct"/>
            <w:tcBorders>
              <w:top w:val="nil"/>
              <w:left w:val="nil"/>
              <w:bottom w:val="nil"/>
              <w:right w:val="single" w:sz="4" w:space="0" w:color="000000"/>
            </w:tcBorders>
            <w:shd w:val="clear" w:color="auto" w:fill="auto"/>
            <w:vAlign w:val="center"/>
            <w:hideMark/>
          </w:tcPr>
          <w:p w14:paraId="6D06E3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83.520</w:t>
            </w:r>
          </w:p>
        </w:tc>
      </w:tr>
      <w:tr w:rsidR="00116F3E" w:rsidRPr="00116F3E" w14:paraId="2D3F31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BDB5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Supervisión, Inspección y Vigilancia de Movilidad</w:t>
            </w:r>
          </w:p>
        </w:tc>
        <w:tc>
          <w:tcPr>
            <w:tcW w:w="930" w:type="pct"/>
            <w:tcBorders>
              <w:top w:val="nil"/>
              <w:left w:val="nil"/>
              <w:bottom w:val="nil"/>
              <w:right w:val="single" w:sz="4" w:space="0" w:color="000000"/>
            </w:tcBorders>
            <w:shd w:val="clear" w:color="auto" w:fill="auto"/>
            <w:vAlign w:val="center"/>
            <w:hideMark/>
          </w:tcPr>
          <w:p w14:paraId="41DBED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2.310.500</w:t>
            </w:r>
          </w:p>
        </w:tc>
      </w:tr>
      <w:tr w:rsidR="00116F3E" w:rsidRPr="00116F3E" w14:paraId="30C5DF31"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C5846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18B86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176.808</w:t>
            </w:r>
          </w:p>
        </w:tc>
      </w:tr>
      <w:tr w:rsidR="00116F3E" w:rsidRPr="00116F3E" w14:paraId="6116A7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021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Benito Juárez</w:t>
            </w:r>
          </w:p>
        </w:tc>
        <w:tc>
          <w:tcPr>
            <w:tcW w:w="930" w:type="pct"/>
            <w:tcBorders>
              <w:top w:val="nil"/>
              <w:left w:val="nil"/>
              <w:bottom w:val="nil"/>
              <w:right w:val="single" w:sz="4" w:space="0" w:color="000000"/>
            </w:tcBorders>
            <w:shd w:val="clear" w:color="auto" w:fill="auto"/>
            <w:vAlign w:val="center"/>
            <w:hideMark/>
          </w:tcPr>
          <w:p w14:paraId="2FDD8A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1.184.640</w:t>
            </w:r>
          </w:p>
        </w:tc>
      </w:tr>
      <w:tr w:rsidR="00116F3E" w:rsidRPr="00116F3E" w14:paraId="59D3F5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DDE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Cozumel</w:t>
            </w:r>
          </w:p>
        </w:tc>
        <w:tc>
          <w:tcPr>
            <w:tcW w:w="930" w:type="pct"/>
            <w:tcBorders>
              <w:top w:val="nil"/>
              <w:left w:val="nil"/>
              <w:bottom w:val="nil"/>
              <w:right w:val="single" w:sz="4" w:space="0" w:color="000000"/>
            </w:tcBorders>
            <w:shd w:val="clear" w:color="auto" w:fill="auto"/>
            <w:vAlign w:val="center"/>
            <w:hideMark/>
          </w:tcPr>
          <w:p w14:paraId="23C50E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190.428</w:t>
            </w:r>
          </w:p>
        </w:tc>
      </w:tr>
      <w:tr w:rsidR="00116F3E" w:rsidRPr="00116F3E" w14:paraId="4A678D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C849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Felipe Carrillo Puerto</w:t>
            </w:r>
          </w:p>
        </w:tc>
        <w:tc>
          <w:tcPr>
            <w:tcW w:w="930" w:type="pct"/>
            <w:tcBorders>
              <w:top w:val="nil"/>
              <w:left w:val="nil"/>
              <w:bottom w:val="nil"/>
              <w:right w:val="single" w:sz="4" w:space="0" w:color="000000"/>
            </w:tcBorders>
            <w:shd w:val="clear" w:color="auto" w:fill="auto"/>
            <w:vAlign w:val="center"/>
            <w:hideMark/>
          </w:tcPr>
          <w:p w14:paraId="30C681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80.664</w:t>
            </w:r>
          </w:p>
        </w:tc>
      </w:tr>
      <w:tr w:rsidR="00116F3E" w:rsidRPr="00116F3E" w14:paraId="2409788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AD22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Tulum</w:t>
            </w:r>
          </w:p>
        </w:tc>
        <w:tc>
          <w:tcPr>
            <w:tcW w:w="930" w:type="pct"/>
            <w:tcBorders>
              <w:top w:val="nil"/>
              <w:left w:val="nil"/>
              <w:bottom w:val="nil"/>
              <w:right w:val="single" w:sz="4" w:space="0" w:color="000000"/>
            </w:tcBorders>
            <w:shd w:val="clear" w:color="auto" w:fill="auto"/>
            <w:vAlign w:val="center"/>
            <w:hideMark/>
          </w:tcPr>
          <w:p w14:paraId="6A1433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501.120</w:t>
            </w:r>
          </w:p>
        </w:tc>
      </w:tr>
      <w:tr w:rsidR="00116F3E" w:rsidRPr="00116F3E" w14:paraId="4928F3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6152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Solidaridad</w:t>
            </w:r>
          </w:p>
        </w:tc>
        <w:tc>
          <w:tcPr>
            <w:tcW w:w="930" w:type="pct"/>
            <w:tcBorders>
              <w:top w:val="nil"/>
              <w:left w:val="nil"/>
              <w:bottom w:val="nil"/>
              <w:right w:val="single" w:sz="4" w:space="0" w:color="000000"/>
            </w:tcBorders>
            <w:shd w:val="clear" w:color="auto" w:fill="auto"/>
            <w:vAlign w:val="center"/>
            <w:hideMark/>
          </w:tcPr>
          <w:p w14:paraId="22B307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324.336</w:t>
            </w:r>
          </w:p>
        </w:tc>
      </w:tr>
      <w:tr w:rsidR="00116F3E" w:rsidRPr="00116F3E" w14:paraId="7834D4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1B98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Puerto Morelos</w:t>
            </w:r>
          </w:p>
        </w:tc>
        <w:tc>
          <w:tcPr>
            <w:tcW w:w="930" w:type="pct"/>
            <w:tcBorders>
              <w:top w:val="nil"/>
              <w:left w:val="nil"/>
              <w:bottom w:val="nil"/>
              <w:right w:val="single" w:sz="4" w:space="0" w:color="000000"/>
            </w:tcBorders>
            <w:shd w:val="clear" w:color="auto" w:fill="auto"/>
            <w:vAlign w:val="center"/>
            <w:hideMark/>
          </w:tcPr>
          <w:p w14:paraId="14AE27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236.964</w:t>
            </w:r>
          </w:p>
        </w:tc>
      </w:tr>
      <w:tr w:rsidR="00116F3E" w:rsidRPr="00116F3E" w14:paraId="03BD15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D050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Isla Mujeres</w:t>
            </w:r>
          </w:p>
        </w:tc>
        <w:tc>
          <w:tcPr>
            <w:tcW w:w="930" w:type="pct"/>
            <w:tcBorders>
              <w:top w:val="nil"/>
              <w:left w:val="nil"/>
              <w:bottom w:val="nil"/>
              <w:right w:val="single" w:sz="4" w:space="0" w:color="000000"/>
            </w:tcBorders>
            <w:shd w:val="clear" w:color="auto" w:fill="auto"/>
            <w:vAlign w:val="center"/>
            <w:hideMark/>
          </w:tcPr>
          <w:p w14:paraId="5BB32C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250.560</w:t>
            </w:r>
          </w:p>
        </w:tc>
      </w:tr>
      <w:tr w:rsidR="00116F3E" w:rsidRPr="00116F3E" w14:paraId="340FFE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EC45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Administración y Coordinación de Archivo</w:t>
            </w:r>
          </w:p>
        </w:tc>
        <w:tc>
          <w:tcPr>
            <w:tcW w:w="930" w:type="pct"/>
            <w:tcBorders>
              <w:top w:val="nil"/>
              <w:left w:val="nil"/>
              <w:bottom w:val="nil"/>
              <w:right w:val="single" w:sz="4" w:space="0" w:color="000000"/>
            </w:tcBorders>
            <w:shd w:val="clear" w:color="auto" w:fill="auto"/>
            <w:vAlign w:val="center"/>
            <w:hideMark/>
          </w:tcPr>
          <w:p w14:paraId="0E3220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522.340</w:t>
            </w:r>
          </w:p>
        </w:tc>
      </w:tr>
      <w:tr w:rsidR="00116F3E" w:rsidRPr="00116F3E" w14:paraId="3BD2688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12A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Sistema para el Desarrollo Integral de la Familia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18A0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1.067.828.424</w:t>
            </w:r>
          </w:p>
        </w:tc>
      </w:tr>
      <w:tr w:rsidR="00116F3E" w:rsidRPr="00116F3E" w14:paraId="0EF97B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01D4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Dirección </w:t>
            </w:r>
            <w:proofErr w:type="gramStart"/>
            <w:r w:rsidRPr="00116F3E">
              <w:rPr>
                <w:rFonts w:eastAsia="Times New Roman" w:cs="Calibri"/>
                <w:color w:val="000000"/>
                <w:sz w:val="16"/>
                <w:szCs w:val="16"/>
                <w:lang w:eastAsia="es-MX"/>
              </w:rPr>
              <w:t>General  del</w:t>
            </w:r>
            <w:proofErr w:type="gramEnd"/>
            <w:r w:rsidRPr="00116F3E">
              <w:rPr>
                <w:rFonts w:eastAsia="Times New Roman" w:cs="Calibri"/>
                <w:color w:val="000000"/>
                <w:sz w:val="16"/>
                <w:szCs w:val="16"/>
                <w:lang w:eastAsia="es-MX"/>
              </w:rPr>
              <w:t xml:space="preserve">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6B3FF0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12.663.666</w:t>
            </w:r>
          </w:p>
        </w:tc>
      </w:tr>
      <w:tr w:rsidR="00116F3E" w:rsidRPr="00116F3E" w14:paraId="041057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F33A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5060C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6.245.273</w:t>
            </w:r>
          </w:p>
        </w:tc>
      </w:tr>
      <w:tr w:rsidR="00116F3E" w:rsidRPr="00116F3E" w14:paraId="4928DF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E688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41F8B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1.752.391</w:t>
            </w:r>
          </w:p>
        </w:tc>
      </w:tr>
      <w:tr w:rsidR="00116F3E" w:rsidRPr="00116F3E" w14:paraId="5A5B2A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0E89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08AFC6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3.099.891</w:t>
            </w:r>
          </w:p>
        </w:tc>
      </w:tr>
      <w:tr w:rsidR="00116F3E" w:rsidRPr="00116F3E" w14:paraId="42A85C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6F87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Procuración de Fondos</w:t>
            </w:r>
          </w:p>
        </w:tc>
        <w:tc>
          <w:tcPr>
            <w:tcW w:w="930" w:type="pct"/>
            <w:tcBorders>
              <w:top w:val="nil"/>
              <w:left w:val="nil"/>
              <w:bottom w:val="nil"/>
              <w:right w:val="single" w:sz="4" w:space="0" w:color="000000"/>
            </w:tcBorders>
            <w:shd w:val="clear" w:color="auto" w:fill="auto"/>
            <w:vAlign w:val="center"/>
            <w:hideMark/>
          </w:tcPr>
          <w:p w14:paraId="2FA0B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2.933.352</w:t>
            </w:r>
          </w:p>
        </w:tc>
      </w:tr>
      <w:tr w:rsidR="00116F3E" w:rsidRPr="00116F3E" w14:paraId="441CC3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F877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0A0385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1.406.582</w:t>
            </w:r>
          </w:p>
        </w:tc>
      </w:tr>
      <w:tr w:rsidR="00116F3E" w:rsidRPr="00116F3E" w14:paraId="147D45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72629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Visual</w:t>
            </w:r>
          </w:p>
        </w:tc>
        <w:tc>
          <w:tcPr>
            <w:tcW w:w="930" w:type="pct"/>
            <w:tcBorders>
              <w:top w:val="nil"/>
              <w:left w:val="nil"/>
              <w:bottom w:val="nil"/>
              <w:right w:val="single" w:sz="4" w:space="0" w:color="000000"/>
            </w:tcBorders>
            <w:shd w:val="clear" w:color="auto" w:fill="auto"/>
            <w:vAlign w:val="center"/>
            <w:hideMark/>
          </w:tcPr>
          <w:p w14:paraId="253C4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827.967</w:t>
            </w:r>
          </w:p>
        </w:tc>
      </w:tr>
      <w:tr w:rsidR="00116F3E" w:rsidRPr="00116F3E" w14:paraId="27207E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D9C8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Imagen Institucional</w:t>
            </w:r>
          </w:p>
        </w:tc>
        <w:tc>
          <w:tcPr>
            <w:tcW w:w="930" w:type="pct"/>
            <w:tcBorders>
              <w:top w:val="nil"/>
              <w:left w:val="nil"/>
              <w:bottom w:val="nil"/>
              <w:right w:val="single" w:sz="4" w:space="0" w:color="000000"/>
            </w:tcBorders>
            <w:shd w:val="clear" w:color="auto" w:fill="auto"/>
            <w:vAlign w:val="center"/>
            <w:hideMark/>
          </w:tcPr>
          <w:p w14:paraId="51F7B6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1.880.532</w:t>
            </w:r>
          </w:p>
        </w:tc>
      </w:tr>
      <w:tr w:rsidR="00116F3E" w:rsidRPr="00116F3E" w14:paraId="41409C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936B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Administrativa</w:t>
            </w:r>
          </w:p>
        </w:tc>
        <w:tc>
          <w:tcPr>
            <w:tcW w:w="930" w:type="pct"/>
            <w:tcBorders>
              <w:top w:val="nil"/>
              <w:left w:val="nil"/>
              <w:bottom w:val="nil"/>
              <w:right w:val="single" w:sz="4" w:space="0" w:color="000000"/>
            </w:tcBorders>
            <w:shd w:val="clear" w:color="auto" w:fill="auto"/>
            <w:vAlign w:val="center"/>
            <w:hideMark/>
          </w:tcPr>
          <w:p w14:paraId="469445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3.624.821</w:t>
            </w:r>
          </w:p>
        </w:tc>
      </w:tr>
      <w:tr w:rsidR="00116F3E" w:rsidRPr="00116F3E" w14:paraId="4F705B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B0ED5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Operativa</w:t>
            </w:r>
          </w:p>
        </w:tc>
        <w:tc>
          <w:tcPr>
            <w:tcW w:w="930" w:type="pct"/>
            <w:tcBorders>
              <w:top w:val="nil"/>
              <w:left w:val="nil"/>
              <w:bottom w:val="nil"/>
              <w:right w:val="single" w:sz="4" w:space="0" w:color="000000"/>
            </w:tcBorders>
            <w:shd w:val="clear" w:color="auto" w:fill="auto"/>
            <w:vAlign w:val="center"/>
            <w:hideMark/>
          </w:tcPr>
          <w:p w14:paraId="2C8D9A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1.510.388</w:t>
            </w:r>
          </w:p>
        </w:tc>
      </w:tr>
      <w:tr w:rsidR="00116F3E" w:rsidRPr="00116F3E" w14:paraId="47868D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85B7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Protección de Niñas, Niños, Adolescentes y la Familia del Estado de Quintana Roo</w:t>
            </w:r>
          </w:p>
        </w:tc>
        <w:tc>
          <w:tcPr>
            <w:tcW w:w="930" w:type="pct"/>
            <w:tcBorders>
              <w:top w:val="nil"/>
              <w:left w:val="nil"/>
              <w:bottom w:val="nil"/>
              <w:right w:val="single" w:sz="4" w:space="0" w:color="000000"/>
            </w:tcBorders>
            <w:shd w:val="clear" w:color="auto" w:fill="auto"/>
            <w:vAlign w:val="center"/>
            <w:hideMark/>
          </w:tcPr>
          <w:p w14:paraId="38D111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16.507.772</w:t>
            </w:r>
          </w:p>
        </w:tc>
      </w:tr>
      <w:tr w:rsidR="00116F3E" w:rsidRPr="00116F3E" w14:paraId="5F84E3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FD0E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SubDirección</w:t>
            </w:r>
            <w:proofErr w:type="spellEnd"/>
            <w:r w:rsidRPr="00116F3E">
              <w:rPr>
                <w:rFonts w:eastAsia="Times New Roman" w:cs="Calibri"/>
                <w:color w:val="000000"/>
                <w:sz w:val="16"/>
                <w:szCs w:val="16"/>
                <w:lang w:eastAsia="es-MX"/>
              </w:rPr>
              <w:t xml:space="preserve"> General de Salud y Atención a Personas con Discapacidad</w:t>
            </w:r>
          </w:p>
        </w:tc>
        <w:tc>
          <w:tcPr>
            <w:tcW w:w="930" w:type="pct"/>
            <w:tcBorders>
              <w:top w:val="nil"/>
              <w:left w:val="nil"/>
              <w:bottom w:val="nil"/>
              <w:right w:val="single" w:sz="4" w:space="0" w:color="000000"/>
            </w:tcBorders>
            <w:shd w:val="clear" w:color="auto" w:fill="auto"/>
            <w:vAlign w:val="center"/>
            <w:hideMark/>
          </w:tcPr>
          <w:p w14:paraId="7A2B05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24.522.053</w:t>
            </w:r>
          </w:p>
        </w:tc>
      </w:tr>
      <w:tr w:rsidR="00116F3E" w:rsidRPr="00116F3E" w14:paraId="2BC8C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C64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SubDirección</w:t>
            </w:r>
            <w:proofErr w:type="spellEnd"/>
            <w:r w:rsidRPr="00116F3E">
              <w:rPr>
                <w:rFonts w:eastAsia="Times New Roman" w:cs="Calibri"/>
                <w:color w:val="000000"/>
                <w:sz w:val="16"/>
                <w:szCs w:val="16"/>
                <w:lang w:eastAsia="es-MX"/>
              </w:rPr>
              <w:t xml:space="preserve"> General de la Familia</w:t>
            </w:r>
          </w:p>
        </w:tc>
        <w:tc>
          <w:tcPr>
            <w:tcW w:w="930" w:type="pct"/>
            <w:tcBorders>
              <w:top w:val="nil"/>
              <w:left w:val="nil"/>
              <w:bottom w:val="nil"/>
              <w:right w:val="single" w:sz="4" w:space="0" w:color="000000"/>
            </w:tcBorders>
            <w:shd w:val="clear" w:color="auto" w:fill="auto"/>
            <w:vAlign w:val="center"/>
            <w:hideMark/>
          </w:tcPr>
          <w:p w14:paraId="5E70E3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1.024.199</w:t>
            </w:r>
          </w:p>
        </w:tc>
      </w:tr>
      <w:tr w:rsidR="00116F3E" w:rsidRPr="00116F3E" w14:paraId="74162A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7AED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de Atención a la Infancia y Adolescencia</w:t>
            </w:r>
          </w:p>
        </w:tc>
        <w:tc>
          <w:tcPr>
            <w:tcW w:w="930" w:type="pct"/>
            <w:tcBorders>
              <w:top w:val="nil"/>
              <w:left w:val="nil"/>
              <w:bottom w:val="nil"/>
              <w:right w:val="single" w:sz="4" w:space="0" w:color="000000"/>
            </w:tcBorders>
            <w:shd w:val="clear" w:color="auto" w:fill="auto"/>
            <w:vAlign w:val="center"/>
            <w:hideMark/>
          </w:tcPr>
          <w:p w14:paraId="7404B8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5.512.520</w:t>
            </w:r>
          </w:p>
        </w:tc>
      </w:tr>
      <w:tr w:rsidR="00116F3E" w:rsidRPr="00116F3E" w14:paraId="3AEC3F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5C33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 y Servicios Generales</w:t>
            </w:r>
          </w:p>
        </w:tc>
        <w:tc>
          <w:tcPr>
            <w:tcW w:w="930" w:type="pct"/>
            <w:tcBorders>
              <w:top w:val="nil"/>
              <w:left w:val="nil"/>
              <w:bottom w:val="nil"/>
              <w:right w:val="single" w:sz="4" w:space="0" w:color="000000"/>
            </w:tcBorders>
            <w:shd w:val="clear" w:color="auto" w:fill="auto"/>
            <w:vAlign w:val="center"/>
            <w:hideMark/>
          </w:tcPr>
          <w:p w14:paraId="193254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32.973.990</w:t>
            </w:r>
          </w:p>
        </w:tc>
      </w:tr>
      <w:tr w:rsidR="00116F3E" w:rsidRPr="00116F3E" w14:paraId="2B68CA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50A5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74E90B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7.017.157</w:t>
            </w:r>
          </w:p>
        </w:tc>
      </w:tr>
      <w:tr w:rsidR="00116F3E" w:rsidRPr="00116F3E" w14:paraId="6E8235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3C42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w:t>
            </w:r>
          </w:p>
        </w:tc>
        <w:tc>
          <w:tcPr>
            <w:tcW w:w="930" w:type="pct"/>
            <w:tcBorders>
              <w:top w:val="nil"/>
              <w:left w:val="nil"/>
              <w:bottom w:val="nil"/>
              <w:right w:val="single" w:sz="4" w:space="0" w:color="000000"/>
            </w:tcBorders>
            <w:shd w:val="clear" w:color="auto" w:fill="auto"/>
            <w:vAlign w:val="center"/>
            <w:hideMark/>
          </w:tcPr>
          <w:p w14:paraId="18CC3E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9.717.234</w:t>
            </w:r>
          </w:p>
        </w:tc>
      </w:tr>
      <w:tr w:rsidR="00116F3E" w:rsidRPr="00116F3E" w14:paraId="1F2E76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3FF2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744892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2.374.342</w:t>
            </w:r>
          </w:p>
        </w:tc>
      </w:tr>
      <w:tr w:rsidR="00116F3E" w:rsidRPr="00116F3E" w14:paraId="6F702A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8E36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gramStart"/>
            <w:r w:rsidRPr="00116F3E">
              <w:rPr>
                <w:rFonts w:eastAsia="Times New Roman" w:cs="Calibri"/>
                <w:color w:val="000000"/>
                <w:sz w:val="16"/>
                <w:szCs w:val="16"/>
                <w:lang w:eastAsia="es-MX"/>
              </w:rPr>
              <w:t>Dirección  de</w:t>
            </w:r>
            <w:proofErr w:type="gramEnd"/>
            <w:r w:rsidRPr="00116F3E">
              <w:rPr>
                <w:rFonts w:eastAsia="Times New Roman" w:cs="Calibri"/>
                <w:color w:val="000000"/>
                <w:sz w:val="16"/>
                <w:szCs w:val="16"/>
                <w:lang w:eastAsia="es-MX"/>
              </w:rPr>
              <w:t xml:space="preserve"> Asistencia Social y Atención Ciudadana</w:t>
            </w:r>
          </w:p>
        </w:tc>
        <w:tc>
          <w:tcPr>
            <w:tcW w:w="930" w:type="pct"/>
            <w:tcBorders>
              <w:top w:val="nil"/>
              <w:left w:val="nil"/>
              <w:bottom w:val="nil"/>
              <w:right w:val="single" w:sz="4" w:space="0" w:color="000000"/>
            </w:tcBorders>
            <w:shd w:val="clear" w:color="auto" w:fill="auto"/>
            <w:vAlign w:val="center"/>
            <w:hideMark/>
          </w:tcPr>
          <w:p w14:paraId="6EDB55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433.679.558</w:t>
            </w:r>
          </w:p>
        </w:tc>
      </w:tr>
      <w:tr w:rsidR="00116F3E" w:rsidRPr="00116F3E" w14:paraId="7255AF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0E8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Planeación</w:t>
            </w:r>
          </w:p>
        </w:tc>
        <w:tc>
          <w:tcPr>
            <w:tcW w:w="930" w:type="pct"/>
            <w:tcBorders>
              <w:top w:val="nil"/>
              <w:left w:val="nil"/>
              <w:bottom w:val="nil"/>
              <w:right w:val="single" w:sz="4" w:space="0" w:color="000000"/>
            </w:tcBorders>
            <w:shd w:val="clear" w:color="auto" w:fill="auto"/>
            <w:vAlign w:val="center"/>
            <w:hideMark/>
          </w:tcPr>
          <w:p w14:paraId="32794B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1.637.873</w:t>
            </w:r>
          </w:p>
        </w:tc>
      </w:tr>
      <w:tr w:rsidR="00116F3E" w:rsidRPr="00116F3E" w14:paraId="4098C1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92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Recreación Cultura y Deporte</w:t>
            </w:r>
          </w:p>
        </w:tc>
        <w:tc>
          <w:tcPr>
            <w:tcW w:w="930" w:type="pct"/>
            <w:tcBorders>
              <w:top w:val="nil"/>
              <w:left w:val="nil"/>
              <w:bottom w:val="nil"/>
              <w:right w:val="single" w:sz="4" w:space="0" w:color="000000"/>
            </w:tcBorders>
            <w:shd w:val="clear" w:color="auto" w:fill="auto"/>
            <w:vAlign w:val="center"/>
            <w:hideMark/>
          </w:tcPr>
          <w:p w14:paraId="7D019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3.913.766</w:t>
            </w:r>
          </w:p>
        </w:tc>
      </w:tr>
      <w:tr w:rsidR="00116F3E" w:rsidRPr="00116F3E" w14:paraId="361C21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3FBB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de Asistencia Integral para Adolescentes</w:t>
            </w:r>
          </w:p>
        </w:tc>
        <w:tc>
          <w:tcPr>
            <w:tcW w:w="930" w:type="pct"/>
            <w:tcBorders>
              <w:top w:val="nil"/>
              <w:left w:val="nil"/>
              <w:bottom w:val="nil"/>
              <w:right w:val="single" w:sz="4" w:space="0" w:color="000000"/>
            </w:tcBorders>
            <w:shd w:val="clear" w:color="auto" w:fill="auto"/>
            <w:vAlign w:val="center"/>
            <w:hideMark/>
          </w:tcPr>
          <w:p w14:paraId="0B1169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7.014.373</w:t>
            </w:r>
          </w:p>
        </w:tc>
      </w:tr>
      <w:tr w:rsidR="00116F3E" w:rsidRPr="00116F3E" w14:paraId="4CC441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3FBD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la Procuraduría de Protección de </w:t>
            </w:r>
            <w:proofErr w:type="spellStart"/>
            <w:proofErr w:type="gramStart"/>
            <w:r w:rsidRPr="00116F3E">
              <w:rPr>
                <w:rFonts w:eastAsia="Times New Roman" w:cs="Calibri"/>
                <w:color w:val="000000"/>
                <w:sz w:val="16"/>
                <w:szCs w:val="16"/>
                <w:lang w:eastAsia="es-MX"/>
              </w:rPr>
              <w:t>Niñas,Niños</w:t>
            </w:r>
            <w:proofErr w:type="gramEnd"/>
            <w:r w:rsidRPr="00116F3E">
              <w:rPr>
                <w:rFonts w:eastAsia="Times New Roman" w:cs="Calibri"/>
                <w:color w:val="000000"/>
                <w:sz w:val="16"/>
                <w:szCs w:val="16"/>
                <w:lang w:eastAsia="es-MX"/>
              </w:rPr>
              <w:t>,Adolescentes</w:t>
            </w:r>
            <w:proofErr w:type="spellEnd"/>
            <w:r w:rsidRPr="00116F3E">
              <w:rPr>
                <w:rFonts w:eastAsia="Times New Roman" w:cs="Calibri"/>
                <w:color w:val="000000"/>
                <w:sz w:val="16"/>
                <w:szCs w:val="16"/>
                <w:lang w:eastAsia="es-MX"/>
              </w:rPr>
              <w:t xml:space="preserve"> y la Familia del Estado de Quintana Roo</w:t>
            </w:r>
          </w:p>
        </w:tc>
        <w:tc>
          <w:tcPr>
            <w:tcW w:w="930" w:type="pct"/>
            <w:tcBorders>
              <w:top w:val="nil"/>
              <w:left w:val="nil"/>
              <w:bottom w:val="nil"/>
              <w:right w:val="single" w:sz="4" w:space="0" w:color="000000"/>
            </w:tcBorders>
            <w:shd w:val="clear" w:color="auto" w:fill="auto"/>
            <w:vAlign w:val="center"/>
            <w:hideMark/>
          </w:tcPr>
          <w:p w14:paraId="585194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7.513.285</w:t>
            </w:r>
          </w:p>
        </w:tc>
      </w:tr>
      <w:tr w:rsidR="00116F3E" w:rsidRPr="00116F3E" w14:paraId="002608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0325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Atención a Víctimas de Violencia</w:t>
            </w:r>
          </w:p>
        </w:tc>
        <w:tc>
          <w:tcPr>
            <w:tcW w:w="930" w:type="pct"/>
            <w:tcBorders>
              <w:top w:val="nil"/>
              <w:left w:val="nil"/>
              <w:bottom w:val="nil"/>
              <w:right w:val="single" w:sz="4" w:space="0" w:color="000000"/>
            </w:tcBorders>
            <w:shd w:val="clear" w:color="auto" w:fill="auto"/>
            <w:vAlign w:val="center"/>
            <w:hideMark/>
          </w:tcPr>
          <w:p w14:paraId="33AFF3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2.805.722</w:t>
            </w:r>
          </w:p>
        </w:tc>
      </w:tr>
      <w:tr w:rsidR="00116F3E" w:rsidRPr="00116F3E" w14:paraId="241539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860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Administrativa</w:t>
            </w:r>
          </w:p>
        </w:tc>
        <w:tc>
          <w:tcPr>
            <w:tcW w:w="930" w:type="pct"/>
            <w:tcBorders>
              <w:top w:val="nil"/>
              <w:left w:val="nil"/>
              <w:bottom w:val="nil"/>
              <w:right w:val="single" w:sz="4" w:space="0" w:color="000000"/>
            </w:tcBorders>
            <w:shd w:val="clear" w:color="auto" w:fill="auto"/>
            <w:vAlign w:val="center"/>
            <w:hideMark/>
          </w:tcPr>
          <w:p w14:paraId="1830D2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6.398.680</w:t>
            </w:r>
          </w:p>
        </w:tc>
      </w:tr>
      <w:tr w:rsidR="00116F3E" w:rsidRPr="00116F3E" w14:paraId="672A59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4520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Valoración y Tratamiento</w:t>
            </w:r>
          </w:p>
        </w:tc>
        <w:tc>
          <w:tcPr>
            <w:tcW w:w="930" w:type="pct"/>
            <w:tcBorders>
              <w:top w:val="nil"/>
              <w:left w:val="nil"/>
              <w:bottom w:val="nil"/>
              <w:right w:val="single" w:sz="4" w:space="0" w:color="000000"/>
            </w:tcBorders>
            <w:shd w:val="clear" w:color="auto" w:fill="auto"/>
            <w:vAlign w:val="center"/>
            <w:hideMark/>
          </w:tcPr>
          <w:p w14:paraId="3FF64E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10.809.379</w:t>
            </w:r>
          </w:p>
        </w:tc>
      </w:tr>
      <w:tr w:rsidR="00116F3E" w:rsidRPr="00116F3E" w14:paraId="09E4DB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BE10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Hogar de Personas Mayores</w:t>
            </w:r>
          </w:p>
        </w:tc>
        <w:tc>
          <w:tcPr>
            <w:tcW w:w="930" w:type="pct"/>
            <w:tcBorders>
              <w:top w:val="nil"/>
              <w:left w:val="nil"/>
              <w:bottom w:val="nil"/>
              <w:right w:val="single" w:sz="4" w:space="0" w:color="000000"/>
            </w:tcBorders>
            <w:shd w:val="clear" w:color="auto" w:fill="auto"/>
            <w:vAlign w:val="center"/>
            <w:hideMark/>
          </w:tcPr>
          <w:p w14:paraId="3C970D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14.475.481</w:t>
            </w:r>
          </w:p>
        </w:tc>
      </w:tr>
      <w:tr w:rsidR="00116F3E" w:rsidRPr="00116F3E" w14:paraId="0F5EE6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C653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Calidad Familiar</w:t>
            </w:r>
          </w:p>
        </w:tc>
        <w:tc>
          <w:tcPr>
            <w:tcW w:w="930" w:type="pct"/>
            <w:tcBorders>
              <w:top w:val="nil"/>
              <w:left w:val="nil"/>
              <w:bottom w:val="nil"/>
              <w:right w:val="single" w:sz="4" w:space="0" w:color="000000"/>
            </w:tcBorders>
            <w:shd w:val="clear" w:color="auto" w:fill="auto"/>
            <w:vAlign w:val="center"/>
            <w:hideMark/>
          </w:tcPr>
          <w:p w14:paraId="728911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6.811.674</w:t>
            </w:r>
          </w:p>
        </w:tc>
      </w:tr>
      <w:tr w:rsidR="00116F3E" w:rsidRPr="00116F3E" w14:paraId="373242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B2164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y Rescate de Valores</w:t>
            </w:r>
          </w:p>
        </w:tc>
        <w:tc>
          <w:tcPr>
            <w:tcW w:w="930" w:type="pct"/>
            <w:tcBorders>
              <w:top w:val="nil"/>
              <w:left w:val="nil"/>
              <w:bottom w:val="nil"/>
              <w:right w:val="single" w:sz="4" w:space="0" w:color="000000"/>
            </w:tcBorders>
            <w:shd w:val="clear" w:color="auto" w:fill="auto"/>
            <w:vAlign w:val="center"/>
            <w:hideMark/>
          </w:tcPr>
          <w:p w14:paraId="390CB2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1.317.455</w:t>
            </w:r>
          </w:p>
        </w:tc>
      </w:tr>
      <w:tr w:rsidR="00116F3E" w:rsidRPr="00116F3E" w14:paraId="2BE4EF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2444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Hogar Ciudad de las Niñas, Niños y Adolescentes</w:t>
            </w:r>
          </w:p>
        </w:tc>
        <w:tc>
          <w:tcPr>
            <w:tcW w:w="930" w:type="pct"/>
            <w:tcBorders>
              <w:top w:val="nil"/>
              <w:left w:val="nil"/>
              <w:bottom w:val="nil"/>
              <w:right w:val="single" w:sz="4" w:space="0" w:color="000000"/>
            </w:tcBorders>
            <w:shd w:val="clear" w:color="auto" w:fill="auto"/>
            <w:vAlign w:val="center"/>
            <w:hideMark/>
          </w:tcPr>
          <w:p w14:paraId="705946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18.490.312</w:t>
            </w:r>
          </w:p>
        </w:tc>
      </w:tr>
      <w:tr w:rsidR="00116F3E" w:rsidRPr="00116F3E" w14:paraId="39952C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CBB1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Desarrollo Infantil 1 del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09771C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14.283.390</w:t>
            </w:r>
          </w:p>
        </w:tc>
      </w:tr>
      <w:tr w:rsidR="00116F3E" w:rsidRPr="00116F3E" w14:paraId="4DC32A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DE3D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Desarrollo Infantil 2 del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2AF32A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14.293.926</w:t>
            </w:r>
          </w:p>
        </w:tc>
      </w:tr>
      <w:tr w:rsidR="00116F3E" w:rsidRPr="00116F3E" w14:paraId="5385C2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473C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Programa de Atención a Niñas, Niños y Adolescentes en Situación de Vulnerabilidad</w:t>
            </w:r>
          </w:p>
        </w:tc>
        <w:tc>
          <w:tcPr>
            <w:tcW w:w="930" w:type="pct"/>
            <w:tcBorders>
              <w:top w:val="nil"/>
              <w:left w:val="nil"/>
              <w:bottom w:val="nil"/>
              <w:right w:val="single" w:sz="4" w:space="0" w:color="000000"/>
            </w:tcBorders>
            <w:shd w:val="clear" w:color="auto" w:fill="auto"/>
            <w:vAlign w:val="center"/>
            <w:hideMark/>
          </w:tcPr>
          <w:p w14:paraId="6EE7F3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5.757.132</w:t>
            </w:r>
          </w:p>
        </w:tc>
      </w:tr>
      <w:tr w:rsidR="00116F3E" w:rsidRPr="00116F3E" w14:paraId="1AC76E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87A9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MOOTS YA´AXCHE</w:t>
            </w:r>
          </w:p>
        </w:tc>
        <w:tc>
          <w:tcPr>
            <w:tcW w:w="930" w:type="pct"/>
            <w:tcBorders>
              <w:top w:val="nil"/>
              <w:left w:val="nil"/>
              <w:bottom w:val="nil"/>
              <w:right w:val="single" w:sz="4" w:space="0" w:color="000000"/>
            </w:tcBorders>
            <w:shd w:val="clear" w:color="auto" w:fill="auto"/>
            <w:vAlign w:val="center"/>
            <w:hideMark/>
          </w:tcPr>
          <w:p w14:paraId="6886E9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16.132.167</w:t>
            </w:r>
          </w:p>
        </w:tc>
      </w:tr>
      <w:tr w:rsidR="00116F3E" w:rsidRPr="00116F3E" w14:paraId="0712A3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E5FCF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CHUUN KOOPO Cancún</w:t>
            </w:r>
          </w:p>
        </w:tc>
        <w:tc>
          <w:tcPr>
            <w:tcW w:w="930" w:type="pct"/>
            <w:tcBorders>
              <w:top w:val="nil"/>
              <w:left w:val="nil"/>
              <w:bottom w:val="nil"/>
              <w:right w:val="single" w:sz="4" w:space="0" w:color="000000"/>
            </w:tcBorders>
            <w:shd w:val="clear" w:color="auto" w:fill="auto"/>
            <w:vAlign w:val="center"/>
            <w:hideMark/>
          </w:tcPr>
          <w:p w14:paraId="65263D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18.670.475</w:t>
            </w:r>
          </w:p>
        </w:tc>
      </w:tr>
      <w:tr w:rsidR="00116F3E" w:rsidRPr="00116F3E" w14:paraId="1E47E0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23E2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Integral de Prevención y Salud</w:t>
            </w:r>
          </w:p>
        </w:tc>
        <w:tc>
          <w:tcPr>
            <w:tcW w:w="930" w:type="pct"/>
            <w:tcBorders>
              <w:top w:val="nil"/>
              <w:left w:val="nil"/>
              <w:bottom w:val="nil"/>
              <w:right w:val="single" w:sz="4" w:space="0" w:color="000000"/>
            </w:tcBorders>
            <w:shd w:val="clear" w:color="auto" w:fill="auto"/>
            <w:vAlign w:val="center"/>
            <w:hideMark/>
          </w:tcPr>
          <w:p w14:paraId="08BB8E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5.103.704</w:t>
            </w:r>
          </w:p>
        </w:tc>
      </w:tr>
      <w:tr w:rsidR="00116F3E" w:rsidRPr="00116F3E" w14:paraId="420AC5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70F3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del Centro de Rehabilitación Integral Municipal Cozumel</w:t>
            </w:r>
          </w:p>
        </w:tc>
        <w:tc>
          <w:tcPr>
            <w:tcW w:w="930" w:type="pct"/>
            <w:tcBorders>
              <w:top w:val="nil"/>
              <w:left w:val="nil"/>
              <w:bottom w:val="nil"/>
              <w:right w:val="single" w:sz="4" w:space="0" w:color="000000"/>
            </w:tcBorders>
            <w:shd w:val="clear" w:color="auto" w:fill="auto"/>
            <w:vAlign w:val="center"/>
            <w:hideMark/>
          </w:tcPr>
          <w:p w14:paraId="763749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7.276.760</w:t>
            </w:r>
          </w:p>
        </w:tc>
      </w:tr>
      <w:tr w:rsidR="00116F3E" w:rsidRPr="00116F3E" w14:paraId="4DD71E8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590C9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Carmelina H. De López Lira, Playa del Carmen</w:t>
            </w:r>
          </w:p>
        </w:tc>
        <w:tc>
          <w:tcPr>
            <w:tcW w:w="930" w:type="pct"/>
            <w:tcBorders>
              <w:top w:val="nil"/>
              <w:left w:val="nil"/>
              <w:bottom w:val="nil"/>
              <w:right w:val="single" w:sz="4" w:space="0" w:color="000000"/>
            </w:tcBorders>
            <w:shd w:val="clear" w:color="auto" w:fill="auto"/>
            <w:vAlign w:val="center"/>
            <w:hideMark/>
          </w:tcPr>
          <w:p w14:paraId="1D43D1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19.444.606</w:t>
            </w:r>
          </w:p>
        </w:tc>
      </w:tr>
      <w:tr w:rsidR="00116F3E" w:rsidRPr="00116F3E" w14:paraId="7618B08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BAAB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Bacalar</w:t>
            </w:r>
          </w:p>
        </w:tc>
        <w:tc>
          <w:tcPr>
            <w:tcW w:w="930" w:type="pct"/>
            <w:tcBorders>
              <w:top w:val="nil"/>
              <w:left w:val="nil"/>
              <w:bottom w:val="nil"/>
              <w:right w:val="single" w:sz="4" w:space="0" w:color="000000"/>
            </w:tcBorders>
            <w:shd w:val="clear" w:color="auto" w:fill="auto"/>
            <w:vAlign w:val="center"/>
            <w:hideMark/>
          </w:tcPr>
          <w:p w14:paraId="2447EB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7.592.890</w:t>
            </w:r>
          </w:p>
        </w:tc>
      </w:tr>
      <w:tr w:rsidR="00116F3E" w:rsidRPr="00116F3E" w14:paraId="31B33E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39AA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Centro Integral de Primera Infancia Villas </w:t>
            </w:r>
            <w:proofErr w:type="spellStart"/>
            <w:r w:rsidRPr="00116F3E">
              <w:rPr>
                <w:rFonts w:eastAsia="Times New Roman" w:cs="Calibri"/>
                <w:color w:val="000000"/>
                <w:sz w:val="16"/>
                <w:szCs w:val="16"/>
                <w:lang w:eastAsia="es-MX"/>
              </w:rPr>
              <w:t>Otoch</w:t>
            </w:r>
            <w:proofErr w:type="spellEnd"/>
            <w:r w:rsidRPr="00116F3E">
              <w:rPr>
                <w:rFonts w:eastAsia="Times New Roman" w:cs="Calibri"/>
                <w:color w:val="000000"/>
                <w:sz w:val="16"/>
                <w:szCs w:val="16"/>
                <w:lang w:eastAsia="es-MX"/>
              </w:rPr>
              <w:t xml:space="preserve"> </w:t>
            </w:r>
            <w:proofErr w:type="spellStart"/>
            <w:r w:rsidRPr="00116F3E">
              <w:rPr>
                <w:rFonts w:eastAsia="Times New Roman" w:cs="Calibri"/>
                <w:color w:val="000000"/>
                <w:sz w:val="16"/>
                <w:szCs w:val="16"/>
                <w:lang w:eastAsia="es-MX"/>
              </w:rPr>
              <w:t>Paraiso</w:t>
            </w:r>
            <w:proofErr w:type="spellEnd"/>
            <w:r w:rsidRPr="00116F3E">
              <w:rPr>
                <w:rFonts w:eastAsia="Times New Roman" w:cs="Calibri"/>
                <w:color w:val="000000"/>
                <w:sz w:val="16"/>
                <w:szCs w:val="16"/>
                <w:lang w:eastAsia="es-MX"/>
              </w:rPr>
              <w:t xml:space="preserve"> Cancún</w:t>
            </w:r>
          </w:p>
        </w:tc>
        <w:tc>
          <w:tcPr>
            <w:tcW w:w="930" w:type="pct"/>
            <w:tcBorders>
              <w:top w:val="nil"/>
              <w:left w:val="nil"/>
              <w:bottom w:val="nil"/>
              <w:right w:val="single" w:sz="4" w:space="0" w:color="000000"/>
            </w:tcBorders>
            <w:shd w:val="clear" w:color="auto" w:fill="auto"/>
            <w:vAlign w:val="center"/>
            <w:hideMark/>
          </w:tcPr>
          <w:p w14:paraId="3B4DC6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13.463.577</w:t>
            </w:r>
          </w:p>
        </w:tc>
      </w:tr>
      <w:tr w:rsidR="00116F3E" w:rsidRPr="00116F3E" w14:paraId="6AC5E0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73AE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Apoyo a Mujeres Víctimas de Violencia Zona Norte</w:t>
            </w:r>
          </w:p>
        </w:tc>
        <w:tc>
          <w:tcPr>
            <w:tcW w:w="930" w:type="pct"/>
            <w:tcBorders>
              <w:top w:val="nil"/>
              <w:left w:val="nil"/>
              <w:bottom w:val="nil"/>
              <w:right w:val="single" w:sz="4" w:space="0" w:color="000000"/>
            </w:tcBorders>
            <w:shd w:val="clear" w:color="auto" w:fill="auto"/>
            <w:vAlign w:val="center"/>
            <w:hideMark/>
          </w:tcPr>
          <w:p w14:paraId="24E7C6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6.182.818</w:t>
            </w:r>
          </w:p>
        </w:tc>
      </w:tr>
      <w:tr w:rsidR="00116F3E" w:rsidRPr="00116F3E" w14:paraId="079F00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4F3A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de Programas Comunitarios</w:t>
            </w:r>
          </w:p>
        </w:tc>
        <w:tc>
          <w:tcPr>
            <w:tcW w:w="930" w:type="pct"/>
            <w:tcBorders>
              <w:top w:val="nil"/>
              <w:left w:val="nil"/>
              <w:bottom w:val="nil"/>
              <w:right w:val="single" w:sz="4" w:space="0" w:color="000000"/>
            </w:tcBorders>
            <w:shd w:val="clear" w:color="auto" w:fill="auto"/>
            <w:vAlign w:val="center"/>
            <w:hideMark/>
          </w:tcPr>
          <w:p w14:paraId="2E86E2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288.590.820</w:t>
            </w:r>
          </w:p>
        </w:tc>
      </w:tr>
      <w:tr w:rsidR="00116F3E" w:rsidRPr="00116F3E" w14:paraId="57DF06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E9FF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y Vinculación</w:t>
            </w:r>
          </w:p>
        </w:tc>
        <w:tc>
          <w:tcPr>
            <w:tcW w:w="930" w:type="pct"/>
            <w:tcBorders>
              <w:top w:val="nil"/>
              <w:left w:val="nil"/>
              <w:bottom w:val="nil"/>
              <w:right w:val="single" w:sz="4" w:space="0" w:color="000000"/>
            </w:tcBorders>
            <w:shd w:val="clear" w:color="auto" w:fill="auto"/>
            <w:vAlign w:val="center"/>
            <w:hideMark/>
          </w:tcPr>
          <w:p w14:paraId="20FAFD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574.471</w:t>
            </w:r>
          </w:p>
        </w:tc>
      </w:tr>
      <w:tr w:rsidR="00116F3E" w:rsidRPr="00116F3E" w14:paraId="031C410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D16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Mujer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55E06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41.153.134</w:t>
            </w:r>
          </w:p>
        </w:tc>
      </w:tr>
      <w:tr w:rsidR="00116F3E" w:rsidRPr="00116F3E" w14:paraId="5FF5BA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F764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Quintanarroense de la Mujer</w:t>
            </w:r>
          </w:p>
        </w:tc>
        <w:tc>
          <w:tcPr>
            <w:tcW w:w="930" w:type="pct"/>
            <w:tcBorders>
              <w:top w:val="nil"/>
              <w:left w:val="nil"/>
              <w:bottom w:val="nil"/>
              <w:right w:val="single" w:sz="4" w:space="0" w:color="000000"/>
            </w:tcBorders>
            <w:shd w:val="clear" w:color="auto" w:fill="auto"/>
            <w:vAlign w:val="center"/>
            <w:hideMark/>
          </w:tcPr>
          <w:p w14:paraId="46D7CD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9.940.900</w:t>
            </w:r>
          </w:p>
        </w:tc>
      </w:tr>
      <w:tr w:rsidR="00116F3E" w:rsidRPr="00116F3E" w14:paraId="11D55F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11A12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4C5FCA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1.538.469</w:t>
            </w:r>
          </w:p>
        </w:tc>
      </w:tr>
      <w:tr w:rsidR="00116F3E" w:rsidRPr="00116F3E" w14:paraId="5B62C0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C93A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 Sistemas Informáticos e Imagen Institucional</w:t>
            </w:r>
          </w:p>
        </w:tc>
        <w:tc>
          <w:tcPr>
            <w:tcW w:w="930" w:type="pct"/>
            <w:tcBorders>
              <w:top w:val="nil"/>
              <w:left w:val="nil"/>
              <w:bottom w:val="nil"/>
              <w:right w:val="single" w:sz="4" w:space="0" w:color="000000"/>
            </w:tcBorders>
            <w:shd w:val="clear" w:color="auto" w:fill="auto"/>
            <w:vAlign w:val="center"/>
            <w:hideMark/>
          </w:tcPr>
          <w:p w14:paraId="5FDDCF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1.960.160</w:t>
            </w:r>
          </w:p>
        </w:tc>
      </w:tr>
      <w:tr w:rsidR="00116F3E" w:rsidRPr="00116F3E" w14:paraId="5BDFDA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717B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7A95B2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9.757.680</w:t>
            </w:r>
          </w:p>
        </w:tc>
      </w:tr>
      <w:tr w:rsidR="00116F3E" w:rsidRPr="00116F3E" w14:paraId="023FA32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CF69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Seguimiento y Evaluación</w:t>
            </w:r>
          </w:p>
        </w:tc>
        <w:tc>
          <w:tcPr>
            <w:tcW w:w="930" w:type="pct"/>
            <w:tcBorders>
              <w:top w:val="nil"/>
              <w:left w:val="nil"/>
              <w:bottom w:val="nil"/>
              <w:right w:val="single" w:sz="4" w:space="0" w:color="000000"/>
            </w:tcBorders>
            <w:shd w:val="clear" w:color="auto" w:fill="auto"/>
            <w:vAlign w:val="center"/>
            <w:hideMark/>
          </w:tcPr>
          <w:p w14:paraId="712061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2.572.409</w:t>
            </w:r>
          </w:p>
        </w:tc>
      </w:tr>
      <w:tr w:rsidR="00116F3E" w:rsidRPr="00116F3E" w14:paraId="3F235D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62CC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Municipal de Benito Juárez</w:t>
            </w:r>
          </w:p>
        </w:tc>
        <w:tc>
          <w:tcPr>
            <w:tcW w:w="930" w:type="pct"/>
            <w:tcBorders>
              <w:top w:val="nil"/>
              <w:left w:val="nil"/>
              <w:bottom w:val="nil"/>
              <w:right w:val="single" w:sz="4" w:space="0" w:color="000000"/>
            </w:tcBorders>
            <w:shd w:val="clear" w:color="auto" w:fill="auto"/>
            <w:vAlign w:val="center"/>
            <w:hideMark/>
          </w:tcPr>
          <w:p w14:paraId="0F5EB3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3.375.943</w:t>
            </w:r>
          </w:p>
        </w:tc>
      </w:tr>
      <w:tr w:rsidR="00116F3E" w:rsidRPr="00116F3E" w14:paraId="728593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C0A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Institucionalización de Perspectiva de Género</w:t>
            </w:r>
          </w:p>
        </w:tc>
        <w:tc>
          <w:tcPr>
            <w:tcW w:w="930" w:type="pct"/>
            <w:tcBorders>
              <w:top w:val="nil"/>
              <w:left w:val="nil"/>
              <w:bottom w:val="nil"/>
              <w:right w:val="single" w:sz="4" w:space="0" w:color="000000"/>
            </w:tcBorders>
            <w:shd w:val="clear" w:color="auto" w:fill="auto"/>
            <w:vAlign w:val="center"/>
            <w:hideMark/>
          </w:tcPr>
          <w:p w14:paraId="5B8AAF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1.983.500</w:t>
            </w:r>
          </w:p>
        </w:tc>
      </w:tr>
      <w:tr w:rsidR="00116F3E" w:rsidRPr="00116F3E" w14:paraId="00BB75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68F5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Empoderamiento y Desarrollo Sustentable</w:t>
            </w:r>
          </w:p>
        </w:tc>
        <w:tc>
          <w:tcPr>
            <w:tcW w:w="930" w:type="pct"/>
            <w:tcBorders>
              <w:top w:val="nil"/>
              <w:left w:val="nil"/>
              <w:bottom w:val="nil"/>
              <w:right w:val="single" w:sz="4" w:space="0" w:color="000000"/>
            </w:tcBorders>
            <w:shd w:val="clear" w:color="auto" w:fill="auto"/>
            <w:vAlign w:val="center"/>
            <w:hideMark/>
          </w:tcPr>
          <w:p w14:paraId="1AB083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2.069.421</w:t>
            </w:r>
          </w:p>
        </w:tc>
      </w:tr>
      <w:tr w:rsidR="00116F3E" w:rsidRPr="00116F3E" w14:paraId="7E0B2A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5C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368DEE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1.663.637</w:t>
            </w:r>
          </w:p>
        </w:tc>
      </w:tr>
      <w:tr w:rsidR="00116F3E" w:rsidRPr="00116F3E" w14:paraId="5D55DA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5DB3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Prevención de la Violencia de Género</w:t>
            </w:r>
          </w:p>
        </w:tc>
        <w:tc>
          <w:tcPr>
            <w:tcW w:w="930" w:type="pct"/>
            <w:tcBorders>
              <w:top w:val="nil"/>
              <w:left w:val="nil"/>
              <w:bottom w:val="nil"/>
              <w:right w:val="single" w:sz="4" w:space="0" w:color="000000"/>
            </w:tcBorders>
            <w:shd w:val="clear" w:color="auto" w:fill="auto"/>
            <w:vAlign w:val="center"/>
            <w:hideMark/>
          </w:tcPr>
          <w:p w14:paraId="5EC59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2.058.590</w:t>
            </w:r>
          </w:p>
        </w:tc>
      </w:tr>
      <w:tr w:rsidR="00116F3E" w:rsidRPr="00116F3E" w14:paraId="1E6FCF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A81A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905CB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622.003</w:t>
            </w:r>
          </w:p>
        </w:tc>
      </w:tr>
      <w:tr w:rsidR="00116F3E" w:rsidRPr="00116F3E" w14:paraId="74D058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BCD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CB7DE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999.333</w:t>
            </w:r>
          </w:p>
        </w:tc>
      </w:tr>
      <w:tr w:rsidR="00116F3E" w:rsidRPr="00116F3E" w14:paraId="13634A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D369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Enlace de Albergue para Empoderamiento de las Mujeres</w:t>
            </w:r>
          </w:p>
        </w:tc>
        <w:tc>
          <w:tcPr>
            <w:tcW w:w="930" w:type="pct"/>
            <w:tcBorders>
              <w:top w:val="nil"/>
              <w:left w:val="nil"/>
              <w:bottom w:val="nil"/>
              <w:right w:val="single" w:sz="4" w:space="0" w:color="000000"/>
            </w:tcBorders>
            <w:shd w:val="clear" w:color="auto" w:fill="auto"/>
            <w:vAlign w:val="center"/>
            <w:hideMark/>
          </w:tcPr>
          <w:p w14:paraId="048F95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597.621</w:t>
            </w:r>
          </w:p>
        </w:tc>
      </w:tr>
      <w:tr w:rsidR="00116F3E" w:rsidRPr="00116F3E" w14:paraId="182308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2D6E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Transversalización de Políticas Públicas de Género</w:t>
            </w:r>
          </w:p>
        </w:tc>
        <w:tc>
          <w:tcPr>
            <w:tcW w:w="930" w:type="pct"/>
            <w:tcBorders>
              <w:top w:val="nil"/>
              <w:left w:val="nil"/>
              <w:bottom w:val="nil"/>
              <w:right w:val="single" w:sz="4" w:space="0" w:color="000000"/>
            </w:tcBorders>
            <w:shd w:val="clear" w:color="auto" w:fill="auto"/>
            <w:vAlign w:val="center"/>
            <w:hideMark/>
          </w:tcPr>
          <w:p w14:paraId="60F453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2.013.468</w:t>
            </w:r>
          </w:p>
        </w:tc>
      </w:tr>
      <w:tr w:rsidR="00116F3E" w:rsidRPr="00116F3E" w14:paraId="48C9C7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9E8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del Pueblo Maya y las Comunidades Indígenas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EAFB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3D0BBD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EBDB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164DAD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2.301.400</w:t>
            </w:r>
          </w:p>
        </w:tc>
      </w:tr>
      <w:tr w:rsidR="00116F3E" w:rsidRPr="00116F3E" w14:paraId="59FBB5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6DFB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Derechos Indígenas y Atención Jurídica</w:t>
            </w:r>
          </w:p>
        </w:tc>
        <w:tc>
          <w:tcPr>
            <w:tcW w:w="930" w:type="pct"/>
            <w:tcBorders>
              <w:top w:val="nil"/>
              <w:left w:val="nil"/>
              <w:bottom w:val="nil"/>
              <w:right w:val="single" w:sz="4" w:space="0" w:color="000000"/>
            </w:tcBorders>
            <w:shd w:val="clear" w:color="auto" w:fill="auto"/>
            <w:vAlign w:val="center"/>
            <w:hideMark/>
          </w:tcPr>
          <w:p w14:paraId="4449B0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1.212.791</w:t>
            </w:r>
          </w:p>
        </w:tc>
      </w:tr>
      <w:tr w:rsidR="00116F3E" w:rsidRPr="00116F3E" w14:paraId="2172CD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75CF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Indígena y Desarrollo Social</w:t>
            </w:r>
          </w:p>
        </w:tc>
        <w:tc>
          <w:tcPr>
            <w:tcW w:w="930" w:type="pct"/>
            <w:tcBorders>
              <w:top w:val="nil"/>
              <w:left w:val="nil"/>
              <w:bottom w:val="nil"/>
              <w:right w:val="single" w:sz="4" w:space="0" w:color="000000"/>
            </w:tcBorders>
            <w:shd w:val="clear" w:color="auto" w:fill="auto"/>
            <w:vAlign w:val="center"/>
            <w:hideMark/>
          </w:tcPr>
          <w:p w14:paraId="4A93C1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1.719.705</w:t>
            </w:r>
          </w:p>
        </w:tc>
      </w:tr>
      <w:tr w:rsidR="00116F3E" w:rsidRPr="00116F3E" w14:paraId="47B8A1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4A3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Planeación</w:t>
            </w:r>
          </w:p>
        </w:tc>
        <w:tc>
          <w:tcPr>
            <w:tcW w:w="930" w:type="pct"/>
            <w:tcBorders>
              <w:top w:val="nil"/>
              <w:left w:val="nil"/>
              <w:bottom w:val="nil"/>
              <w:right w:val="single" w:sz="4" w:space="0" w:color="000000"/>
            </w:tcBorders>
            <w:shd w:val="clear" w:color="auto" w:fill="auto"/>
            <w:vAlign w:val="center"/>
            <w:hideMark/>
          </w:tcPr>
          <w:p w14:paraId="6600CC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4.753.269</w:t>
            </w:r>
          </w:p>
        </w:tc>
      </w:tr>
      <w:tr w:rsidR="00116F3E" w:rsidRPr="00116F3E" w14:paraId="201829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26DB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Consulta y Estudios Indígenas</w:t>
            </w:r>
          </w:p>
        </w:tc>
        <w:tc>
          <w:tcPr>
            <w:tcW w:w="930" w:type="pct"/>
            <w:tcBorders>
              <w:top w:val="nil"/>
              <w:left w:val="nil"/>
              <w:bottom w:val="nil"/>
              <w:right w:val="single" w:sz="4" w:space="0" w:color="000000"/>
            </w:tcBorders>
            <w:shd w:val="clear" w:color="auto" w:fill="auto"/>
            <w:vAlign w:val="center"/>
            <w:hideMark/>
          </w:tcPr>
          <w:p w14:paraId="1ABEAD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1.376.313</w:t>
            </w:r>
          </w:p>
        </w:tc>
      </w:tr>
      <w:tr w:rsidR="00116F3E" w:rsidRPr="00116F3E" w14:paraId="0962E5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027A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Productivo e Infraestructura</w:t>
            </w:r>
          </w:p>
        </w:tc>
        <w:tc>
          <w:tcPr>
            <w:tcW w:w="930" w:type="pct"/>
            <w:tcBorders>
              <w:top w:val="nil"/>
              <w:left w:val="nil"/>
              <w:bottom w:val="nil"/>
              <w:right w:val="single" w:sz="4" w:space="0" w:color="000000"/>
            </w:tcBorders>
            <w:shd w:val="clear" w:color="auto" w:fill="auto"/>
            <w:vAlign w:val="center"/>
            <w:hideMark/>
          </w:tcPr>
          <w:p w14:paraId="2C16FF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1.188.829</w:t>
            </w:r>
          </w:p>
        </w:tc>
      </w:tr>
      <w:tr w:rsidR="00116F3E" w:rsidRPr="00116F3E" w14:paraId="41DF9D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7CB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Centro</w:t>
            </w:r>
          </w:p>
        </w:tc>
        <w:tc>
          <w:tcPr>
            <w:tcW w:w="930" w:type="pct"/>
            <w:tcBorders>
              <w:top w:val="nil"/>
              <w:left w:val="nil"/>
              <w:bottom w:val="nil"/>
              <w:right w:val="single" w:sz="4" w:space="0" w:color="000000"/>
            </w:tcBorders>
            <w:shd w:val="clear" w:color="auto" w:fill="auto"/>
            <w:vAlign w:val="center"/>
            <w:hideMark/>
          </w:tcPr>
          <w:p w14:paraId="55E15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568.044</w:t>
            </w:r>
          </w:p>
        </w:tc>
      </w:tr>
      <w:tr w:rsidR="00116F3E" w:rsidRPr="00116F3E" w14:paraId="23EE8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A596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Norte</w:t>
            </w:r>
          </w:p>
        </w:tc>
        <w:tc>
          <w:tcPr>
            <w:tcW w:w="930" w:type="pct"/>
            <w:tcBorders>
              <w:top w:val="nil"/>
              <w:left w:val="nil"/>
              <w:bottom w:val="nil"/>
              <w:right w:val="single" w:sz="4" w:space="0" w:color="000000"/>
            </w:tcBorders>
            <w:shd w:val="clear" w:color="auto" w:fill="auto"/>
            <w:vAlign w:val="center"/>
            <w:hideMark/>
          </w:tcPr>
          <w:p w14:paraId="7D93A3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864.906</w:t>
            </w:r>
          </w:p>
        </w:tc>
      </w:tr>
      <w:tr w:rsidR="00116F3E" w:rsidRPr="00116F3E" w14:paraId="754F3D1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23B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Juventud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E207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18.658.419</w:t>
            </w:r>
          </w:p>
        </w:tc>
      </w:tr>
      <w:tr w:rsidR="00116F3E" w:rsidRPr="00116F3E" w14:paraId="197FE5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68E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Quintanarroense de la Juventud</w:t>
            </w:r>
          </w:p>
        </w:tc>
        <w:tc>
          <w:tcPr>
            <w:tcW w:w="930" w:type="pct"/>
            <w:tcBorders>
              <w:top w:val="nil"/>
              <w:left w:val="nil"/>
              <w:bottom w:val="nil"/>
              <w:right w:val="single" w:sz="4" w:space="0" w:color="000000"/>
            </w:tcBorders>
            <w:shd w:val="clear" w:color="auto" w:fill="auto"/>
            <w:vAlign w:val="center"/>
            <w:hideMark/>
          </w:tcPr>
          <w:p w14:paraId="56F53F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2.449.562</w:t>
            </w:r>
          </w:p>
        </w:tc>
      </w:tr>
      <w:tr w:rsidR="00116F3E" w:rsidRPr="00116F3E" w14:paraId="240DC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A1D5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Albergue Estudiantil</w:t>
            </w:r>
          </w:p>
        </w:tc>
        <w:tc>
          <w:tcPr>
            <w:tcW w:w="930" w:type="pct"/>
            <w:tcBorders>
              <w:top w:val="nil"/>
              <w:left w:val="nil"/>
              <w:bottom w:val="nil"/>
              <w:right w:val="single" w:sz="4" w:space="0" w:color="000000"/>
            </w:tcBorders>
            <w:shd w:val="clear" w:color="auto" w:fill="auto"/>
            <w:vAlign w:val="center"/>
            <w:hideMark/>
          </w:tcPr>
          <w:p w14:paraId="0D7A33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3.590.534</w:t>
            </w:r>
          </w:p>
        </w:tc>
      </w:tr>
      <w:tr w:rsidR="00116F3E" w:rsidRPr="00116F3E" w14:paraId="67A48D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ADD5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y Participación Juvenil</w:t>
            </w:r>
          </w:p>
        </w:tc>
        <w:tc>
          <w:tcPr>
            <w:tcW w:w="930" w:type="pct"/>
            <w:tcBorders>
              <w:top w:val="nil"/>
              <w:left w:val="nil"/>
              <w:bottom w:val="nil"/>
              <w:right w:val="single" w:sz="4" w:space="0" w:color="000000"/>
            </w:tcBorders>
            <w:shd w:val="clear" w:color="auto" w:fill="auto"/>
            <w:vAlign w:val="center"/>
            <w:hideMark/>
          </w:tcPr>
          <w:p w14:paraId="0AF4AD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2.116.423</w:t>
            </w:r>
          </w:p>
        </w:tc>
      </w:tr>
      <w:tr w:rsidR="00116F3E" w:rsidRPr="00116F3E" w14:paraId="3E0F5E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D59F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Juvenil y Políticas Públicas</w:t>
            </w:r>
          </w:p>
        </w:tc>
        <w:tc>
          <w:tcPr>
            <w:tcW w:w="930" w:type="pct"/>
            <w:tcBorders>
              <w:top w:val="nil"/>
              <w:left w:val="nil"/>
              <w:bottom w:val="nil"/>
              <w:right w:val="single" w:sz="4" w:space="0" w:color="000000"/>
            </w:tcBorders>
            <w:shd w:val="clear" w:color="auto" w:fill="auto"/>
            <w:vAlign w:val="center"/>
            <w:hideMark/>
          </w:tcPr>
          <w:p w14:paraId="544A36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1.896.280</w:t>
            </w:r>
          </w:p>
        </w:tc>
      </w:tr>
      <w:tr w:rsidR="00116F3E" w:rsidRPr="00116F3E" w14:paraId="316CD0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9D08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956C9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7.231.718</w:t>
            </w:r>
          </w:p>
        </w:tc>
      </w:tr>
      <w:tr w:rsidR="00116F3E" w:rsidRPr="00116F3E" w14:paraId="503A04D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809B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Comunicación y Tecnología</w:t>
            </w:r>
          </w:p>
        </w:tc>
        <w:tc>
          <w:tcPr>
            <w:tcW w:w="930" w:type="pct"/>
            <w:tcBorders>
              <w:top w:val="nil"/>
              <w:left w:val="nil"/>
              <w:bottom w:val="nil"/>
              <w:right w:val="single" w:sz="4" w:space="0" w:color="000000"/>
            </w:tcBorders>
            <w:shd w:val="clear" w:color="auto" w:fill="auto"/>
            <w:vAlign w:val="center"/>
            <w:hideMark/>
          </w:tcPr>
          <w:p w14:paraId="7ED1C3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1.373.902</w:t>
            </w:r>
          </w:p>
        </w:tc>
      </w:tr>
      <w:tr w:rsidR="00116F3E" w:rsidRPr="00116F3E" w14:paraId="65078C7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7B3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la Cultura y las Artes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1B51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5094D8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A470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de la Cultura y las Artes de Quintana Roo</w:t>
            </w:r>
          </w:p>
        </w:tc>
        <w:tc>
          <w:tcPr>
            <w:tcW w:w="930" w:type="pct"/>
            <w:tcBorders>
              <w:top w:val="nil"/>
              <w:left w:val="nil"/>
              <w:bottom w:val="nil"/>
              <w:right w:val="single" w:sz="4" w:space="0" w:color="000000"/>
            </w:tcBorders>
            <w:shd w:val="clear" w:color="auto" w:fill="auto"/>
            <w:vAlign w:val="center"/>
            <w:hideMark/>
          </w:tcPr>
          <w:p w14:paraId="588710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4.409.359</w:t>
            </w:r>
          </w:p>
        </w:tc>
      </w:tr>
      <w:tr w:rsidR="00116F3E" w:rsidRPr="00116F3E" w14:paraId="0C2480C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40EB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Patrimonio Cultural</w:t>
            </w:r>
          </w:p>
        </w:tc>
        <w:tc>
          <w:tcPr>
            <w:tcW w:w="930" w:type="pct"/>
            <w:tcBorders>
              <w:top w:val="nil"/>
              <w:left w:val="nil"/>
              <w:bottom w:val="nil"/>
              <w:right w:val="single" w:sz="4" w:space="0" w:color="000000"/>
            </w:tcBorders>
            <w:shd w:val="clear" w:color="auto" w:fill="auto"/>
            <w:vAlign w:val="center"/>
            <w:hideMark/>
          </w:tcPr>
          <w:p w14:paraId="4A9D35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7.799.194</w:t>
            </w:r>
          </w:p>
        </w:tc>
      </w:tr>
      <w:tr w:rsidR="00116F3E" w:rsidRPr="00116F3E" w14:paraId="562168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6D7E0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y Formación Artística</w:t>
            </w:r>
          </w:p>
        </w:tc>
        <w:tc>
          <w:tcPr>
            <w:tcW w:w="930" w:type="pct"/>
            <w:tcBorders>
              <w:top w:val="nil"/>
              <w:left w:val="nil"/>
              <w:bottom w:val="nil"/>
              <w:right w:val="single" w:sz="4" w:space="0" w:color="000000"/>
            </w:tcBorders>
            <w:shd w:val="clear" w:color="auto" w:fill="auto"/>
            <w:vAlign w:val="center"/>
            <w:hideMark/>
          </w:tcPr>
          <w:p w14:paraId="5688B8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30.980.927</w:t>
            </w:r>
          </w:p>
        </w:tc>
      </w:tr>
      <w:tr w:rsidR="00116F3E" w:rsidRPr="00116F3E" w14:paraId="72DAC1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A4F5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Planeación y Gestión Cultural</w:t>
            </w:r>
          </w:p>
        </w:tc>
        <w:tc>
          <w:tcPr>
            <w:tcW w:w="930" w:type="pct"/>
            <w:tcBorders>
              <w:top w:val="nil"/>
              <w:left w:val="nil"/>
              <w:bottom w:val="nil"/>
              <w:right w:val="single" w:sz="4" w:space="0" w:color="000000"/>
            </w:tcBorders>
            <w:shd w:val="clear" w:color="auto" w:fill="auto"/>
            <w:vAlign w:val="center"/>
            <w:hideMark/>
          </w:tcPr>
          <w:p w14:paraId="0574F4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14.082.515</w:t>
            </w:r>
          </w:p>
        </w:tc>
      </w:tr>
      <w:tr w:rsidR="00116F3E" w:rsidRPr="00116F3E" w14:paraId="147AF6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3B37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y Desarrollo Cultural Zona Norte</w:t>
            </w:r>
          </w:p>
        </w:tc>
        <w:tc>
          <w:tcPr>
            <w:tcW w:w="930" w:type="pct"/>
            <w:tcBorders>
              <w:top w:val="nil"/>
              <w:left w:val="nil"/>
              <w:bottom w:val="nil"/>
              <w:right w:val="single" w:sz="4" w:space="0" w:color="000000"/>
            </w:tcBorders>
            <w:shd w:val="clear" w:color="auto" w:fill="auto"/>
            <w:vAlign w:val="center"/>
            <w:hideMark/>
          </w:tcPr>
          <w:p w14:paraId="73D6DA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7.757.769</w:t>
            </w:r>
          </w:p>
        </w:tc>
      </w:tr>
      <w:tr w:rsidR="00116F3E" w:rsidRPr="00116F3E" w14:paraId="227181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D2B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D68A4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1.272.750</w:t>
            </w:r>
          </w:p>
        </w:tc>
      </w:tr>
      <w:tr w:rsidR="00116F3E" w:rsidRPr="00116F3E" w14:paraId="4378C97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837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D402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5D2AF8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D5FA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Secretario Técnico</w:t>
            </w:r>
          </w:p>
        </w:tc>
        <w:tc>
          <w:tcPr>
            <w:tcW w:w="930" w:type="pct"/>
            <w:tcBorders>
              <w:top w:val="nil"/>
              <w:left w:val="nil"/>
              <w:bottom w:val="nil"/>
              <w:right w:val="single" w:sz="4" w:space="0" w:color="000000"/>
            </w:tcBorders>
            <w:shd w:val="clear" w:color="auto" w:fill="auto"/>
            <w:vAlign w:val="center"/>
            <w:hideMark/>
          </w:tcPr>
          <w:p w14:paraId="2AE98F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262B3F3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6BD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Secretariado Ejecutivo del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5F229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57.673.627</w:t>
            </w:r>
          </w:p>
        </w:tc>
      </w:tr>
      <w:tr w:rsidR="00116F3E" w:rsidRPr="00116F3E" w14:paraId="72ED80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240E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Secretariado Ejecutivo del Sistema Estatal de Seguridad Pública</w:t>
            </w:r>
          </w:p>
        </w:tc>
        <w:tc>
          <w:tcPr>
            <w:tcW w:w="930" w:type="pct"/>
            <w:tcBorders>
              <w:top w:val="nil"/>
              <w:left w:val="nil"/>
              <w:bottom w:val="nil"/>
              <w:right w:val="single" w:sz="4" w:space="0" w:color="000000"/>
            </w:tcBorders>
            <w:shd w:val="clear" w:color="auto" w:fill="auto"/>
            <w:vAlign w:val="center"/>
            <w:hideMark/>
          </w:tcPr>
          <w:p w14:paraId="564A13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1.853.719</w:t>
            </w:r>
          </w:p>
        </w:tc>
      </w:tr>
      <w:tr w:rsidR="00116F3E" w:rsidRPr="00116F3E" w14:paraId="443EAF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FC1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67151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1.390.556</w:t>
            </w:r>
          </w:p>
        </w:tc>
      </w:tr>
      <w:tr w:rsidR="00116F3E" w:rsidRPr="00116F3E" w14:paraId="03AC75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DE69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767BBA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395.234</w:t>
            </w:r>
          </w:p>
        </w:tc>
      </w:tr>
      <w:tr w:rsidR="00116F3E" w:rsidRPr="00116F3E" w14:paraId="3477B4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CC04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71D932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499.215</w:t>
            </w:r>
          </w:p>
        </w:tc>
      </w:tr>
      <w:tr w:rsidR="00116F3E" w:rsidRPr="00116F3E" w14:paraId="4FA68CC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55BD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Prevención Social del Delito y Participación Ciudadana</w:t>
            </w:r>
          </w:p>
        </w:tc>
        <w:tc>
          <w:tcPr>
            <w:tcW w:w="930" w:type="pct"/>
            <w:tcBorders>
              <w:top w:val="nil"/>
              <w:left w:val="nil"/>
              <w:bottom w:val="nil"/>
              <w:right w:val="single" w:sz="4" w:space="0" w:color="000000"/>
            </w:tcBorders>
            <w:shd w:val="clear" w:color="auto" w:fill="auto"/>
            <w:vAlign w:val="center"/>
            <w:hideMark/>
          </w:tcPr>
          <w:p w14:paraId="4748D1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9.467.085</w:t>
            </w:r>
          </w:p>
        </w:tc>
      </w:tr>
      <w:tr w:rsidR="00116F3E" w:rsidRPr="00116F3E" w14:paraId="32C5D15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72A0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Seguimiento, Evaluación y Archivo</w:t>
            </w:r>
          </w:p>
        </w:tc>
        <w:tc>
          <w:tcPr>
            <w:tcW w:w="930" w:type="pct"/>
            <w:tcBorders>
              <w:top w:val="nil"/>
              <w:left w:val="nil"/>
              <w:bottom w:val="nil"/>
              <w:right w:val="single" w:sz="4" w:space="0" w:color="000000"/>
            </w:tcBorders>
            <w:shd w:val="clear" w:color="auto" w:fill="auto"/>
            <w:vAlign w:val="center"/>
            <w:hideMark/>
          </w:tcPr>
          <w:p w14:paraId="1F8B01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985.141</w:t>
            </w:r>
          </w:p>
        </w:tc>
      </w:tr>
      <w:tr w:rsidR="00116F3E" w:rsidRPr="00116F3E" w14:paraId="3678A27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FBB1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Información, Análisis y Prospectiva</w:t>
            </w:r>
          </w:p>
        </w:tc>
        <w:tc>
          <w:tcPr>
            <w:tcW w:w="930" w:type="pct"/>
            <w:tcBorders>
              <w:top w:val="nil"/>
              <w:left w:val="nil"/>
              <w:bottom w:val="nil"/>
              <w:right w:val="single" w:sz="4" w:space="0" w:color="000000"/>
            </w:tcBorders>
            <w:shd w:val="clear" w:color="auto" w:fill="auto"/>
            <w:vAlign w:val="center"/>
            <w:hideMark/>
          </w:tcPr>
          <w:p w14:paraId="77E565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4.965.271</w:t>
            </w:r>
          </w:p>
        </w:tc>
      </w:tr>
      <w:tr w:rsidR="00116F3E" w:rsidRPr="00116F3E" w14:paraId="3BB7A6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E56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Información</w:t>
            </w:r>
          </w:p>
        </w:tc>
        <w:tc>
          <w:tcPr>
            <w:tcW w:w="930" w:type="pct"/>
            <w:tcBorders>
              <w:top w:val="nil"/>
              <w:left w:val="nil"/>
              <w:bottom w:val="nil"/>
              <w:right w:val="single" w:sz="4" w:space="0" w:color="000000"/>
            </w:tcBorders>
            <w:shd w:val="clear" w:color="auto" w:fill="auto"/>
            <w:vAlign w:val="center"/>
            <w:hideMark/>
          </w:tcPr>
          <w:p w14:paraId="544A26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15.195.849</w:t>
            </w:r>
          </w:p>
        </w:tc>
      </w:tr>
      <w:tr w:rsidR="00116F3E" w:rsidRPr="00116F3E" w14:paraId="0849B4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7004F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Riesgo.</w:t>
            </w:r>
          </w:p>
        </w:tc>
        <w:tc>
          <w:tcPr>
            <w:tcW w:w="930" w:type="pct"/>
            <w:tcBorders>
              <w:top w:val="nil"/>
              <w:left w:val="nil"/>
              <w:bottom w:val="nil"/>
              <w:right w:val="single" w:sz="4" w:space="0" w:color="000000"/>
            </w:tcBorders>
            <w:shd w:val="clear" w:color="auto" w:fill="auto"/>
            <w:vAlign w:val="center"/>
            <w:hideMark/>
          </w:tcPr>
          <w:p w14:paraId="577A42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1.694.914</w:t>
            </w:r>
          </w:p>
        </w:tc>
      </w:tr>
      <w:tr w:rsidR="00116F3E" w:rsidRPr="00116F3E" w14:paraId="0D6C82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9032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Fortalecimiento Institucional y Social</w:t>
            </w:r>
          </w:p>
        </w:tc>
        <w:tc>
          <w:tcPr>
            <w:tcW w:w="930" w:type="pct"/>
            <w:tcBorders>
              <w:top w:val="nil"/>
              <w:left w:val="nil"/>
              <w:bottom w:val="nil"/>
              <w:right w:val="single" w:sz="4" w:space="0" w:color="000000"/>
            </w:tcBorders>
            <w:shd w:val="clear" w:color="auto" w:fill="auto"/>
            <w:vAlign w:val="center"/>
            <w:hideMark/>
          </w:tcPr>
          <w:p w14:paraId="4CEF25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2.266.236</w:t>
            </w:r>
          </w:p>
        </w:tc>
      </w:tr>
      <w:tr w:rsidR="00116F3E" w:rsidRPr="00116F3E" w14:paraId="407154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D312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Análisis</w:t>
            </w:r>
          </w:p>
        </w:tc>
        <w:tc>
          <w:tcPr>
            <w:tcW w:w="930" w:type="pct"/>
            <w:tcBorders>
              <w:top w:val="nil"/>
              <w:left w:val="nil"/>
              <w:bottom w:val="nil"/>
              <w:right w:val="single" w:sz="4" w:space="0" w:color="000000"/>
            </w:tcBorders>
            <w:shd w:val="clear" w:color="auto" w:fill="auto"/>
            <w:vAlign w:val="center"/>
            <w:hideMark/>
          </w:tcPr>
          <w:p w14:paraId="3A67F0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1.848.611</w:t>
            </w:r>
          </w:p>
        </w:tc>
      </w:tr>
      <w:tr w:rsidR="00116F3E" w:rsidRPr="00116F3E" w14:paraId="78D809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D2F9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Información Oportuna</w:t>
            </w:r>
          </w:p>
        </w:tc>
        <w:tc>
          <w:tcPr>
            <w:tcW w:w="930" w:type="pct"/>
            <w:tcBorders>
              <w:top w:val="nil"/>
              <w:left w:val="nil"/>
              <w:bottom w:val="nil"/>
              <w:right w:val="single" w:sz="4" w:space="0" w:color="000000"/>
            </w:tcBorders>
            <w:shd w:val="clear" w:color="auto" w:fill="auto"/>
            <w:vAlign w:val="center"/>
            <w:hideMark/>
          </w:tcPr>
          <w:p w14:paraId="76BAD7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1.502.446</w:t>
            </w:r>
          </w:p>
        </w:tc>
      </w:tr>
      <w:tr w:rsidR="00116F3E" w:rsidRPr="00116F3E" w14:paraId="01BAF2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F050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Planeación, Administración y Archivo</w:t>
            </w:r>
          </w:p>
        </w:tc>
        <w:tc>
          <w:tcPr>
            <w:tcW w:w="930" w:type="pct"/>
            <w:tcBorders>
              <w:top w:val="nil"/>
              <w:left w:val="nil"/>
              <w:bottom w:val="nil"/>
              <w:right w:val="single" w:sz="4" w:space="0" w:color="000000"/>
            </w:tcBorders>
            <w:shd w:val="clear" w:color="auto" w:fill="auto"/>
            <w:vAlign w:val="center"/>
            <w:hideMark/>
          </w:tcPr>
          <w:p w14:paraId="284888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4.893.274</w:t>
            </w:r>
          </w:p>
        </w:tc>
      </w:tr>
      <w:tr w:rsidR="00116F3E" w:rsidRPr="00116F3E" w14:paraId="05BD0C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973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Fondos Federales y Estatales</w:t>
            </w:r>
          </w:p>
        </w:tc>
        <w:tc>
          <w:tcPr>
            <w:tcW w:w="930" w:type="pct"/>
            <w:tcBorders>
              <w:top w:val="nil"/>
              <w:left w:val="nil"/>
              <w:bottom w:val="nil"/>
              <w:right w:val="single" w:sz="4" w:space="0" w:color="000000"/>
            </w:tcBorders>
            <w:shd w:val="clear" w:color="auto" w:fill="auto"/>
            <w:vAlign w:val="center"/>
            <w:hideMark/>
          </w:tcPr>
          <w:p w14:paraId="460696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10.716.076</w:t>
            </w:r>
          </w:p>
        </w:tc>
      </w:tr>
      <w:tr w:rsidR="00116F3E" w:rsidRPr="00116F3E" w14:paraId="5716860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2D7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y Financiamiento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2D18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12FF2F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13E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para el Desarrollo y Financiamiento del Estado de Quintana Roo.</w:t>
            </w:r>
          </w:p>
        </w:tc>
        <w:tc>
          <w:tcPr>
            <w:tcW w:w="930" w:type="pct"/>
            <w:tcBorders>
              <w:top w:val="nil"/>
              <w:left w:val="nil"/>
              <w:bottom w:val="nil"/>
              <w:right w:val="single" w:sz="4" w:space="0" w:color="000000"/>
            </w:tcBorders>
            <w:shd w:val="clear" w:color="auto" w:fill="auto"/>
            <w:vAlign w:val="center"/>
            <w:hideMark/>
          </w:tcPr>
          <w:p w14:paraId="146C1F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2.261.337</w:t>
            </w:r>
          </w:p>
        </w:tc>
      </w:tr>
      <w:tr w:rsidR="00116F3E" w:rsidRPr="00116F3E" w14:paraId="0EAB17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CA7E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0D5847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2.415.959</w:t>
            </w:r>
          </w:p>
        </w:tc>
      </w:tr>
      <w:tr w:rsidR="00116F3E" w:rsidRPr="00116F3E" w14:paraId="02443A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A484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Financiera</w:t>
            </w:r>
          </w:p>
        </w:tc>
        <w:tc>
          <w:tcPr>
            <w:tcW w:w="930" w:type="pct"/>
            <w:tcBorders>
              <w:top w:val="nil"/>
              <w:left w:val="nil"/>
              <w:bottom w:val="nil"/>
              <w:right w:val="single" w:sz="4" w:space="0" w:color="000000"/>
            </w:tcBorders>
            <w:shd w:val="clear" w:color="auto" w:fill="auto"/>
            <w:vAlign w:val="center"/>
            <w:hideMark/>
          </w:tcPr>
          <w:p w14:paraId="468548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1.616.614</w:t>
            </w:r>
          </w:p>
        </w:tc>
      </w:tr>
      <w:tr w:rsidR="00116F3E" w:rsidRPr="00116F3E" w14:paraId="7A7B33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8DB0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6CBF1A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593.069</w:t>
            </w:r>
          </w:p>
        </w:tc>
      </w:tr>
      <w:tr w:rsidR="00116F3E" w:rsidRPr="00116F3E" w14:paraId="4E928B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6DDC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08B624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587.324</w:t>
            </w:r>
          </w:p>
        </w:tc>
      </w:tr>
      <w:tr w:rsidR="00116F3E" w:rsidRPr="00116F3E" w14:paraId="16B65D5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033E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Relaciones Públicas</w:t>
            </w:r>
          </w:p>
        </w:tc>
        <w:tc>
          <w:tcPr>
            <w:tcW w:w="930" w:type="pct"/>
            <w:tcBorders>
              <w:top w:val="nil"/>
              <w:left w:val="nil"/>
              <w:bottom w:val="nil"/>
              <w:right w:val="single" w:sz="4" w:space="0" w:color="000000"/>
            </w:tcBorders>
            <w:shd w:val="clear" w:color="auto" w:fill="auto"/>
            <w:vAlign w:val="center"/>
            <w:hideMark/>
          </w:tcPr>
          <w:p w14:paraId="028A82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1.102.150</w:t>
            </w:r>
          </w:p>
        </w:tc>
      </w:tr>
      <w:tr w:rsidR="00116F3E" w:rsidRPr="00116F3E" w14:paraId="6ED70F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273B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15295C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1.686.120</w:t>
            </w:r>
          </w:p>
        </w:tc>
      </w:tr>
      <w:tr w:rsidR="00116F3E" w:rsidRPr="00116F3E" w14:paraId="06EF02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7025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84C0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586.521</w:t>
            </w:r>
          </w:p>
        </w:tc>
      </w:tr>
      <w:tr w:rsidR="00116F3E" w:rsidRPr="00116F3E" w14:paraId="260B808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AE6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BBF7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369FDE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4E3A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930" w:type="pct"/>
            <w:tcBorders>
              <w:top w:val="nil"/>
              <w:left w:val="nil"/>
              <w:bottom w:val="nil"/>
              <w:right w:val="single" w:sz="4" w:space="0" w:color="000000"/>
            </w:tcBorders>
            <w:shd w:val="clear" w:color="auto" w:fill="auto"/>
            <w:vAlign w:val="center"/>
            <w:hideMark/>
          </w:tcPr>
          <w:p w14:paraId="2E2AAF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1FB4D3F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72F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A8D09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42616C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34B8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930" w:type="pct"/>
            <w:tcBorders>
              <w:top w:val="nil"/>
              <w:left w:val="nil"/>
              <w:bottom w:val="nil"/>
              <w:right w:val="single" w:sz="4" w:space="0" w:color="000000"/>
            </w:tcBorders>
            <w:shd w:val="clear" w:color="auto" w:fill="auto"/>
            <w:vAlign w:val="center"/>
            <w:hideMark/>
          </w:tcPr>
          <w:p w14:paraId="3C8B2D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56184AE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9E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F55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07CA8F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FE9C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930" w:type="pct"/>
            <w:tcBorders>
              <w:top w:val="nil"/>
              <w:left w:val="nil"/>
              <w:bottom w:val="nil"/>
              <w:right w:val="single" w:sz="4" w:space="0" w:color="000000"/>
            </w:tcBorders>
            <w:shd w:val="clear" w:color="auto" w:fill="auto"/>
            <w:vAlign w:val="center"/>
            <w:hideMark/>
          </w:tcPr>
          <w:p w14:paraId="4EBEC6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4BEC3AE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680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Othón P. Blanco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D087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6FCF72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9DAF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Municipio de </w:t>
            </w:r>
            <w:proofErr w:type="spellStart"/>
            <w:r w:rsidRPr="00116F3E">
              <w:rPr>
                <w:rFonts w:eastAsia="Times New Roman" w:cs="Calibri"/>
                <w:color w:val="000000"/>
                <w:sz w:val="16"/>
                <w:szCs w:val="16"/>
                <w:lang w:eastAsia="es-MX"/>
              </w:rPr>
              <w:t>Othon</w:t>
            </w:r>
            <w:proofErr w:type="spellEnd"/>
            <w:r w:rsidRPr="00116F3E">
              <w:rPr>
                <w:rFonts w:eastAsia="Times New Roman" w:cs="Calibri"/>
                <w:color w:val="000000"/>
                <w:sz w:val="16"/>
                <w:szCs w:val="16"/>
                <w:lang w:eastAsia="es-MX"/>
              </w:rPr>
              <w:t xml:space="preserve"> P. Blanco</w:t>
            </w:r>
          </w:p>
        </w:tc>
        <w:tc>
          <w:tcPr>
            <w:tcW w:w="930" w:type="pct"/>
            <w:tcBorders>
              <w:top w:val="nil"/>
              <w:left w:val="nil"/>
              <w:bottom w:val="nil"/>
              <w:right w:val="single" w:sz="4" w:space="0" w:color="000000"/>
            </w:tcBorders>
            <w:shd w:val="clear" w:color="auto" w:fill="auto"/>
            <w:vAlign w:val="center"/>
            <w:hideMark/>
          </w:tcPr>
          <w:p w14:paraId="7C65FE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036190A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344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49F5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6EC428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F775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930" w:type="pct"/>
            <w:tcBorders>
              <w:top w:val="nil"/>
              <w:left w:val="nil"/>
              <w:bottom w:val="nil"/>
              <w:right w:val="single" w:sz="4" w:space="0" w:color="000000"/>
            </w:tcBorders>
            <w:shd w:val="clear" w:color="auto" w:fill="auto"/>
            <w:vAlign w:val="center"/>
            <w:hideMark/>
          </w:tcPr>
          <w:p w14:paraId="406145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03AFC75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CF8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José María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ED32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1A3838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7FD2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José María Morelos</w:t>
            </w:r>
          </w:p>
        </w:tc>
        <w:tc>
          <w:tcPr>
            <w:tcW w:w="930" w:type="pct"/>
            <w:tcBorders>
              <w:top w:val="nil"/>
              <w:left w:val="nil"/>
              <w:bottom w:val="nil"/>
              <w:right w:val="single" w:sz="4" w:space="0" w:color="000000"/>
            </w:tcBorders>
            <w:shd w:val="clear" w:color="auto" w:fill="auto"/>
            <w:vAlign w:val="center"/>
            <w:hideMark/>
          </w:tcPr>
          <w:p w14:paraId="07CB38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688FDFA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410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Lázaro Cárdenas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D4A5A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3E907D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8355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Lázaro Cárdenas</w:t>
            </w:r>
          </w:p>
        </w:tc>
        <w:tc>
          <w:tcPr>
            <w:tcW w:w="930" w:type="pct"/>
            <w:tcBorders>
              <w:top w:val="nil"/>
              <w:left w:val="nil"/>
              <w:bottom w:val="nil"/>
              <w:right w:val="single" w:sz="4" w:space="0" w:color="000000"/>
            </w:tcBorders>
            <w:shd w:val="clear" w:color="auto" w:fill="auto"/>
            <w:vAlign w:val="center"/>
            <w:hideMark/>
          </w:tcPr>
          <w:p w14:paraId="336ED9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666B930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8CC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34D8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03D672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F4D2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930" w:type="pct"/>
            <w:tcBorders>
              <w:top w:val="nil"/>
              <w:left w:val="nil"/>
              <w:bottom w:val="nil"/>
              <w:right w:val="single" w:sz="4" w:space="0" w:color="000000"/>
            </w:tcBorders>
            <w:shd w:val="clear" w:color="auto" w:fill="auto"/>
            <w:vAlign w:val="center"/>
            <w:hideMark/>
          </w:tcPr>
          <w:p w14:paraId="1634D4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129B34C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116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BE5A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68CC8C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43C8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930" w:type="pct"/>
            <w:tcBorders>
              <w:top w:val="nil"/>
              <w:left w:val="nil"/>
              <w:bottom w:val="nil"/>
              <w:right w:val="single" w:sz="4" w:space="0" w:color="000000"/>
            </w:tcBorders>
            <w:shd w:val="clear" w:color="auto" w:fill="auto"/>
            <w:vAlign w:val="center"/>
            <w:hideMark/>
          </w:tcPr>
          <w:p w14:paraId="2E7C12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243B295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340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B4DD6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2AE12F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AE20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930" w:type="pct"/>
            <w:tcBorders>
              <w:top w:val="nil"/>
              <w:left w:val="nil"/>
              <w:bottom w:val="nil"/>
              <w:right w:val="single" w:sz="4" w:space="0" w:color="000000"/>
            </w:tcBorders>
            <w:shd w:val="clear" w:color="auto" w:fill="auto"/>
            <w:vAlign w:val="center"/>
            <w:hideMark/>
          </w:tcPr>
          <w:p w14:paraId="0F2F767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204AA42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2E5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7B8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524B3D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7F1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930" w:type="pct"/>
            <w:tcBorders>
              <w:top w:val="nil"/>
              <w:left w:val="nil"/>
              <w:bottom w:val="nil"/>
              <w:right w:val="single" w:sz="4" w:space="0" w:color="000000"/>
            </w:tcBorders>
            <w:shd w:val="clear" w:color="auto" w:fill="auto"/>
            <w:vAlign w:val="center"/>
            <w:hideMark/>
          </w:tcPr>
          <w:p w14:paraId="7C4DDE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24C65E19" w14:textId="77777777" w:rsidTr="00116F3E">
        <w:trPr>
          <w:trHeight w:val="285"/>
        </w:trPr>
        <w:tc>
          <w:tcPr>
            <w:tcW w:w="4070" w:type="pct"/>
            <w:tcBorders>
              <w:top w:val="single" w:sz="4" w:space="0" w:color="000000"/>
              <w:left w:val="nil"/>
              <w:bottom w:val="nil"/>
              <w:right w:val="nil"/>
            </w:tcBorders>
            <w:shd w:val="clear" w:color="auto" w:fill="auto"/>
            <w:vAlign w:val="center"/>
            <w:hideMark/>
          </w:tcPr>
          <w:p w14:paraId="2B8565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378FDAB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7714F501" w14:textId="77777777" w:rsidR="00116F3E" w:rsidRDefault="00116F3E">
      <w:pPr>
        <w:spacing w:line="360" w:lineRule="auto"/>
        <w:jc w:val="both"/>
        <w:rPr>
          <w:rFonts w:ascii="Arial" w:hAnsi="Arial" w:cs="Arial"/>
          <w:b/>
          <w:sz w:val="24"/>
          <w:szCs w:val="24"/>
        </w:rPr>
      </w:pPr>
    </w:p>
    <w:p w14:paraId="61CFA99A" w14:textId="24B0B5C1" w:rsidR="00274D10" w:rsidRDefault="00274D10">
      <w:pPr>
        <w:jc w:val="both"/>
        <w:rPr>
          <w:rFonts w:ascii="Arial" w:hAnsi="Arial" w:cs="Arial"/>
          <w:b/>
          <w:sz w:val="24"/>
          <w:szCs w:val="24"/>
        </w:rPr>
      </w:pPr>
    </w:p>
    <w:p w14:paraId="2A3980BC" w14:textId="7B0C7B0B" w:rsidR="00116F3E" w:rsidRDefault="00116F3E">
      <w:pPr>
        <w:jc w:val="both"/>
        <w:rPr>
          <w:rFonts w:ascii="Arial" w:hAnsi="Arial" w:cs="Arial"/>
          <w:b/>
          <w:sz w:val="24"/>
          <w:szCs w:val="24"/>
        </w:rPr>
      </w:pPr>
    </w:p>
    <w:p w14:paraId="28D95187" w14:textId="34197DB0" w:rsidR="00116F3E" w:rsidRDefault="00116F3E">
      <w:pPr>
        <w:jc w:val="both"/>
        <w:rPr>
          <w:rFonts w:ascii="Arial" w:hAnsi="Arial" w:cs="Arial"/>
          <w:b/>
          <w:sz w:val="24"/>
          <w:szCs w:val="24"/>
        </w:rPr>
      </w:pPr>
    </w:p>
    <w:p w14:paraId="50F79404" w14:textId="44F63771"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498"/>
        <w:gridCol w:w="3613"/>
      </w:tblGrid>
      <w:tr w:rsidR="00116F3E" w:rsidRPr="00116F3E" w14:paraId="45636D33"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5FB511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3368303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12612229"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11BB3DA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3F0DDBEF"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27D1418F"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738599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47EE5F0B"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21CCC6A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2E562B47" w14:textId="77777777" w:rsidTr="00116F3E">
        <w:trPr>
          <w:trHeight w:val="285"/>
          <w:tblHeader/>
        </w:trPr>
        <w:tc>
          <w:tcPr>
            <w:tcW w:w="3017" w:type="pct"/>
            <w:tcBorders>
              <w:top w:val="nil"/>
              <w:left w:val="single" w:sz="4" w:space="0" w:color="000000"/>
              <w:bottom w:val="single" w:sz="4" w:space="0" w:color="000000"/>
              <w:right w:val="single" w:sz="4" w:space="0" w:color="000000"/>
            </w:tcBorders>
            <w:shd w:val="clear" w:color="auto" w:fill="auto"/>
            <w:hideMark/>
          </w:tcPr>
          <w:p w14:paraId="1EC1096E"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1983" w:type="pct"/>
            <w:tcBorders>
              <w:top w:val="nil"/>
              <w:left w:val="nil"/>
              <w:bottom w:val="single" w:sz="4" w:space="0" w:color="000000"/>
              <w:right w:val="single" w:sz="4" w:space="0" w:color="000000"/>
            </w:tcBorders>
            <w:shd w:val="clear" w:color="auto" w:fill="auto"/>
            <w:hideMark/>
          </w:tcPr>
          <w:p w14:paraId="6E939208"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290226C8" w14:textId="77777777" w:rsidTr="00116F3E">
        <w:trPr>
          <w:trHeight w:val="285"/>
        </w:trPr>
        <w:tc>
          <w:tcPr>
            <w:tcW w:w="3017" w:type="pct"/>
            <w:tcBorders>
              <w:top w:val="nil"/>
              <w:left w:val="single" w:sz="4" w:space="0" w:color="000000"/>
              <w:bottom w:val="single" w:sz="4" w:space="0" w:color="000000"/>
              <w:right w:val="single" w:sz="4" w:space="0" w:color="000000"/>
            </w:tcBorders>
            <w:shd w:val="clear" w:color="auto" w:fill="auto"/>
            <w:hideMark/>
          </w:tcPr>
          <w:p w14:paraId="3AC70BB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proofErr w:type="gramStart"/>
            <w:r w:rsidRPr="00116F3E">
              <w:rPr>
                <w:rFonts w:eastAsia="Times New Roman" w:cs="Calibri"/>
                <w:b/>
                <w:bCs/>
                <w:color w:val="000000"/>
                <w:sz w:val="16"/>
                <w:szCs w:val="16"/>
                <w:lang w:eastAsia="es-MX"/>
              </w:rPr>
              <w:t>Total</w:t>
            </w:r>
            <w:proofErr w:type="gramEnd"/>
            <w:r w:rsidRPr="00116F3E">
              <w:rPr>
                <w:rFonts w:eastAsia="Times New Roman" w:cs="Calibri"/>
                <w:b/>
                <w:bCs/>
                <w:color w:val="000000"/>
                <w:sz w:val="16"/>
                <w:szCs w:val="16"/>
                <w:lang w:eastAsia="es-MX"/>
              </w:rPr>
              <w:t xml:space="preserve"> General</w:t>
            </w:r>
          </w:p>
        </w:tc>
        <w:tc>
          <w:tcPr>
            <w:tcW w:w="1983" w:type="pct"/>
            <w:tcBorders>
              <w:top w:val="nil"/>
              <w:left w:val="nil"/>
              <w:bottom w:val="single" w:sz="4" w:space="0" w:color="000000"/>
              <w:right w:val="single" w:sz="4" w:space="0" w:color="000000"/>
            </w:tcBorders>
            <w:shd w:val="clear" w:color="auto" w:fill="auto"/>
            <w:hideMark/>
          </w:tcPr>
          <w:p w14:paraId="0118A1C1"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30469A50" w14:textId="77777777" w:rsidTr="00116F3E">
        <w:trPr>
          <w:trHeight w:val="285"/>
        </w:trPr>
        <w:tc>
          <w:tcPr>
            <w:tcW w:w="3017" w:type="pct"/>
            <w:tcBorders>
              <w:top w:val="nil"/>
              <w:left w:val="single" w:sz="4" w:space="0" w:color="000000"/>
              <w:bottom w:val="nil"/>
              <w:right w:val="nil"/>
            </w:tcBorders>
            <w:shd w:val="clear" w:color="auto" w:fill="auto"/>
            <w:hideMark/>
          </w:tcPr>
          <w:p w14:paraId="52968CF0"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Estado de Quintana Roo</w:t>
            </w:r>
          </w:p>
        </w:tc>
        <w:tc>
          <w:tcPr>
            <w:tcW w:w="1983" w:type="pct"/>
            <w:tcBorders>
              <w:top w:val="nil"/>
              <w:left w:val="nil"/>
              <w:bottom w:val="nil"/>
              <w:right w:val="single" w:sz="4" w:space="0" w:color="000000"/>
            </w:tcBorders>
            <w:shd w:val="clear" w:color="auto" w:fill="auto"/>
            <w:hideMark/>
          </w:tcPr>
          <w:p w14:paraId="74A9C710"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29.925.722.659</w:t>
            </w:r>
          </w:p>
        </w:tc>
      </w:tr>
      <w:tr w:rsidR="00116F3E" w:rsidRPr="00116F3E" w14:paraId="30D2E33E" w14:textId="77777777" w:rsidTr="00116F3E">
        <w:trPr>
          <w:trHeight w:val="285"/>
        </w:trPr>
        <w:tc>
          <w:tcPr>
            <w:tcW w:w="3017" w:type="pct"/>
            <w:tcBorders>
              <w:top w:val="nil"/>
              <w:left w:val="single" w:sz="4" w:space="0" w:color="000000"/>
              <w:bottom w:val="nil"/>
              <w:right w:val="nil"/>
            </w:tcBorders>
            <w:shd w:val="clear" w:color="auto" w:fill="auto"/>
            <w:hideMark/>
          </w:tcPr>
          <w:p w14:paraId="1F9ABF50" w14:textId="77777777" w:rsidR="00116F3E" w:rsidRPr="00116F3E" w:rsidRDefault="00116F3E" w:rsidP="00116F3E">
            <w:pPr>
              <w:suppressAutoHyphens w:val="0"/>
              <w:autoSpaceDN/>
              <w:spacing w:after="0" w:line="240" w:lineRule="auto"/>
              <w:ind w:firstLineChars="100" w:firstLine="161"/>
              <w:rPr>
                <w:rFonts w:eastAsia="Times New Roman" w:cs="Calibri"/>
                <w:b/>
                <w:bCs/>
                <w:color w:val="000000"/>
                <w:sz w:val="16"/>
                <w:szCs w:val="16"/>
                <w:lang w:eastAsia="es-MX"/>
              </w:rPr>
            </w:pPr>
            <w:r w:rsidRPr="00116F3E">
              <w:rPr>
                <w:rFonts w:eastAsia="Times New Roman" w:cs="Calibri"/>
                <w:b/>
                <w:bCs/>
                <w:color w:val="000000"/>
                <w:sz w:val="16"/>
                <w:szCs w:val="16"/>
                <w:lang w:eastAsia="es-MX"/>
              </w:rPr>
              <w:t>Sector Público no Financiero del Estado de Quintana Roo</w:t>
            </w:r>
          </w:p>
        </w:tc>
        <w:tc>
          <w:tcPr>
            <w:tcW w:w="1983" w:type="pct"/>
            <w:tcBorders>
              <w:top w:val="nil"/>
              <w:left w:val="nil"/>
              <w:bottom w:val="nil"/>
              <w:right w:val="single" w:sz="4" w:space="0" w:color="000000"/>
            </w:tcBorders>
            <w:shd w:val="clear" w:color="auto" w:fill="auto"/>
            <w:hideMark/>
          </w:tcPr>
          <w:p w14:paraId="0EAA282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29.914.873.565</w:t>
            </w:r>
          </w:p>
        </w:tc>
      </w:tr>
      <w:tr w:rsidR="00116F3E" w:rsidRPr="00116F3E" w14:paraId="4C1222D6" w14:textId="77777777" w:rsidTr="00116F3E">
        <w:trPr>
          <w:trHeight w:val="285"/>
        </w:trPr>
        <w:tc>
          <w:tcPr>
            <w:tcW w:w="3017" w:type="pct"/>
            <w:tcBorders>
              <w:top w:val="nil"/>
              <w:left w:val="single" w:sz="4" w:space="0" w:color="000000"/>
              <w:bottom w:val="nil"/>
              <w:right w:val="nil"/>
            </w:tcBorders>
            <w:shd w:val="clear" w:color="auto" w:fill="auto"/>
            <w:hideMark/>
          </w:tcPr>
          <w:p w14:paraId="2564862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General del Estado de Quintana Roo</w:t>
            </w:r>
          </w:p>
        </w:tc>
        <w:tc>
          <w:tcPr>
            <w:tcW w:w="1983" w:type="pct"/>
            <w:tcBorders>
              <w:top w:val="nil"/>
              <w:left w:val="nil"/>
              <w:bottom w:val="nil"/>
              <w:right w:val="single" w:sz="4" w:space="0" w:color="000000"/>
            </w:tcBorders>
            <w:shd w:val="clear" w:color="auto" w:fill="auto"/>
            <w:hideMark/>
          </w:tcPr>
          <w:p w14:paraId="1C7B950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29.914.873.565</w:t>
            </w:r>
          </w:p>
        </w:tc>
      </w:tr>
      <w:tr w:rsidR="00116F3E" w:rsidRPr="00116F3E" w14:paraId="0AC21F95" w14:textId="77777777" w:rsidTr="00116F3E">
        <w:trPr>
          <w:trHeight w:val="285"/>
        </w:trPr>
        <w:tc>
          <w:tcPr>
            <w:tcW w:w="3017" w:type="pct"/>
            <w:tcBorders>
              <w:top w:val="nil"/>
              <w:left w:val="single" w:sz="4" w:space="0" w:color="000000"/>
              <w:bottom w:val="nil"/>
              <w:right w:val="nil"/>
            </w:tcBorders>
            <w:shd w:val="clear" w:color="auto" w:fill="auto"/>
            <w:hideMark/>
          </w:tcPr>
          <w:p w14:paraId="6ECF4308"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c>
          <w:tcPr>
            <w:tcW w:w="1983" w:type="pct"/>
            <w:tcBorders>
              <w:top w:val="nil"/>
              <w:left w:val="nil"/>
              <w:bottom w:val="nil"/>
              <w:right w:val="single" w:sz="4" w:space="0" w:color="000000"/>
            </w:tcBorders>
            <w:shd w:val="clear" w:color="auto" w:fill="auto"/>
            <w:hideMark/>
          </w:tcPr>
          <w:p w14:paraId="204B7B3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13.595.229.792</w:t>
            </w:r>
          </w:p>
        </w:tc>
      </w:tr>
      <w:tr w:rsidR="00116F3E" w:rsidRPr="00116F3E" w14:paraId="2D09E921" w14:textId="77777777" w:rsidTr="00116F3E">
        <w:trPr>
          <w:trHeight w:val="285"/>
        </w:trPr>
        <w:tc>
          <w:tcPr>
            <w:tcW w:w="3017" w:type="pct"/>
            <w:tcBorders>
              <w:top w:val="nil"/>
              <w:left w:val="single" w:sz="4" w:space="0" w:color="000000"/>
              <w:bottom w:val="nil"/>
              <w:right w:val="nil"/>
            </w:tcBorders>
            <w:shd w:val="clear" w:color="auto" w:fill="auto"/>
            <w:hideMark/>
          </w:tcPr>
          <w:p w14:paraId="5442589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Poder Ejecutivo</w:t>
            </w:r>
          </w:p>
        </w:tc>
        <w:tc>
          <w:tcPr>
            <w:tcW w:w="1983" w:type="pct"/>
            <w:tcBorders>
              <w:top w:val="nil"/>
              <w:left w:val="nil"/>
              <w:bottom w:val="nil"/>
              <w:right w:val="single" w:sz="4" w:space="0" w:color="000000"/>
            </w:tcBorders>
            <w:shd w:val="clear" w:color="auto" w:fill="auto"/>
            <w:hideMark/>
          </w:tcPr>
          <w:p w14:paraId="104E75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10.286.170.028</w:t>
            </w:r>
          </w:p>
        </w:tc>
      </w:tr>
      <w:tr w:rsidR="00116F3E" w:rsidRPr="00116F3E" w14:paraId="0091BA29" w14:textId="77777777" w:rsidTr="00116F3E">
        <w:trPr>
          <w:trHeight w:val="285"/>
        </w:trPr>
        <w:tc>
          <w:tcPr>
            <w:tcW w:w="3017" w:type="pct"/>
            <w:tcBorders>
              <w:top w:val="nil"/>
              <w:left w:val="single" w:sz="4" w:space="0" w:color="000000"/>
              <w:bottom w:val="nil"/>
              <w:right w:val="nil"/>
            </w:tcBorders>
            <w:shd w:val="clear" w:color="auto" w:fill="auto"/>
            <w:hideMark/>
          </w:tcPr>
          <w:p w14:paraId="70415E8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 del Estado</w:t>
            </w:r>
          </w:p>
        </w:tc>
        <w:tc>
          <w:tcPr>
            <w:tcW w:w="1983" w:type="pct"/>
            <w:tcBorders>
              <w:top w:val="nil"/>
              <w:left w:val="nil"/>
              <w:bottom w:val="nil"/>
              <w:right w:val="single" w:sz="4" w:space="0" w:color="000000"/>
            </w:tcBorders>
            <w:shd w:val="clear" w:color="auto" w:fill="auto"/>
            <w:hideMark/>
          </w:tcPr>
          <w:p w14:paraId="16D4E6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168.118.826</w:t>
            </w:r>
          </w:p>
        </w:tc>
      </w:tr>
      <w:tr w:rsidR="00116F3E" w:rsidRPr="00116F3E" w14:paraId="6206001E" w14:textId="77777777" w:rsidTr="00116F3E">
        <w:trPr>
          <w:trHeight w:val="420"/>
        </w:trPr>
        <w:tc>
          <w:tcPr>
            <w:tcW w:w="3017" w:type="pct"/>
            <w:tcBorders>
              <w:top w:val="nil"/>
              <w:left w:val="single" w:sz="4" w:space="0" w:color="000000"/>
              <w:bottom w:val="nil"/>
              <w:right w:val="nil"/>
            </w:tcBorders>
            <w:shd w:val="clear" w:color="auto" w:fill="auto"/>
            <w:hideMark/>
          </w:tcPr>
          <w:p w14:paraId="719F5E0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Obras Públicas</w:t>
            </w:r>
          </w:p>
        </w:tc>
        <w:tc>
          <w:tcPr>
            <w:tcW w:w="1983" w:type="pct"/>
            <w:tcBorders>
              <w:top w:val="nil"/>
              <w:left w:val="nil"/>
              <w:bottom w:val="nil"/>
              <w:right w:val="single" w:sz="4" w:space="0" w:color="000000"/>
            </w:tcBorders>
            <w:shd w:val="clear" w:color="auto" w:fill="auto"/>
            <w:hideMark/>
          </w:tcPr>
          <w:p w14:paraId="09E645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60ECA2D1" w14:textId="77777777" w:rsidTr="00116F3E">
        <w:trPr>
          <w:trHeight w:val="285"/>
        </w:trPr>
        <w:tc>
          <w:tcPr>
            <w:tcW w:w="3017" w:type="pct"/>
            <w:tcBorders>
              <w:top w:val="nil"/>
              <w:left w:val="single" w:sz="4" w:space="0" w:color="000000"/>
              <w:bottom w:val="nil"/>
              <w:right w:val="nil"/>
            </w:tcBorders>
            <w:shd w:val="clear" w:color="auto" w:fill="auto"/>
            <w:hideMark/>
          </w:tcPr>
          <w:p w14:paraId="1B3F61F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Gobierno</w:t>
            </w:r>
          </w:p>
        </w:tc>
        <w:tc>
          <w:tcPr>
            <w:tcW w:w="1983" w:type="pct"/>
            <w:tcBorders>
              <w:top w:val="nil"/>
              <w:left w:val="nil"/>
              <w:bottom w:val="nil"/>
              <w:right w:val="single" w:sz="4" w:space="0" w:color="000000"/>
            </w:tcBorders>
            <w:shd w:val="clear" w:color="auto" w:fill="auto"/>
            <w:hideMark/>
          </w:tcPr>
          <w:p w14:paraId="699DAC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280.979.151</w:t>
            </w:r>
          </w:p>
        </w:tc>
      </w:tr>
      <w:tr w:rsidR="00116F3E" w:rsidRPr="00116F3E" w14:paraId="32C40D9F" w14:textId="77777777" w:rsidTr="00116F3E">
        <w:trPr>
          <w:trHeight w:val="285"/>
        </w:trPr>
        <w:tc>
          <w:tcPr>
            <w:tcW w:w="3017" w:type="pct"/>
            <w:tcBorders>
              <w:top w:val="nil"/>
              <w:left w:val="single" w:sz="4" w:space="0" w:color="000000"/>
              <w:bottom w:val="nil"/>
              <w:right w:val="nil"/>
            </w:tcBorders>
            <w:shd w:val="clear" w:color="auto" w:fill="auto"/>
            <w:hideMark/>
          </w:tcPr>
          <w:p w14:paraId="712F28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Consejería Jurídica del Poder Ejecutivo</w:t>
            </w:r>
          </w:p>
        </w:tc>
        <w:tc>
          <w:tcPr>
            <w:tcW w:w="1983" w:type="pct"/>
            <w:tcBorders>
              <w:top w:val="nil"/>
              <w:left w:val="nil"/>
              <w:bottom w:val="nil"/>
              <w:right w:val="single" w:sz="4" w:space="0" w:color="000000"/>
            </w:tcBorders>
            <w:shd w:val="clear" w:color="auto" w:fill="auto"/>
            <w:hideMark/>
          </w:tcPr>
          <w:p w14:paraId="392746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7BB114D3" w14:textId="77777777" w:rsidTr="00116F3E">
        <w:trPr>
          <w:trHeight w:val="285"/>
        </w:trPr>
        <w:tc>
          <w:tcPr>
            <w:tcW w:w="3017" w:type="pct"/>
            <w:tcBorders>
              <w:top w:val="nil"/>
              <w:left w:val="single" w:sz="4" w:space="0" w:color="000000"/>
              <w:bottom w:val="nil"/>
              <w:right w:val="nil"/>
            </w:tcBorders>
            <w:shd w:val="clear" w:color="auto" w:fill="auto"/>
            <w:hideMark/>
          </w:tcPr>
          <w:p w14:paraId="264B557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Finanzas y Planeación</w:t>
            </w:r>
          </w:p>
        </w:tc>
        <w:tc>
          <w:tcPr>
            <w:tcW w:w="1983" w:type="pct"/>
            <w:tcBorders>
              <w:top w:val="nil"/>
              <w:left w:val="nil"/>
              <w:bottom w:val="nil"/>
              <w:right w:val="single" w:sz="4" w:space="0" w:color="000000"/>
            </w:tcBorders>
            <w:shd w:val="clear" w:color="auto" w:fill="auto"/>
            <w:hideMark/>
          </w:tcPr>
          <w:p w14:paraId="3319B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1.068.105.862</w:t>
            </w:r>
          </w:p>
        </w:tc>
      </w:tr>
      <w:tr w:rsidR="00116F3E" w:rsidRPr="00116F3E" w14:paraId="43B80FDF" w14:textId="77777777" w:rsidTr="00116F3E">
        <w:trPr>
          <w:trHeight w:val="285"/>
        </w:trPr>
        <w:tc>
          <w:tcPr>
            <w:tcW w:w="3017" w:type="pct"/>
            <w:tcBorders>
              <w:top w:val="nil"/>
              <w:left w:val="single" w:sz="4" w:space="0" w:color="000000"/>
              <w:bottom w:val="nil"/>
              <w:right w:val="nil"/>
            </w:tcBorders>
            <w:shd w:val="clear" w:color="auto" w:fill="auto"/>
            <w:hideMark/>
          </w:tcPr>
          <w:p w14:paraId="5378CE2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Territorial Urbano Sustentable</w:t>
            </w:r>
          </w:p>
        </w:tc>
        <w:tc>
          <w:tcPr>
            <w:tcW w:w="1983" w:type="pct"/>
            <w:tcBorders>
              <w:top w:val="nil"/>
              <w:left w:val="nil"/>
              <w:bottom w:val="nil"/>
              <w:right w:val="single" w:sz="4" w:space="0" w:color="000000"/>
            </w:tcBorders>
            <w:shd w:val="clear" w:color="auto" w:fill="auto"/>
            <w:hideMark/>
          </w:tcPr>
          <w:p w14:paraId="5C8A60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2F1982F2" w14:textId="77777777" w:rsidTr="00116F3E">
        <w:trPr>
          <w:trHeight w:val="285"/>
        </w:trPr>
        <w:tc>
          <w:tcPr>
            <w:tcW w:w="3017" w:type="pct"/>
            <w:tcBorders>
              <w:top w:val="nil"/>
              <w:left w:val="single" w:sz="4" w:space="0" w:color="000000"/>
              <w:bottom w:val="nil"/>
              <w:right w:val="nil"/>
            </w:tcBorders>
            <w:shd w:val="clear" w:color="auto" w:fill="auto"/>
            <w:hideMark/>
          </w:tcPr>
          <w:p w14:paraId="0745B3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 xml:space="preserve">Secretaría de </w:t>
            </w:r>
            <w:proofErr w:type="spellStart"/>
            <w:r w:rsidRPr="00116F3E">
              <w:rPr>
                <w:rFonts w:eastAsia="Times New Roman" w:cs="Calibri"/>
                <w:color w:val="000000"/>
                <w:sz w:val="16"/>
                <w:szCs w:val="16"/>
                <w:lang w:eastAsia="es-MX"/>
              </w:rPr>
              <w:t>Turísmo</w:t>
            </w:r>
            <w:proofErr w:type="spellEnd"/>
          </w:p>
        </w:tc>
        <w:tc>
          <w:tcPr>
            <w:tcW w:w="1983" w:type="pct"/>
            <w:tcBorders>
              <w:top w:val="nil"/>
              <w:left w:val="nil"/>
              <w:bottom w:val="nil"/>
              <w:right w:val="single" w:sz="4" w:space="0" w:color="000000"/>
            </w:tcBorders>
            <w:shd w:val="clear" w:color="auto" w:fill="auto"/>
            <w:hideMark/>
          </w:tcPr>
          <w:p w14:paraId="180FBE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60.105.659</w:t>
            </w:r>
          </w:p>
        </w:tc>
      </w:tr>
      <w:tr w:rsidR="00116F3E" w:rsidRPr="00116F3E" w14:paraId="568524E1" w14:textId="77777777" w:rsidTr="00116F3E">
        <w:trPr>
          <w:trHeight w:val="285"/>
        </w:trPr>
        <w:tc>
          <w:tcPr>
            <w:tcW w:w="3017" w:type="pct"/>
            <w:tcBorders>
              <w:top w:val="nil"/>
              <w:left w:val="single" w:sz="4" w:space="0" w:color="000000"/>
              <w:bottom w:val="nil"/>
              <w:right w:val="nil"/>
            </w:tcBorders>
            <w:shd w:val="clear" w:color="auto" w:fill="auto"/>
            <w:hideMark/>
          </w:tcPr>
          <w:p w14:paraId="00C137E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Educación</w:t>
            </w:r>
          </w:p>
        </w:tc>
        <w:tc>
          <w:tcPr>
            <w:tcW w:w="1983" w:type="pct"/>
            <w:tcBorders>
              <w:top w:val="nil"/>
              <w:left w:val="nil"/>
              <w:bottom w:val="nil"/>
              <w:right w:val="single" w:sz="4" w:space="0" w:color="000000"/>
            </w:tcBorders>
            <w:shd w:val="clear" w:color="auto" w:fill="auto"/>
            <w:hideMark/>
          </w:tcPr>
          <w:p w14:paraId="0F8AAF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350.668.264</w:t>
            </w:r>
          </w:p>
        </w:tc>
      </w:tr>
      <w:tr w:rsidR="00116F3E" w:rsidRPr="00116F3E" w14:paraId="206EC999" w14:textId="77777777" w:rsidTr="00116F3E">
        <w:trPr>
          <w:trHeight w:val="285"/>
        </w:trPr>
        <w:tc>
          <w:tcPr>
            <w:tcW w:w="3017" w:type="pct"/>
            <w:tcBorders>
              <w:top w:val="nil"/>
              <w:left w:val="single" w:sz="4" w:space="0" w:color="000000"/>
              <w:bottom w:val="nil"/>
              <w:right w:val="nil"/>
            </w:tcBorders>
            <w:shd w:val="clear" w:color="auto" w:fill="auto"/>
            <w:hideMark/>
          </w:tcPr>
          <w:p w14:paraId="4CE49FB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Económico</w:t>
            </w:r>
          </w:p>
        </w:tc>
        <w:tc>
          <w:tcPr>
            <w:tcW w:w="1983" w:type="pct"/>
            <w:tcBorders>
              <w:top w:val="nil"/>
              <w:left w:val="nil"/>
              <w:bottom w:val="nil"/>
              <w:right w:val="single" w:sz="4" w:space="0" w:color="000000"/>
            </w:tcBorders>
            <w:shd w:val="clear" w:color="auto" w:fill="auto"/>
            <w:hideMark/>
          </w:tcPr>
          <w:p w14:paraId="79CF4A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336.568.316</w:t>
            </w:r>
          </w:p>
        </w:tc>
      </w:tr>
      <w:tr w:rsidR="00116F3E" w:rsidRPr="00116F3E" w14:paraId="53754070" w14:textId="77777777" w:rsidTr="00116F3E">
        <w:trPr>
          <w:trHeight w:val="285"/>
        </w:trPr>
        <w:tc>
          <w:tcPr>
            <w:tcW w:w="3017" w:type="pct"/>
            <w:tcBorders>
              <w:top w:val="nil"/>
              <w:left w:val="single" w:sz="4" w:space="0" w:color="000000"/>
              <w:bottom w:val="nil"/>
              <w:right w:val="nil"/>
            </w:tcBorders>
            <w:shd w:val="clear" w:color="auto" w:fill="auto"/>
            <w:hideMark/>
          </w:tcPr>
          <w:p w14:paraId="5538B49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la Contraloría</w:t>
            </w:r>
          </w:p>
        </w:tc>
        <w:tc>
          <w:tcPr>
            <w:tcW w:w="1983" w:type="pct"/>
            <w:tcBorders>
              <w:top w:val="nil"/>
              <w:left w:val="nil"/>
              <w:bottom w:val="nil"/>
              <w:right w:val="single" w:sz="4" w:space="0" w:color="000000"/>
            </w:tcBorders>
            <w:shd w:val="clear" w:color="auto" w:fill="auto"/>
            <w:hideMark/>
          </w:tcPr>
          <w:p w14:paraId="7B7506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118.799.353</w:t>
            </w:r>
          </w:p>
        </w:tc>
      </w:tr>
      <w:tr w:rsidR="00116F3E" w:rsidRPr="00116F3E" w14:paraId="55B7D2A1" w14:textId="77777777" w:rsidTr="00116F3E">
        <w:trPr>
          <w:trHeight w:val="285"/>
        </w:trPr>
        <w:tc>
          <w:tcPr>
            <w:tcW w:w="3017" w:type="pct"/>
            <w:tcBorders>
              <w:top w:val="nil"/>
              <w:left w:val="single" w:sz="4" w:space="0" w:color="000000"/>
              <w:bottom w:val="nil"/>
              <w:right w:val="nil"/>
            </w:tcBorders>
            <w:shd w:val="clear" w:color="auto" w:fill="auto"/>
            <w:hideMark/>
          </w:tcPr>
          <w:p w14:paraId="5435F9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Salud</w:t>
            </w:r>
          </w:p>
        </w:tc>
        <w:tc>
          <w:tcPr>
            <w:tcW w:w="1983" w:type="pct"/>
            <w:tcBorders>
              <w:top w:val="nil"/>
              <w:left w:val="nil"/>
              <w:bottom w:val="nil"/>
              <w:right w:val="single" w:sz="4" w:space="0" w:color="000000"/>
            </w:tcBorders>
            <w:shd w:val="clear" w:color="auto" w:fill="auto"/>
            <w:hideMark/>
          </w:tcPr>
          <w:p w14:paraId="35A9FF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86.807.465</w:t>
            </w:r>
          </w:p>
        </w:tc>
      </w:tr>
      <w:tr w:rsidR="00116F3E" w:rsidRPr="00116F3E" w14:paraId="1DCB438C" w14:textId="77777777" w:rsidTr="00116F3E">
        <w:trPr>
          <w:trHeight w:val="285"/>
        </w:trPr>
        <w:tc>
          <w:tcPr>
            <w:tcW w:w="3017" w:type="pct"/>
            <w:tcBorders>
              <w:top w:val="nil"/>
              <w:left w:val="single" w:sz="4" w:space="0" w:color="000000"/>
              <w:bottom w:val="nil"/>
              <w:right w:val="nil"/>
            </w:tcBorders>
            <w:shd w:val="clear" w:color="auto" w:fill="auto"/>
            <w:hideMark/>
          </w:tcPr>
          <w:p w14:paraId="08185DE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Agropecuario, Rural y Pesca</w:t>
            </w:r>
          </w:p>
        </w:tc>
        <w:tc>
          <w:tcPr>
            <w:tcW w:w="1983" w:type="pct"/>
            <w:tcBorders>
              <w:top w:val="nil"/>
              <w:left w:val="nil"/>
              <w:bottom w:val="nil"/>
              <w:right w:val="single" w:sz="4" w:space="0" w:color="000000"/>
            </w:tcBorders>
            <w:shd w:val="clear" w:color="auto" w:fill="auto"/>
            <w:hideMark/>
          </w:tcPr>
          <w:p w14:paraId="29D650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635005DD" w14:textId="77777777" w:rsidTr="00116F3E">
        <w:trPr>
          <w:trHeight w:val="420"/>
        </w:trPr>
        <w:tc>
          <w:tcPr>
            <w:tcW w:w="3017" w:type="pct"/>
            <w:tcBorders>
              <w:top w:val="nil"/>
              <w:left w:val="single" w:sz="4" w:space="0" w:color="000000"/>
              <w:bottom w:val="nil"/>
              <w:right w:val="nil"/>
            </w:tcBorders>
            <w:shd w:val="clear" w:color="auto" w:fill="auto"/>
            <w:hideMark/>
          </w:tcPr>
          <w:p w14:paraId="19EB066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Seguridad Pública</w:t>
            </w:r>
          </w:p>
        </w:tc>
        <w:tc>
          <w:tcPr>
            <w:tcW w:w="1983" w:type="pct"/>
            <w:tcBorders>
              <w:top w:val="nil"/>
              <w:left w:val="nil"/>
              <w:bottom w:val="nil"/>
              <w:right w:val="single" w:sz="4" w:space="0" w:color="000000"/>
            </w:tcBorders>
            <w:shd w:val="clear" w:color="auto" w:fill="auto"/>
            <w:hideMark/>
          </w:tcPr>
          <w:p w14:paraId="6860C4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2.555.590.433</w:t>
            </w:r>
          </w:p>
        </w:tc>
      </w:tr>
      <w:tr w:rsidR="00116F3E" w:rsidRPr="00116F3E" w14:paraId="5FE6B64F" w14:textId="77777777" w:rsidTr="00116F3E">
        <w:trPr>
          <w:trHeight w:val="285"/>
        </w:trPr>
        <w:tc>
          <w:tcPr>
            <w:tcW w:w="3017" w:type="pct"/>
            <w:tcBorders>
              <w:top w:val="nil"/>
              <w:left w:val="single" w:sz="4" w:space="0" w:color="000000"/>
              <w:bottom w:val="nil"/>
              <w:right w:val="nil"/>
            </w:tcBorders>
            <w:shd w:val="clear" w:color="auto" w:fill="auto"/>
            <w:hideMark/>
          </w:tcPr>
          <w:p w14:paraId="0FFDE91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Ecología y Medio Ambiente</w:t>
            </w:r>
          </w:p>
        </w:tc>
        <w:tc>
          <w:tcPr>
            <w:tcW w:w="1983" w:type="pct"/>
            <w:tcBorders>
              <w:top w:val="nil"/>
              <w:left w:val="nil"/>
              <w:bottom w:val="nil"/>
              <w:right w:val="single" w:sz="4" w:space="0" w:color="000000"/>
            </w:tcBorders>
            <w:shd w:val="clear" w:color="auto" w:fill="auto"/>
            <w:hideMark/>
          </w:tcPr>
          <w:p w14:paraId="1AE50B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100.568.678</w:t>
            </w:r>
          </w:p>
        </w:tc>
      </w:tr>
      <w:tr w:rsidR="00116F3E" w:rsidRPr="00116F3E" w14:paraId="215440AF" w14:textId="77777777" w:rsidTr="00116F3E">
        <w:trPr>
          <w:trHeight w:val="285"/>
        </w:trPr>
        <w:tc>
          <w:tcPr>
            <w:tcW w:w="3017" w:type="pct"/>
            <w:tcBorders>
              <w:top w:val="nil"/>
              <w:left w:val="single" w:sz="4" w:space="0" w:color="000000"/>
              <w:bottom w:val="nil"/>
              <w:right w:val="nil"/>
            </w:tcBorders>
            <w:shd w:val="clear" w:color="auto" w:fill="auto"/>
            <w:hideMark/>
          </w:tcPr>
          <w:p w14:paraId="30ECEF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Social</w:t>
            </w:r>
          </w:p>
        </w:tc>
        <w:tc>
          <w:tcPr>
            <w:tcW w:w="1983" w:type="pct"/>
            <w:tcBorders>
              <w:top w:val="nil"/>
              <w:left w:val="nil"/>
              <w:bottom w:val="nil"/>
              <w:right w:val="single" w:sz="4" w:space="0" w:color="000000"/>
            </w:tcBorders>
            <w:shd w:val="clear" w:color="auto" w:fill="auto"/>
            <w:hideMark/>
          </w:tcPr>
          <w:p w14:paraId="0CB89C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742.278.102</w:t>
            </w:r>
          </w:p>
        </w:tc>
      </w:tr>
      <w:tr w:rsidR="00116F3E" w:rsidRPr="00116F3E" w14:paraId="0D6C8D3A" w14:textId="77777777" w:rsidTr="00116F3E">
        <w:trPr>
          <w:trHeight w:val="285"/>
        </w:trPr>
        <w:tc>
          <w:tcPr>
            <w:tcW w:w="3017" w:type="pct"/>
            <w:tcBorders>
              <w:top w:val="nil"/>
              <w:left w:val="single" w:sz="4" w:space="0" w:color="000000"/>
              <w:bottom w:val="nil"/>
              <w:right w:val="nil"/>
            </w:tcBorders>
            <w:shd w:val="clear" w:color="auto" w:fill="auto"/>
            <w:hideMark/>
          </w:tcPr>
          <w:p w14:paraId="38422E5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del Trabajo y Previsión Social</w:t>
            </w:r>
          </w:p>
        </w:tc>
        <w:tc>
          <w:tcPr>
            <w:tcW w:w="1983" w:type="pct"/>
            <w:tcBorders>
              <w:top w:val="nil"/>
              <w:left w:val="nil"/>
              <w:bottom w:val="nil"/>
              <w:right w:val="single" w:sz="4" w:space="0" w:color="000000"/>
            </w:tcBorders>
            <w:shd w:val="clear" w:color="auto" w:fill="auto"/>
            <w:hideMark/>
          </w:tcPr>
          <w:p w14:paraId="5DF7FB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102.929.461</w:t>
            </w:r>
          </w:p>
        </w:tc>
      </w:tr>
      <w:tr w:rsidR="00116F3E" w:rsidRPr="00116F3E" w14:paraId="4655A773" w14:textId="77777777" w:rsidTr="00116F3E">
        <w:trPr>
          <w:trHeight w:val="285"/>
        </w:trPr>
        <w:tc>
          <w:tcPr>
            <w:tcW w:w="3017" w:type="pct"/>
            <w:tcBorders>
              <w:top w:val="nil"/>
              <w:left w:val="single" w:sz="4" w:space="0" w:color="000000"/>
              <w:bottom w:val="nil"/>
              <w:right w:val="nil"/>
            </w:tcBorders>
            <w:shd w:val="clear" w:color="auto" w:fill="auto"/>
            <w:hideMark/>
          </w:tcPr>
          <w:p w14:paraId="187298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Ramos Generales</w:t>
            </w:r>
          </w:p>
        </w:tc>
        <w:tc>
          <w:tcPr>
            <w:tcW w:w="1983" w:type="pct"/>
            <w:tcBorders>
              <w:top w:val="nil"/>
              <w:left w:val="nil"/>
              <w:bottom w:val="nil"/>
              <w:right w:val="single" w:sz="4" w:space="0" w:color="000000"/>
            </w:tcBorders>
            <w:shd w:val="clear" w:color="auto" w:fill="auto"/>
            <w:hideMark/>
          </w:tcPr>
          <w:p w14:paraId="7F499E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3.907.980.611</w:t>
            </w:r>
          </w:p>
        </w:tc>
      </w:tr>
      <w:tr w:rsidR="00116F3E" w:rsidRPr="00116F3E" w14:paraId="6EA2BE0D" w14:textId="77777777" w:rsidTr="00116F3E">
        <w:trPr>
          <w:trHeight w:val="285"/>
        </w:trPr>
        <w:tc>
          <w:tcPr>
            <w:tcW w:w="3017" w:type="pct"/>
            <w:tcBorders>
              <w:top w:val="nil"/>
              <w:left w:val="single" w:sz="4" w:space="0" w:color="000000"/>
              <w:bottom w:val="nil"/>
              <w:right w:val="nil"/>
            </w:tcBorders>
            <w:shd w:val="clear" w:color="auto" w:fill="auto"/>
            <w:hideMark/>
          </w:tcPr>
          <w:p w14:paraId="5F05C137" w14:textId="77777777" w:rsidR="00116F3E" w:rsidRPr="00116F3E" w:rsidRDefault="00116F3E" w:rsidP="00116F3E">
            <w:pPr>
              <w:suppressAutoHyphens w:val="0"/>
              <w:autoSpaceDN/>
              <w:spacing w:after="0" w:line="240" w:lineRule="auto"/>
              <w:ind w:firstLineChars="400" w:firstLine="640"/>
              <w:rPr>
                <w:rFonts w:eastAsia="Times New Roman" w:cs="Calibri"/>
                <w:color w:val="000000"/>
                <w:sz w:val="16"/>
                <w:szCs w:val="16"/>
                <w:lang w:eastAsia="es-MX"/>
              </w:rPr>
            </w:pPr>
            <w:r w:rsidRPr="00116F3E">
              <w:rPr>
                <w:rFonts w:eastAsia="Times New Roman" w:cs="Calibri"/>
                <w:color w:val="000000"/>
                <w:sz w:val="16"/>
                <w:szCs w:val="16"/>
                <w:lang w:eastAsia="es-MX"/>
              </w:rPr>
              <w:t>Inversión Pública</w:t>
            </w:r>
          </w:p>
        </w:tc>
        <w:tc>
          <w:tcPr>
            <w:tcW w:w="1983" w:type="pct"/>
            <w:tcBorders>
              <w:top w:val="nil"/>
              <w:left w:val="nil"/>
              <w:bottom w:val="nil"/>
              <w:right w:val="single" w:sz="4" w:space="0" w:color="000000"/>
            </w:tcBorders>
            <w:shd w:val="clear" w:color="auto" w:fill="auto"/>
            <w:hideMark/>
          </w:tcPr>
          <w:p w14:paraId="7AD23E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4A02B05E" w14:textId="77777777" w:rsidTr="00116F3E">
        <w:trPr>
          <w:trHeight w:val="285"/>
        </w:trPr>
        <w:tc>
          <w:tcPr>
            <w:tcW w:w="3017" w:type="pct"/>
            <w:tcBorders>
              <w:top w:val="nil"/>
              <w:left w:val="single" w:sz="4" w:space="0" w:color="000000"/>
              <w:bottom w:val="nil"/>
              <w:right w:val="nil"/>
            </w:tcBorders>
            <w:shd w:val="clear" w:color="auto" w:fill="auto"/>
            <w:hideMark/>
          </w:tcPr>
          <w:p w14:paraId="7461F061" w14:textId="77777777" w:rsidR="00116F3E" w:rsidRPr="00116F3E" w:rsidRDefault="00116F3E" w:rsidP="00116F3E">
            <w:pPr>
              <w:suppressAutoHyphens w:val="0"/>
              <w:autoSpaceDN/>
              <w:spacing w:after="0" w:line="240" w:lineRule="auto"/>
              <w:ind w:firstLineChars="400" w:firstLine="640"/>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1983" w:type="pct"/>
            <w:tcBorders>
              <w:top w:val="nil"/>
              <w:left w:val="nil"/>
              <w:bottom w:val="nil"/>
              <w:right w:val="single" w:sz="4" w:space="0" w:color="000000"/>
            </w:tcBorders>
            <w:shd w:val="clear" w:color="auto" w:fill="auto"/>
            <w:hideMark/>
          </w:tcPr>
          <w:p w14:paraId="6C4FBC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279D3A8B" w14:textId="77777777" w:rsidTr="00116F3E">
        <w:trPr>
          <w:trHeight w:val="285"/>
        </w:trPr>
        <w:tc>
          <w:tcPr>
            <w:tcW w:w="3017" w:type="pct"/>
            <w:tcBorders>
              <w:top w:val="nil"/>
              <w:left w:val="single" w:sz="4" w:space="0" w:color="000000"/>
              <w:bottom w:val="nil"/>
              <w:right w:val="nil"/>
            </w:tcBorders>
            <w:shd w:val="clear" w:color="auto" w:fill="auto"/>
            <w:hideMark/>
          </w:tcPr>
          <w:p w14:paraId="6434D2F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1983" w:type="pct"/>
            <w:tcBorders>
              <w:top w:val="nil"/>
              <w:left w:val="nil"/>
              <w:bottom w:val="nil"/>
              <w:right w:val="single" w:sz="4" w:space="0" w:color="000000"/>
            </w:tcBorders>
            <w:shd w:val="clear" w:color="auto" w:fill="auto"/>
            <w:hideMark/>
          </w:tcPr>
          <w:p w14:paraId="598D95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3C41A482" w14:textId="77777777" w:rsidTr="00116F3E">
        <w:trPr>
          <w:trHeight w:val="285"/>
        </w:trPr>
        <w:tc>
          <w:tcPr>
            <w:tcW w:w="3017" w:type="pct"/>
            <w:tcBorders>
              <w:top w:val="nil"/>
              <w:left w:val="single" w:sz="4" w:space="0" w:color="000000"/>
              <w:bottom w:val="nil"/>
              <w:right w:val="nil"/>
            </w:tcBorders>
            <w:shd w:val="clear" w:color="auto" w:fill="auto"/>
            <w:hideMark/>
          </w:tcPr>
          <w:p w14:paraId="55DBC04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1983" w:type="pct"/>
            <w:tcBorders>
              <w:top w:val="nil"/>
              <w:left w:val="nil"/>
              <w:bottom w:val="nil"/>
              <w:right w:val="single" w:sz="4" w:space="0" w:color="000000"/>
            </w:tcBorders>
            <w:shd w:val="clear" w:color="auto" w:fill="auto"/>
            <w:hideMark/>
          </w:tcPr>
          <w:p w14:paraId="6A6B95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0319E9B8" w14:textId="77777777" w:rsidTr="00116F3E">
        <w:trPr>
          <w:trHeight w:val="285"/>
        </w:trPr>
        <w:tc>
          <w:tcPr>
            <w:tcW w:w="3017" w:type="pct"/>
            <w:tcBorders>
              <w:top w:val="nil"/>
              <w:left w:val="single" w:sz="4" w:space="0" w:color="000000"/>
              <w:bottom w:val="nil"/>
              <w:right w:val="nil"/>
            </w:tcBorders>
            <w:shd w:val="clear" w:color="auto" w:fill="auto"/>
            <w:hideMark/>
          </w:tcPr>
          <w:p w14:paraId="3D50DD1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1983" w:type="pct"/>
            <w:tcBorders>
              <w:top w:val="nil"/>
              <w:left w:val="nil"/>
              <w:bottom w:val="nil"/>
              <w:right w:val="single" w:sz="4" w:space="0" w:color="000000"/>
            </w:tcBorders>
            <w:shd w:val="clear" w:color="auto" w:fill="auto"/>
            <w:hideMark/>
          </w:tcPr>
          <w:p w14:paraId="623E17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07107BB8" w14:textId="77777777" w:rsidTr="00116F3E">
        <w:trPr>
          <w:trHeight w:val="285"/>
        </w:trPr>
        <w:tc>
          <w:tcPr>
            <w:tcW w:w="3017" w:type="pct"/>
            <w:tcBorders>
              <w:top w:val="nil"/>
              <w:left w:val="single" w:sz="4" w:space="0" w:color="000000"/>
              <w:bottom w:val="nil"/>
              <w:right w:val="nil"/>
            </w:tcBorders>
            <w:shd w:val="clear" w:color="auto" w:fill="auto"/>
            <w:hideMark/>
          </w:tcPr>
          <w:p w14:paraId="1427F07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de Derechos Humanos del Estado de Quintana Roo</w:t>
            </w:r>
          </w:p>
        </w:tc>
        <w:tc>
          <w:tcPr>
            <w:tcW w:w="1983" w:type="pct"/>
            <w:tcBorders>
              <w:top w:val="nil"/>
              <w:left w:val="nil"/>
              <w:bottom w:val="nil"/>
              <w:right w:val="single" w:sz="4" w:space="0" w:color="000000"/>
            </w:tcBorders>
            <w:shd w:val="clear" w:color="auto" w:fill="auto"/>
            <w:hideMark/>
          </w:tcPr>
          <w:p w14:paraId="5B41D1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12F13EB7" w14:textId="77777777" w:rsidTr="00116F3E">
        <w:trPr>
          <w:trHeight w:val="285"/>
        </w:trPr>
        <w:tc>
          <w:tcPr>
            <w:tcW w:w="3017" w:type="pct"/>
            <w:tcBorders>
              <w:top w:val="nil"/>
              <w:left w:val="single" w:sz="4" w:space="0" w:color="000000"/>
              <w:bottom w:val="nil"/>
              <w:right w:val="nil"/>
            </w:tcBorders>
            <w:shd w:val="clear" w:color="auto" w:fill="auto"/>
            <w:hideMark/>
          </w:tcPr>
          <w:p w14:paraId="1E66FA7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1983" w:type="pct"/>
            <w:tcBorders>
              <w:top w:val="nil"/>
              <w:left w:val="nil"/>
              <w:bottom w:val="nil"/>
              <w:right w:val="single" w:sz="4" w:space="0" w:color="000000"/>
            </w:tcBorders>
            <w:shd w:val="clear" w:color="auto" w:fill="auto"/>
            <w:hideMark/>
          </w:tcPr>
          <w:p w14:paraId="6FA473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0EAE263F" w14:textId="77777777" w:rsidTr="00116F3E">
        <w:trPr>
          <w:trHeight w:val="420"/>
        </w:trPr>
        <w:tc>
          <w:tcPr>
            <w:tcW w:w="3017" w:type="pct"/>
            <w:tcBorders>
              <w:top w:val="nil"/>
              <w:left w:val="single" w:sz="4" w:space="0" w:color="000000"/>
              <w:bottom w:val="nil"/>
              <w:right w:val="nil"/>
            </w:tcBorders>
            <w:shd w:val="clear" w:color="auto" w:fill="auto"/>
            <w:hideMark/>
          </w:tcPr>
          <w:p w14:paraId="4BFFB45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1983" w:type="pct"/>
            <w:tcBorders>
              <w:top w:val="nil"/>
              <w:left w:val="nil"/>
              <w:bottom w:val="nil"/>
              <w:right w:val="single" w:sz="4" w:space="0" w:color="000000"/>
            </w:tcBorders>
            <w:shd w:val="clear" w:color="auto" w:fill="auto"/>
            <w:hideMark/>
          </w:tcPr>
          <w:p w14:paraId="2BB660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4520B2DC" w14:textId="77777777" w:rsidTr="00116F3E">
        <w:trPr>
          <w:trHeight w:val="285"/>
        </w:trPr>
        <w:tc>
          <w:tcPr>
            <w:tcW w:w="3017" w:type="pct"/>
            <w:tcBorders>
              <w:top w:val="nil"/>
              <w:left w:val="single" w:sz="4" w:space="0" w:color="000000"/>
              <w:bottom w:val="nil"/>
              <w:right w:val="nil"/>
            </w:tcBorders>
            <w:shd w:val="clear" w:color="auto" w:fill="auto"/>
            <w:hideMark/>
          </w:tcPr>
          <w:p w14:paraId="49FE08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 de Quintana Roo</w:t>
            </w:r>
          </w:p>
        </w:tc>
        <w:tc>
          <w:tcPr>
            <w:tcW w:w="1983" w:type="pct"/>
            <w:tcBorders>
              <w:top w:val="nil"/>
              <w:left w:val="nil"/>
              <w:bottom w:val="nil"/>
              <w:right w:val="single" w:sz="4" w:space="0" w:color="000000"/>
            </w:tcBorders>
            <w:shd w:val="clear" w:color="auto" w:fill="auto"/>
            <w:hideMark/>
          </w:tcPr>
          <w:p w14:paraId="3191E5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10B234B1" w14:textId="77777777" w:rsidTr="00116F3E">
        <w:trPr>
          <w:trHeight w:val="285"/>
        </w:trPr>
        <w:tc>
          <w:tcPr>
            <w:tcW w:w="3017" w:type="pct"/>
            <w:tcBorders>
              <w:top w:val="nil"/>
              <w:left w:val="single" w:sz="4" w:space="0" w:color="000000"/>
              <w:bottom w:val="nil"/>
              <w:right w:val="nil"/>
            </w:tcBorders>
            <w:shd w:val="clear" w:color="auto" w:fill="auto"/>
            <w:hideMark/>
          </w:tcPr>
          <w:p w14:paraId="127A6A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1983" w:type="pct"/>
            <w:tcBorders>
              <w:top w:val="nil"/>
              <w:left w:val="nil"/>
              <w:bottom w:val="nil"/>
              <w:right w:val="single" w:sz="4" w:space="0" w:color="000000"/>
            </w:tcBorders>
            <w:shd w:val="clear" w:color="auto" w:fill="auto"/>
            <w:hideMark/>
          </w:tcPr>
          <w:p w14:paraId="7D6116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112D1592" w14:textId="77777777" w:rsidTr="00116F3E">
        <w:trPr>
          <w:trHeight w:val="285"/>
        </w:trPr>
        <w:tc>
          <w:tcPr>
            <w:tcW w:w="3017" w:type="pct"/>
            <w:tcBorders>
              <w:top w:val="nil"/>
              <w:left w:val="single" w:sz="4" w:space="0" w:color="000000"/>
              <w:bottom w:val="nil"/>
              <w:right w:val="nil"/>
            </w:tcBorders>
            <w:shd w:val="clear" w:color="auto" w:fill="auto"/>
            <w:hideMark/>
          </w:tcPr>
          <w:p w14:paraId="1F9C30A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1983" w:type="pct"/>
            <w:tcBorders>
              <w:top w:val="nil"/>
              <w:left w:val="nil"/>
              <w:bottom w:val="nil"/>
              <w:right w:val="single" w:sz="4" w:space="0" w:color="000000"/>
            </w:tcBorders>
            <w:shd w:val="clear" w:color="auto" w:fill="auto"/>
            <w:hideMark/>
          </w:tcPr>
          <w:p w14:paraId="46038C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4FAD86A8" w14:textId="77777777" w:rsidTr="00116F3E">
        <w:trPr>
          <w:trHeight w:val="420"/>
        </w:trPr>
        <w:tc>
          <w:tcPr>
            <w:tcW w:w="3017" w:type="pct"/>
            <w:tcBorders>
              <w:top w:val="nil"/>
              <w:left w:val="single" w:sz="4" w:space="0" w:color="000000"/>
              <w:bottom w:val="nil"/>
              <w:right w:val="nil"/>
            </w:tcBorders>
            <w:shd w:val="clear" w:color="auto" w:fill="auto"/>
            <w:hideMark/>
          </w:tcPr>
          <w:p w14:paraId="09A13B9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Entidades Paraestatales y Fideicomisos No Empresariales y No Financieros</w:t>
            </w:r>
          </w:p>
        </w:tc>
        <w:tc>
          <w:tcPr>
            <w:tcW w:w="1983" w:type="pct"/>
            <w:tcBorders>
              <w:top w:val="nil"/>
              <w:left w:val="nil"/>
              <w:bottom w:val="nil"/>
              <w:right w:val="single" w:sz="4" w:space="0" w:color="000000"/>
            </w:tcBorders>
            <w:shd w:val="clear" w:color="auto" w:fill="auto"/>
            <w:hideMark/>
          </w:tcPr>
          <w:p w14:paraId="0977B02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16.319.643.773</w:t>
            </w:r>
          </w:p>
        </w:tc>
      </w:tr>
      <w:tr w:rsidR="00116F3E" w:rsidRPr="00116F3E" w14:paraId="76FA9BA0" w14:textId="77777777" w:rsidTr="00116F3E">
        <w:trPr>
          <w:trHeight w:val="285"/>
        </w:trPr>
        <w:tc>
          <w:tcPr>
            <w:tcW w:w="3017" w:type="pct"/>
            <w:tcBorders>
              <w:top w:val="nil"/>
              <w:left w:val="single" w:sz="4" w:space="0" w:color="000000"/>
              <w:bottom w:val="nil"/>
              <w:right w:val="nil"/>
            </w:tcBorders>
            <w:shd w:val="clear" w:color="auto" w:fill="auto"/>
            <w:hideMark/>
          </w:tcPr>
          <w:p w14:paraId="4F13C79A"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Educación</w:t>
            </w:r>
          </w:p>
        </w:tc>
        <w:tc>
          <w:tcPr>
            <w:tcW w:w="1983" w:type="pct"/>
            <w:tcBorders>
              <w:top w:val="nil"/>
              <w:left w:val="nil"/>
              <w:bottom w:val="nil"/>
              <w:right w:val="single" w:sz="4" w:space="0" w:color="000000"/>
            </w:tcBorders>
            <w:shd w:val="clear" w:color="auto" w:fill="auto"/>
            <w:hideMark/>
          </w:tcPr>
          <w:p w14:paraId="44DD40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9.902.201.521</w:t>
            </w:r>
          </w:p>
        </w:tc>
      </w:tr>
      <w:tr w:rsidR="00116F3E" w:rsidRPr="00116F3E" w14:paraId="4DE341CE" w14:textId="77777777" w:rsidTr="00116F3E">
        <w:trPr>
          <w:trHeight w:val="285"/>
        </w:trPr>
        <w:tc>
          <w:tcPr>
            <w:tcW w:w="3017" w:type="pct"/>
            <w:tcBorders>
              <w:top w:val="nil"/>
              <w:left w:val="single" w:sz="4" w:space="0" w:color="000000"/>
              <w:bottom w:val="nil"/>
              <w:right w:val="nil"/>
            </w:tcBorders>
            <w:shd w:val="clear" w:color="auto" w:fill="auto"/>
            <w:hideMark/>
          </w:tcPr>
          <w:p w14:paraId="07314E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Educativos de Quintana Roo</w:t>
            </w:r>
          </w:p>
        </w:tc>
        <w:tc>
          <w:tcPr>
            <w:tcW w:w="1983" w:type="pct"/>
            <w:tcBorders>
              <w:top w:val="nil"/>
              <w:left w:val="nil"/>
              <w:bottom w:val="nil"/>
              <w:right w:val="single" w:sz="4" w:space="0" w:color="000000"/>
            </w:tcBorders>
            <w:shd w:val="clear" w:color="auto" w:fill="auto"/>
            <w:hideMark/>
          </w:tcPr>
          <w:p w14:paraId="09A304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7.466.807.743</w:t>
            </w:r>
          </w:p>
        </w:tc>
      </w:tr>
      <w:tr w:rsidR="00116F3E" w:rsidRPr="00116F3E" w14:paraId="048CC4DF" w14:textId="77777777" w:rsidTr="00116F3E">
        <w:trPr>
          <w:trHeight w:val="285"/>
        </w:trPr>
        <w:tc>
          <w:tcPr>
            <w:tcW w:w="3017" w:type="pct"/>
            <w:tcBorders>
              <w:top w:val="nil"/>
              <w:left w:val="single" w:sz="4" w:space="0" w:color="000000"/>
              <w:bottom w:val="nil"/>
              <w:right w:val="nil"/>
            </w:tcBorders>
            <w:shd w:val="clear" w:color="auto" w:fill="auto"/>
            <w:hideMark/>
          </w:tcPr>
          <w:p w14:paraId="22605C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Bachilleres</w:t>
            </w:r>
          </w:p>
        </w:tc>
        <w:tc>
          <w:tcPr>
            <w:tcW w:w="1983" w:type="pct"/>
            <w:tcBorders>
              <w:top w:val="nil"/>
              <w:left w:val="nil"/>
              <w:bottom w:val="nil"/>
              <w:right w:val="single" w:sz="4" w:space="0" w:color="000000"/>
            </w:tcBorders>
            <w:shd w:val="clear" w:color="auto" w:fill="auto"/>
            <w:hideMark/>
          </w:tcPr>
          <w:p w14:paraId="65C653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815.567.941</w:t>
            </w:r>
          </w:p>
        </w:tc>
      </w:tr>
      <w:tr w:rsidR="00116F3E" w:rsidRPr="00116F3E" w14:paraId="0BFFD7BF" w14:textId="77777777" w:rsidTr="00116F3E">
        <w:trPr>
          <w:trHeight w:val="420"/>
        </w:trPr>
        <w:tc>
          <w:tcPr>
            <w:tcW w:w="3017" w:type="pct"/>
            <w:tcBorders>
              <w:top w:val="nil"/>
              <w:left w:val="single" w:sz="4" w:space="0" w:color="000000"/>
              <w:bottom w:val="nil"/>
              <w:right w:val="nil"/>
            </w:tcBorders>
            <w:shd w:val="clear" w:color="auto" w:fill="auto"/>
            <w:hideMark/>
          </w:tcPr>
          <w:p w14:paraId="276942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Centro de Estudios de Bachillerato Técnico “Eva Sámano de López Mateos”</w:t>
            </w:r>
          </w:p>
        </w:tc>
        <w:tc>
          <w:tcPr>
            <w:tcW w:w="1983" w:type="pct"/>
            <w:tcBorders>
              <w:top w:val="nil"/>
              <w:left w:val="nil"/>
              <w:bottom w:val="nil"/>
              <w:right w:val="single" w:sz="4" w:space="0" w:color="000000"/>
            </w:tcBorders>
            <w:shd w:val="clear" w:color="auto" w:fill="auto"/>
            <w:hideMark/>
          </w:tcPr>
          <w:p w14:paraId="0C1E93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51.753.411</w:t>
            </w:r>
          </w:p>
        </w:tc>
      </w:tr>
      <w:tr w:rsidR="00116F3E" w:rsidRPr="00116F3E" w14:paraId="21B8682F" w14:textId="77777777" w:rsidTr="00116F3E">
        <w:trPr>
          <w:trHeight w:val="285"/>
        </w:trPr>
        <w:tc>
          <w:tcPr>
            <w:tcW w:w="3017" w:type="pct"/>
            <w:tcBorders>
              <w:top w:val="nil"/>
              <w:left w:val="single" w:sz="4" w:space="0" w:color="000000"/>
              <w:bottom w:val="nil"/>
              <w:right w:val="nil"/>
            </w:tcBorders>
            <w:shd w:val="clear" w:color="auto" w:fill="auto"/>
            <w:hideMark/>
          </w:tcPr>
          <w:p w14:paraId="7104840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Estudios Científicos y Tecnológicos de Quintana Roo</w:t>
            </w:r>
          </w:p>
        </w:tc>
        <w:tc>
          <w:tcPr>
            <w:tcW w:w="1983" w:type="pct"/>
            <w:tcBorders>
              <w:top w:val="nil"/>
              <w:left w:val="nil"/>
              <w:bottom w:val="nil"/>
              <w:right w:val="single" w:sz="4" w:space="0" w:color="000000"/>
            </w:tcBorders>
            <w:shd w:val="clear" w:color="auto" w:fill="auto"/>
            <w:hideMark/>
          </w:tcPr>
          <w:p w14:paraId="554A62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336.612.422</w:t>
            </w:r>
          </w:p>
        </w:tc>
      </w:tr>
      <w:tr w:rsidR="00116F3E" w:rsidRPr="00116F3E" w14:paraId="452FF350" w14:textId="77777777" w:rsidTr="00116F3E">
        <w:trPr>
          <w:trHeight w:val="420"/>
        </w:trPr>
        <w:tc>
          <w:tcPr>
            <w:tcW w:w="3017" w:type="pct"/>
            <w:tcBorders>
              <w:top w:val="nil"/>
              <w:left w:val="single" w:sz="4" w:space="0" w:color="000000"/>
              <w:bottom w:val="nil"/>
              <w:right w:val="nil"/>
            </w:tcBorders>
            <w:shd w:val="clear" w:color="auto" w:fill="auto"/>
            <w:hideMark/>
          </w:tcPr>
          <w:p w14:paraId="3A8184A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Educación Profesional Técnica del Estado de Quintana Roo</w:t>
            </w:r>
          </w:p>
        </w:tc>
        <w:tc>
          <w:tcPr>
            <w:tcW w:w="1983" w:type="pct"/>
            <w:tcBorders>
              <w:top w:val="nil"/>
              <w:left w:val="nil"/>
              <w:bottom w:val="nil"/>
              <w:right w:val="single" w:sz="4" w:space="0" w:color="000000"/>
            </w:tcBorders>
            <w:shd w:val="clear" w:color="auto" w:fill="auto"/>
            <w:hideMark/>
          </w:tcPr>
          <w:p w14:paraId="15CBC4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307.908.080</w:t>
            </w:r>
          </w:p>
        </w:tc>
      </w:tr>
      <w:tr w:rsidR="00116F3E" w:rsidRPr="00116F3E" w14:paraId="54EE88E1" w14:textId="77777777" w:rsidTr="00116F3E">
        <w:trPr>
          <w:trHeight w:val="285"/>
        </w:trPr>
        <w:tc>
          <w:tcPr>
            <w:tcW w:w="3017" w:type="pct"/>
            <w:tcBorders>
              <w:top w:val="nil"/>
              <w:left w:val="single" w:sz="4" w:space="0" w:color="000000"/>
              <w:bottom w:val="nil"/>
              <w:right w:val="nil"/>
            </w:tcBorders>
            <w:shd w:val="clear" w:color="auto" w:fill="auto"/>
            <w:hideMark/>
          </w:tcPr>
          <w:p w14:paraId="5B962F4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Capacitación para el Trabajo</w:t>
            </w:r>
          </w:p>
        </w:tc>
        <w:tc>
          <w:tcPr>
            <w:tcW w:w="1983" w:type="pct"/>
            <w:tcBorders>
              <w:top w:val="nil"/>
              <w:left w:val="nil"/>
              <w:bottom w:val="nil"/>
              <w:right w:val="single" w:sz="4" w:space="0" w:color="000000"/>
            </w:tcBorders>
            <w:shd w:val="clear" w:color="auto" w:fill="auto"/>
            <w:hideMark/>
          </w:tcPr>
          <w:p w14:paraId="2BA0DA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110.457.942</w:t>
            </w:r>
          </w:p>
        </w:tc>
      </w:tr>
      <w:tr w:rsidR="00116F3E" w:rsidRPr="00116F3E" w14:paraId="7BF9EA27" w14:textId="77777777" w:rsidTr="00116F3E">
        <w:trPr>
          <w:trHeight w:val="285"/>
        </w:trPr>
        <w:tc>
          <w:tcPr>
            <w:tcW w:w="3017" w:type="pct"/>
            <w:tcBorders>
              <w:top w:val="nil"/>
              <w:left w:val="single" w:sz="4" w:space="0" w:color="000000"/>
              <w:bottom w:val="nil"/>
              <w:right w:val="nil"/>
            </w:tcBorders>
            <w:shd w:val="clear" w:color="auto" w:fill="auto"/>
            <w:hideMark/>
          </w:tcPr>
          <w:p w14:paraId="5E05F82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Estatal para la Educación de los Jóvenes y Adultos</w:t>
            </w:r>
          </w:p>
        </w:tc>
        <w:tc>
          <w:tcPr>
            <w:tcW w:w="1983" w:type="pct"/>
            <w:tcBorders>
              <w:top w:val="nil"/>
              <w:left w:val="nil"/>
              <w:bottom w:val="nil"/>
              <w:right w:val="single" w:sz="4" w:space="0" w:color="000000"/>
            </w:tcBorders>
            <w:shd w:val="clear" w:color="auto" w:fill="auto"/>
            <w:hideMark/>
          </w:tcPr>
          <w:p w14:paraId="260DD6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23309BAC" w14:textId="77777777" w:rsidTr="00116F3E">
        <w:trPr>
          <w:trHeight w:val="285"/>
        </w:trPr>
        <w:tc>
          <w:tcPr>
            <w:tcW w:w="3017" w:type="pct"/>
            <w:tcBorders>
              <w:top w:val="nil"/>
              <w:left w:val="single" w:sz="4" w:space="0" w:color="000000"/>
              <w:bottom w:val="nil"/>
              <w:right w:val="nil"/>
            </w:tcBorders>
            <w:shd w:val="clear" w:color="auto" w:fill="auto"/>
            <w:hideMark/>
          </w:tcPr>
          <w:p w14:paraId="3D98C7A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Tecnológico Superior de Felipe Carrillo Puerto</w:t>
            </w:r>
          </w:p>
        </w:tc>
        <w:tc>
          <w:tcPr>
            <w:tcW w:w="1983" w:type="pct"/>
            <w:tcBorders>
              <w:top w:val="nil"/>
              <w:left w:val="nil"/>
              <w:bottom w:val="nil"/>
              <w:right w:val="single" w:sz="4" w:space="0" w:color="000000"/>
            </w:tcBorders>
            <w:shd w:val="clear" w:color="auto" w:fill="auto"/>
            <w:hideMark/>
          </w:tcPr>
          <w:p w14:paraId="292FA0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78.887.683</w:t>
            </w:r>
          </w:p>
        </w:tc>
      </w:tr>
      <w:tr w:rsidR="00116F3E" w:rsidRPr="00116F3E" w14:paraId="029163B7" w14:textId="77777777" w:rsidTr="00116F3E">
        <w:trPr>
          <w:trHeight w:val="285"/>
        </w:trPr>
        <w:tc>
          <w:tcPr>
            <w:tcW w:w="3017" w:type="pct"/>
            <w:tcBorders>
              <w:top w:val="nil"/>
              <w:left w:val="single" w:sz="4" w:space="0" w:color="000000"/>
              <w:bottom w:val="nil"/>
              <w:right w:val="nil"/>
            </w:tcBorders>
            <w:shd w:val="clear" w:color="auto" w:fill="auto"/>
            <w:hideMark/>
          </w:tcPr>
          <w:p w14:paraId="1AD0CEA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Cancún</w:t>
            </w:r>
          </w:p>
        </w:tc>
        <w:tc>
          <w:tcPr>
            <w:tcW w:w="1983" w:type="pct"/>
            <w:tcBorders>
              <w:top w:val="nil"/>
              <w:left w:val="nil"/>
              <w:bottom w:val="nil"/>
              <w:right w:val="single" w:sz="4" w:space="0" w:color="000000"/>
            </w:tcBorders>
            <w:shd w:val="clear" w:color="auto" w:fill="auto"/>
            <w:hideMark/>
          </w:tcPr>
          <w:p w14:paraId="5794CD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117.880.882</w:t>
            </w:r>
          </w:p>
        </w:tc>
      </w:tr>
      <w:tr w:rsidR="00116F3E" w:rsidRPr="00116F3E" w14:paraId="0FCA9CA4" w14:textId="77777777" w:rsidTr="00116F3E">
        <w:trPr>
          <w:trHeight w:val="285"/>
        </w:trPr>
        <w:tc>
          <w:tcPr>
            <w:tcW w:w="3017" w:type="pct"/>
            <w:tcBorders>
              <w:top w:val="nil"/>
              <w:left w:val="single" w:sz="4" w:space="0" w:color="000000"/>
              <w:bottom w:val="nil"/>
              <w:right w:val="nil"/>
            </w:tcBorders>
            <w:shd w:val="clear" w:color="auto" w:fill="auto"/>
            <w:hideMark/>
          </w:tcPr>
          <w:p w14:paraId="1EAB27D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la Riviera Maya</w:t>
            </w:r>
          </w:p>
        </w:tc>
        <w:tc>
          <w:tcPr>
            <w:tcW w:w="1983" w:type="pct"/>
            <w:tcBorders>
              <w:top w:val="nil"/>
              <w:left w:val="nil"/>
              <w:bottom w:val="nil"/>
              <w:right w:val="single" w:sz="4" w:space="0" w:color="000000"/>
            </w:tcBorders>
            <w:shd w:val="clear" w:color="auto" w:fill="auto"/>
            <w:hideMark/>
          </w:tcPr>
          <w:p w14:paraId="272349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53.428.423</w:t>
            </w:r>
          </w:p>
        </w:tc>
      </w:tr>
      <w:tr w:rsidR="00116F3E" w:rsidRPr="00116F3E" w14:paraId="4C871E18" w14:textId="77777777" w:rsidTr="00116F3E">
        <w:trPr>
          <w:trHeight w:val="420"/>
        </w:trPr>
        <w:tc>
          <w:tcPr>
            <w:tcW w:w="3017" w:type="pct"/>
            <w:tcBorders>
              <w:top w:val="nil"/>
              <w:left w:val="single" w:sz="4" w:space="0" w:color="000000"/>
              <w:bottom w:val="nil"/>
              <w:right w:val="nil"/>
            </w:tcBorders>
            <w:shd w:val="clear" w:color="auto" w:fill="auto"/>
            <w:hideMark/>
          </w:tcPr>
          <w:p w14:paraId="6AE80C4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del Caribe</w:t>
            </w:r>
          </w:p>
        </w:tc>
        <w:tc>
          <w:tcPr>
            <w:tcW w:w="1983" w:type="pct"/>
            <w:tcBorders>
              <w:top w:val="nil"/>
              <w:left w:val="nil"/>
              <w:bottom w:val="nil"/>
              <w:right w:val="single" w:sz="4" w:space="0" w:color="000000"/>
            </w:tcBorders>
            <w:shd w:val="clear" w:color="auto" w:fill="auto"/>
            <w:hideMark/>
          </w:tcPr>
          <w:p w14:paraId="632CE6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143.668.372</w:t>
            </w:r>
          </w:p>
        </w:tc>
      </w:tr>
      <w:tr w:rsidR="00116F3E" w:rsidRPr="00116F3E" w14:paraId="4004A4B7" w14:textId="77777777" w:rsidTr="00116F3E">
        <w:trPr>
          <w:trHeight w:val="285"/>
        </w:trPr>
        <w:tc>
          <w:tcPr>
            <w:tcW w:w="3017" w:type="pct"/>
            <w:tcBorders>
              <w:top w:val="nil"/>
              <w:left w:val="single" w:sz="4" w:space="0" w:color="000000"/>
              <w:bottom w:val="nil"/>
              <w:right w:val="nil"/>
            </w:tcBorders>
            <w:shd w:val="clear" w:color="auto" w:fill="auto"/>
            <w:hideMark/>
          </w:tcPr>
          <w:p w14:paraId="769A5F1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para la Juventud y el Deporte de Quintana Roo</w:t>
            </w:r>
          </w:p>
        </w:tc>
        <w:tc>
          <w:tcPr>
            <w:tcW w:w="1983" w:type="pct"/>
            <w:tcBorders>
              <w:top w:val="nil"/>
              <w:left w:val="nil"/>
              <w:bottom w:val="nil"/>
              <w:right w:val="single" w:sz="4" w:space="0" w:color="000000"/>
            </w:tcBorders>
            <w:shd w:val="clear" w:color="auto" w:fill="auto"/>
            <w:hideMark/>
          </w:tcPr>
          <w:p w14:paraId="1B3E4C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21880275" w14:textId="77777777" w:rsidTr="00116F3E">
        <w:trPr>
          <w:trHeight w:val="420"/>
        </w:trPr>
        <w:tc>
          <w:tcPr>
            <w:tcW w:w="3017" w:type="pct"/>
            <w:tcBorders>
              <w:top w:val="nil"/>
              <w:left w:val="single" w:sz="4" w:space="0" w:color="000000"/>
              <w:bottom w:val="nil"/>
              <w:right w:val="nil"/>
            </w:tcBorders>
            <w:shd w:val="clear" w:color="auto" w:fill="auto"/>
            <w:hideMark/>
          </w:tcPr>
          <w:p w14:paraId="0D2FCFE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Infraestructura Física Educativa del Estado de Quintana Roo</w:t>
            </w:r>
          </w:p>
        </w:tc>
        <w:tc>
          <w:tcPr>
            <w:tcW w:w="1983" w:type="pct"/>
            <w:tcBorders>
              <w:top w:val="nil"/>
              <w:left w:val="nil"/>
              <w:bottom w:val="nil"/>
              <w:right w:val="single" w:sz="4" w:space="0" w:color="000000"/>
            </w:tcBorders>
            <w:shd w:val="clear" w:color="auto" w:fill="auto"/>
            <w:hideMark/>
          </w:tcPr>
          <w:p w14:paraId="7E47BF6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42.738.202</w:t>
            </w:r>
          </w:p>
        </w:tc>
      </w:tr>
      <w:tr w:rsidR="00116F3E" w:rsidRPr="00116F3E" w14:paraId="79BFCADA" w14:textId="77777777" w:rsidTr="00116F3E">
        <w:trPr>
          <w:trHeight w:val="285"/>
        </w:trPr>
        <w:tc>
          <w:tcPr>
            <w:tcW w:w="3017" w:type="pct"/>
            <w:tcBorders>
              <w:top w:val="nil"/>
              <w:left w:val="single" w:sz="4" w:space="0" w:color="000000"/>
              <w:bottom w:val="nil"/>
              <w:right w:val="nil"/>
            </w:tcBorders>
            <w:shd w:val="clear" w:color="auto" w:fill="auto"/>
            <w:hideMark/>
          </w:tcPr>
          <w:p w14:paraId="79D3032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Consejo Quintanarroense de Ciencia y Tecnología</w:t>
            </w:r>
          </w:p>
        </w:tc>
        <w:tc>
          <w:tcPr>
            <w:tcW w:w="1983" w:type="pct"/>
            <w:tcBorders>
              <w:top w:val="nil"/>
              <w:left w:val="nil"/>
              <w:bottom w:val="nil"/>
              <w:right w:val="single" w:sz="4" w:space="0" w:color="000000"/>
            </w:tcBorders>
            <w:shd w:val="clear" w:color="auto" w:fill="auto"/>
            <w:hideMark/>
          </w:tcPr>
          <w:p w14:paraId="2F2D59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33.917.527</w:t>
            </w:r>
          </w:p>
        </w:tc>
      </w:tr>
      <w:tr w:rsidR="00116F3E" w:rsidRPr="00116F3E" w14:paraId="4AD4620E" w14:textId="77777777" w:rsidTr="00116F3E">
        <w:trPr>
          <w:trHeight w:val="285"/>
        </w:trPr>
        <w:tc>
          <w:tcPr>
            <w:tcW w:w="3017" w:type="pct"/>
            <w:tcBorders>
              <w:top w:val="nil"/>
              <w:left w:val="single" w:sz="4" w:space="0" w:color="000000"/>
              <w:bottom w:val="nil"/>
              <w:right w:val="nil"/>
            </w:tcBorders>
            <w:shd w:val="clear" w:color="auto" w:fill="auto"/>
            <w:hideMark/>
          </w:tcPr>
          <w:p w14:paraId="4DD604E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 xml:space="preserve">Universidad </w:t>
            </w:r>
            <w:proofErr w:type="gramStart"/>
            <w:r w:rsidRPr="00116F3E">
              <w:rPr>
                <w:rFonts w:eastAsia="Times New Roman" w:cs="Calibri"/>
                <w:color w:val="000000"/>
                <w:sz w:val="16"/>
                <w:szCs w:val="16"/>
                <w:lang w:eastAsia="es-MX"/>
              </w:rPr>
              <w:t>Intercultural  Maya</w:t>
            </w:r>
            <w:proofErr w:type="gramEnd"/>
            <w:r w:rsidRPr="00116F3E">
              <w:rPr>
                <w:rFonts w:eastAsia="Times New Roman" w:cs="Calibri"/>
                <w:color w:val="000000"/>
                <w:sz w:val="16"/>
                <w:szCs w:val="16"/>
                <w:lang w:eastAsia="es-MX"/>
              </w:rPr>
              <w:t xml:space="preserve"> de Quintana Roo</w:t>
            </w:r>
          </w:p>
        </w:tc>
        <w:tc>
          <w:tcPr>
            <w:tcW w:w="1983" w:type="pct"/>
            <w:tcBorders>
              <w:top w:val="nil"/>
              <w:left w:val="nil"/>
              <w:bottom w:val="nil"/>
              <w:right w:val="single" w:sz="4" w:space="0" w:color="000000"/>
            </w:tcBorders>
            <w:shd w:val="clear" w:color="auto" w:fill="auto"/>
            <w:hideMark/>
          </w:tcPr>
          <w:p w14:paraId="268802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40.939.328</w:t>
            </w:r>
          </w:p>
        </w:tc>
      </w:tr>
      <w:tr w:rsidR="00116F3E" w:rsidRPr="00116F3E" w14:paraId="37CF6ABF" w14:textId="77777777" w:rsidTr="00116F3E">
        <w:trPr>
          <w:trHeight w:val="285"/>
        </w:trPr>
        <w:tc>
          <w:tcPr>
            <w:tcW w:w="3017" w:type="pct"/>
            <w:tcBorders>
              <w:top w:val="nil"/>
              <w:left w:val="single" w:sz="4" w:space="0" w:color="000000"/>
              <w:bottom w:val="nil"/>
              <w:right w:val="nil"/>
            </w:tcBorders>
            <w:shd w:val="clear" w:color="auto" w:fill="auto"/>
            <w:hideMark/>
          </w:tcPr>
          <w:p w14:paraId="50C29B7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w:t>
            </w:r>
          </w:p>
        </w:tc>
        <w:tc>
          <w:tcPr>
            <w:tcW w:w="1983" w:type="pct"/>
            <w:tcBorders>
              <w:top w:val="nil"/>
              <w:left w:val="nil"/>
              <w:bottom w:val="nil"/>
              <w:right w:val="single" w:sz="4" w:space="0" w:color="000000"/>
            </w:tcBorders>
            <w:shd w:val="clear" w:color="auto" w:fill="auto"/>
            <w:hideMark/>
          </w:tcPr>
          <w:p w14:paraId="54D2D8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29.094.142</w:t>
            </w:r>
          </w:p>
        </w:tc>
      </w:tr>
      <w:tr w:rsidR="00116F3E" w:rsidRPr="00116F3E" w14:paraId="548B2C43" w14:textId="77777777" w:rsidTr="00116F3E">
        <w:trPr>
          <w:trHeight w:val="285"/>
        </w:trPr>
        <w:tc>
          <w:tcPr>
            <w:tcW w:w="3017" w:type="pct"/>
            <w:tcBorders>
              <w:top w:val="nil"/>
              <w:left w:val="single" w:sz="4" w:space="0" w:color="000000"/>
              <w:bottom w:val="nil"/>
              <w:right w:val="nil"/>
            </w:tcBorders>
            <w:shd w:val="clear" w:color="auto" w:fill="auto"/>
            <w:hideMark/>
          </w:tcPr>
          <w:p w14:paraId="2B3EEB9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Chetumal</w:t>
            </w:r>
          </w:p>
        </w:tc>
        <w:tc>
          <w:tcPr>
            <w:tcW w:w="1983" w:type="pct"/>
            <w:tcBorders>
              <w:top w:val="nil"/>
              <w:left w:val="nil"/>
              <w:bottom w:val="nil"/>
              <w:right w:val="single" w:sz="4" w:space="0" w:color="000000"/>
            </w:tcBorders>
            <w:shd w:val="clear" w:color="auto" w:fill="auto"/>
            <w:hideMark/>
          </w:tcPr>
          <w:p w14:paraId="27DFEC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32.731.880</w:t>
            </w:r>
          </w:p>
        </w:tc>
      </w:tr>
      <w:tr w:rsidR="00116F3E" w:rsidRPr="00116F3E" w14:paraId="07188268" w14:textId="77777777" w:rsidTr="00116F3E">
        <w:trPr>
          <w:trHeight w:val="285"/>
        </w:trPr>
        <w:tc>
          <w:tcPr>
            <w:tcW w:w="3017" w:type="pct"/>
            <w:tcBorders>
              <w:top w:val="nil"/>
              <w:left w:val="single" w:sz="4" w:space="0" w:color="000000"/>
              <w:bottom w:val="nil"/>
              <w:right w:val="nil"/>
            </w:tcBorders>
            <w:shd w:val="clear" w:color="auto" w:fill="auto"/>
            <w:hideMark/>
          </w:tcPr>
          <w:p w14:paraId="7A2DF95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Bacalar</w:t>
            </w:r>
          </w:p>
        </w:tc>
        <w:tc>
          <w:tcPr>
            <w:tcW w:w="1983" w:type="pct"/>
            <w:tcBorders>
              <w:top w:val="nil"/>
              <w:left w:val="nil"/>
              <w:bottom w:val="nil"/>
              <w:right w:val="single" w:sz="4" w:space="0" w:color="000000"/>
            </w:tcBorders>
            <w:shd w:val="clear" w:color="auto" w:fill="auto"/>
            <w:hideMark/>
          </w:tcPr>
          <w:p w14:paraId="50C3EAE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17.389.029</w:t>
            </w:r>
          </w:p>
        </w:tc>
      </w:tr>
      <w:tr w:rsidR="00116F3E" w:rsidRPr="00116F3E" w14:paraId="448AB88F" w14:textId="77777777" w:rsidTr="00116F3E">
        <w:trPr>
          <w:trHeight w:val="285"/>
        </w:trPr>
        <w:tc>
          <w:tcPr>
            <w:tcW w:w="3017" w:type="pct"/>
            <w:tcBorders>
              <w:top w:val="nil"/>
              <w:left w:val="single" w:sz="4" w:space="0" w:color="000000"/>
              <w:bottom w:val="nil"/>
              <w:right w:val="nil"/>
            </w:tcBorders>
            <w:shd w:val="clear" w:color="auto" w:fill="auto"/>
            <w:hideMark/>
          </w:tcPr>
          <w:p w14:paraId="524F905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Salud</w:t>
            </w:r>
          </w:p>
        </w:tc>
        <w:tc>
          <w:tcPr>
            <w:tcW w:w="1983" w:type="pct"/>
            <w:tcBorders>
              <w:top w:val="nil"/>
              <w:left w:val="nil"/>
              <w:bottom w:val="nil"/>
              <w:right w:val="single" w:sz="4" w:space="0" w:color="000000"/>
            </w:tcBorders>
            <w:shd w:val="clear" w:color="auto" w:fill="auto"/>
            <w:hideMark/>
          </w:tcPr>
          <w:p w14:paraId="516256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6C20ADBB" w14:textId="77777777" w:rsidTr="00116F3E">
        <w:trPr>
          <w:trHeight w:val="285"/>
        </w:trPr>
        <w:tc>
          <w:tcPr>
            <w:tcW w:w="3017" w:type="pct"/>
            <w:tcBorders>
              <w:top w:val="nil"/>
              <w:left w:val="single" w:sz="4" w:space="0" w:color="000000"/>
              <w:bottom w:val="nil"/>
              <w:right w:val="nil"/>
            </w:tcBorders>
            <w:shd w:val="clear" w:color="auto" w:fill="auto"/>
            <w:hideMark/>
          </w:tcPr>
          <w:p w14:paraId="18D72F6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Estatales de Salud</w:t>
            </w:r>
          </w:p>
        </w:tc>
        <w:tc>
          <w:tcPr>
            <w:tcW w:w="1983" w:type="pct"/>
            <w:tcBorders>
              <w:top w:val="nil"/>
              <w:left w:val="nil"/>
              <w:bottom w:val="nil"/>
              <w:right w:val="single" w:sz="4" w:space="0" w:color="000000"/>
            </w:tcBorders>
            <w:shd w:val="clear" w:color="auto" w:fill="auto"/>
            <w:hideMark/>
          </w:tcPr>
          <w:p w14:paraId="12413F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103F178E" w14:textId="77777777" w:rsidTr="00116F3E">
        <w:trPr>
          <w:trHeight w:val="285"/>
        </w:trPr>
        <w:tc>
          <w:tcPr>
            <w:tcW w:w="3017" w:type="pct"/>
            <w:tcBorders>
              <w:top w:val="nil"/>
              <w:left w:val="single" w:sz="4" w:space="0" w:color="000000"/>
              <w:bottom w:val="nil"/>
              <w:right w:val="nil"/>
            </w:tcBorders>
            <w:shd w:val="clear" w:color="auto" w:fill="auto"/>
            <w:hideMark/>
          </w:tcPr>
          <w:p w14:paraId="3CB5D4B9"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Gobierno</w:t>
            </w:r>
          </w:p>
        </w:tc>
        <w:tc>
          <w:tcPr>
            <w:tcW w:w="1983" w:type="pct"/>
            <w:tcBorders>
              <w:top w:val="nil"/>
              <w:left w:val="nil"/>
              <w:bottom w:val="nil"/>
              <w:right w:val="single" w:sz="4" w:space="0" w:color="000000"/>
            </w:tcBorders>
            <w:shd w:val="clear" w:color="auto" w:fill="auto"/>
            <w:hideMark/>
          </w:tcPr>
          <w:p w14:paraId="26AE85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126.494.014</w:t>
            </w:r>
          </w:p>
        </w:tc>
      </w:tr>
      <w:tr w:rsidR="00116F3E" w:rsidRPr="00116F3E" w14:paraId="5EDCE869" w14:textId="77777777" w:rsidTr="00116F3E">
        <w:trPr>
          <w:trHeight w:val="285"/>
        </w:trPr>
        <w:tc>
          <w:tcPr>
            <w:tcW w:w="3017" w:type="pct"/>
            <w:tcBorders>
              <w:top w:val="nil"/>
              <w:left w:val="single" w:sz="4" w:space="0" w:color="000000"/>
              <w:bottom w:val="nil"/>
              <w:right w:val="nil"/>
            </w:tcBorders>
            <w:shd w:val="clear" w:color="auto" w:fill="auto"/>
            <w:hideMark/>
          </w:tcPr>
          <w:p w14:paraId="5F77631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Quintanarroense de Comunicación Social</w:t>
            </w:r>
          </w:p>
        </w:tc>
        <w:tc>
          <w:tcPr>
            <w:tcW w:w="1983" w:type="pct"/>
            <w:tcBorders>
              <w:top w:val="nil"/>
              <w:left w:val="nil"/>
              <w:bottom w:val="nil"/>
              <w:right w:val="single" w:sz="4" w:space="0" w:color="000000"/>
            </w:tcBorders>
            <w:shd w:val="clear" w:color="auto" w:fill="auto"/>
            <w:hideMark/>
          </w:tcPr>
          <w:p w14:paraId="02219E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93.398.151</w:t>
            </w:r>
          </w:p>
        </w:tc>
      </w:tr>
      <w:tr w:rsidR="00116F3E" w:rsidRPr="00116F3E" w14:paraId="29DE53D6" w14:textId="77777777" w:rsidTr="00116F3E">
        <w:trPr>
          <w:trHeight w:val="420"/>
        </w:trPr>
        <w:tc>
          <w:tcPr>
            <w:tcW w:w="3017" w:type="pct"/>
            <w:tcBorders>
              <w:top w:val="nil"/>
              <w:left w:val="single" w:sz="4" w:space="0" w:color="000000"/>
              <w:bottom w:val="nil"/>
              <w:right w:val="nil"/>
            </w:tcBorders>
            <w:shd w:val="clear" w:color="auto" w:fill="auto"/>
            <w:hideMark/>
          </w:tcPr>
          <w:p w14:paraId="5BCCED3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Ejecutiva de Atención a Víctimas del Estado de Quintana Roo</w:t>
            </w:r>
          </w:p>
        </w:tc>
        <w:tc>
          <w:tcPr>
            <w:tcW w:w="1983" w:type="pct"/>
            <w:tcBorders>
              <w:top w:val="nil"/>
              <w:left w:val="nil"/>
              <w:bottom w:val="nil"/>
              <w:right w:val="single" w:sz="4" w:space="0" w:color="000000"/>
            </w:tcBorders>
            <w:shd w:val="clear" w:color="auto" w:fill="auto"/>
            <w:hideMark/>
          </w:tcPr>
          <w:p w14:paraId="5FB47A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33.095.863</w:t>
            </w:r>
          </w:p>
        </w:tc>
      </w:tr>
      <w:tr w:rsidR="00116F3E" w:rsidRPr="00116F3E" w14:paraId="064BDB98" w14:textId="77777777" w:rsidTr="00116F3E">
        <w:trPr>
          <w:trHeight w:val="285"/>
        </w:trPr>
        <w:tc>
          <w:tcPr>
            <w:tcW w:w="3017" w:type="pct"/>
            <w:tcBorders>
              <w:top w:val="nil"/>
              <w:left w:val="single" w:sz="4" w:space="0" w:color="000000"/>
              <w:bottom w:val="nil"/>
              <w:right w:val="nil"/>
            </w:tcBorders>
            <w:shd w:val="clear" w:color="auto" w:fill="auto"/>
            <w:hideMark/>
          </w:tcPr>
          <w:p w14:paraId="5143071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Económico</w:t>
            </w:r>
          </w:p>
        </w:tc>
        <w:tc>
          <w:tcPr>
            <w:tcW w:w="1983" w:type="pct"/>
            <w:tcBorders>
              <w:top w:val="nil"/>
              <w:left w:val="nil"/>
              <w:bottom w:val="nil"/>
              <w:right w:val="single" w:sz="4" w:space="0" w:color="000000"/>
            </w:tcBorders>
            <w:shd w:val="clear" w:color="auto" w:fill="auto"/>
            <w:hideMark/>
          </w:tcPr>
          <w:p w14:paraId="1374E3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564.831.270</w:t>
            </w:r>
          </w:p>
        </w:tc>
      </w:tr>
      <w:tr w:rsidR="00116F3E" w:rsidRPr="00116F3E" w14:paraId="0B419844" w14:textId="77777777" w:rsidTr="00116F3E">
        <w:trPr>
          <w:trHeight w:val="285"/>
        </w:trPr>
        <w:tc>
          <w:tcPr>
            <w:tcW w:w="3017" w:type="pct"/>
            <w:tcBorders>
              <w:top w:val="nil"/>
              <w:left w:val="single" w:sz="4" w:space="0" w:color="000000"/>
              <w:bottom w:val="nil"/>
              <w:right w:val="nil"/>
            </w:tcBorders>
            <w:shd w:val="clear" w:color="auto" w:fill="auto"/>
            <w:hideMark/>
          </w:tcPr>
          <w:p w14:paraId="2734117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Consejo de Promoción Turística de Quintana Roo</w:t>
            </w:r>
          </w:p>
        </w:tc>
        <w:tc>
          <w:tcPr>
            <w:tcW w:w="1983" w:type="pct"/>
            <w:tcBorders>
              <w:top w:val="nil"/>
              <w:left w:val="nil"/>
              <w:bottom w:val="nil"/>
              <w:right w:val="single" w:sz="4" w:space="0" w:color="000000"/>
            </w:tcBorders>
            <w:shd w:val="clear" w:color="auto" w:fill="auto"/>
            <w:hideMark/>
          </w:tcPr>
          <w:p w14:paraId="138FB5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474.167.153</w:t>
            </w:r>
          </w:p>
        </w:tc>
      </w:tr>
      <w:tr w:rsidR="00116F3E" w:rsidRPr="00116F3E" w14:paraId="122ED524" w14:textId="77777777" w:rsidTr="00116F3E">
        <w:trPr>
          <w:trHeight w:val="285"/>
        </w:trPr>
        <w:tc>
          <w:tcPr>
            <w:tcW w:w="3017" w:type="pct"/>
            <w:tcBorders>
              <w:top w:val="nil"/>
              <w:left w:val="single" w:sz="4" w:space="0" w:color="000000"/>
              <w:bottom w:val="nil"/>
              <w:right w:val="nil"/>
            </w:tcBorders>
            <w:shd w:val="clear" w:color="auto" w:fill="auto"/>
            <w:hideMark/>
          </w:tcPr>
          <w:p w14:paraId="6E7B112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Centro de Conciliación Laboral del Estado de Quintana Roo</w:t>
            </w:r>
          </w:p>
        </w:tc>
        <w:tc>
          <w:tcPr>
            <w:tcW w:w="1983" w:type="pct"/>
            <w:tcBorders>
              <w:top w:val="nil"/>
              <w:left w:val="nil"/>
              <w:bottom w:val="nil"/>
              <w:right w:val="single" w:sz="4" w:space="0" w:color="000000"/>
            </w:tcBorders>
            <w:shd w:val="clear" w:color="auto" w:fill="auto"/>
            <w:hideMark/>
          </w:tcPr>
          <w:p w14:paraId="024E55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90.664.117</w:t>
            </w:r>
          </w:p>
        </w:tc>
      </w:tr>
      <w:tr w:rsidR="00116F3E" w:rsidRPr="00116F3E" w14:paraId="575130D8" w14:textId="77777777" w:rsidTr="00116F3E">
        <w:trPr>
          <w:trHeight w:val="285"/>
        </w:trPr>
        <w:tc>
          <w:tcPr>
            <w:tcW w:w="3017" w:type="pct"/>
            <w:tcBorders>
              <w:top w:val="nil"/>
              <w:left w:val="single" w:sz="4" w:space="0" w:color="000000"/>
              <w:bottom w:val="nil"/>
              <w:right w:val="nil"/>
            </w:tcBorders>
            <w:shd w:val="clear" w:color="auto" w:fill="auto"/>
            <w:hideMark/>
          </w:tcPr>
          <w:p w14:paraId="29B38A91"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Desarrollo Urbano</w:t>
            </w:r>
          </w:p>
        </w:tc>
        <w:tc>
          <w:tcPr>
            <w:tcW w:w="1983" w:type="pct"/>
            <w:tcBorders>
              <w:top w:val="nil"/>
              <w:left w:val="nil"/>
              <w:bottom w:val="nil"/>
              <w:right w:val="single" w:sz="4" w:space="0" w:color="000000"/>
            </w:tcBorders>
            <w:shd w:val="clear" w:color="auto" w:fill="auto"/>
            <w:hideMark/>
          </w:tcPr>
          <w:p w14:paraId="67D7A7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17DB5F83" w14:textId="77777777" w:rsidTr="00116F3E">
        <w:trPr>
          <w:trHeight w:val="285"/>
        </w:trPr>
        <w:tc>
          <w:tcPr>
            <w:tcW w:w="3017" w:type="pct"/>
            <w:tcBorders>
              <w:top w:val="nil"/>
              <w:left w:val="single" w:sz="4" w:space="0" w:color="000000"/>
              <w:bottom w:val="nil"/>
              <w:right w:val="nil"/>
            </w:tcBorders>
            <w:shd w:val="clear" w:color="auto" w:fill="auto"/>
            <w:hideMark/>
          </w:tcPr>
          <w:p w14:paraId="60CBA5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Movilidad del Estado de Quintana Roo</w:t>
            </w:r>
          </w:p>
        </w:tc>
        <w:tc>
          <w:tcPr>
            <w:tcW w:w="1983" w:type="pct"/>
            <w:tcBorders>
              <w:top w:val="nil"/>
              <w:left w:val="nil"/>
              <w:bottom w:val="nil"/>
              <w:right w:val="single" w:sz="4" w:space="0" w:color="000000"/>
            </w:tcBorders>
            <w:shd w:val="clear" w:color="auto" w:fill="auto"/>
            <w:hideMark/>
          </w:tcPr>
          <w:p w14:paraId="7FA5D4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29042A3B" w14:textId="77777777" w:rsidTr="00116F3E">
        <w:trPr>
          <w:trHeight w:val="285"/>
        </w:trPr>
        <w:tc>
          <w:tcPr>
            <w:tcW w:w="3017" w:type="pct"/>
            <w:tcBorders>
              <w:top w:val="nil"/>
              <w:left w:val="single" w:sz="4" w:space="0" w:color="000000"/>
              <w:bottom w:val="nil"/>
              <w:right w:val="nil"/>
            </w:tcBorders>
            <w:shd w:val="clear" w:color="auto" w:fill="auto"/>
            <w:hideMark/>
          </w:tcPr>
          <w:p w14:paraId="55EBE673"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Social</w:t>
            </w:r>
          </w:p>
        </w:tc>
        <w:tc>
          <w:tcPr>
            <w:tcW w:w="1983" w:type="pct"/>
            <w:tcBorders>
              <w:top w:val="nil"/>
              <w:left w:val="nil"/>
              <w:bottom w:val="nil"/>
              <w:right w:val="single" w:sz="4" w:space="0" w:color="000000"/>
            </w:tcBorders>
            <w:shd w:val="clear" w:color="auto" w:fill="auto"/>
            <w:hideMark/>
          </w:tcPr>
          <w:p w14:paraId="55F4BD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1.207.927.748</w:t>
            </w:r>
          </w:p>
        </w:tc>
      </w:tr>
      <w:tr w:rsidR="00116F3E" w:rsidRPr="00116F3E" w14:paraId="149FA6C8" w14:textId="77777777" w:rsidTr="00116F3E">
        <w:trPr>
          <w:trHeight w:val="285"/>
        </w:trPr>
        <w:tc>
          <w:tcPr>
            <w:tcW w:w="3017" w:type="pct"/>
            <w:tcBorders>
              <w:top w:val="nil"/>
              <w:left w:val="single" w:sz="4" w:space="0" w:color="000000"/>
              <w:bottom w:val="nil"/>
              <w:right w:val="nil"/>
            </w:tcBorders>
            <w:shd w:val="clear" w:color="auto" w:fill="auto"/>
            <w:hideMark/>
          </w:tcPr>
          <w:p w14:paraId="1FD4E2D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para el Desarrollo Integral de la Familia</w:t>
            </w:r>
          </w:p>
        </w:tc>
        <w:tc>
          <w:tcPr>
            <w:tcW w:w="1983" w:type="pct"/>
            <w:tcBorders>
              <w:top w:val="nil"/>
              <w:left w:val="nil"/>
              <w:bottom w:val="nil"/>
              <w:right w:val="single" w:sz="4" w:space="0" w:color="000000"/>
            </w:tcBorders>
            <w:shd w:val="clear" w:color="auto" w:fill="auto"/>
            <w:hideMark/>
          </w:tcPr>
          <w:p w14:paraId="451012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1.067.828.424</w:t>
            </w:r>
          </w:p>
        </w:tc>
      </w:tr>
      <w:tr w:rsidR="00116F3E" w:rsidRPr="00116F3E" w14:paraId="6841584C" w14:textId="77777777" w:rsidTr="00116F3E">
        <w:trPr>
          <w:trHeight w:val="285"/>
        </w:trPr>
        <w:tc>
          <w:tcPr>
            <w:tcW w:w="3017" w:type="pct"/>
            <w:tcBorders>
              <w:top w:val="nil"/>
              <w:left w:val="single" w:sz="4" w:space="0" w:color="000000"/>
              <w:bottom w:val="nil"/>
              <w:right w:val="nil"/>
            </w:tcBorders>
            <w:shd w:val="clear" w:color="auto" w:fill="auto"/>
            <w:hideMark/>
          </w:tcPr>
          <w:p w14:paraId="4BCE0F9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Mujer</w:t>
            </w:r>
          </w:p>
        </w:tc>
        <w:tc>
          <w:tcPr>
            <w:tcW w:w="1983" w:type="pct"/>
            <w:tcBorders>
              <w:top w:val="nil"/>
              <w:left w:val="nil"/>
              <w:bottom w:val="nil"/>
              <w:right w:val="single" w:sz="4" w:space="0" w:color="000000"/>
            </w:tcBorders>
            <w:shd w:val="clear" w:color="auto" w:fill="auto"/>
            <w:hideMark/>
          </w:tcPr>
          <w:p w14:paraId="3B37D7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41.153.134</w:t>
            </w:r>
          </w:p>
        </w:tc>
      </w:tr>
      <w:tr w:rsidR="00116F3E" w:rsidRPr="00116F3E" w14:paraId="56183DB9" w14:textId="77777777" w:rsidTr="00116F3E">
        <w:trPr>
          <w:trHeight w:val="420"/>
        </w:trPr>
        <w:tc>
          <w:tcPr>
            <w:tcW w:w="3017" w:type="pct"/>
            <w:tcBorders>
              <w:top w:val="nil"/>
              <w:left w:val="single" w:sz="4" w:space="0" w:color="000000"/>
              <w:bottom w:val="nil"/>
              <w:right w:val="nil"/>
            </w:tcBorders>
            <w:shd w:val="clear" w:color="auto" w:fill="auto"/>
            <w:hideMark/>
          </w:tcPr>
          <w:p w14:paraId="2DE5484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del Pueblo Maya y las Comunidades Indígenas del Estado de Quintana Roo</w:t>
            </w:r>
          </w:p>
        </w:tc>
        <w:tc>
          <w:tcPr>
            <w:tcW w:w="1983" w:type="pct"/>
            <w:tcBorders>
              <w:top w:val="nil"/>
              <w:left w:val="nil"/>
              <w:bottom w:val="nil"/>
              <w:right w:val="single" w:sz="4" w:space="0" w:color="000000"/>
            </w:tcBorders>
            <w:shd w:val="clear" w:color="auto" w:fill="auto"/>
            <w:hideMark/>
          </w:tcPr>
          <w:p w14:paraId="5011C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313C7E23" w14:textId="77777777" w:rsidTr="00116F3E">
        <w:trPr>
          <w:trHeight w:val="285"/>
        </w:trPr>
        <w:tc>
          <w:tcPr>
            <w:tcW w:w="3017" w:type="pct"/>
            <w:tcBorders>
              <w:top w:val="nil"/>
              <w:left w:val="single" w:sz="4" w:space="0" w:color="000000"/>
              <w:bottom w:val="nil"/>
              <w:right w:val="nil"/>
            </w:tcBorders>
            <w:shd w:val="clear" w:color="auto" w:fill="auto"/>
            <w:hideMark/>
          </w:tcPr>
          <w:p w14:paraId="7B04C1B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Juventud</w:t>
            </w:r>
          </w:p>
        </w:tc>
        <w:tc>
          <w:tcPr>
            <w:tcW w:w="1983" w:type="pct"/>
            <w:tcBorders>
              <w:top w:val="nil"/>
              <w:left w:val="nil"/>
              <w:bottom w:val="nil"/>
              <w:right w:val="single" w:sz="4" w:space="0" w:color="000000"/>
            </w:tcBorders>
            <w:shd w:val="clear" w:color="auto" w:fill="auto"/>
            <w:hideMark/>
          </w:tcPr>
          <w:p w14:paraId="008960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18.658.419</w:t>
            </w:r>
          </w:p>
        </w:tc>
      </w:tr>
      <w:tr w:rsidR="00116F3E" w:rsidRPr="00116F3E" w14:paraId="1DAC95AC" w14:textId="77777777" w:rsidTr="00116F3E">
        <w:trPr>
          <w:trHeight w:val="285"/>
        </w:trPr>
        <w:tc>
          <w:tcPr>
            <w:tcW w:w="3017" w:type="pct"/>
            <w:tcBorders>
              <w:top w:val="nil"/>
              <w:left w:val="single" w:sz="4" w:space="0" w:color="000000"/>
              <w:bottom w:val="nil"/>
              <w:right w:val="nil"/>
            </w:tcBorders>
            <w:shd w:val="clear" w:color="auto" w:fill="auto"/>
            <w:hideMark/>
          </w:tcPr>
          <w:p w14:paraId="78BFD6F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la Cultura y las Artes de Quintana Roo</w:t>
            </w:r>
          </w:p>
        </w:tc>
        <w:tc>
          <w:tcPr>
            <w:tcW w:w="1983" w:type="pct"/>
            <w:tcBorders>
              <w:top w:val="nil"/>
              <w:left w:val="nil"/>
              <w:bottom w:val="nil"/>
              <w:right w:val="single" w:sz="4" w:space="0" w:color="000000"/>
            </w:tcBorders>
            <w:shd w:val="clear" w:color="auto" w:fill="auto"/>
            <w:hideMark/>
          </w:tcPr>
          <w:p w14:paraId="72A777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7D42E640" w14:textId="77777777" w:rsidTr="00116F3E">
        <w:trPr>
          <w:trHeight w:val="420"/>
        </w:trPr>
        <w:tc>
          <w:tcPr>
            <w:tcW w:w="3017" w:type="pct"/>
            <w:tcBorders>
              <w:top w:val="nil"/>
              <w:left w:val="single" w:sz="4" w:space="0" w:color="000000"/>
              <w:bottom w:val="nil"/>
              <w:right w:val="nil"/>
            </w:tcBorders>
            <w:shd w:val="clear" w:color="auto" w:fill="auto"/>
            <w:hideMark/>
          </w:tcPr>
          <w:p w14:paraId="00F6ADF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Anticorrupción del Estado de Quintana Roo</w:t>
            </w:r>
          </w:p>
        </w:tc>
        <w:tc>
          <w:tcPr>
            <w:tcW w:w="1983" w:type="pct"/>
            <w:tcBorders>
              <w:top w:val="nil"/>
              <w:left w:val="nil"/>
              <w:bottom w:val="nil"/>
              <w:right w:val="single" w:sz="4" w:space="0" w:color="000000"/>
            </w:tcBorders>
            <w:shd w:val="clear" w:color="auto" w:fill="auto"/>
            <w:hideMark/>
          </w:tcPr>
          <w:p w14:paraId="127DC0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195A6323" w14:textId="77777777" w:rsidTr="00116F3E">
        <w:trPr>
          <w:trHeight w:val="285"/>
        </w:trPr>
        <w:tc>
          <w:tcPr>
            <w:tcW w:w="3017" w:type="pct"/>
            <w:tcBorders>
              <w:top w:val="nil"/>
              <w:left w:val="single" w:sz="4" w:space="0" w:color="000000"/>
              <w:bottom w:val="nil"/>
              <w:right w:val="nil"/>
            </w:tcBorders>
            <w:shd w:val="clear" w:color="auto" w:fill="auto"/>
            <w:hideMark/>
          </w:tcPr>
          <w:p w14:paraId="0A88116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Secretariado Ejecutivo del Sistema Estatal de Seguridad Pública</w:t>
            </w:r>
          </w:p>
        </w:tc>
        <w:tc>
          <w:tcPr>
            <w:tcW w:w="1983" w:type="pct"/>
            <w:tcBorders>
              <w:top w:val="nil"/>
              <w:left w:val="nil"/>
              <w:bottom w:val="nil"/>
              <w:right w:val="single" w:sz="4" w:space="0" w:color="000000"/>
            </w:tcBorders>
            <w:shd w:val="clear" w:color="auto" w:fill="auto"/>
            <w:hideMark/>
          </w:tcPr>
          <w:p w14:paraId="2110B7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57.673.627</w:t>
            </w:r>
          </w:p>
        </w:tc>
      </w:tr>
      <w:tr w:rsidR="00116F3E" w:rsidRPr="00116F3E" w14:paraId="5E35539B" w14:textId="77777777" w:rsidTr="00116F3E">
        <w:trPr>
          <w:trHeight w:val="285"/>
        </w:trPr>
        <w:tc>
          <w:tcPr>
            <w:tcW w:w="3017" w:type="pct"/>
            <w:tcBorders>
              <w:top w:val="nil"/>
              <w:left w:val="single" w:sz="4" w:space="0" w:color="000000"/>
              <w:bottom w:val="nil"/>
              <w:right w:val="nil"/>
            </w:tcBorders>
            <w:shd w:val="clear" w:color="auto" w:fill="auto"/>
            <w:hideMark/>
          </w:tcPr>
          <w:p w14:paraId="3B99FD92" w14:textId="77777777" w:rsidR="00116F3E" w:rsidRPr="00116F3E" w:rsidRDefault="00116F3E" w:rsidP="00116F3E">
            <w:pPr>
              <w:suppressAutoHyphens w:val="0"/>
              <w:autoSpaceDN/>
              <w:spacing w:after="0" w:line="240" w:lineRule="auto"/>
              <w:ind w:firstLineChars="100" w:firstLine="161"/>
              <w:rPr>
                <w:rFonts w:eastAsia="Times New Roman" w:cs="Calibri"/>
                <w:b/>
                <w:bCs/>
                <w:color w:val="000000"/>
                <w:sz w:val="16"/>
                <w:szCs w:val="16"/>
                <w:lang w:eastAsia="es-MX"/>
              </w:rPr>
            </w:pPr>
            <w:r w:rsidRPr="00116F3E">
              <w:rPr>
                <w:rFonts w:eastAsia="Times New Roman" w:cs="Calibri"/>
                <w:b/>
                <w:bCs/>
                <w:color w:val="000000"/>
                <w:sz w:val="16"/>
                <w:szCs w:val="16"/>
                <w:lang w:eastAsia="es-MX"/>
              </w:rPr>
              <w:t>Sector Público Financiero del Estado de Quintana Roo</w:t>
            </w:r>
          </w:p>
        </w:tc>
        <w:tc>
          <w:tcPr>
            <w:tcW w:w="1983" w:type="pct"/>
            <w:tcBorders>
              <w:top w:val="nil"/>
              <w:left w:val="nil"/>
              <w:bottom w:val="nil"/>
              <w:right w:val="single" w:sz="4" w:space="0" w:color="000000"/>
            </w:tcBorders>
            <w:shd w:val="clear" w:color="auto" w:fill="auto"/>
            <w:hideMark/>
          </w:tcPr>
          <w:p w14:paraId="1DA1AB4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10.849.094</w:t>
            </w:r>
          </w:p>
        </w:tc>
      </w:tr>
      <w:tr w:rsidR="00116F3E" w:rsidRPr="00116F3E" w14:paraId="6F0DE9EB" w14:textId="77777777" w:rsidTr="00116F3E">
        <w:trPr>
          <w:trHeight w:val="420"/>
        </w:trPr>
        <w:tc>
          <w:tcPr>
            <w:tcW w:w="3017" w:type="pct"/>
            <w:tcBorders>
              <w:top w:val="nil"/>
              <w:left w:val="single" w:sz="4" w:space="0" w:color="000000"/>
              <w:bottom w:val="nil"/>
              <w:right w:val="nil"/>
            </w:tcBorders>
            <w:shd w:val="clear" w:color="auto" w:fill="auto"/>
            <w:hideMark/>
          </w:tcPr>
          <w:p w14:paraId="3ED548B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Entidades Paraestatales Financieras No Monetarias Con Participación Estatal Mayoritaria</w:t>
            </w:r>
          </w:p>
        </w:tc>
        <w:tc>
          <w:tcPr>
            <w:tcW w:w="1983" w:type="pct"/>
            <w:tcBorders>
              <w:top w:val="nil"/>
              <w:left w:val="nil"/>
              <w:bottom w:val="nil"/>
              <w:right w:val="single" w:sz="4" w:space="0" w:color="000000"/>
            </w:tcBorders>
            <w:shd w:val="clear" w:color="auto" w:fill="auto"/>
            <w:hideMark/>
          </w:tcPr>
          <w:p w14:paraId="17533B12"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10.849.094</w:t>
            </w:r>
          </w:p>
        </w:tc>
      </w:tr>
      <w:tr w:rsidR="00116F3E" w:rsidRPr="00116F3E" w14:paraId="2A57CD1F" w14:textId="77777777" w:rsidTr="00116F3E">
        <w:trPr>
          <w:trHeight w:val="420"/>
        </w:trPr>
        <w:tc>
          <w:tcPr>
            <w:tcW w:w="3017" w:type="pct"/>
            <w:tcBorders>
              <w:top w:val="nil"/>
              <w:left w:val="single" w:sz="4" w:space="0" w:color="000000"/>
              <w:bottom w:val="nil"/>
              <w:right w:val="nil"/>
            </w:tcBorders>
            <w:shd w:val="clear" w:color="auto" w:fill="auto"/>
            <w:hideMark/>
          </w:tcPr>
          <w:p w14:paraId="03D3C80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y Financiamiento del Estado de Quintana Roo</w:t>
            </w:r>
          </w:p>
        </w:tc>
        <w:tc>
          <w:tcPr>
            <w:tcW w:w="1983" w:type="pct"/>
            <w:tcBorders>
              <w:top w:val="nil"/>
              <w:left w:val="nil"/>
              <w:bottom w:val="nil"/>
              <w:right w:val="single" w:sz="4" w:space="0" w:color="000000"/>
            </w:tcBorders>
            <w:shd w:val="clear" w:color="auto" w:fill="auto"/>
            <w:hideMark/>
          </w:tcPr>
          <w:p w14:paraId="6EAE28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46925819" w14:textId="77777777" w:rsidTr="00116F3E">
        <w:trPr>
          <w:trHeight w:val="285"/>
        </w:trPr>
        <w:tc>
          <w:tcPr>
            <w:tcW w:w="3017" w:type="pct"/>
            <w:tcBorders>
              <w:top w:val="nil"/>
              <w:left w:val="single" w:sz="4" w:space="0" w:color="000000"/>
              <w:bottom w:val="nil"/>
              <w:right w:val="nil"/>
            </w:tcBorders>
            <w:shd w:val="clear" w:color="auto" w:fill="auto"/>
            <w:hideMark/>
          </w:tcPr>
          <w:p w14:paraId="0564F4CF"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Municipios del Estado</w:t>
            </w:r>
          </w:p>
        </w:tc>
        <w:tc>
          <w:tcPr>
            <w:tcW w:w="1983" w:type="pct"/>
            <w:tcBorders>
              <w:top w:val="nil"/>
              <w:left w:val="nil"/>
              <w:bottom w:val="nil"/>
              <w:right w:val="single" w:sz="4" w:space="0" w:color="000000"/>
            </w:tcBorders>
            <w:shd w:val="clear" w:color="auto" w:fill="auto"/>
            <w:hideMark/>
          </w:tcPr>
          <w:p w14:paraId="0D1054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4C213D44" w14:textId="77777777" w:rsidTr="00116F3E">
        <w:trPr>
          <w:trHeight w:val="285"/>
        </w:trPr>
        <w:tc>
          <w:tcPr>
            <w:tcW w:w="3017" w:type="pct"/>
            <w:tcBorders>
              <w:top w:val="nil"/>
              <w:left w:val="single" w:sz="4" w:space="0" w:color="000000"/>
              <w:bottom w:val="nil"/>
              <w:right w:val="nil"/>
            </w:tcBorders>
            <w:shd w:val="clear" w:color="auto" w:fill="auto"/>
            <w:hideMark/>
          </w:tcPr>
          <w:p w14:paraId="774A9B2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1983" w:type="pct"/>
            <w:tcBorders>
              <w:top w:val="nil"/>
              <w:left w:val="nil"/>
              <w:bottom w:val="nil"/>
              <w:right w:val="single" w:sz="4" w:space="0" w:color="000000"/>
            </w:tcBorders>
            <w:shd w:val="clear" w:color="auto" w:fill="auto"/>
            <w:hideMark/>
          </w:tcPr>
          <w:p w14:paraId="04304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3E3F8DE0" w14:textId="77777777" w:rsidTr="00116F3E">
        <w:trPr>
          <w:trHeight w:val="285"/>
        </w:trPr>
        <w:tc>
          <w:tcPr>
            <w:tcW w:w="3017" w:type="pct"/>
            <w:tcBorders>
              <w:top w:val="nil"/>
              <w:left w:val="single" w:sz="4" w:space="0" w:color="000000"/>
              <w:bottom w:val="nil"/>
              <w:right w:val="nil"/>
            </w:tcBorders>
            <w:shd w:val="clear" w:color="auto" w:fill="auto"/>
            <w:hideMark/>
          </w:tcPr>
          <w:p w14:paraId="32383BD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1983" w:type="pct"/>
            <w:tcBorders>
              <w:top w:val="nil"/>
              <w:left w:val="nil"/>
              <w:bottom w:val="nil"/>
              <w:right w:val="single" w:sz="4" w:space="0" w:color="000000"/>
            </w:tcBorders>
            <w:shd w:val="clear" w:color="auto" w:fill="auto"/>
            <w:hideMark/>
          </w:tcPr>
          <w:p w14:paraId="325D3E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590EC34D" w14:textId="77777777" w:rsidTr="00116F3E">
        <w:trPr>
          <w:trHeight w:val="285"/>
        </w:trPr>
        <w:tc>
          <w:tcPr>
            <w:tcW w:w="3017" w:type="pct"/>
            <w:tcBorders>
              <w:top w:val="nil"/>
              <w:left w:val="single" w:sz="4" w:space="0" w:color="000000"/>
              <w:bottom w:val="nil"/>
              <w:right w:val="nil"/>
            </w:tcBorders>
            <w:shd w:val="clear" w:color="auto" w:fill="auto"/>
            <w:hideMark/>
          </w:tcPr>
          <w:p w14:paraId="27329BD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1983" w:type="pct"/>
            <w:tcBorders>
              <w:top w:val="nil"/>
              <w:left w:val="nil"/>
              <w:bottom w:val="nil"/>
              <w:right w:val="single" w:sz="4" w:space="0" w:color="000000"/>
            </w:tcBorders>
            <w:shd w:val="clear" w:color="auto" w:fill="auto"/>
            <w:hideMark/>
          </w:tcPr>
          <w:p w14:paraId="5B90B2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3F7B1A67" w14:textId="77777777" w:rsidTr="00116F3E">
        <w:trPr>
          <w:trHeight w:val="285"/>
        </w:trPr>
        <w:tc>
          <w:tcPr>
            <w:tcW w:w="3017" w:type="pct"/>
            <w:tcBorders>
              <w:top w:val="nil"/>
              <w:left w:val="single" w:sz="4" w:space="0" w:color="000000"/>
              <w:bottom w:val="nil"/>
              <w:right w:val="nil"/>
            </w:tcBorders>
            <w:shd w:val="clear" w:color="auto" w:fill="auto"/>
            <w:hideMark/>
          </w:tcPr>
          <w:p w14:paraId="266751F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Othón P. Blanco</w:t>
            </w:r>
          </w:p>
        </w:tc>
        <w:tc>
          <w:tcPr>
            <w:tcW w:w="1983" w:type="pct"/>
            <w:tcBorders>
              <w:top w:val="nil"/>
              <w:left w:val="nil"/>
              <w:bottom w:val="nil"/>
              <w:right w:val="single" w:sz="4" w:space="0" w:color="000000"/>
            </w:tcBorders>
            <w:shd w:val="clear" w:color="auto" w:fill="auto"/>
            <w:hideMark/>
          </w:tcPr>
          <w:p w14:paraId="64C047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66ECE9A8" w14:textId="77777777" w:rsidTr="00116F3E">
        <w:trPr>
          <w:trHeight w:val="285"/>
        </w:trPr>
        <w:tc>
          <w:tcPr>
            <w:tcW w:w="3017" w:type="pct"/>
            <w:tcBorders>
              <w:top w:val="nil"/>
              <w:left w:val="single" w:sz="4" w:space="0" w:color="000000"/>
              <w:bottom w:val="nil"/>
              <w:right w:val="nil"/>
            </w:tcBorders>
            <w:shd w:val="clear" w:color="auto" w:fill="auto"/>
            <w:hideMark/>
          </w:tcPr>
          <w:p w14:paraId="70B0B0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1983" w:type="pct"/>
            <w:tcBorders>
              <w:top w:val="nil"/>
              <w:left w:val="nil"/>
              <w:bottom w:val="nil"/>
              <w:right w:val="single" w:sz="4" w:space="0" w:color="000000"/>
            </w:tcBorders>
            <w:shd w:val="clear" w:color="auto" w:fill="auto"/>
            <w:hideMark/>
          </w:tcPr>
          <w:p w14:paraId="4568F7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3907A0C4" w14:textId="77777777" w:rsidTr="00116F3E">
        <w:trPr>
          <w:trHeight w:val="285"/>
        </w:trPr>
        <w:tc>
          <w:tcPr>
            <w:tcW w:w="3017" w:type="pct"/>
            <w:tcBorders>
              <w:top w:val="nil"/>
              <w:left w:val="single" w:sz="4" w:space="0" w:color="000000"/>
              <w:bottom w:val="nil"/>
              <w:right w:val="nil"/>
            </w:tcBorders>
            <w:shd w:val="clear" w:color="auto" w:fill="auto"/>
            <w:hideMark/>
          </w:tcPr>
          <w:p w14:paraId="29CCB64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José María Morelos</w:t>
            </w:r>
          </w:p>
        </w:tc>
        <w:tc>
          <w:tcPr>
            <w:tcW w:w="1983" w:type="pct"/>
            <w:tcBorders>
              <w:top w:val="nil"/>
              <w:left w:val="nil"/>
              <w:bottom w:val="nil"/>
              <w:right w:val="single" w:sz="4" w:space="0" w:color="000000"/>
            </w:tcBorders>
            <w:shd w:val="clear" w:color="auto" w:fill="auto"/>
            <w:hideMark/>
          </w:tcPr>
          <w:p w14:paraId="2D79E9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1E272A9A" w14:textId="77777777" w:rsidTr="00116F3E">
        <w:trPr>
          <w:trHeight w:val="285"/>
        </w:trPr>
        <w:tc>
          <w:tcPr>
            <w:tcW w:w="3017" w:type="pct"/>
            <w:tcBorders>
              <w:top w:val="nil"/>
              <w:left w:val="single" w:sz="4" w:space="0" w:color="000000"/>
              <w:bottom w:val="nil"/>
              <w:right w:val="nil"/>
            </w:tcBorders>
            <w:shd w:val="clear" w:color="auto" w:fill="auto"/>
            <w:hideMark/>
          </w:tcPr>
          <w:p w14:paraId="74AF5B2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Lázaro Cárdenas</w:t>
            </w:r>
          </w:p>
        </w:tc>
        <w:tc>
          <w:tcPr>
            <w:tcW w:w="1983" w:type="pct"/>
            <w:tcBorders>
              <w:top w:val="nil"/>
              <w:left w:val="nil"/>
              <w:bottom w:val="nil"/>
              <w:right w:val="single" w:sz="4" w:space="0" w:color="000000"/>
            </w:tcBorders>
            <w:shd w:val="clear" w:color="auto" w:fill="auto"/>
            <w:hideMark/>
          </w:tcPr>
          <w:p w14:paraId="064849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6B5769F9" w14:textId="77777777" w:rsidTr="00116F3E">
        <w:trPr>
          <w:trHeight w:val="285"/>
        </w:trPr>
        <w:tc>
          <w:tcPr>
            <w:tcW w:w="3017" w:type="pct"/>
            <w:tcBorders>
              <w:top w:val="nil"/>
              <w:left w:val="single" w:sz="4" w:space="0" w:color="000000"/>
              <w:bottom w:val="nil"/>
              <w:right w:val="nil"/>
            </w:tcBorders>
            <w:shd w:val="clear" w:color="auto" w:fill="auto"/>
            <w:hideMark/>
          </w:tcPr>
          <w:p w14:paraId="5F9A16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1983" w:type="pct"/>
            <w:tcBorders>
              <w:top w:val="nil"/>
              <w:left w:val="nil"/>
              <w:bottom w:val="nil"/>
              <w:right w:val="single" w:sz="4" w:space="0" w:color="000000"/>
            </w:tcBorders>
            <w:shd w:val="clear" w:color="auto" w:fill="auto"/>
            <w:hideMark/>
          </w:tcPr>
          <w:p w14:paraId="3553CF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2D9B8EDD" w14:textId="77777777" w:rsidTr="00116F3E">
        <w:trPr>
          <w:trHeight w:val="285"/>
        </w:trPr>
        <w:tc>
          <w:tcPr>
            <w:tcW w:w="3017" w:type="pct"/>
            <w:tcBorders>
              <w:top w:val="nil"/>
              <w:left w:val="single" w:sz="4" w:space="0" w:color="000000"/>
              <w:bottom w:val="nil"/>
              <w:right w:val="nil"/>
            </w:tcBorders>
            <w:shd w:val="clear" w:color="auto" w:fill="auto"/>
            <w:hideMark/>
          </w:tcPr>
          <w:p w14:paraId="13895D6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1983" w:type="pct"/>
            <w:tcBorders>
              <w:top w:val="nil"/>
              <w:left w:val="nil"/>
              <w:bottom w:val="nil"/>
              <w:right w:val="single" w:sz="4" w:space="0" w:color="000000"/>
            </w:tcBorders>
            <w:shd w:val="clear" w:color="auto" w:fill="auto"/>
            <w:hideMark/>
          </w:tcPr>
          <w:p w14:paraId="17D05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2D182825" w14:textId="77777777" w:rsidTr="00116F3E">
        <w:trPr>
          <w:trHeight w:val="285"/>
        </w:trPr>
        <w:tc>
          <w:tcPr>
            <w:tcW w:w="3017" w:type="pct"/>
            <w:tcBorders>
              <w:top w:val="nil"/>
              <w:left w:val="single" w:sz="4" w:space="0" w:color="000000"/>
              <w:bottom w:val="nil"/>
              <w:right w:val="nil"/>
            </w:tcBorders>
            <w:shd w:val="clear" w:color="auto" w:fill="auto"/>
            <w:hideMark/>
          </w:tcPr>
          <w:p w14:paraId="43C4781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1983" w:type="pct"/>
            <w:tcBorders>
              <w:top w:val="nil"/>
              <w:left w:val="nil"/>
              <w:bottom w:val="nil"/>
              <w:right w:val="single" w:sz="4" w:space="0" w:color="000000"/>
            </w:tcBorders>
            <w:shd w:val="clear" w:color="auto" w:fill="auto"/>
            <w:hideMark/>
          </w:tcPr>
          <w:p w14:paraId="634019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07023224" w14:textId="77777777" w:rsidTr="00116F3E">
        <w:trPr>
          <w:trHeight w:val="285"/>
        </w:trPr>
        <w:tc>
          <w:tcPr>
            <w:tcW w:w="3017" w:type="pct"/>
            <w:tcBorders>
              <w:top w:val="nil"/>
              <w:left w:val="single" w:sz="4" w:space="0" w:color="000000"/>
              <w:bottom w:val="nil"/>
              <w:right w:val="nil"/>
            </w:tcBorders>
            <w:shd w:val="clear" w:color="auto" w:fill="auto"/>
            <w:hideMark/>
          </w:tcPr>
          <w:p w14:paraId="12C8E69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1983" w:type="pct"/>
            <w:tcBorders>
              <w:top w:val="nil"/>
              <w:left w:val="nil"/>
              <w:bottom w:val="nil"/>
              <w:right w:val="single" w:sz="4" w:space="0" w:color="000000"/>
            </w:tcBorders>
            <w:shd w:val="clear" w:color="auto" w:fill="auto"/>
            <w:hideMark/>
          </w:tcPr>
          <w:p w14:paraId="4043E0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33033E23" w14:textId="77777777" w:rsidTr="00116F3E">
        <w:trPr>
          <w:trHeight w:val="285"/>
        </w:trPr>
        <w:tc>
          <w:tcPr>
            <w:tcW w:w="3017" w:type="pct"/>
            <w:tcBorders>
              <w:top w:val="nil"/>
              <w:left w:val="single" w:sz="4" w:space="0" w:color="000000"/>
              <w:bottom w:val="nil"/>
              <w:right w:val="nil"/>
            </w:tcBorders>
            <w:shd w:val="clear" w:color="auto" w:fill="auto"/>
            <w:hideMark/>
          </w:tcPr>
          <w:p w14:paraId="7A4A3BF5"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Deuda Pública</w:t>
            </w:r>
          </w:p>
        </w:tc>
        <w:tc>
          <w:tcPr>
            <w:tcW w:w="1983" w:type="pct"/>
            <w:tcBorders>
              <w:top w:val="nil"/>
              <w:left w:val="nil"/>
              <w:bottom w:val="nil"/>
              <w:right w:val="single" w:sz="4" w:space="0" w:color="000000"/>
            </w:tcBorders>
            <w:shd w:val="clear" w:color="auto" w:fill="auto"/>
            <w:hideMark/>
          </w:tcPr>
          <w:p w14:paraId="0CEB1EA4"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4.909.977.808</w:t>
            </w:r>
          </w:p>
        </w:tc>
      </w:tr>
      <w:tr w:rsidR="00116F3E" w:rsidRPr="00116F3E" w14:paraId="0AF17B1C" w14:textId="77777777" w:rsidTr="00116F3E">
        <w:trPr>
          <w:trHeight w:val="285"/>
        </w:trPr>
        <w:tc>
          <w:tcPr>
            <w:tcW w:w="3017" w:type="pct"/>
            <w:tcBorders>
              <w:top w:val="single" w:sz="4" w:space="0" w:color="000000"/>
              <w:left w:val="nil"/>
              <w:bottom w:val="nil"/>
              <w:right w:val="nil"/>
            </w:tcBorders>
            <w:shd w:val="clear" w:color="auto" w:fill="auto"/>
            <w:hideMark/>
          </w:tcPr>
          <w:p w14:paraId="1E73A6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1983" w:type="pct"/>
            <w:tcBorders>
              <w:top w:val="single" w:sz="4" w:space="0" w:color="000000"/>
              <w:left w:val="nil"/>
              <w:bottom w:val="nil"/>
              <w:right w:val="nil"/>
            </w:tcBorders>
            <w:shd w:val="clear" w:color="auto" w:fill="auto"/>
            <w:hideMark/>
          </w:tcPr>
          <w:p w14:paraId="55BE91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34B9C9A9" w14:textId="77777777" w:rsidR="00116F3E" w:rsidRDefault="00116F3E">
      <w:pPr>
        <w:jc w:val="both"/>
        <w:rPr>
          <w:rFonts w:ascii="Arial" w:hAnsi="Arial" w:cs="Arial"/>
          <w:b/>
          <w:sz w:val="24"/>
          <w:szCs w:val="24"/>
        </w:rPr>
      </w:pPr>
    </w:p>
    <w:p w14:paraId="61CFA99B" w14:textId="77777777" w:rsidR="00274D10" w:rsidRDefault="00274D10">
      <w:pPr>
        <w:jc w:val="both"/>
        <w:rPr>
          <w:rFonts w:ascii="Arial" w:hAnsi="Arial" w:cs="Arial"/>
          <w:b/>
          <w:sz w:val="24"/>
          <w:szCs w:val="24"/>
        </w:rPr>
      </w:pPr>
    </w:p>
    <w:p w14:paraId="61CFA99C" w14:textId="67175FDC" w:rsidR="00274D10" w:rsidRDefault="00274D10">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967"/>
        <w:gridCol w:w="4144"/>
      </w:tblGrid>
      <w:tr w:rsidR="00116F3E" w:rsidRPr="00116F3E" w14:paraId="27F953B2" w14:textId="77777777" w:rsidTr="00116F3E">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3E88FA5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3507C677"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230C96F4"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19921A17"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0655831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2DF4A698"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4FFA1F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4B96E622" w14:textId="77777777" w:rsidTr="00116F3E">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1DA7DB5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69C040F9" w14:textId="77777777" w:rsidTr="00116F3E">
        <w:trPr>
          <w:trHeight w:val="285"/>
        </w:trPr>
        <w:tc>
          <w:tcPr>
            <w:tcW w:w="2726" w:type="pct"/>
            <w:tcBorders>
              <w:top w:val="nil"/>
              <w:left w:val="single" w:sz="4" w:space="0" w:color="000000"/>
              <w:bottom w:val="single" w:sz="4" w:space="0" w:color="000000"/>
              <w:right w:val="single" w:sz="4" w:space="0" w:color="000000"/>
            </w:tcBorders>
            <w:shd w:val="clear" w:color="auto" w:fill="auto"/>
            <w:hideMark/>
          </w:tcPr>
          <w:p w14:paraId="77078967"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proofErr w:type="gramStart"/>
            <w:r w:rsidRPr="00116F3E">
              <w:rPr>
                <w:rFonts w:eastAsia="Times New Roman" w:cs="Calibri"/>
                <w:b/>
                <w:bCs/>
                <w:color w:val="000000"/>
                <w:sz w:val="16"/>
                <w:szCs w:val="16"/>
                <w:lang w:eastAsia="es-MX"/>
              </w:rPr>
              <w:t>Total</w:t>
            </w:r>
            <w:proofErr w:type="gramEnd"/>
            <w:r w:rsidRPr="00116F3E">
              <w:rPr>
                <w:rFonts w:eastAsia="Times New Roman" w:cs="Calibri"/>
                <w:b/>
                <w:bCs/>
                <w:color w:val="000000"/>
                <w:sz w:val="16"/>
                <w:szCs w:val="16"/>
                <w:lang w:eastAsia="es-MX"/>
              </w:rPr>
              <w:t xml:space="preserve"> General</w:t>
            </w:r>
          </w:p>
        </w:tc>
        <w:tc>
          <w:tcPr>
            <w:tcW w:w="2274" w:type="pct"/>
            <w:tcBorders>
              <w:top w:val="nil"/>
              <w:left w:val="nil"/>
              <w:bottom w:val="single" w:sz="4" w:space="0" w:color="000000"/>
              <w:right w:val="single" w:sz="4" w:space="0" w:color="000000"/>
            </w:tcBorders>
            <w:shd w:val="clear" w:color="auto" w:fill="auto"/>
            <w:hideMark/>
          </w:tcPr>
          <w:p w14:paraId="772F3990"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5E747DF4" w14:textId="77777777" w:rsidTr="00116F3E">
        <w:trPr>
          <w:trHeight w:val="285"/>
        </w:trPr>
        <w:tc>
          <w:tcPr>
            <w:tcW w:w="2726" w:type="pct"/>
            <w:tcBorders>
              <w:top w:val="nil"/>
              <w:left w:val="single" w:sz="4" w:space="0" w:color="000000"/>
              <w:bottom w:val="nil"/>
              <w:right w:val="nil"/>
            </w:tcBorders>
            <w:shd w:val="clear" w:color="auto" w:fill="auto"/>
            <w:hideMark/>
          </w:tcPr>
          <w:p w14:paraId="0F896D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Ejecutivo</w:t>
            </w:r>
          </w:p>
        </w:tc>
        <w:tc>
          <w:tcPr>
            <w:tcW w:w="2274" w:type="pct"/>
            <w:tcBorders>
              <w:top w:val="nil"/>
              <w:left w:val="nil"/>
              <w:bottom w:val="nil"/>
              <w:right w:val="single" w:sz="4" w:space="0" w:color="000000"/>
            </w:tcBorders>
            <w:shd w:val="clear" w:color="auto" w:fill="auto"/>
            <w:hideMark/>
          </w:tcPr>
          <w:p w14:paraId="263871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10.286.170.028</w:t>
            </w:r>
          </w:p>
        </w:tc>
      </w:tr>
      <w:tr w:rsidR="00116F3E" w:rsidRPr="00116F3E" w14:paraId="16122770" w14:textId="77777777" w:rsidTr="00116F3E">
        <w:trPr>
          <w:trHeight w:val="285"/>
        </w:trPr>
        <w:tc>
          <w:tcPr>
            <w:tcW w:w="2726" w:type="pct"/>
            <w:tcBorders>
              <w:top w:val="nil"/>
              <w:left w:val="single" w:sz="4" w:space="0" w:color="000000"/>
              <w:bottom w:val="nil"/>
              <w:right w:val="nil"/>
            </w:tcBorders>
            <w:shd w:val="clear" w:color="auto" w:fill="auto"/>
            <w:hideMark/>
          </w:tcPr>
          <w:p w14:paraId="3610D7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2274" w:type="pct"/>
            <w:tcBorders>
              <w:top w:val="nil"/>
              <w:left w:val="nil"/>
              <w:bottom w:val="nil"/>
              <w:right w:val="single" w:sz="4" w:space="0" w:color="000000"/>
            </w:tcBorders>
            <w:shd w:val="clear" w:color="auto" w:fill="auto"/>
            <w:hideMark/>
          </w:tcPr>
          <w:p w14:paraId="3F2C00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4CD071BB" w14:textId="77777777" w:rsidTr="00116F3E">
        <w:trPr>
          <w:trHeight w:val="285"/>
        </w:trPr>
        <w:tc>
          <w:tcPr>
            <w:tcW w:w="2726" w:type="pct"/>
            <w:tcBorders>
              <w:top w:val="nil"/>
              <w:left w:val="single" w:sz="4" w:space="0" w:color="000000"/>
              <w:bottom w:val="nil"/>
              <w:right w:val="nil"/>
            </w:tcBorders>
            <w:shd w:val="clear" w:color="auto" w:fill="auto"/>
            <w:hideMark/>
          </w:tcPr>
          <w:p w14:paraId="517FB0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2274" w:type="pct"/>
            <w:tcBorders>
              <w:top w:val="nil"/>
              <w:left w:val="nil"/>
              <w:bottom w:val="nil"/>
              <w:right w:val="single" w:sz="4" w:space="0" w:color="000000"/>
            </w:tcBorders>
            <w:shd w:val="clear" w:color="auto" w:fill="auto"/>
            <w:hideMark/>
          </w:tcPr>
          <w:p w14:paraId="2A95B8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47C7EBBC" w14:textId="77777777" w:rsidTr="00116F3E">
        <w:trPr>
          <w:trHeight w:val="285"/>
        </w:trPr>
        <w:tc>
          <w:tcPr>
            <w:tcW w:w="2726" w:type="pct"/>
            <w:tcBorders>
              <w:top w:val="nil"/>
              <w:left w:val="single" w:sz="4" w:space="0" w:color="000000"/>
              <w:bottom w:val="nil"/>
              <w:right w:val="nil"/>
            </w:tcBorders>
            <w:shd w:val="clear" w:color="auto" w:fill="auto"/>
            <w:hideMark/>
          </w:tcPr>
          <w:p w14:paraId="73A7E7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Órganos Autónomos</w:t>
            </w:r>
          </w:p>
        </w:tc>
        <w:tc>
          <w:tcPr>
            <w:tcW w:w="2274" w:type="pct"/>
            <w:tcBorders>
              <w:top w:val="nil"/>
              <w:left w:val="nil"/>
              <w:bottom w:val="nil"/>
              <w:right w:val="single" w:sz="4" w:space="0" w:color="000000"/>
            </w:tcBorders>
            <w:shd w:val="clear" w:color="auto" w:fill="auto"/>
            <w:hideMark/>
          </w:tcPr>
          <w:p w14:paraId="0B72A2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1.895.064.506</w:t>
            </w:r>
          </w:p>
        </w:tc>
      </w:tr>
      <w:tr w:rsidR="00116F3E" w:rsidRPr="00116F3E" w14:paraId="06D05DC9" w14:textId="77777777" w:rsidTr="00116F3E">
        <w:trPr>
          <w:trHeight w:val="285"/>
        </w:trPr>
        <w:tc>
          <w:tcPr>
            <w:tcW w:w="2726" w:type="pct"/>
            <w:tcBorders>
              <w:top w:val="nil"/>
              <w:left w:val="single" w:sz="4" w:space="0" w:color="000000"/>
              <w:bottom w:val="nil"/>
              <w:right w:val="nil"/>
            </w:tcBorders>
            <w:shd w:val="clear" w:color="auto" w:fill="auto"/>
            <w:hideMark/>
          </w:tcPr>
          <w:p w14:paraId="5BAB6DC0"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2274" w:type="pct"/>
            <w:tcBorders>
              <w:top w:val="nil"/>
              <w:left w:val="nil"/>
              <w:bottom w:val="nil"/>
              <w:right w:val="single" w:sz="4" w:space="0" w:color="000000"/>
            </w:tcBorders>
            <w:shd w:val="clear" w:color="auto" w:fill="auto"/>
            <w:hideMark/>
          </w:tcPr>
          <w:p w14:paraId="5A9E52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400858A6" w14:textId="77777777" w:rsidTr="00116F3E">
        <w:trPr>
          <w:trHeight w:val="285"/>
        </w:trPr>
        <w:tc>
          <w:tcPr>
            <w:tcW w:w="2726" w:type="pct"/>
            <w:tcBorders>
              <w:top w:val="nil"/>
              <w:left w:val="single" w:sz="4" w:space="0" w:color="000000"/>
              <w:bottom w:val="nil"/>
              <w:right w:val="nil"/>
            </w:tcBorders>
            <w:shd w:val="clear" w:color="auto" w:fill="auto"/>
            <w:hideMark/>
          </w:tcPr>
          <w:p w14:paraId="02AA949B"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Comisión de Derechos Humanos del Estado de Quintana Roo</w:t>
            </w:r>
          </w:p>
        </w:tc>
        <w:tc>
          <w:tcPr>
            <w:tcW w:w="2274" w:type="pct"/>
            <w:tcBorders>
              <w:top w:val="nil"/>
              <w:left w:val="nil"/>
              <w:bottom w:val="nil"/>
              <w:right w:val="single" w:sz="4" w:space="0" w:color="000000"/>
            </w:tcBorders>
            <w:shd w:val="clear" w:color="auto" w:fill="auto"/>
            <w:hideMark/>
          </w:tcPr>
          <w:p w14:paraId="6513B4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48821E9F" w14:textId="77777777" w:rsidTr="00116F3E">
        <w:trPr>
          <w:trHeight w:val="285"/>
        </w:trPr>
        <w:tc>
          <w:tcPr>
            <w:tcW w:w="2726" w:type="pct"/>
            <w:tcBorders>
              <w:top w:val="nil"/>
              <w:left w:val="single" w:sz="4" w:space="0" w:color="000000"/>
              <w:bottom w:val="nil"/>
              <w:right w:val="nil"/>
            </w:tcBorders>
            <w:shd w:val="clear" w:color="auto" w:fill="auto"/>
            <w:hideMark/>
          </w:tcPr>
          <w:p w14:paraId="1B3DC16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2274" w:type="pct"/>
            <w:tcBorders>
              <w:top w:val="nil"/>
              <w:left w:val="nil"/>
              <w:bottom w:val="nil"/>
              <w:right w:val="single" w:sz="4" w:space="0" w:color="000000"/>
            </w:tcBorders>
            <w:shd w:val="clear" w:color="auto" w:fill="auto"/>
            <w:hideMark/>
          </w:tcPr>
          <w:p w14:paraId="2B326C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0FF05E2D" w14:textId="77777777" w:rsidTr="00116F3E">
        <w:trPr>
          <w:trHeight w:val="420"/>
        </w:trPr>
        <w:tc>
          <w:tcPr>
            <w:tcW w:w="2726" w:type="pct"/>
            <w:tcBorders>
              <w:top w:val="nil"/>
              <w:left w:val="single" w:sz="4" w:space="0" w:color="000000"/>
              <w:bottom w:val="nil"/>
              <w:right w:val="nil"/>
            </w:tcBorders>
            <w:shd w:val="clear" w:color="auto" w:fill="auto"/>
            <w:hideMark/>
          </w:tcPr>
          <w:p w14:paraId="42DD87B0"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2274" w:type="pct"/>
            <w:tcBorders>
              <w:top w:val="nil"/>
              <w:left w:val="nil"/>
              <w:bottom w:val="nil"/>
              <w:right w:val="single" w:sz="4" w:space="0" w:color="000000"/>
            </w:tcBorders>
            <w:shd w:val="clear" w:color="auto" w:fill="auto"/>
            <w:hideMark/>
          </w:tcPr>
          <w:p w14:paraId="47AB41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720B2473" w14:textId="77777777" w:rsidTr="00116F3E">
        <w:trPr>
          <w:trHeight w:val="285"/>
        </w:trPr>
        <w:tc>
          <w:tcPr>
            <w:tcW w:w="2726" w:type="pct"/>
            <w:tcBorders>
              <w:top w:val="nil"/>
              <w:left w:val="single" w:sz="4" w:space="0" w:color="000000"/>
              <w:bottom w:val="nil"/>
              <w:right w:val="nil"/>
            </w:tcBorders>
            <w:shd w:val="clear" w:color="auto" w:fill="auto"/>
            <w:hideMark/>
          </w:tcPr>
          <w:p w14:paraId="13599D5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 de Quintana Roo</w:t>
            </w:r>
          </w:p>
        </w:tc>
        <w:tc>
          <w:tcPr>
            <w:tcW w:w="2274" w:type="pct"/>
            <w:tcBorders>
              <w:top w:val="nil"/>
              <w:left w:val="nil"/>
              <w:bottom w:val="nil"/>
              <w:right w:val="single" w:sz="4" w:space="0" w:color="000000"/>
            </w:tcBorders>
            <w:shd w:val="clear" w:color="auto" w:fill="auto"/>
            <w:hideMark/>
          </w:tcPr>
          <w:p w14:paraId="6FF701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330F182F" w14:textId="77777777" w:rsidTr="00116F3E">
        <w:trPr>
          <w:trHeight w:val="285"/>
        </w:trPr>
        <w:tc>
          <w:tcPr>
            <w:tcW w:w="2726" w:type="pct"/>
            <w:tcBorders>
              <w:top w:val="nil"/>
              <w:left w:val="single" w:sz="4" w:space="0" w:color="000000"/>
              <w:bottom w:val="nil"/>
              <w:right w:val="nil"/>
            </w:tcBorders>
            <w:shd w:val="clear" w:color="auto" w:fill="auto"/>
            <w:hideMark/>
          </w:tcPr>
          <w:p w14:paraId="308239CD"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2274" w:type="pct"/>
            <w:tcBorders>
              <w:top w:val="nil"/>
              <w:left w:val="nil"/>
              <w:bottom w:val="nil"/>
              <w:right w:val="single" w:sz="4" w:space="0" w:color="000000"/>
            </w:tcBorders>
            <w:shd w:val="clear" w:color="auto" w:fill="auto"/>
            <w:hideMark/>
          </w:tcPr>
          <w:p w14:paraId="0EF048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60B9CF70" w14:textId="77777777" w:rsidTr="00116F3E">
        <w:trPr>
          <w:trHeight w:val="285"/>
        </w:trPr>
        <w:tc>
          <w:tcPr>
            <w:tcW w:w="2726" w:type="pct"/>
            <w:tcBorders>
              <w:top w:val="nil"/>
              <w:left w:val="single" w:sz="4" w:space="0" w:color="000000"/>
              <w:bottom w:val="nil"/>
              <w:right w:val="nil"/>
            </w:tcBorders>
            <w:shd w:val="clear" w:color="auto" w:fill="auto"/>
            <w:hideMark/>
          </w:tcPr>
          <w:p w14:paraId="651F915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2274" w:type="pct"/>
            <w:tcBorders>
              <w:top w:val="nil"/>
              <w:left w:val="nil"/>
              <w:bottom w:val="nil"/>
              <w:right w:val="single" w:sz="4" w:space="0" w:color="000000"/>
            </w:tcBorders>
            <w:shd w:val="clear" w:color="auto" w:fill="auto"/>
            <w:hideMark/>
          </w:tcPr>
          <w:p w14:paraId="0718E2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3663D20C" w14:textId="77777777" w:rsidTr="00116F3E">
        <w:trPr>
          <w:trHeight w:val="285"/>
        </w:trPr>
        <w:tc>
          <w:tcPr>
            <w:tcW w:w="2726" w:type="pct"/>
            <w:tcBorders>
              <w:top w:val="nil"/>
              <w:left w:val="single" w:sz="4" w:space="0" w:color="000000"/>
              <w:bottom w:val="nil"/>
              <w:right w:val="nil"/>
            </w:tcBorders>
            <w:shd w:val="clear" w:color="auto" w:fill="auto"/>
            <w:hideMark/>
          </w:tcPr>
          <w:p w14:paraId="5357DC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Educación</w:t>
            </w:r>
          </w:p>
        </w:tc>
        <w:tc>
          <w:tcPr>
            <w:tcW w:w="2274" w:type="pct"/>
            <w:tcBorders>
              <w:top w:val="nil"/>
              <w:left w:val="nil"/>
              <w:bottom w:val="nil"/>
              <w:right w:val="single" w:sz="4" w:space="0" w:color="000000"/>
            </w:tcBorders>
            <w:shd w:val="clear" w:color="auto" w:fill="auto"/>
            <w:hideMark/>
          </w:tcPr>
          <w:p w14:paraId="6CC400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9.902.201.521</w:t>
            </w:r>
          </w:p>
        </w:tc>
      </w:tr>
      <w:tr w:rsidR="00116F3E" w:rsidRPr="00116F3E" w14:paraId="6EC9A6B8" w14:textId="77777777" w:rsidTr="00116F3E">
        <w:trPr>
          <w:trHeight w:val="285"/>
        </w:trPr>
        <w:tc>
          <w:tcPr>
            <w:tcW w:w="2726" w:type="pct"/>
            <w:tcBorders>
              <w:top w:val="nil"/>
              <w:left w:val="single" w:sz="4" w:space="0" w:color="000000"/>
              <w:bottom w:val="nil"/>
              <w:right w:val="nil"/>
            </w:tcBorders>
            <w:shd w:val="clear" w:color="auto" w:fill="auto"/>
            <w:hideMark/>
          </w:tcPr>
          <w:p w14:paraId="2E7DE3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Salud</w:t>
            </w:r>
          </w:p>
        </w:tc>
        <w:tc>
          <w:tcPr>
            <w:tcW w:w="2274" w:type="pct"/>
            <w:tcBorders>
              <w:top w:val="nil"/>
              <w:left w:val="nil"/>
              <w:bottom w:val="nil"/>
              <w:right w:val="single" w:sz="4" w:space="0" w:color="000000"/>
            </w:tcBorders>
            <w:shd w:val="clear" w:color="auto" w:fill="auto"/>
            <w:hideMark/>
          </w:tcPr>
          <w:p w14:paraId="2E863C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754DD44F" w14:textId="77777777" w:rsidTr="00116F3E">
        <w:trPr>
          <w:trHeight w:val="285"/>
        </w:trPr>
        <w:tc>
          <w:tcPr>
            <w:tcW w:w="2726" w:type="pct"/>
            <w:tcBorders>
              <w:top w:val="nil"/>
              <w:left w:val="single" w:sz="4" w:space="0" w:color="000000"/>
              <w:bottom w:val="nil"/>
              <w:right w:val="nil"/>
            </w:tcBorders>
            <w:shd w:val="clear" w:color="auto" w:fill="auto"/>
            <w:hideMark/>
          </w:tcPr>
          <w:p w14:paraId="490DE1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Gobierno</w:t>
            </w:r>
          </w:p>
        </w:tc>
        <w:tc>
          <w:tcPr>
            <w:tcW w:w="2274" w:type="pct"/>
            <w:tcBorders>
              <w:top w:val="nil"/>
              <w:left w:val="nil"/>
              <w:bottom w:val="nil"/>
              <w:right w:val="single" w:sz="4" w:space="0" w:color="000000"/>
            </w:tcBorders>
            <w:shd w:val="clear" w:color="auto" w:fill="auto"/>
            <w:hideMark/>
          </w:tcPr>
          <w:p w14:paraId="349939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126.494.014</w:t>
            </w:r>
          </w:p>
        </w:tc>
      </w:tr>
      <w:tr w:rsidR="00116F3E" w:rsidRPr="00116F3E" w14:paraId="3E3D5725" w14:textId="77777777" w:rsidTr="00116F3E">
        <w:trPr>
          <w:trHeight w:val="285"/>
        </w:trPr>
        <w:tc>
          <w:tcPr>
            <w:tcW w:w="2726" w:type="pct"/>
            <w:tcBorders>
              <w:top w:val="nil"/>
              <w:left w:val="single" w:sz="4" w:space="0" w:color="000000"/>
              <w:bottom w:val="nil"/>
              <w:right w:val="nil"/>
            </w:tcBorders>
            <w:shd w:val="clear" w:color="auto" w:fill="auto"/>
            <w:hideMark/>
          </w:tcPr>
          <w:p w14:paraId="45D6D2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Económico</w:t>
            </w:r>
          </w:p>
        </w:tc>
        <w:tc>
          <w:tcPr>
            <w:tcW w:w="2274" w:type="pct"/>
            <w:tcBorders>
              <w:top w:val="nil"/>
              <w:left w:val="nil"/>
              <w:bottom w:val="nil"/>
              <w:right w:val="single" w:sz="4" w:space="0" w:color="000000"/>
            </w:tcBorders>
            <w:shd w:val="clear" w:color="auto" w:fill="auto"/>
            <w:hideMark/>
          </w:tcPr>
          <w:p w14:paraId="5D5C6F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564.831.270</w:t>
            </w:r>
          </w:p>
        </w:tc>
      </w:tr>
      <w:tr w:rsidR="00116F3E" w:rsidRPr="00116F3E" w14:paraId="28B85886" w14:textId="77777777" w:rsidTr="00116F3E">
        <w:trPr>
          <w:trHeight w:val="285"/>
        </w:trPr>
        <w:tc>
          <w:tcPr>
            <w:tcW w:w="2726" w:type="pct"/>
            <w:tcBorders>
              <w:top w:val="nil"/>
              <w:left w:val="single" w:sz="4" w:space="0" w:color="000000"/>
              <w:bottom w:val="nil"/>
              <w:right w:val="nil"/>
            </w:tcBorders>
            <w:shd w:val="clear" w:color="auto" w:fill="auto"/>
            <w:hideMark/>
          </w:tcPr>
          <w:p w14:paraId="5244ED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Desarrollo Urbano</w:t>
            </w:r>
          </w:p>
        </w:tc>
        <w:tc>
          <w:tcPr>
            <w:tcW w:w="2274" w:type="pct"/>
            <w:tcBorders>
              <w:top w:val="nil"/>
              <w:left w:val="nil"/>
              <w:bottom w:val="nil"/>
              <w:right w:val="single" w:sz="4" w:space="0" w:color="000000"/>
            </w:tcBorders>
            <w:shd w:val="clear" w:color="auto" w:fill="auto"/>
            <w:hideMark/>
          </w:tcPr>
          <w:p w14:paraId="395FBB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095146DE" w14:textId="77777777" w:rsidTr="00116F3E">
        <w:trPr>
          <w:trHeight w:val="285"/>
        </w:trPr>
        <w:tc>
          <w:tcPr>
            <w:tcW w:w="2726" w:type="pct"/>
            <w:tcBorders>
              <w:top w:val="nil"/>
              <w:left w:val="single" w:sz="4" w:space="0" w:color="000000"/>
              <w:bottom w:val="nil"/>
              <w:right w:val="nil"/>
            </w:tcBorders>
            <w:shd w:val="clear" w:color="auto" w:fill="auto"/>
            <w:hideMark/>
          </w:tcPr>
          <w:p w14:paraId="4328CA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Social</w:t>
            </w:r>
          </w:p>
        </w:tc>
        <w:tc>
          <w:tcPr>
            <w:tcW w:w="2274" w:type="pct"/>
            <w:tcBorders>
              <w:top w:val="nil"/>
              <w:left w:val="nil"/>
              <w:bottom w:val="nil"/>
              <w:right w:val="single" w:sz="4" w:space="0" w:color="000000"/>
            </w:tcBorders>
            <w:shd w:val="clear" w:color="auto" w:fill="auto"/>
            <w:hideMark/>
          </w:tcPr>
          <w:p w14:paraId="0EF5DD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1.207.927.748</w:t>
            </w:r>
          </w:p>
        </w:tc>
      </w:tr>
      <w:tr w:rsidR="00116F3E" w:rsidRPr="00116F3E" w14:paraId="1AB613D9" w14:textId="77777777" w:rsidTr="00116F3E">
        <w:trPr>
          <w:trHeight w:val="285"/>
        </w:trPr>
        <w:tc>
          <w:tcPr>
            <w:tcW w:w="2726" w:type="pct"/>
            <w:tcBorders>
              <w:top w:val="nil"/>
              <w:left w:val="single" w:sz="4" w:space="0" w:color="000000"/>
              <w:bottom w:val="nil"/>
              <w:right w:val="nil"/>
            </w:tcBorders>
            <w:shd w:val="clear" w:color="auto" w:fill="auto"/>
            <w:hideMark/>
          </w:tcPr>
          <w:p w14:paraId="0E1868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No Sectorizados</w:t>
            </w:r>
          </w:p>
        </w:tc>
        <w:tc>
          <w:tcPr>
            <w:tcW w:w="2274" w:type="pct"/>
            <w:tcBorders>
              <w:top w:val="nil"/>
              <w:left w:val="nil"/>
              <w:bottom w:val="nil"/>
              <w:right w:val="single" w:sz="4" w:space="0" w:color="000000"/>
            </w:tcBorders>
            <w:shd w:val="clear" w:color="auto" w:fill="auto"/>
            <w:hideMark/>
          </w:tcPr>
          <w:p w14:paraId="597FE6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78.400.819</w:t>
            </w:r>
          </w:p>
        </w:tc>
      </w:tr>
      <w:tr w:rsidR="00116F3E" w:rsidRPr="00116F3E" w14:paraId="1DDFEF14" w14:textId="77777777" w:rsidTr="00116F3E">
        <w:trPr>
          <w:trHeight w:val="420"/>
        </w:trPr>
        <w:tc>
          <w:tcPr>
            <w:tcW w:w="2726" w:type="pct"/>
            <w:tcBorders>
              <w:top w:val="nil"/>
              <w:left w:val="single" w:sz="4" w:space="0" w:color="000000"/>
              <w:bottom w:val="nil"/>
              <w:right w:val="nil"/>
            </w:tcBorders>
            <w:shd w:val="clear" w:color="auto" w:fill="auto"/>
            <w:hideMark/>
          </w:tcPr>
          <w:p w14:paraId="56242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Otros Intermediarios Financieros, excepto Sociedades de Seguros y Fondos de Pensiones</w:t>
            </w:r>
          </w:p>
        </w:tc>
        <w:tc>
          <w:tcPr>
            <w:tcW w:w="2274" w:type="pct"/>
            <w:tcBorders>
              <w:top w:val="nil"/>
              <w:left w:val="nil"/>
              <w:bottom w:val="nil"/>
              <w:right w:val="single" w:sz="4" w:space="0" w:color="000000"/>
            </w:tcBorders>
            <w:shd w:val="clear" w:color="auto" w:fill="auto"/>
            <w:hideMark/>
          </w:tcPr>
          <w:p w14:paraId="433686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60781ADD" w14:textId="77777777" w:rsidTr="00116F3E">
        <w:trPr>
          <w:trHeight w:val="285"/>
        </w:trPr>
        <w:tc>
          <w:tcPr>
            <w:tcW w:w="2726" w:type="pct"/>
            <w:tcBorders>
              <w:top w:val="nil"/>
              <w:left w:val="single" w:sz="4" w:space="0" w:color="000000"/>
              <w:bottom w:val="nil"/>
              <w:right w:val="nil"/>
            </w:tcBorders>
            <w:shd w:val="clear" w:color="auto" w:fill="auto"/>
            <w:hideMark/>
          </w:tcPr>
          <w:p w14:paraId="32E387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Municipios del Estado</w:t>
            </w:r>
          </w:p>
        </w:tc>
        <w:tc>
          <w:tcPr>
            <w:tcW w:w="2274" w:type="pct"/>
            <w:tcBorders>
              <w:top w:val="nil"/>
              <w:left w:val="nil"/>
              <w:bottom w:val="nil"/>
              <w:right w:val="single" w:sz="4" w:space="0" w:color="000000"/>
            </w:tcBorders>
            <w:shd w:val="clear" w:color="auto" w:fill="auto"/>
            <w:hideMark/>
          </w:tcPr>
          <w:p w14:paraId="5DC819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5D57881B" w14:textId="77777777" w:rsidTr="00116F3E">
        <w:trPr>
          <w:trHeight w:val="285"/>
        </w:trPr>
        <w:tc>
          <w:tcPr>
            <w:tcW w:w="2726" w:type="pct"/>
            <w:tcBorders>
              <w:top w:val="nil"/>
              <w:left w:val="single" w:sz="4" w:space="0" w:color="000000"/>
              <w:bottom w:val="nil"/>
              <w:right w:val="nil"/>
            </w:tcBorders>
            <w:shd w:val="clear" w:color="auto" w:fill="auto"/>
            <w:hideMark/>
          </w:tcPr>
          <w:p w14:paraId="7AAB8C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2274" w:type="pct"/>
            <w:tcBorders>
              <w:top w:val="nil"/>
              <w:left w:val="nil"/>
              <w:bottom w:val="nil"/>
              <w:right w:val="single" w:sz="4" w:space="0" w:color="000000"/>
            </w:tcBorders>
            <w:shd w:val="clear" w:color="auto" w:fill="auto"/>
            <w:hideMark/>
          </w:tcPr>
          <w:p w14:paraId="2234C4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53967514" w14:textId="77777777" w:rsidTr="00116F3E">
        <w:trPr>
          <w:trHeight w:val="285"/>
        </w:trPr>
        <w:tc>
          <w:tcPr>
            <w:tcW w:w="2726" w:type="pct"/>
            <w:tcBorders>
              <w:top w:val="single" w:sz="4" w:space="0" w:color="000000"/>
              <w:left w:val="nil"/>
              <w:bottom w:val="nil"/>
              <w:right w:val="nil"/>
            </w:tcBorders>
            <w:shd w:val="clear" w:color="auto" w:fill="auto"/>
            <w:hideMark/>
          </w:tcPr>
          <w:p w14:paraId="020D5A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2274" w:type="pct"/>
            <w:tcBorders>
              <w:top w:val="single" w:sz="4" w:space="0" w:color="000000"/>
              <w:left w:val="nil"/>
              <w:bottom w:val="nil"/>
              <w:right w:val="nil"/>
            </w:tcBorders>
            <w:shd w:val="clear" w:color="auto" w:fill="auto"/>
            <w:hideMark/>
          </w:tcPr>
          <w:p w14:paraId="555FB4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06C56B51" w14:textId="77777777" w:rsidR="00116F3E" w:rsidRDefault="00116F3E">
      <w:pPr>
        <w:jc w:val="both"/>
        <w:rPr>
          <w:rFonts w:ascii="Arial" w:hAnsi="Arial" w:cs="Arial"/>
          <w:b/>
          <w:sz w:val="24"/>
          <w:szCs w:val="24"/>
        </w:rPr>
      </w:pPr>
    </w:p>
    <w:p w14:paraId="61CFAAAE" w14:textId="77777777" w:rsidR="00274D10" w:rsidRDefault="00274D10">
      <w:pPr>
        <w:jc w:val="both"/>
        <w:rPr>
          <w:rFonts w:ascii="Arial" w:hAnsi="Arial" w:cs="Arial"/>
          <w:b/>
          <w:sz w:val="24"/>
          <w:szCs w:val="24"/>
        </w:rPr>
      </w:pPr>
    </w:p>
    <w:p w14:paraId="61CFB7B1" w14:textId="4799E8CC" w:rsidR="00274D10" w:rsidRDefault="00274D10">
      <w:pPr>
        <w:jc w:val="both"/>
        <w:rPr>
          <w:rFonts w:ascii="Arial" w:hAnsi="Arial" w:cs="Arial"/>
          <w:b/>
          <w:sz w:val="24"/>
          <w:szCs w:val="24"/>
        </w:rPr>
      </w:pPr>
    </w:p>
    <w:p w14:paraId="7684C148" w14:textId="53B35B70" w:rsidR="00116F3E" w:rsidRDefault="00116F3E">
      <w:pPr>
        <w:jc w:val="both"/>
        <w:rPr>
          <w:rFonts w:ascii="Arial" w:hAnsi="Arial" w:cs="Arial"/>
          <w:b/>
          <w:sz w:val="24"/>
          <w:szCs w:val="24"/>
        </w:rPr>
      </w:pPr>
    </w:p>
    <w:p w14:paraId="22C7BCC5" w14:textId="77777777" w:rsidR="00116F3E" w:rsidRDefault="00116F3E">
      <w:pPr>
        <w:jc w:val="both"/>
        <w:rPr>
          <w:rFonts w:ascii="Arial" w:hAnsi="Arial" w:cs="Arial"/>
          <w:b/>
          <w:sz w:val="24"/>
          <w:szCs w:val="24"/>
        </w:rPr>
      </w:pPr>
    </w:p>
    <w:p w14:paraId="61CFB7B2" w14:textId="1D88C529" w:rsidR="00274D10" w:rsidRDefault="000B2DA3">
      <w:pPr>
        <w:jc w:val="both"/>
        <w:rPr>
          <w:rFonts w:ascii="Arial" w:hAnsi="Arial" w:cs="Arial"/>
          <w:b/>
          <w:sz w:val="24"/>
          <w:szCs w:val="24"/>
        </w:rPr>
      </w:pPr>
      <w:r>
        <w:rPr>
          <w:rFonts w:ascii="Arial" w:hAnsi="Arial" w:cs="Arial"/>
          <w:b/>
          <w:sz w:val="24"/>
          <w:szCs w:val="24"/>
        </w:rPr>
        <w:t>ANEXO 10.2. Presupuesto de Egresos 2023 según la Clasificación Funcional del Gasto del CONAC.</w:t>
      </w:r>
    </w:p>
    <w:tbl>
      <w:tblPr>
        <w:tblW w:w="5000" w:type="pct"/>
        <w:tblCellMar>
          <w:left w:w="70" w:type="dxa"/>
          <w:right w:w="70" w:type="dxa"/>
        </w:tblCellMar>
        <w:tblLook w:val="04A0" w:firstRow="1" w:lastRow="0" w:firstColumn="1" w:lastColumn="0" w:noHBand="0" w:noVBand="1"/>
      </w:tblPr>
      <w:tblGrid>
        <w:gridCol w:w="7416"/>
        <w:gridCol w:w="1695"/>
      </w:tblGrid>
      <w:tr w:rsidR="00116F3E" w:rsidRPr="00116F3E" w14:paraId="415A5E8C"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0DBF53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2696A771"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42EA03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7B50F105"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CA2598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5BE7177F"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6B3B458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Funcional</w:t>
            </w:r>
          </w:p>
        </w:tc>
      </w:tr>
      <w:tr w:rsidR="00116F3E" w:rsidRPr="00116F3E" w14:paraId="1E1A9A2F"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B7D39AE"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0DB6A891" w14:textId="77777777" w:rsidTr="00116F3E">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7D99CBF8"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1032F39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51559B4C"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336D809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proofErr w:type="gramStart"/>
            <w:r w:rsidRPr="00116F3E">
              <w:rPr>
                <w:rFonts w:eastAsia="Times New Roman" w:cs="Calibri"/>
                <w:b/>
                <w:bCs/>
                <w:color w:val="000000"/>
                <w:sz w:val="16"/>
                <w:szCs w:val="16"/>
                <w:lang w:eastAsia="es-MX"/>
              </w:rPr>
              <w:t>Total</w:t>
            </w:r>
            <w:proofErr w:type="gramEnd"/>
            <w:r w:rsidRPr="00116F3E">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hideMark/>
          </w:tcPr>
          <w:p w14:paraId="0AEA15D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17F4F1B" w14:textId="77777777" w:rsidTr="00116F3E">
        <w:trPr>
          <w:trHeight w:val="285"/>
        </w:trPr>
        <w:tc>
          <w:tcPr>
            <w:tcW w:w="4070" w:type="pct"/>
            <w:tcBorders>
              <w:top w:val="nil"/>
              <w:left w:val="single" w:sz="4" w:space="0" w:color="000000"/>
              <w:bottom w:val="nil"/>
              <w:right w:val="nil"/>
            </w:tcBorders>
            <w:shd w:val="clear" w:color="auto" w:fill="auto"/>
            <w:hideMark/>
          </w:tcPr>
          <w:p w14:paraId="5C338E8C"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w:t>
            </w:r>
          </w:p>
        </w:tc>
        <w:tc>
          <w:tcPr>
            <w:tcW w:w="930" w:type="pct"/>
            <w:tcBorders>
              <w:top w:val="nil"/>
              <w:left w:val="nil"/>
              <w:bottom w:val="nil"/>
              <w:right w:val="single" w:sz="4" w:space="0" w:color="000000"/>
            </w:tcBorders>
            <w:shd w:val="clear" w:color="auto" w:fill="auto"/>
            <w:hideMark/>
          </w:tcPr>
          <w:p w14:paraId="40F065D4"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11.143.429.612</w:t>
            </w:r>
          </w:p>
        </w:tc>
      </w:tr>
      <w:tr w:rsidR="00116F3E" w:rsidRPr="00116F3E" w14:paraId="2892C0ED" w14:textId="77777777" w:rsidTr="00116F3E">
        <w:trPr>
          <w:trHeight w:val="285"/>
        </w:trPr>
        <w:tc>
          <w:tcPr>
            <w:tcW w:w="4070" w:type="pct"/>
            <w:tcBorders>
              <w:top w:val="nil"/>
              <w:left w:val="single" w:sz="4" w:space="0" w:color="000000"/>
              <w:bottom w:val="nil"/>
              <w:right w:val="nil"/>
            </w:tcBorders>
            <w:shd w:val="clear" w:color="auto" w:fill="auto"/>
            <w:hideMark/>
          </w:tcPr>
          <w:p w14:paraId="6C0A9785"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Legislación</w:t>
            </w:r>
          </w:p>
        </w:tc>
        <w:tc>
          <w:tcPr>
            <w:tcW w:w="930" w:type="pct"/>
            <w:tcBorders>
              <w:top w:val="nil"/>
              <w:left w:val="nil"/>
              <w:bottom w:val="nil"/>
              <w:right w:val="single" w:sz="4" w:space="0" w:color="000000"/>
            </w:tcBorders>
            <w:shd w:val="clear" w:color="auto" w:fill="auto"/>
            <w:hideMark/>
          </w:tcPr>
          <w:p w14:paraId="6D63CBE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692.560.979</w:t>
            </w:r>
          </w:p>
        </w:tc>
      </w:tr>
      <w:tr w:rsidR="00116F3E" w:rsidRPr="00116F3E" w14:paraId="45ADFD2E" w14:textId="77777777" w:rsidTr="00116F3E">
        <w:trPr>
          <w:trHeight w:val="285"/>
        </w:trPr>
        <w:tc>
          <w:tcPr>
            <w:tcW w:w="4070" w:type="pct"/>
            <w:tcBorders>
              <w:top w:val="nil"/>
              <w:left w:val="single" w:sz="4" w:space="0" w:color="000000"/>
              <w:bottom w:val="nil"/>
              <w:right w:val="nil"/>
            </w:tcBorders>
            <w:shd w:val="clear" w:color="auto" w:fill="auto"/>
            <w:hideMark/>
          </w:tcPr>
          <w:p w14:paraId="210013C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Legislación</w:t>
            </w:r>
          </w:p>
        </w:tc>
        <w:tc>
          <w:tcPr>
            <w:tcW w:w="930" w:type="pct"/>
            <w:tcBorders>
              <w:top w:val="nil"/>
              <w:left w:val="nil"/>
              <w:bottom w:val="nil"/>
              <w:right w:val="single" w:sz="4" w:space="0" w:color="000000"/>
            </w:tcBorders>
            <w:shd w:val="clear" w:color="auto" w:fill="auto"/>
            <w:hideMark/>
          </w:tcPr>
          <w:p w14:paraId="1B0263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534060EA" w14:textId="77777777" w:rsidTr="00116F3E">
        <w:trPr>
          <w:trHeight w:val="285"/>
        </w:trPr>
        <w:tc>
          <w:tcPr>
            <w:tcW w:w="4070" w:type="pct"/>
            <w:tcBorders>
              <w:top w:val="nil"/>
              <w:left w:val="single" w:sz="4" w:space="0" w:color="000000"/>
              <w:bottom w:val="nil"/>
              <w:right w:val="nil"/>
            </w:tcBorders>
            <w:shd w:val="clear" w:color="auto" w:fill="auto"/>
            <w:hideMark/>
          </w:tcPr>
          <w:p w14:paraId="3ED6B5B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Fiscalización</w:t>
            </w:r>
          </w:p>
        </w:tc>
        <w:tc>
          <w:tcPr>
            <w:tcW w:w="930" w:type="pct"/>
            <w:tcBorders>
              <w:top w:val="nil"/>
              <w:left w:val="nil"/>
              <w:bottom w:val="nil"/>
              <w:right w:val="single" w:sz="4" w:space="0" w:color="000000"/>
            </w:tcBorders>
            <w:shd w:val="clear" w:color="auto" w:fill="auto"/>
            <w:hideMark/>
          </w:tcPr>
          <w:p w14:paraId="4E05E5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4F7603DB" w14:textId="77777777" w:rsidTr="00116F3E">
        <w:trPr>
          <w:trHeight w:val="285"/>
        </w:trPr>
        <w:tc>
          <w:tcPr>
            <w:tcW w:w="4070" w:type="pct"/>
            <w:tcBorders>
              <w:top w:val="nil"/>
              <w:left w:val="single" w:sz="4" w:space="0" w:color="000000"/>
              <w:bottom w:val="nil"/>
              <w:right w:val="nil"/>
            </w:tcBorders>
            <w:shd w:val="clear" w:color="auto" w:fill="auto"/>
            <w:hideMark/>
          </w:tcPr>
          <w:p w14:paraId="67D2DFA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Justicia</w:t>
            </w:r>
          </w:p>
        </w:tc>
        <w:tc>
          <w:tcPr>
            <w:tcW w:w="930" w:type="pct"/>
            <w:tcBorders>
              <w:top w:val="nil"/>
              <w:left w:val="nil"/>
              <w:bottom w:val="nil"/>
              <w:right w:val="single" w:sz="4" w:space="0" w:color="000000"/>
            </w:tcBorders>
            <w:shd w:val="clear" w:color="auto" w:fill="auto"/>
            <w:hideMark/>
          </w:tcPr>
          <w:p w14:paraId="1FDBD48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1.910.019.511</w:t>
            </w:r>
          </w:p>
        </w:tc>
      </w:tr>
      <w:tr w:rsidR="00116F3E" w:rsidRPr="00116F3E" w14:paraId="6003C3F7" w14:textId="77777777" w:rsidTr="00116F3E">
        <w:trPr>
          <w:trHeight w:val="285"/>
        </w:trPr>
        <w:tc>
          <w:tcPr>
            <w:tcW w:w="4070" w:type="pct"/>
            <w:tcBorders>
              <w:top w:val="nil"/>
              <w:left w:val="single" w:sz="4" w:space="0" w:color="000000"/>
              <w:bottom w:val="nil"/>
              <w:right w:val="nil"/>
            </w:tcBorders>
            <w:shd w:val="clear" w:color="auto" w:fill="auto"/>
            <w:hideMark/>
          </w:tcPr>
          <w:p w14:paraId="7D7ED23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Impartición de Justicia</w:t>
            </w:r>
          </w:p>
        </w:tc>
        <w:tc>
          <w:tcPr>
            <w:tcW w:w="930" w:type="pct"/>
            <w:tcBorders>
              <w:top w:val="nil"/>
              <w:left w:val="nil"/>
              <w:bottom w:val="nil"/>
              <w:right w:val="single" w:sz="4" w:space="0" w:color="000000"/>
            </w:tcBorders>
            <w:shd w:val="clear" w:color="auto" w:fill="auto"/>
            <w:hideMark/>
          </w:tcPr>
          <w:p w14:paraId="055319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827.144.087</w:t>
            </w:r>
          </w:p>
        </w:tc>
      </w:tr>
      <w:tr w:rsidR="00116F3E" w:rsidRPr="00116F3E" w14:paraId="59624AE5" w14:textId="77777777" w:rsidTr="00116F3E">
        <w:trPr>
          <w:trHeight w:val="285"/>
        </w:trPr>
        <w:tc>
          <w:tcPr>
            <w:tcW w:w="4070" w:type="pct"/>
            <w:tcBorders>
              <w:top w:val="nil"/>
              <w:left w:val="single" w:sz="4" w:space="0" w:color="000000"/>
              <w:bottom w:val="nil"/>
              <w:right w:val="nil"/>
            </w:tcBorders>
            <w:shd w:val="clear" w:color="auto" w:fill="auto"/>
            <w:hideMark/>
          </w:tcPr>
          <w:p w14:paraId="0B81B24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Procuración de Justicia</w:t>
            </w:r>
          </w:p>
        </w:tc>
        <w:tc>
          <w:tcPr>
            <w:tcW w:w="930" w:type="pct"/>
            <w:tcBorders>
              <w:top w:val="nil"/>
              <w:left w:val="nil"/>
              <w:bottom w:val="nil"/>
              <w:right w:val="single" w:sz="4" w:space="0" w:color="000000"/>
            </w:tcBorders>
            <w:shd w:val="clear" w:color="auto" w:fill="auto"/>
            <w:hideMark/>
          </w:tcPr>
          <w:p w14:paraId="099FFA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1.006.007.701</w:t>
            </w:r>
          </w:p>
        </w:tc>
      </w:tr>
      <w:tr w:rsidR="00116F3E" w:rsidRPr="00116F3E" w14:paraId="4DE53E12" w14:textId="77777777" w:rsidTr="00116F3E">
        <w:trPr>
          <w:trHeight w:val="285"/>
        </w:trPr>
        <w:tc>
          <w:tcPr>
            <w:tcW w:w="4070" w:type="pct"/>
            <w:tcBorders>
              <w:top w:val="nil"/>
              <w:left w:val="single" w:sz="4" w:space="0" w:color="000000"/>
              <w:bottom w:val="nil"/>
              <w:right w:val="nil"/>
            </w:tcBorders>
            <w:shd w:val="clear" w:color="auto" w:fill="auto"/>
            <w:hideMark/>
          </w:tcPr>
          <w:p w14:paraId="2AE01C2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Reclusión y Readaptación Social</w:t>
            </w:r>
          </w:p>
        </w:tc>
        <w:tc>
          <w:tcPr>
            <w:tcW w:w="930" w:type="pct"/>
            <w:tcBorders>
              <w:top w:val="nil"/>
              <w:left w:val="nil"/>
              <w:bottom w:val="nil"/>
              <w:right w:val="single" w:sz="4" w:space="0" w:color="000000"/>
            </w:tcBorders>
            <w:shd w:val="clear" w:color="auto" w:fill="auto"/>
            <w:hideMark/>
          </w:tcPr>
          <w:p w14:paraId="72A563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AC11A8E" w14:textId="77777777" w:rsidTr="00116F3E">
        <w:trPr>
          <w:trHeight w:val="285"/>
        </w:trPr>
        <w:tc>
          <w:tcPr>
            <w:tcW w:w="4070" w:type="pct"/>
            <w:tcBorders>
              <w:top w:val="nil"/>
              <w:left w:val="single" w:sz="4" w:space="0" w:color="000000"/>
              <w:bottom w:val="nil"/>
              <w:right w:val="nil"/>
            </w:tcBorders>
            <w:shd w:val="clear" w:color="auto" w:fill="auto"/>
            <w:hideMark/>
          </w:tcPr>
          <w:p w14:paraId="6E8B05C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Derechos Humanos</w:t>
            </w:r>
          </w:p>
        </w:tc>
        <w:tc>
          <w:tcPr>
            <w:tcW w:w="930" w:type="pct"/>
            <w:tcBorders>
              <w:top w:val="nil"/>
              <w:left w:val="nil"/>
              <w:bottom w:val="nil"/>
              <w:right w:val="single" w:sz="4" w:space="0" w:color="000000"/>
            </w:tcBorders>
            <w:shd w:val="clear" w:color="auto" w:fill="auto"/>
            <w:hideMark/>
          </w:tcPr>
          <w:p w14:paraId="6669FA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76.867.723</w:t>
            </w:r>
          </w:p>
        </w:tc>
      </w:tr>
      <w:tr w:rsidR="00116F3E" w:rsidRPr="00116F3E" w14:paraId="7805ECED" w14:textId="77777777" w:rsidTr="00116F3E">
        <w:trPr>
          <w:trHeight w:val="285"/>
        </w:trPr>
        <w:tc>
          <w:tcPr>
            <w:tcW w:w="4070" w:type="pct"/>
            <w:tcBorders>
              <w:top w:val="nil"/>
              <w:left w:val="single" w:sz="4" w:space="0" w:color="000000"/>
              <w:bottom w:val="nil"/>
              <w:right w:val="nil"/>
            </w:tcBorders>
            <w:shd w:val="clear" w:color="auto" w:fill="auto"/>
            <w:hideMark/>
          </w:tcPr>
          <w:p w14:paraId="2D247D2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Coordinación de la Política de Gobierno</w:t>
            </w:r>
          </w:p>
        </w:tc>
        <w:tc>
          <w:tcPr>
            <w:tcW w:w="930" w:type="pct"/>
            <w:tcBorders>
              <w:top w:val="nil"/>
              <w:left w:val="nil"/>
              <w:bottom w:val="nil"/>
              <w:right w:val="single" w:sz="4" w:space="0" w:color="000000"/>
            </w:tcBorders>
            <w:shd w:val="clear" w:color="auto" w:fill="auto"/>
            <w:hideMark/>
          </w:tcPr>
          <w:p w14:paraId="6BE2D4A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663.581.324</w:t>
            </w:r>
          </w:p>
        </w:tc>
      </w:tr>
      <w:tr w:rsidR="00116F3E" w:rsidRPr="00116F3E" w14:paraId="66F1BD92" w14:textId="77777777" w:rsidTr="00116F3E">
        <w:trPr>
          <w:trHeight w:val="285"/>
        </w:trPr>
        <w:tc>
          <w:tcPr>
            <w:tcW w:w="4070" w:type="pct"/>
            <w:tcBorders>
              <w:top w:val="nil"/>
              <w:left w:val="single" w:sz="4" w:space="0" w:color="000000"/>
              <w:bottom w:val="nil"/>
              <w:right w:val="nil"/>
            </w:tcBorders>
            <w:shd w:val="clear" w:color="auto" w:fill="auto"/>
            <w:hideMark/>
          </w:tcPr>
          <w:p w14:paraId="165F388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Presidencia/Gubernatura</w:t>
            </w:r>
          </w:p>
        </w:tc>
        <w:tc>
          <w:tcPr>
            <w:tcW w:w="930" w:type="pct"/>
            <w:tcBorders>
              <w:top w:val="nil"/>
              <w:left w:val="nil"/>
              <w:bottom w:val="nil"/>
              <w:right w:val="single" w:sz="4" w:space="0" w:color="000000"/>
            </w:tcBorders>
            <w:shd w:val="clear" w:color="auto" w:fill="auto"/>
            <w:hideMark/>
          </w:tcPr>
          <w:p w14:paraId="5E07A9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57.381.029</w:t>
            </w:r>
          </w:p>
        </w:tc>
      </w:tr>
      <w:tr w:rsidR="00116F3E" w:rsidRPr="00116F3E" w14:paraId="652EB163" w14:textId="77777777" w:rsidTr="00116F3E">
        <w:trPr>
          <w:trHeight w:val="285"/>
        </w:trPr>
        <w:tc>
          <w:tcPr>
            <w:tcW w:w="4070" w:type="pct"/>
            <w:tcBorders>
              <w:top w:val="nil"/>
              <w:left w:val="single" w:sz="4" w:space="0" w:color="000000"/>
              <w:bottom w:val="nil"/>
              <w:right w:val="nil"/>
            </w:tcBorders>
            <w:shd w:val="clear" w:color="auto" w:fill="auto"/>
            <w:hideMark/>
          </w:tcPr>
          <w:p w14:paraId="630279E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Política Interior</w:t>
            </w:r>
          </w:p>
        </w:tc>
        <w:tc>
          <w:tcPr>
            <w:tcW w:w="930" w:type="pct"/>
            <w:tcBorders>
              <w:top w:val="nil"/>
              <w:left w:val="nil"/>
              <w:bottom w:val="nil"/>
              <w:right w:val="single" w:sz="4" w:space="0" w:color="000000"/>
            </w:tcBorders>
            <w:shd w:val="clear" w:color="auto" w:fill="auto"/>
            <w:hideMark/>
          </w:tcPr>
          <w:p w14:paraId="710B9A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227.002.795</w:t>
            </w:r>
          </w:p>
        </w:tc>
      </w:tr>
      <w:tr w:rsidR="00116F3E" w:rsidRPr="00116F3E" w14:paraId="5F90E8B0" w14:textId="77777777" w:rsidTr="00116F3E">
        <w:trPr>
          <w:trHeight w:val="285"/>
        </w:trPr>
        <w:tc>
          <w:tcPr>
            <w:tcW w:w="4070" w:type="pct"/>
            <w:tcBorders>
              <w:top w:val="nil"/>
              <w:left w:val="single" w:sz="4" w:space="0" w:color="000000"/>
              <w:bottom w:val="nil"/>
              <w:right w:val="nil"/>
            </w:tcBorders>
            <w:shd w:val="clear" w:color="auto" w:fill="auto"/>
            <w:hideMark/>
          </w:tcPr>
          <w:p w14:paraId="4B5812A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Preservación y Cuidado del Patrimonio Público</w:t>
            </w:r>
          </w:p>
        </w:tc>
        <w:tc>
          <w:tcPr>
            <w:tcW w:w="930" w:type="pct"/>
            <w:tcBorders>
              <w:top w:val="nil"/>
              <w:left w:val="nil"/>
              <w:bottom w:val="nil"/>
              <w:right w:val="single" w:sz="4" w:space="0" w:color="000000"/>
            </w:tcBorders>
            <w:shd w:val="clear" w:color="auto" w:fill="auto"/>
            <w:hideMark/>
          </w:tcPr>
          <w:p w14:paraId="0CD196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209865" w14:textId="77777777" w:rsidTr="00116F3E">
        <w:trPr>
          <w:trHeight w:val="285"/>
        </w:trPr>
        <w:tc>
          <w:tcPr>
            <w:tcW w:w="4070" w:type="pct"/>
            <w:tcBorders>
              <w:top w:val="nil"/>
              <w:left w:val="single" w:sz="4" w:space="0" w:color="000000"/>
              <w:bottom w:val="nil"/>
              <w:right w:val="nil"/>
            </w:tcBorders>
            <w:shd w:val="clear" w:color="auto" w:fill="auto"/>
            <w:hideMark/>
          </w:tcPr>
          <w:p w14:paraId="553B96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Función Pública</w:t>
            </w:r>
          </w:p>
        </w:tc>
        <w:tc>
          <w:tcPr>
            <w:tcW w:w="930" w:type="pct"/>
            <w:tcBorders>
              <w:top w:val="nil"/>
              <w:left w:val="nil"/>
              <w:bottom w:val="nil"/>
              <w:right w:val="single" w:sz="4" w:space="0" w:color="000000"/>
            </w:tcBorders>
            <w:shd w:val="clear" w:color="auto" w:fill="auto"/>
            <w:hideMark/>
          </w:tcPr>
          <w:p w14:paraId="6A163C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139.526.545</w:t>
            </w:r>
          </w:p>
        </w:tc>
      </w:tr>
      <w:tr w:rsidR="00116F3E" w:rsidRPr="00116F3E" w14:paraId="2D458ED1" w14:textId="77777777" w:rsidTr="00116F3E">
        <w:trPr>
          <w:trHeight w:val="285"/>
        </w:trPr>
        <w:tc>
          <w:tcPr>
            <w:tcW w:w="4070" w:type="pct"/>
            <w:tcBorders>
              <w:top w:val="nil"/>
              <w:left w:val="single" w:sz="4" w:space="0" w:color="000000"/>
              <w:bottom w:val="nil"/>
              <w:right w:val="nil"/>
            </w:tcBorders>
            <w:shd w:val="clear" w:color="auto" w:fill="auto"/>
            <w:hideMark/>
          </w:tcPr>
          <w:p w14:paraId="6783457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Jurídicos</w:t>
            </w:r>
          </w:p>
        </w:tc>
        <w:tc>
          <w:tcPr>
            <w:tcW w:w="930" w:type="pct"/>
            <w:tcBorders>
              <w:top w:val="nil"/>
              <w:left w:val="nil"/>
              <w:bottom w:val="nil"/>
              <w:right w:val="single" w:sz="4" w:space="0" w:color="000000"/>
            </w:tcBorders>
            <w:shd w:val="clear" w:color="auto" w:fill="auto"/>
            <w:hideMark/>
          </w:tcPr>
          <w:p w14:paraId="320CB9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39BF5F23" w14:textId="77777777" w:rsidTr="00116F3E">
        <w:trPr>
          <w:trHeight w:val="285"/>
        </w:trPr>
        <w:tc>
          <w:tcPr>
            <w:tcW w:w="4070" w:type="pct"/>
            <w:tcBorders>
              <w:top w:val="nil"/>
              <w:left w:val="single" w:sz="4" w:space="0" w:color="000000"/>
              <w:bottom w:val="nil"/>
              <w:right w:val="nil"/>
            </w:tcBorders>
            <w:shd w:val="clear" w:color="auto" w:fill="auto"/>
            <w:hideMark/>
          </w:tcPr>
          <w:p w14:paraId="6084B9F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Organización de Procesos Electorales</w:t>
            </w:r>
          </w:p>
        </w:tc>
        <w:tc>
          <w:tcPr>
            <w:tcW w:w="930" w:type="pct"/>
            <w:tcBorders>
              <w:top w:val="nil"/>
              <w:left w:val="nil"/>
              <w:bottom w:val="nil"/>
              <w:right w:val="single" w:sz="4" w:space="0" w:color="000000"/>
            </w:tcBorders>
            <w:shd w:val="clear" w:color="auto" w:fill="auto"/>
            <w:hideMark/>
          </w:tcPr>
          <w:p w14:paraId="5EDF5B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443C1943" w14:textId="77777777" w:rsidTr="00116F3E">
        <w:trPr>
          <w:trHeight w:val="285"/>
        </w:trPr>
        <w:tc>
          <w:tcPr>
            <w:tcW w:w="4070" w:type="pct"/>
            <w:tcBorders>
              <w:top w:val="nil"/>
              <w:left w:val="single" w:sz="4" w:space="0" w:color="000000"/>
              <w:bottom w:val="nil"/>
              <w:right w:val="nil"/>
            </w:tcBorders>
            <w:shd w:val="clear" w:color="auto" w:fill="auto"/>
            <w:hideMark/>
          </w:tcPr>
          <w:p w14:paraId="7DB18F5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Población</w:t>
            </w:r>
          </w:p>
        </w:tc>
        <w:tc>
          <w:tcPr>
            <w:tcW w:w="930" w:type="pct"/>
            <w:tcBorders>
              <w:top w:val="nil"/>
              <w:left w:val="nil"/>
              <w:bottom w:val="nil"/>
              <w:right w:val="single" w:sz="4" w:space="0" w:color="000000"/>
            </w:tcBorders>
            <w:shd w:val="clear" w:color="auto" w:fill="auto"/>
            <w:hideMark/>
          </w:tcPr>
          <w:p w14:paraId="1FD4DD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BB8F5EB" w14:textId="77777777" w:rsidTr="00116F3E">
        <w:trPr>
          <w:trHeight w:val="285"/>
        </w:trPr>
        <w:tc>
          <w:tcPr>
            <w:tcW w:w="4070" w:type="pct"/>
            <w:tcBorders>
              <w:top w:val="nil"/>
              <w:left w:val="single" w:sz="4" w:space="0" w:color="000000"/>
              <w:bottom w:val="nil"/>
              <w:right w:val="nil"/>
            </w:tcBorders>
            <w:shd w:val="clear" w:color="auto" w:fill="auto"/>
            <w:hideMark/>
          </w:tcPr>
          <w:p w14:paraId="50A204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w:t>
            </w:r>
          </w:p>
        </w:tc>
        <w:tc>
          <w:tcPr>
            <w:tcW w:w="930" w:type="pct"/>
            <w:tcBorders>
              <w:top w:val="nil"/>
              <w:left w:val="nil"/>
              <w:bottom w:val="nil"/>
              <w:right w:val="single" w:sz="4" w:space="0" w:color="000000"/>
            </w:tcBorders>
            <w:shd w:val="clear" w:color="auto" w:fill="auto"/>
            <w:hideMark/>
          </w:tcPr>
          <w:p w14:paraId="7287B8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17.393.103</w:t>
            </w:r>
          </w:p>
        </w:tc>
      </w:tr>
      <w:tr w:rsidR="00116F3E" w:rsidRPr="00116F3E" w14:paraId="1449D7D7" w14:textId="77777777" w:rsidTr="00116F3E">
        <w:trPr>
          <w:trHeight w:val="285"/>
        </w:trPr>
        <w:tc>
          <w:tcPr>
            <w:tcW w:w="4070" w:type="pct"/>
            <w:tcBorders>
              <w:top w:val="nil"/>
              <w:left w:val="single" w:sz="4" w:space="0" w:color="000000"/>
              <w:bottom w:val="nil"/>
              <w:right w:val="nil"/>
            </w:tcBorders>
            <w:shd w:val="clear" w:color="auto" w:fill="auto"/>
            <w:hideMark/>
          </w:tcPr>
          <w:p w14:paraId="61BF174E"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Relaciones Exteriores</w:t>
            </w:r>
          </w:p>
        </w:tc>
        <w:tc>
          <w:tcPr>
            <w:tcW w:w="930" w:type="pct"/>
            <w:tcBorders>
              <w:top w:val="nil"/>
              <w:left w:val="nil"/>
              <w:bottom w:val="nil"/>
              <w:right w:val="single" w:sz="4" w:space="0" w:color="000000"/>
            </w:tcBorders>
            <w:shd w:val="clear" w:color="auto" w:fill="auto"/>
            <w:hideMark/>
          </w:tcPr>
          <w:p w14:paraId="7AEDEA7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6CC3A886" w14:textId="77777777" w:rsidTr="00116F3E">
        <w:trPr>
          <w:trHeight w:val="285"/>
        </w:trPr>
        <w:tc>
          <w:tcPr>
            <w:tcW w:w="4070" w:type="pct"/>
            <w:tcBorders>
              <w:top w:val="nil"/>
              <w:left w:val="single" w:sz="4" w:space="0" w:color="000000"/>
              <w:bottom w:val="nil"/>
              <w:right w:val="nil"/>
            </w:tcBorders>
            <w:shd w:val="clear" w:color="auto" w:fill="auto"/>
            <w:hideMark/>
          </w:tcPr>
          <w:p w14:paraId="6FEA14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Relaciones Exteriores</w:t>
            </w:r>
          </w:p>
        </w:tc>
        <w:tc>
          <w:tcPr>
            <w:tcW w:w="930" w:type="pct"/>
            <w:tcBorders>
              <w:top w:val="nil"/>
              <w:left w:val="nil"/>
              <w:bottom w:val="nil"/>
              <w:right w:val="single" w:sz="4" w:space="0" w:color="000000"/>
            </w:tcBorders>
            <w:shd w:val="clear" w:color="auto" w:fill="auto"/>
            <w:hideMark/>
          </w:tcPr>
          <w:p w14:paraId="0221FB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1E16DB6" w14:textId="77777777" w:rsidTr="00116F3E">
        <w:trPr>
          <w:trHeight w:val="285"/>
        </w:trPr>
        <w:tc>
          <w:tcPr>
            <w:tcW w:w="4070" w:type="pct"/>
            <w:tcBorders>
              <w:top w:val="nil"/>
              <w:left w:val="single" w:sz="4" w:space="0" w:color="000000"/>
              <w:bottom w:val="nil"/>
              <w:right w:val="nil"/>
            </w:tcBorders>
            <w:shd w:val="clear" w:color="auto" w:fill="auto"/>
            <w:hideMark/>
          </w:tcPr>
          <w:p w14:paraId="29250A3B"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Asuntos Financieros y Hacendarios</w:t>
            </w:r>
          </w:p>
        </w:tc>
        <w:tc>
          <w:tcPr>
            <w:tcW w:w="930" w:type="pct"/>
            <w:tcBorders>
              <w:top w:val="nil"/>
              <w:left w:val="nil"/>
              <w:bottom w:val="nil"/>
              <w:right w:val="single" w:sz="4" w:space="0" w:color="000000"/>
            </w:tcBorders>
            <w:shd w:val="clear" w:color="auto" w:fill="auto"/>
            <w:hideMark/>
          </w:tcPr>
          <w:p w14:paraId="0D06330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4.986.935.567</w:t>
            </w:r>
          </w:p>
        </w:tc>
      </w:tr>
      <w:tr w:rsidR="00116F3E" w:rsidRPr="00116F3E" w14:paraId="4795B42E" w14:textId="77777777" w:rsidTr="00116F3E">
        <w:trPr>
          <w:trHeight w:val="285"/>
        </w:trPr>
        <w:tc>
          <w:tcPr>
            <w:tcW w:w="4070" w:type="pct"/>
            <w:tcBorders>
              <w:top w:val="nil"/>
              <w:left w:val="single" w:sz="4" w:space="0" w:color="000000"/>
              <w:bottom w:val="nil"/>
              <w:right w:val="nil"/>
            </w:tcBorders>
            <w:shd w:val="clear" w:color="auto" w:fill="auto"/>
            <w:hideMark/>
          </w:tcPr>
          <w:p w14:paraId="003ABFD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Financieros</w:t>
            </w:r>
          </w:p>
        </w:tc>
        <w:tc>
          <w:tcPr>
            <w:tcW w:w="930" w:type="pct"/>
            <w:tcBorders>
              <w:top w:val="nil"/>
              <w:left w:val="nil"/>
              <w:bottom w:val="nil"/>
              <w:right w:val="single" w:sz="4" w:space="0" w:color="000000"/>
            </w:tcBorders>
            <w:shd w:val="clear" w:color="auto" w:fill="auto"/>
            <w:hideMark/>
          </w:tcPr>
          <w:p w14:paraId="68DED4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119.697.937</w:t>
            </w:r>
          </w:p>
        </w:tc>
      </w:tr>
      <w:tr w:rsidR="00116F3E" w:rsidRPr="00116F3E" w14:paraId="58A29238" w14:textId="77777777" w:rsidTr="00116F3E">
        <w:trPr>
          <w:trHeight w:val="285"/>
        </w:trPr>
        <w:tc>
          <w:tcPr>
            <w:tcW w:w="4070" w:type="pct"/>
            <w:tcBorders>
              <w:top w:val="nil"/>
              <w:left w:val="single" w:sz="4" w:space="0" w:color="000000"/>
              <w:bottom w:val="nil"/>
              <w:right w:val="nil"/>
            </w:tcBorders>
            <w:shd w:val="clear" w:color="auto" w:fill="auto"/>
            <w:hideMark/>
          </w:tcPr>
          <w:p w14:paraId="552E216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Hacendarios</w:t>
            </w:r>
          </w:p>
        </w:tc>
        <w:tc>
          <w:tcPr>
            <w:tcW w:w="930" w:type="pct"/>
            <w:tcBorders>
              <w:top w:val="nil"/>
              <w:left w:val="nil"/>
              <w:bottom w:val="nil"/>
              <w:right w:val="single" w:sz="4" w:space="0" w:color="000000"/>
            </w:tcBorders>
            <w:shd w:val="clear" w:color="auto" w:fill="auto"/>
            <w:hideMark/>
          </w:tcPr>
          <w:p w14:paraId="65C52E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4.867.237.630</w:t>
            </w:r>
          </w:p>
        </w:tc>
      </w:tr>
      <w:tr w:rsidR="00116F3E" w:rsidRPr="00116F3E" w14:paraId="254991F2" w14:textId="77777777" w:rsidTr="00116F3E">
        <w:trPr>
          <w:trHeight w:val="285"/>
        </w:trPr>
        <w:tc>
          <w:tcPr>
            <w:tcW w:w="4070" w:type="pct"/>
            <w:tcBorders>
              <w:top w:val="nil"/>
              <w:left w:val="single" w:sz="4" w:space="0" w:color="000000"/>
              <w:bottom w:val="nil"/>
              <w:right w:val="nil"/>
            </w:tcBorders>
            <w:shd w:val="clear" w:color="auto" w:fill="auto"/>
            <w:hideMark/>
          </w:tcPr>
          <w:p w14:paraId="6FD05D4F"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Seguridad Nacional</w:t>
            </w:r>
          </w:p>
        </w:tc>
        <w:tc>
          <w:tcPr>
            <w:tcW w:w="930" w:type="pct"/>
            <w:tcBorders>
              <w:top w:val="nil"/>
              <w:left w:val="nil"/>
              <w:bottom w:val="nil"/>
              <w:right w:val="single" w:sz="4" w:space="0" w:color="000000"/>
            </w:tcBorders>
            <w:shd w:val="clear" w:color="auto" w:fill="auto"/>
            <w:hideMark/>
          </w:tcPr>
          <w:p w14:paraId="2798A04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15C90023" w14:textId="77777777" w:rsidTr="00116F3E">
        <w:trPr>
          <w:trHeight w:val="285"/>
        </w:trPr>
        <w:tc>
          <w:tcPr>
            <w:tcW w:w="4070" w:type="pct"/>
            <w:tcBorders>
              <w:top w:val="nil"/>
              <w:left w:val="single" w:sz="4" w:space="0" w:color="000000"/>
              <w:bottom w:val="nil"/>
              <w:right w:val="nil"/>
            </w:tcBorders>
            <w:shd w:val="clear" w:color="auto" w:fill="auto"/>
            <w:hideMark/>
          </w:tcPr>
          <w:p w14:paraId="1270B5B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Defensa</w:t>
            </w:r>
          </w:p>
        </w:tc>
        <w:tc>
          <w:tcPr>
            <w:tcW w:w="930" w:type="pct"/>
            <w:tcBorders>
              <w:top w:val="nil"/>
              <w:left w:val="nil"/>
              <w:bottom w:val="nil"/>
              <w:right w:val="single" w:sz="4" w:space="0" w:color="000000"/>
            </w:tcBorders>
            <w:shd w:val="clear" w:color="auto" w:fill="auto"/>
            <w:hideMark/>
          </w:tcPr>
          <w:p w14:paraId="08F764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C9BF4F9" w14:textId="77777777" w:rsidTr="00116F3E">
        <w:trPr>
          <w:trHeight w:val="285"/>
        </w:trPr>
        <w:tc>
          <w:tcPr>
            <w:tcW w:w="4070" w:type="pct"/>
            <w:tcBorders>
              <w:top w:val="nil"/>
              <w:left w:val="single" w:sz="4" w:space="0" w:color="000000"/>
              <w:bottom w:val="nil"/>
              <w:right w:val="nil"/>
            </w:tcBorders>
            <w:shd w:val="clear" w:color="auto" w:fill="auto"/>
            <w:hideMark/>
          </w:tcPr>
          <w:p w14:paraId="5B16F06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Marina</w:t>
            </w:r>
          </w:p>
        </w:tc>
        <w:tc>
          <w:tcPr>
            <w:tcW w:w="930" w:type="pct"/>
            <w:tcBorders>
              <w:top w:val="nil"/>
              <w:left w:val="nil"/>
              <w:bottom w:val="nil"/>
              <w:right w:val="single" w:sz="4" w:space="0" w:color="000000"/>
            </w:tcBorders>
            <w:shd w:val="clear" w:color="auto" w:fill="auto"/>
            <w:hideMark/>
          </w:tcPr>
          <w:p w14:paraId="1A1116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02DE29D" w14:textId="77777777" w:rsidTr="00116F3E">
        <w:trPr>
          <w:trHeight w:val="285"/>
        </w:trPr>
        <w:tc>
          <w:tcPr>
            <w:tcW w:w="4070" w:type="pct"/>
            <w:tcBorders>
              <w:top w:val="nil"/>
              <w:left w:val="single" w:sz="4" w:space="0" w:color="000000"/>
              <w:bottom w:val="nil"/>
              <w:right w:val="nil"/>
            </w:tcBorders>
            <w:shd w:val="clear" w:color="auto" w:fill="auto"/>
            <w:hideMark/>
          </w:tcPr>
          <w:p w14:paraId="2611B9B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Inteligencia para la Preservación de la Seguridad Nacional</w:t>
            </w:r>
          </w:p>
        </w:tc>
        <w:tc>
          <w:tcPr>
            <w:tcW w:w="930" w:type="pct"/>
            <w:tcBorders>
              <w:top w:val="nil"/>
              <w:left w:val="nil"/>
              <w:bottom w:val="nil"/>
              <w:right w:val="single" w:sz="4" w:space="0" w:color="000000"/>
            </w:tcBorders>
            <w:shd w:val="clear" w:color="auto" w:fill="auto"/>
            <w:hideMark/>
          </w:tcPr>
          <w:p w14:paraId="110D8E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D25E217" w14:textId="77777777" w:rsidTr="00116F3E">
        <w:trPr>
          <w:trHeight w:val="285"/>
        </w:trPr>
        <w:tc>
          <w:tcPr>
            <w:tcW w:w="4070" w:type="pct"/>
            <w:tcBorders>
              <w:top w:val="nil"/>
              <w:left w:val="single" w:sz="4" w:space="0" w:color="000000"/>
              <w:bottom w:val="nil"/>
              <w:right w:val="nil"/>
            </w:tcBorders>
            <w:shd w:val="clear" w:color="auto" w:fill="auto"/>
            <w:hideMark/>
          </w:tcPr>
          <w:p w14:paraId="0B5B7B54"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 xml:space="preserve">Asuntos de </w:t>
            </w:r>
            <w:proofErr w:type="spellStart"/>
            <w:r w:rsidRPr="00116F3E">
              <w:rPr>
                <w:rFonts w:eastAsia="Times New Roman" w:cs="Calibri"/>
                <w:b/>
                <w:bCs/>
                <w:color w:val="000000"/>
                <w:sz w:val="16"/>
                <w:szCs w:val="16"/>
                <w:lang w:eastAsia="es-MX"/>
              </w:rPr>
              <w:t>Órden</w:t>
            </w:r>
            <w:proofErr w:type="spellEnd"/>
            <w:r w:rsidRPr="00116F3E">
              <w:rPr>
                <w:rFonts w:eastAsia="Times New Roman" w:cs="Calibri"/>
                <w:b/>
                <w:bCs/>
                <w:color w:val="000000"/>
                <w:sz w:val="16"/>
                <w:szCs w:val="16"/>
                <w:lang w:eastAsia="es-MX"/>
              </w:rPr>
              <w:t xml:space="preserve"> Público y de Seguridad Interior</w:t>
            </w:r>
          </w:p>
        </w:tc>
        <w:tc>
          <w:tcPr>
            <w:tcW w:w="930" w:type="pct"/>
            <w:tcBorders>
              <w:top w:val="nil"/>
              <w:left w:val="nil"/>
              <w:bottom w:val="nil"/>
              <w:right w:val="single" w:sz="4" w:space="0" w:color="000000"/>
            </w:tcBorders>
            <w:shd w:val="clear" w:color="auto" w:fill="auto"/>
            <w:hideMark/>
          </w:tcPr>
          <w:p w14:paraId="4F96F445"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2.632.437.317</w:t>
            </w:r>
          </w:p>
        </w:tc>
      </w:tr>
      <w:tr w:rsidR="00116F3E" w:rsidRPr="00116F3E" w14:paraId="25F48790" w14:textId="77777777" w:rsidTr="00116F3E">
        <w:trPr>
          <w:trHeight w:val="420"/>
        </w:trPr>
        <w:tc>
          <w:tcPr>
            <w:tcW w:w="4070" w:type="pct"/>
            <w:tcBorders>
              <w:top w:val="nil"/>
              <w:left w:val="single" w:sz="4" w:space="0" w:color="000000"/>
              <w:bottom w:val="nil"/>
              <w:right w:val="nil"/>
            </w:tcBorders>
            <w:shd w:val="clear" w:color="auto" w:fill="auto"/>
            <w:hideMark/>
          </w:tcPr>
          <w:p w14:paraId="615F83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Policía</w:t>
            </w:r>
          </w:p>
        </w:tc>
        <w:tc>
          <w:tcPr>
            <w:tcW w:w="930" w:type="pct"/>
            <w:tcBorders>
              <w:top w:val="nil"/>
              <w:left w:val="nil"/>
              <w:bottom w:val="nil"/>
              <w:right w:val="single" w:sz="4" w:space="0" w:color="000000"/>
            </w:tcBorders>
            <w:shd w:val="clear" w:color="auto" w:fill="auto"/>
            <w:hideMark/>
          </w:tcPr>
          <w:p w14:paraId="2838C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2.352.808.142</w:t>
            </w:r>
          </w:p>
        </w:tc>
      </w:tr>
      <w:tr w:rsidR="00116F3E" w:rsidRPr="00116F3E" w14:paraId="398F1CD3" w14:textId="77777777" w:rsidTr="00116F3E">
        <w:trPr>
          <w:trHeight w:val="420"/>
        </w:trPr>
        <w:tc>
          <w:tcPr>
            <w:tcW w:w="4070" w:type="pct"/>
            <w:tcBorders>
              <w:top w:val="nil"/>
              <w:left w:val="single" w:sz="4" w:space="0" w:color="000000"/>
              <w:bottom w:val="nil"/>
              <w:right w:val="nil"/>
            </w:tcBorders>
            <w:shd w:val="clear" w:color="auto" w:fill="auto"/>
            <w:hideMark/>
          </w:tcPr>
          <w:p w14:paraId="31015CD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Civil</w:t>
            </w:r>
          </w:p>
        </w:tc>
        <w:tc>
          <w:tcPr>
            <w:tcW w:w="930" w:type="pct"/>
            <w:tcBorders>
              <w:top w:val="nil"/>
              <w:left w:val="nil"/>
              <w:bottom w:val="nil"/>
              <w:right w:val="single" w:sz="4" w:space="0" w:color="000000"/>
            </w:tcBorders>
            <w:shd w:val="clear" w:color="auto" w:fill="auto"/>
            <w:hideMark/>
          </w:tcPr>
          <w:p w14:paraId="1C530F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19.173.257</w:t>
            </w:r>
          </w:p>
        </w:tc>
      </w:tr>
      <w:tr w:rsidR="00116F3E" w:rsidRPr="00116F3E" w14:paraId="2934F77A" w14:textId="77777777" w:rsidTr="00116F3E">
        <w:trPr>
          <w:trHeight w:val="285"/>
        </w:trPr>
        <w:tc>
          <w:tcPr>
            <w:tcW w:w="4070" w:type="pct"/>
            <w:tcBorders>
              <w:top w:val="nil"/>
              <w:left w:val="single" w:sz="4" w:space="0" w:color="000000"/>
              <w:bottom w:val="nil"/>
              <w:right w:val="nil"/>
            </w:tcBorders>
            <w:shd w:val="clear" w:color="auto" w:fill="auto"/>
            <w:hideMark/>
          </w:tcPr>
          <w:p w14:paraId="4251A4B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de Orden Público y Seguridad</w:t>
            </w:r>
          </w:p>
        </w:tc>
        <w:tc>
          <w:tcPr>
            <w:tcW w:w="930" w:type="pct"/>
            <w:tcBorders>
              <w:top w:val="nil"/>
              <w:left w:val="nil"/>
              <w:bottom w:val="nil"/>
              <w:right w:val="single" w:sz="4" w:space="0" w:color="000000"/>
            </w:tcBorders>
            <w:shd w:val="clear" w:color="auto" w:fill="auto"/>
            <w:hideMark/>
          </w:tcPr>
          <w:p w14:paraId="5128E7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239.722.703</w:t>
            </w:r>
          </w:p>
        </w:tc>
      </w:tr>
      <w:tr w:rsidR="00116F3E" w:rsidRPr="00116F3E" w14:paraId="5C948E85" w14:textId="77777777" w:rsidTr="00116F3E">
        <w:trPr>
          <w:trHeight w:val="285"/>
        </w:trPr>
        <w:tc>
          <w:tcPr>
            <w:tcW w:w="4070" w:type="pct"/>
            <w:tcBorders>
              <w:top w:val="nil"/>
              <w:left w:val="single" w:sz="4" w:space="0" w:color="000000"/>
              <w:bottom w:val="nil"/>
              <w:right w:val="nil"/>
            </w:tcBorders>
            <w:shd w:val="clear" w:color="auto" w:fill="auto"/>
            <w:hideMark/>
          </w:tcPr>
          <w:p w14:paraId="7006D2A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Nacional de Seguridad Pública</w:t>
            </w:r>
          </w:p>
        </w:tc>
        <w:tc>
          <w:tcPr>
            <w:tcW w:w="930" w:type="pct"/>
            <w:tcBorders>
              <w:top w:val="nil"/>
              <w:left w:val="nil"/>
              <w:bottom w:val="nil"/>
              <w:right w:val="single" w:sz="4" w:space="0" w:color="000000"/>
            </w:tcBorders>
            <w:shd w:val="clear" w:color="auto" w:fill="auto"/>
            <w:hideMark/>
          </w:tcPr>
          <w:p w14:paraId="50CCD1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20.733.215</w:t>
            </w:r>
          </w:p>
        </w:tc>
      </w:tr>
      <w:tr w:rsidR="00116F3E" w:rsidRPr="00116F3E" w14:paraId="47AAD977" w14:textId="77777777" w:rsidTr="00116F3E">
        <w:trPr>
          <w:trHeight w:val="285"/>
        </w:trPr>
        <w:tc>
          <w:tcPr>
            <w:tcW w:w="4070" w:type="pct"/>
            <w:tcBorders>
              <w:top w:val="nil"/>
              <w:left w:val="single" w:sz="4" w:space="0" w:color="000000"/>
              <w:bottom w:val="nil"/>
              <w:right w:val="nil"/>
            </w:tcBorders>
            <w:shd w:val="clear" w:color="auto" w:fill="auto"/>
            <w:hideMark/>
          </w:tcPr>
          <w:p w14:paraId="4A2C78C1"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2721684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257.894.914</w:t>
            </w:r>
          </w:p>
        </w:tc>
      </w:tr>
      <w:tr w:rsidR="00116F3E" w:rsidRPr="00116F3E" w14:paraId="2A9347D3" w14:textId="77777777" w:rsidTr="00116F3E">
        <w:trPr>
          <w:trHeight w:val="285"/>
        </w:trPr>
        <w:tc>
          <w:tcPr>
            <w:tcW w:w="4070" w:type="pct"/>
            <w:tcBorders>
              <w:top w:val="nil"/>
              <w:left w:val="single" w:sz="4" w:space="0" w:color="000000"/>
              <w:bottom w:val="nil"/>
              <w:right w:val="nil"/>
            </w:tcBorders>
            <w:shd w:val="clear" w:color="auto" w:fill="auto"/>
            <w:hideMark/>
          </w:tcPr>
          <w:p w14:paraId="00658A5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Registrales, Administrativos y Patrimoniales</w:t>
            </w:r>
          </w:p>
        </w:tc>
        <w:tc>
          <w:tcPr>
            <w:tcW w:w="930" w:type="pct"/>
            <w:tcBorders>
              <w:top w:val="nil"/>
              <w:left w:val="nil"/>
              <w:bottom w:val="nil"/>
              <w:right w:val="single" w:sz="4" w:space="0" w:color="000000"/>
            </w:tcBorders>
            <w:shd w:val="clear" w:color="auto" w:fill="auto"/>
            <w:hideMark/>
          </w:tcPr>
          <w:p w14:paraId="5279ED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4EDD0E5" w14:textId="77777777" w:rsidTr="00116F3E">
        <w:trPr>
          <w:trHeight w:val="285"/>
        </w:trPr>
        <w:tc>
          <w:tcPr>
            <w:tcW w:w="4070" w:type="pct"/>
            <w:tcBorders>
              <w:top w:val="nil"/>
              <w:left w:val="single" w:sz="4" w:space="0" w:color="000000"/>
              <w:bottom w:val="nil"/>
              <w:right w:val="nil"/>
            </w:tcBorders>
            <w:shd w:val="clear" w:color="auto" w:fill="auto"/>
            <w:hideMark/>
          </w:tcPr>
          <w:p w14:paraId="6F373F5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Estadísticos</w:t>
            </w:r>
          </w:p>
        </w:tc>
        <w:tc>
          <w:tcPr>
            <w:tcW w:w="930" w:type="pct"/>
            <w:tcBorders>
              <w:top w:val="nil"/>
              <w:left w:val="nil"/>
              <w:bottom w:val="nil"/>
              <w:right w:val="single" w:sz="4" w:space="0" w:color="000000"/>
            </w:tcBorders>
            <w:shd w:val="clear" w:color="auto" w:fill="auto"/>
            <w:hideMark/>
          </w:tcPr>
          <w:p w14:paraId="3586F1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C0DE901" w14:textId="77777777" w:rsidTr="00116F3E">
        <w:trPr>
          <w:trHeight w:val="285"/>
        </w:trPr>
        <w:tc>
          <w:tcPr>
            <w:tcW w:w="4070" w:type="pct"/>
            <w:tcBorders>
              <w:top w:val="nil"/>
              <w:left w:val="single" w:sz="4" w:space="0" w:color="000000"/>
              <w:bottom w:val="nil"/>
              <w:right w:val="nil"/>
            </w:tcBorders>
            <w:shd w:val="clear" w:color="auto" w:fill="auto"/>
            <w:hideMark/>
          </w:tcPr>
          <w:p w14:paraId="0273A1C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de Comunicación y Medios</w:t>
            </w:r>
          </w:p>
        </w:tc>
        <w:tc>
          <w:tcPr>
            <w:tcW w:w="930" w:type="pct"/>
            <w:tcBorders>
              <w:top w:val="nil"/>
              <w:left w:val="nil"/>
              <w:bottom w:val="nil"/>
              <w:right w:val="single" w:sz="4" w:space="0" w:color="000000"/>
            </w:tcBorders>
            <w:shd w:val="clear" w:color="auto" w:fill="auto"/>
            <w:hideMark/>
          </w:tcPr>
          <w:p w14:paraId="29123F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204.135.948</w:t>
            </w:r>
          </w:p>
        </w:tc>
      </w:tr>
      <w:tr w:rsidR="00116F3E" w:rsidRPr="00116F3E" w14:paraId="371CE473" w14:textId="77777777" w:rsidTr="00116F3E">
        <w:trPr>
          <w:trHeight w:val="285"/>
        </w:trPr>
        <w:tc>
          <w:tcPr>
            <w:tcW w:w="4070" w:type="pct"/>
            <w:tcBorders>
              <w:top w:val="nil"/>
              <w:left w:val="single" w:sz="4" w:space="0" w:color="000000"/>
              <w:bottom w:val="nil"/>
              <w:right w:val="nil"/>
            </w:tcBorders>
            <w:shd w:val="clear" w:color="auto" w:fill="auto"/>
            <w:hideMark/>
          </w:tcPr>
          <w:p w14:paraId="7CB0A5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Acceso a la Información Pública Gubernamental</w:t>
            </w:r>
          </w:p>
        </w:tc>
        <w:tc>
          <w:tcPr>
            <w:tcW w:w="930" w:type="pct"/>
            <w:tcBorders>
              <w:top w:val="nil"/>
              <w:left w:val="nil"/>
              <w:bottom w:val="nil"/>
              <w:right w:val="single" w:sz="4" w:space="0" w:color="000000"/>
            </w:tcBorders>
            <w:shd w:val="clear" w:color="auto" w:fill="auto"/>
            <w:hideMark/>
          </w:tcPr>
          <w:p w14:paraId="1FC72D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16.965.777</w:t>
            </w:r>
          </w:p>
        </w:tc>
      </w:tr>
      <w:tr w:rsidR="00116F3E" w:rsidRPr="00116F3E" w14:paraId="600E2F11" w14:textId="77777777" w:rsidTr="00116F3E">
        <w:trPr>
          <w:trHeight w:val="285"/>
        </w:trPr>
        <w:tc>
          <w:tcPr>
            <w:tcW w:w="4070" w:type="pct"/>
            <w:tcBorders>
              <w:top w:val="nil"/>
              <w:left w:val="single" w:sz="4" w:space="0" w:color="000000"/>
              <w:bottom w:val="nil"/>
              <w:right w:val="nil"/>
            </w:tcBorders>
            <w:shd w:val="clear" w:color="auto" w:fill="auto"/>
            <w:hideMark/>
          </w:tcPr>
          <w:p w14:paraId="6A74E61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w:t>
            </w:r>
          </w:p>
        </w:tc>
        <w:tc>
          <w:tcPr>
            <w:tcW w:w="930" w:type="pct"/>
            <w:tcBorders>
              <w:top w:val="nil"/>
              <w:left w:val="nil"/>
              <w:bottom w:val="nil"/>
              <w:right w:val="single" w:sz="4" w:space="0" w:color="000000"/>
            </w:tcBorders>
            <w:shd w:val="clear" w:color="auto" w:fill="auto"/>
            <w:hideMark/>
          </w:tcPr>
          <w:p w14:paraId="21AC0A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36.793.189</w:t>
            </w:r>
          </w:p>
        </w:tc>
      </w:tr>
      <w:tr w:rsidR="00116F3E" w:rsidRPr="00116F3E" w14:paraId="63C5FBAC" w14:textId="77777777" w:rsidTr="00116F3E">
        <w:trPr>
          <w:trHeight w:val="285"/>
        </w:trPr>
        <w:tc>
          <w:tcPr>
            <w:tcW w:w="4070" w:type="pct"/>
            <w:tcBorders>
              <w:top w:val="nil"/>
              <w:left w:val="single" w:sz="4" w:space="0" w:color="000000"/>
              <w:bottom w:val="nil"/>
              <w:right w:val="nil"/>
            </w:tcBorders>
            <w:shd w:val="clear" w:color="auto" w:fill="auto"/>
            <w:hideMark/>
          </w:tcPr>
          <w:p w14:paraId="1B30822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Social</w:t>
            </w:r>
          </w:p>
        </w:tc>
        <w:tc>
          <w:tcPr>
            <w:tcW w:w="930" w:type="pct"/>
            <w:tcBorders>
              <w:top w:val="nil"/>
              <w:left w:val="nil"/>
              <w:bottom w:val="nil"/>
              <w:right w:val="single" w:sz="4" w:space="0" w:color="000000"/>
            </w:tcBorders>
            <w:shd w:val="clear" w:color="auto" w:fill="auto"/>
            <w:hideMark/>
          </w:tcPr>
          <w:p w14:paraId="2EFE105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17.372.155.569</w:t>
            </w:r>
          </w:p>
        </w:tc>
      </w:tr>
      <w:tr w:rsidR="00116F3E" w:rsidRPr="00116F3E" w14:paraId="678ED04B" w14:textId="77777777" w:rsidTr="00116F3E">
        <w:trPr>
          <w:trHeight w:val="285"/>
        </w:trPr>
        <w:tc>
          <w:tcPr>
            <w:tcW w:w="4070" w:type="pct"/>
            <w:tcBorders>
              <w:top w:val="nil"/>
              <w:left w:val="single" w:sz="4" w:space="0" w:color="000000"/>
              <w:bottom w:val="nil"/>
              <w:right w:val="nil"/>
            </w:tcBorders>
            <w:shd w:val="clear" w:color="auto" w:fill="auto"/>
            <w:hideMark/>
          </w:tcPr>
          <w:p w14:paraId="3D54F16B"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Protección Ambiental</w:t>
            </w:r>
          </w:p>
        </w:tc>
        <w:tc>
          <w:tcPr>
            <w:tcW w:w="930" w:type="pct"/>
            <w:tcBorders>
              <w:top w:val="nil"/>
              <w:left w:val="nil"/>
              <w:bottom w:val="nil"/>
              <w:right w:val="single" w:sz="4" w:space="0" w:color="000000"/>
            </w:tcBorders>
            <w:shd w:val="clear" w:color="auto" w:fill="auto"/>
            <w:hideMark/>
          </w:tcPr>
          <w:p w14:paraId="7EBE59F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95.669.202</w:t>
            </w:r>
          </w:p>
        </w:tc>
      </w:tr>
      <w:tr w:rsidR="00116F3E" w:rsidRPr="00116F3E" w14:paraId="184BC36D" w14:textId="77777777" w:rsidTr="00116F3E">
        <w:trPr>
          <w:trHeight w:val="285"/>
        </w:trPr>
        <w:tc>
          <w:tcPr>
            <w:tcW w:w="4070" w:type="pct"/>
            <w:tcBorders>
              <w:top w:val="nil"/>
              <w:left w:val="single" w:sz="4" w:space="0" w:color="000000"/>
              <w:bottom w:val="nil"/>
              <w:right w:val="nil"/>
            </w:tcBorders>
            <w:shd w:val="clear" w:color="auto" w:fill="auto"/>
            <w:hideMark/>
          </w:tcPr>
          <w:p w14:paraId="6CD9AC7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Ordenación de Desechos</w:t>
            </w:r>
          </w:p>
        </w:tc>
        <w:tc>
          <w:tcPr>
            <w:tcW w:w="930" w:type="pct"/>
            <w:tcBorders>
              <w:top w:val="nil"/>
              <w:left w:val="nil"/>
              <w:bottom w:val="nil"/>
              <w:right w:val="single" w:sz="4" w:space="0" w:color="000000"/>
            </w:tcBorders>
            <w:shd w:val="clear" w:color="auto" w:fill="auto"/>
            <w:hideMark/>
          </w:tcPr>
          <w:p w14:paraId="75BABF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25A7EE" w14:textId="77777777" w:rsidTr="00116F3E">
        <w:trPr>
          <w:trHeight w:val="285"/>
        </w:trPr>
        <w:tc>
          <w:tcPr>
            <w:tcW w:w="4070" w:type="pct"/>
            <w:tcBorders>
              <w:top w:val="nil"/>
              <w:left w:val="single" w:sz="4" w:space="0" w:color="000000"/>
              <w:bottom w:val="nil"/>
              <w:right w:val="nil"/>
            </w:tcBorders>
            <w:shd w:val="clear" w:color="auto" w:fill="auto"/>
            <w:hideMark/>
          </w:tcPr>
          <w:p w14:paraId="2D94FD7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Administración del Agua</w:t>
            </w:r>
          </w:p>
        </w:tc>
        <w:tc>
          <w:tcPr>
            <w:tcW w:w="930" w:type="pct"/>
            <w:tcBorders>
              <w:top w:val="nil"/>
              <w:left w:val="nil"/>
              <w:bottom w:val="nil"/>
              <w:right w:val="single" w:sz="4" w:space="0" w:color="000000"/>
            </w:tcBorders>
            <w:shd w:val="clear" w:color="auto" w:fill="auto"/>
            <w:hideMark/>
          </w:tcPr>
          <w:p w14:paraId="47CBD7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13DCDEB" w14:textId="77777777" w:rsidTr="00116F3E">
        <w:trPr>
          <w:trHeight w:val="285"/>
        </w:trPr>
        <w:tc>
          <w:tcPr>
            <w:tcW w:w="4070" w:type="pct"/>
            <w:tcBorders>
              <w:top w:val="nil"/>
              <w:left w:val="single" w:sz="4" w:space="0" w:color="000000"/>
              <w:bottom w:val="nil"/>
              <w:right w:val="nil"/>
            </w:tcBorders>
            <w:shd w:val="clear" w:color="auto" w:fill="auto"/>
            <w:hideMark/>
          </w:tcPr>
          <w:p w14:paraId="29A8437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Ordenación de Aguas Residuales, Drenaje y Alcantarillado</w:t>
            </w:r>
          </w:p>
        </w:tc>
        <w:tc>
          <w:tcPr>
            <w:tcW w:w="930" w:type="pct"/>
            <w:tcBorders>
              <w:top w:val="nil"/>
              <w:left w:val="nil"/>
              <w:bottom w:val="nil"/>
              <w:right w:val="single" w:sz="4" w:space="0" w:color="000000"/>
            </w:tcBorders>
            <w:shd w:val="clear" w:color="auto" w:fill="auto"/>
            <w:hideMark/>
          </w:tcPr>
          <w:p w14:paraId="3730AB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7969920" w14:textId="77777777" w:rsidTr="00116F3E">
        <w:trPr>
          <w:trHeight w:val="285"/>
        </w:trPr>
        <w:tc>
          <w:tcPr>
            <w:tcW w:w="4070" w:type="pct"/>
            <w:tcBorders>
              <w:top w:val="nil"/>
              <w:left w:val="single" w:sz="4" w:space="0" w:color="000000"/>
              <w:bottom w:val="nil"/>
              <w:right w:val="nil"/>
            </w:tcBorders>
            <w:shd w:val="clear" w:color="auto" w:fill="auto"/>
            <w:hideMark/>
          </w:tcPr>
          <w:p w14:paraId="1B1196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Reducción de la Contaminación</w:t>
            </w:r>
          </w:p>
        </w:tc>
        <w:tc>
          <w:tcPr>
            <w:tcW w:w="930" w:type="pct"/>
            <w:tcBorders>
              <w:top w:val="nil"/>
              <w:left w:val="nil"/>
              <w:bottom w:val="nil"/>
              <w:right w:val="single" w:sz="4" w:space="0" w:color="000000"/>
            </w:tcBorders>
            <w:shd w:val="clear" w:color="auto" w:fill="auto"/>
            <w:hideMark/>
          </w:tcPr>
          <w:p w14:paraId="0CCD35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71BF377" w14:textId="77777777" w:rsidTr="00116F3E">
        <w:trPr>
          <w:trHeight w:val="285"/>
        </w:trPr>
        <w:tc>
          <w:tcPr>
            <w:tcW w:w="4070" w:type="pct"/>
            <w:tcBorders>
              <w:top w:val="nil"/>
              <w:left w:val="single" w:sz="4" w:space="0" w:color="000000"/>
              <w:bottom w:val="nil"/>
              <w:right w:val="nil"/>
            </w:tcBorders>
            <w:shd w:val="clear" w:color="auto" w:fill="auto"/>
            <w:hideMark/>
          </w:tcPr>
          <w:p w14:paraId="277D20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de la Diversidad Biológica y del Paisaje</w:t>
            </w:r>
          </w:p>
        </w:tc>
        <w:tc>
          <w:tcPr>
            <w:tcW w:w="930" w:type="pct"/>
            <w:tcBorders>
              <w:top w:val="nil"/>
              <w:left w:val="nil"/>
              <w:bottom w:val="nil"/>
              <w:right w:val="single" w:sz="4" w:space="0" w:color="000000"/>
            </w:tcBorders>
            <w:shd w:val="clear" w:color="auto" w:fill="auto"/>
            <w:hideMark/>
          </w:tcPr>
          <w:p w14:paraId="064D86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8.648.888</w:t>
            </w:r>
          </w:p>
        </w:tc>
      </w:tr>
      <w:tr w:rsidR="00116F3E" w:rsidRPr="00116F3E" w14:paraId="23B342D4" w14:textId="77777777" w:rsidTr="00116F3E">
        <w:trPr>
          <w:trHeight w:val="285"/>
        </w:trPr>
        <w:tc>
          <w:tcPr>
            <w:tcW w:w="4070" w:type="pct"/>
            <w:tcBorders>
              <w:top w:val="nil"/>
              <w:left w:val="single" w:sz="4" w:space="0" w:color="000000"/>
              <w:bottom w:val="nil"/>
              <w:right w:val="nil"/>
            </w:tcBorders>
            <w:shd w:val="clear" w:color="auto" w:fill="auto"/>
            <w:hideMark/>
          </w:tcPr>
          <w:p w14:paraId="3658012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de Protección Ambiental</w:t>
            </w:r>
          </w:p>
        </w:tc>
        <w:tc>
          <w:tcPr>
            <w:tcW w:w="930" w:type="pct"/>
            <w:tcBorders>
              <w:top w:val="nil"/>
              <w:left w:val="nil"/>
              <w:bottom w:val="nil"/>
              <w:right w:val="single" w:sz="4" w:space="0" w:color="000000"/>
            </w:tcBorders>
            <w:shd w:val="clear" w:color="auto" w:fill="auto"/>
            <w:hideMark/>
          </w:tcPr>
          <w:p w14:paraId="69314F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87.020.314</w:t>
            </w:r>
          </w:p>
        </w:tc>
      </w:tr>
      <w:tr w:rsidR="00116F3E" w:rsidRPr="00116F3E" w14:paraId="72DAA9D2" w14:textId="77777777" w:rsidTr="00116F3E">
        <w:trPr>
          <w:trHeight w:val="285"/>
        </w:trPr>
        <w:tc>
          <w:tcPr>
            <w:tcW w:w="4070" w:type="pct"/>
            <w:tcBorders>
              <w:top w:val="nil"/>
              <w:left w:val="single" w:sz="4" w:space="0" w:color="000000"/>
              <w:bottom w:val="nil"/>
              <w:right w:val="nil"/>
            </w:tcBorders>
            <w:shd w:val="clear" w:color="auto" w:fill="auto"/>
            <w:hideMark/>
          </w:tcPr>
          <w:p w14:paraId="2F1777F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Vivienda y Servicios a la Comunidad</w:t>
            </w:r>
          </w:p>
        </w:tc>
        <w:tc>
          <w:tcPr>
            <w:tcW w:w="930" w:type="pct"/>
            <w:tcBorders>
              <w:top w:val="nil"/>
              <w:left w:val="nil"/>
              <w:bottom w:val="nil"/>
              <w:right w:val="single" w:sz="4" w:space="0" w:color="000000"/>
            </w:tcBorders>
            <w:shd w:val="clear" w:color="auto" w:fill="auto"/>
            <w:hideMark/>
          </w:tcPr>
          <w:p w14:paraId="3261F401"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85.493.467</w:t>
            </w:r>
          </w:p>
        </w:tc>
      </w:tr>
      <w:tr w:rsidR="00116F3E" w:rsidRPr="00116F3E" w14:paraId="22F56FB2" w14:textId="77777777" w:rsidTr="00116F3E">
        <w:trPr>
          <w:trHeight w:val="285"/>
        </w:trPr>
        <w:tc>
          <w:tcPr>
            <w:tcW w:w="4070" w:type="pct"/>
            <w:tcBorders>
              <w:top w:val="nil"/>
              <w:left w:val="single" w:sz="4" w:space="0" w:color="000000"/>
              <w:bottom w:val="nil"/>
              <w:right w:val="nil"/>
            </w:tcBorders>
            <w:shd w:val="clear" w:color="auto" w:fill="auto"/>
            <w:hideMark/>
          </w:tcPr>
          <w:p w14:paraId="49B1C6D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Urbanización</w:t>
            </w:r>
          </w:p>
        </w:tc>
        <w:tc>
          <w:tcPr>
            <w:tcW w:w="930" w:type="pct"/>
            <w:tcBorders>
              <w:top w:val="nil"/>
              <w:left w:val="nil"/>
              <w:bottom w:val="nil"/>
              <w:right w:val="single" w:sz="4" w:space="0" w:color="000000"/>
            </w:tcBorders>
            <w:shd w:val="clear" w:color="auto" w:fill="auto"/>
            <w:hideMark/>
          </w:tcPr>
          <w:p w14:paraId="4426E3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59.209.477</w:t>
            </w:r>
          </w:p>
        </w:tc>
      </w:tr>
      <w:tr w:rsidR="00116F3E" w:rsidRPr="00116F3E" w14:paraId="5D507447" w14:textId="77777777" w:rsidTr="00116F3E">
        <w:trPr>
          <w:trHeight w:val="285"/>
        </w:trPr>
        <w:tc>
          <w:tcPr>
            <w:tcW w:w="4070" w:type="pct"/>
            <w:tcBorders>
              <w:top w:val="nil"/>
              <w:left w:val="single" w:sz="4" w:space="0" w:color="000000"/>
              <w:bottom w:val="nil"/>
              <w:right w:val="nil"/>
            </w:tcBorders>
            <w:shd w:val="clear" w:color="auto" w:fill="auto"/>
            <w:hideMark/>
          </w:tcPr>
          <w:p w14:paraId="3CCACBB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Comunitario</w:t>
            </w:r>
          </w:p>
        </w:tc>
        <w:tc>
          <w:tcPr>
            <w:tcW w:w="930" w:type="pct"/>
            <w:tcBorders>
              <w:top w:val="nil"/>
              <w:left w:val="nil"/>
              <w:bottom w:val="nil"/>
              <w:right w:val="single" w:sz="4" w:space="0" w:color="000000"/>
            </w:tcBorders>
            <w:shd w:val="clear" w:color="auto" w:fill="auto"/>
            <w:hideMark/>
          </w:tcPr>
          <w:p w14:paraId="4AF6135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A0FF6B9" w14:textId="77777777" w:rsidTr="00116F3E">
        <w:trPr>
          <w:trHeight w:val="285"/>
        </w:trPr>
        <w:tc>
          <w:tcPr>
            <w:tcW w:w="4070" w:type="pct"/>
            <w:tcBorders>
              <w:top w:val="nil"/>
              <w:left w:val="single" w:sz="4" w:space="0" w:color="000000"/>
              <w:bottom w:val="nil"/>
              <w:right w:val="nil"/>
            </w:tcBorders>
            <w:shd w:val="clear" w:color="auto" w:fill="auto"/>
            <w:hideMark/>
          </w:tcPr>
          <w:p w14:paraId="72899D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Abastecimiento de Agua</w:t>
            </w:r>
          </w:p>
        </w:tc>
        <w:tc>
          <w:tcPr>
            <w:tcW w:w="930" w:type="pct"/>
            <w:tcBorders>
              <w:top w:val="nil"/>
              <w:left w:val="nil"/>
              <w:bottom w:val="nil"/>
              <w:right w:val="single" w:sz="4" w:space="0" w:color="000000"/>
            </w:tcBorders>
            <w:shd w:val="clear" w:color="auto" w:fill="auto"/>
            <w:hideMark/>
          </w:tcPr>
          <w:p w14:paraId="2477FC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E828BF5" w14:textId="77777777" w:rsidTr="00116F3E">
        <w:trPr>
          <w:trHeight w:val="285"/>
        </w:trPr>
        <w:tc>
          <w:tcPr>
            <w:tcW w:w="4070" w:type="pct"/>
            <w:tcBorders>
              <w:top w:val="nil"/>
              <w:left w:val="single" w:sz="4" w:space="0" w:color="000000"/>
              <w:bottom w:val="nil"/>
              <w:right w:val="nil"/>
            </w:tcBorders>
            <w:shd w:val="clear" w:color="auto" w:fill="auto"/>
            <w:hideMark/>
          </w:tcPr>
          <w:p w14:paraId="4178D94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Alumbrado Público</w:t>
            </w:r>
          </w:p>
        </w:tc>
        <w:tc>
          <w:tcPr>
            <w:tcW w:w="930" w:type="pct"/>
            <w:tcBorders>
              <w:top w:val="nil"/>
              <w:left w:val="nil"/>
              <w:bottom w:val="nil"/>
              <w:right w:val="single" w:sz="4" w:space="0" w:color="000000"/>
            </w:tcBorders>
            <w:shd w:val="clear" w:color="auto" w:fill="auto"/>
            <w:hideMark/>
          </w:tcPr>
          <w:p w14:paraId="5434F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6DF13C7" w14:textId="77777777" w:rsidTr="00116F3E">
        <w:trPr>
          <w:trHeight w:val="285"/>
        </w:trPr>
        <w:tc>
          <w:tcPr>
            <w:tcW w:w="4070" w:type="pct"/>
            <w:tcBorders>
              <w:top w:val="nil"/>
              <w:left w:val="single" w:sz="4" w:space="0" w:color="000000"/>
              <w:bottom w:val="nil"/>
              <w:right w:val="nil"/>
            </w:tcBorders>
            <w:shd w:val="clear" w:color="auto" w:fill="auto"/>
            <w:hideMark/>
          </w:tcPr>
          <w:p w14:paraId="4140008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Vivienda</w:t>
            </w:r>
          </w:p>
        </w:tc>
        <w:tc>
          <w:tcPr>
            <w:tcW w:w="930" w:type="pct"/>
            <w:tcBorders>
              <w:top w:val="nil"/>
              <w:left w:val="nil"/>
              <w:bottom w:val="nil"/>
              <w:right w:val="single" w:sz="4" w:space="0" w:color="000000"/>
            </w:tcBorders>
            <w:shd w:val="clear" w:color="auto" w:fill="auto"/>
            <w:hideMark/>
          </w:tcPr>
          <w:p w14:paraId="4F623D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26.283.990</w:t>
            </w:r>
          </w:p>
        </w:tc>
      </w:tr>
      <w:tr w:rsidR="00116F3E" w:rsidRPr="00116F3E" w14:paraId="3C9FEF0F" w14:textId="77777777" w:rsidTr="00116F3E">
        <w:trPr>
          <w:trHeight w:val="285"/>
        </w:trPr>
        <w:tc>
          <w:tcPr>
            <w:tcW w:w="4070" w:type="pct"/>
            <w:tcBorders>
              <w:top w:val="nil"/>
              <w:left w:val="single" w:sz="4" w:space="0" w:color="000000"/>
              <w:bottom w:val="nil"/>
              <w:right w:val="nil"/>
            </w:tcBorders>
            <w:shd w:val="clear" w:color="auto" w:fill="auto"/>
            <w:hideMark/>
          </w:tcPr>
          <w:p w14:paraId="3706617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Comunales</w:t>
            </w:r>
          </w:p>
        </w:tc>
        <w:tc>
          <w:tcPr>
            <w:tcW w:w="930" w:type="pct"/>
            <w:tcBorders>
              <w:top w:val="nil"/>
              <w:left w:val="nil"/>
              <w:bottom w:val="nil"/>
              <w:right w:val="single" w:sz="4" w:space="0" w:color="000000"/>
            </w:tcBorders>
            <w:shd w:val="clear" w:color="auto" w:fill="auto"/>
            <w:hideMark/>
          </w:tcPr>
          <w:p w14:paraId="0AD586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4C3DC83" w14:textId="77777777" w:rsidTr="00116F3E">
        <w:trPr>
          <w:trHeight w:val="285"/>
        </w:trPr>
        <w:tc>
          <w:tcPr>
            <w:tcW w:w="4070" w:type="pct"/>
            <w:tcBorders>
              <w:top w:val="nil"/>
              <w:left w:val="single" w:sz="4" w:space="0" w:color="000000"/>
              <w:bottom w:val="nil"/>
              <w:right w:val="nil"/>
            </w:tcBorders>
            <w:shd w:val="clear" w:color="auto" w:fill="auto"/>
            <w:hideMark/>
          </w:tcPr>
          <w:p w14:paraId="5EA2F4D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Regional</w:t>
            </w:r>
          </w:p>
        </w:tc>
        <w:tc>
          <w:tcPr>
            <w:tcW w:w="930" w:type="pct"/>
            <w:tcBorders>
              <w:top w:val="nil"/>
              <w:left w:val="nil"/>
              <w:bottom w:val="nil"/>
              <w:right w:val="single" w:sz="4" w:space="0" w:color="000000"/>
            </w:tcBorders>
            <w:shd w:val="clear" w:color="auto" w:fill="auto"/>
            <w:hideMark/>
          </w:tcPr>
          <w:p w14:paraId="2C9755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18CD8D9" w14:textId="77777777" w:rsidTr="00116F3E">
        <w:trPr>
          <w:trHeight w:val="285"/>
        </w:trPr>
        <w:tc>
          <w:tcPr>
            <w:tcW w:w="4070" w:type="pct"/>
            <w:tcBorders>
              <w:top w:val="nil"/>
              <w:left w:val="single" w:sz="4" w:space="0" w:color="000000"/>
              <w:bottom w:val="nil"/>
              <w:right w:val="nil"/>
            </w:tcBorders>
            <w:shd w:val="clear" w:color="auto" w:fill="auto"/>
            <w:hideMark/>
          </w:tcPr>
          <w:p w14:paraId="28EF602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Salud</w:t>
            </w:r>
          </w:p>
        </w:tc>
        <w:tc>
          <w:tcPr>
            <w:tcW w:w="930" w:type="pct"/>
            <w:tcBorders>
              <w:top w:val="nil"/>
              <w:left w:val="nil"/>
              <w:bottom w:val="nil"/>
              <w:right w:val="single" w:sz="4" w:space="0" w:color="000000"/>
            </w:tcBorders>
            <w:shd w:val="clear" w:color="auto" w:fill="auto"/>
            <w:hideMark/>
          </w:tcPr>
          <w:p w14:paraId="0248E52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4.510.643.312</w:t>
            </w:r>
          </w:p>
        </w:tc>
      </w:tr>
      <w:tr w:rsidR="00116F3E" w:rsidRPr="00116F3E" w14:paraId="626A9C36" w14:textId="77777777" w:rsidTr="00116F3E">
        <w:trPr>
          <w:trHeight w:val="285"/>
        </w:trPr>
        <w:tc>
          <w:tcPr>
            <w:tcW w:w="4070" w:type="pct"/>
            <w:tcBorders>
              <w:top w:val="nil"/>
              <w:left w:val="single" w:sz="4" w:space="0" w:color="000000"/>
              <w:bottom w:val="nil"/>
              <w:right w:val="nil"/>
            </w:tcBorders>
            <w:shd w:val="clear" w:color="auto" w:fill="auto"/>
            <w:hideMark/>
          </w:tcPr>
          <w:p w14:paraId="5367CD1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Prestación de Servicios de Salud a la Comunidad</w:t>
            </w:r>
          </w:p>
        </w:tc>
        <w:tc>
          <w:tcPr>
            <w:tcW w:w="930" w:type="pct"/>
            <w:tcBorders>
              <w:top w:val="nil"/>
              <w:left w:val="nil"/>
              <w:bottom w:val="nil"/>
              <w:right w:val="single" w:sz="4" w:space="0" w:color="000000"/>
            </w:tcBorders>
            <w:shd w:val="clear" w:color="auto" w:fill="auto"/>
            <w:hideMark/>
          </w:tcPr>
          <w:p w14:paraId="50337D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145.258.804</w:t>
            </w:r>
          </w:p>
        </w:tc>
      </w:tr>
      <w:tr w:rsidR="00116F3E" w:rsidRPr="00116F3E" w14:paraId="2ACCD47F" w14:textId="77777777" w:rsidTr="00116F3E">
        <w:trPr>
          <w:trHeight w:val="285"/>
        </w:trPr>
        <w:tc>
          <w:tcPr>
            <w:tcW w:w="4070" w:type="pct"/>
            <w:tcBorders>
              <w:top w:val="nil"/>
              <w:left w:val="single" w:sz="4" w:space="0" w:color="000000"/>
              <w:bottom w:val="nil"/>
              <w:right w:val="nil"/>
            </w:tcBorders>
            <w:shd w:val="clear" w:color="auto" w:fill="auto"/>
            <w:hideMark/>
          </w:tcPr>
          <w:p w14:paraId="2EF7AF7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Prestación de Servicios de Salud a la Persona</w:t>
            </w:r>
          </w:p>
        </w:tc>
        <w:tc>
          <w:tcPr>
            <w:tcW w:w="930" w:type="pct"/>
            <w:tcBorders>
              <w:top w:val="nil"/>
              <w:left w:val="nil"/>
              <w:bottom w:val="nil"/>
              <w:right w:val="single" w:sz="4" w:space="0" w:color="000000"/>
            </w:tcBorders>
            <w:shd w:val="clear" w:color="auto" w:fill="auto"/>
            <w:hideMark/>
          </w:tcPr>
          <w:p w14:paraId="6F1244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8E5C9C2" w14:textId="77777777" w:rsidTr="00116F3E">
        <w:trPr>
          <w:trHeight w:val="285"/>
        </w:trPr>
        <w:tc>
          <w:tcPr>
            <w:tcW w:w="4070" w:type="pct"/>
            <w:tcBorders>
              <w:top w:val="nil"/>
              <w:left w:val="single" w:sz="4" w:space="0" w:color="000000"/>
              <w:bottom w:val="nil"/>
              <w:right w:val="nil"/>
            </w:tcBorders>
            <w:shd w:val="clear" w:color="auto" w:fill="auto"/>
            <w:hideMark/>
          </w:tcPr>
          <w:p w14:paraId="0F00E7A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Generación de Recursos para la Salud</w:t>
            </w:r>
          </w:p>
        </w:tc>
        <w:tc>
          <w:tcPr>
            <w:tcW w:w="930" w:type="pct"/>
            <w:tcBorders>
              <w:top w:val="nil"/>
              <w:left w:val="nil"/>
              <w:bottom w:val="nil"/>
              <w:right w:val="single" w:sz="4" w:space="0" w:color="000000"/>
            </w:tcBorders>
            <w:shd w:val="clear" w:color="auto" w:fill="auto"/>
            <w:hideMark/>
          </w:tcPr>
          <w:p w14:paraId="30C2B6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100.839.899</w:t>
            </w:r>
          </w:p>
        </w:tc>
      </w:tr>
      <w:tr w:rsidR="00116F3E" w:rsidRPr="00116F3E" w14:paraId="6CCA3564" w14:textId="77777777" w:rsidTr="00116F3E">
        <w:trPr>
          <w:trHeight w:val="285"/>
        </w:trPr>
        <w:tc>
          <w:tcPr>
            <w:tcW w:w="4070" w:type="pct"/>
            <w:tcBorders>
              <w:top w:val="nil"/>
              <w:left w:val="single" w:sz="4" w:space="0" w:color="000000"/>
              <w:bottom w:val="nil"/>
              <w:right w:val="nil"/>
            </w:tcBorders>
            <w:shd w:val="clear" w:color="auto" w:fill="auto"/>
            <w:hideMark/>
          </w:tcPr>
          <w:p w14:paraId="6279EDF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Rectoría del Sistema de Salud</w:t>
            </w:r>
          </w:p>
        </w:tc>
        <w:tc>
          <w:tcPr>
            <w:tcW w:w="930" w:type="pct"/>
            <w:tcBorders>
              <w:top w:val="nil"/>
              <w:left w:val="nil"/>
              <w:bottom w:val="nil"/>
              <w:right w:val="single" w:sz="4" w:space="0" w:color="000000"/>
            </w:tcBorders>
            <w:shd w:val="clear" w:color="auto" w:fill="auto"/>
            <w:hideMark/>
          </w:tcPr>
          <w:p w14:paraId="7AAA27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356.404.100</w:t>
            </w:r>
          </w:p>
        </w:tc>
      </w:tr>
      <w:tr w:rsidR="00116F3E" w:rsidRPr="00116F3E" w14:paraId="718EF612" w14:textId="77777777" w:rsidTr="00116F3E">
        <w:trPr>
          <w:trHeight w:val="285"/>
        </w:trPr>
        <w:tc>
          <w:tcPr>
            <w:tcW w:w="4070" w:type="pct"/>
            <w:tcBorders>
              <w:top w:val="nil"/>
              <w:left w:val="single" w:sz="4" w:space="0" w:color="000000"/>
              <w:bottom w:val="nil"/>
              <w:right w:val="nil"/>
            </w:tcBorders>
            <w:shd w:val="clear" w:color="auto" w:fill="auto"/>
            <w:hideMark/>
          </w:tcPr>
          <w:p w14:paraId="246F210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Social en Salud</w:t>
            </w:r>
          </w:p>
        </w:tc>
        <w:tc>
          <w:tcPr>
            <w:tcW w:w="930" w:type="pct"/>
            <w:tcBorders>
              <w:top w:val="nil"/>
              <w:left w:val="nil"/>
              <w:bottom w:val="nil"/>
              <w:right w:val="single" w:sz="4" w:space="0" w:color="000000"/>
            </w:tcBorders>
            <w:shd w:val="clear" w:color="auto" w:fill="auto"/>
            <w:hideMark/>
          </w:tcPr>
          <w:p w14:paraId="56540D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3.908.140.509</w:t>
            </w:r>
          </w:p>
        </w:tc>
      </w:tr>
      <w:tr w:rsidR="00116F3E" w:rsidRPr="00116F3E" w14:paraId="32D032B4" w14:textId="77777777" w:rsidTr="00116F3E">
        <w:trPr>
          <w:trHeight w:val="285"/>
        </w:trPr>
        <w:tc>
          <w:tcPr>
            <w:tcW w:w="4070" w:type="pct"/>
            <w:tcBorders>
              <w:top w:val="nil"/>
              <w:left w:val="single" w:sz="4" w:space="0" w:color="000000"/>
              <w:bottom w:val="nil"/>
              <w:right w:val="nil"/>
            </w:tcBorders>
            <w:shd w:val="clear" w:color="auto" w:fill="auto"/>
            <w:hideMark/>
          </w:tcPr>
          <w:p w14:paraId="14830C1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Recreación, Cultura y Otras Manifestaciones Sociales</w:t>
            </w:r>
          </w:p>
        </w:tc>
        <w:tc>
          <w:tcPr>
            <w:tcW w:w="930" w:type="pct"/>
            <w:tcBorders>
              <w:top w:val="nil"/>
              <w:left w:val="nil"/>
              <w:bottom w:val="nil"/>
              <w:right w:val="single" w:sz="4" w:space="0" w:color="000000"/>
            </w:tcBorders>
            <w:shd w:val="clear" w:color="auto" w:fill="auto"/>
            <w:hideMark/>
          </w:tcPr>
          <w:p w14:paraId="0273E2C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219.650.708</w:t>
            </w:r>
          </w:p>
        </w:tc>
      </w:tr>
      <w:tr w:rsidR="00116F3E" w:rsidRPr="00116F3E" w14:paraId="3B711872" w14:textId="77777777" w:rsidTr="00116F3E">
        <w:trPr>
          <w:trHeight w:val="285"/>
        </w:trPr>
        <w:tc>
          <w:tcPr>
            <w:tcW w:w="4070" w:type="pct"/>
            <w:tcBorders>
              <w:top w:val="nil"/>
              <w:left w:val="single" w:sz="4" w:space="0" w:color="000000"/>
              <w:bottom w:val="nil"/>
              <w:right w:val="nil"/>
            </w:tcBorders>
            <w:shd w:val="clear" w:color="auto" w:fill="auto"/>
            <w:hideMark/>
          </w:tcPr>
          <w:p w14:paraId="7835FCA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Deporte y Recreación</w:t>
            </w:r>
          </w:p>
        </w:tc>
        <w:tc>
          <w:tcPr>
            <w:tcW w:w="930" w:type="pct"/>
            <w:tcBorders>
              <w:top w:val="nil"/>
              <w:left w:val="nil"/>
              <w:bottom w:val="nil"/>
              <w:right w:val="single" w:sz="4" w:space="0" w:color="000000"/>
            </w:tcBorders>
            <w:shd w:val="clear" w:color="auto" w:fill="auto"/>
            <w:hideMark/>
          </w:tcPr>
          <w:p w14:paraId="4A29AA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196537F0" w14:textId="77777777" w:rsidTr="00116F3E">
        <w:trPr>
          <w:trHeight w:val="285"/>
        </w:trPr>
        <w:tc>
          <w:tcPr>
            <w:tcW w:w="4070" w:type="pct"/>
            <w:tcBorders>
              <w:top w:val="nil"/>
              <w:left w:val="single" w:sz="4" w:space="0" w:color="000000"/>
              <w:bottom w:val="nil"/>
              <w:right w:val="nil"/>
            </w:tcBorders>
            <w:shd w:val="clear" w:color="auto" w:fill="auto"/>
            <w:hideMark/>
          </w:tcPr>
          <w:p w14:paraId="7CC3A06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Cultura</w:t>
            </w:r>
          </w:p>
        </w:tc>
        <w:tc>
          <w:tcPr>
            <w:tcW w:w="930" w:type="pct"/>
            <w:tcBorders>
              <w:top w:val="nil"/>
              <w:left w:val="nil"/>
              <w:bottom w:val="nil"/>
              <w:right w:val="single" w:sz="4" w:space="0" w:color="000000"/>
            </w:tcBorders>
            <w:shd w:val="clear" w:color="auto" w:fill="auto"/>
            <w:hideMark/>
          </w:tcPr>
          <w:p w14:paraId="77EEA6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71B879C9" w14:textId="77777777" w:rsidTr="00116F3E">
        <w:trPr>
          <w:trHeight w:val="285"/>
        </w:trPr>
        <w:tc>
          <w:tcPr>
            <w:tcW w:w="4070" w:type="pct"/>
            <w:tcBorders>
              <w:top w:val="nil"/>
              <w:left w:val="single" w:sz="4" w:space="0" w:color="000000"/>
              <w:bottom w:val="nil"/>
              <w:right w:val="nil"/>
            </w:tcBorders>
            <w:shd w:val="clear" w:color="auto" w:fill="auto"/>
            <w:hideMark/>
          </w:tcPr>
          <w:p w14:paraId="5B1FA55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Radio, Televisión y Editoriales</w:t>
            </w:r>
          </w:p>
        </w:tc>
        <w:tc>
          <w:tcPr>
            <w:tcW w:w="930" w:type="pct"/>
            <w:tcBorders>
              <w:top w:val="nil"/>
              <w:left w:val="nil"/>
              <w:bottom w:val="nil"/>
              <w:right w:val="single" w:sz="4" w:space="0" w:color="000000"/>
            </w:tcBorders>
            <w:shd w:val="clear" w:color="auto" w:fill="auto"/>
            <w:hideMark/>
          </w:tcPr>
          <w:p w14:paraId="6817BC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9441FC4" w14:textId="77777777" w:rsidTr="00116F3E">
        <w:trPr>
          <w:trHeight w:val="285"/>
        </w:trPr>
        <w:tc>
          <w:tcPr>
            <w:tcW w:w="4070" w:type="pct"/>
            <w:tcBorders>
              <w:top w:val="nil"/>
              <w:left w:val="single" w:sz="4" w:space="0" w:color="000000"/>
              <w:bottom w:val="nil"/>
              <w:right w:val="nil"/>
            </w:tcBorders>
            <w:shd w:val="clear" w:color="auto" w:fill="auto"/>
            <w:hideMark/>
          </w:tcPr>
          <w:p w14:paraId="4D25071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Religiosos y Otras Manifestaciones Sociales</w:t>
            </w:r>
          </w:p>
        </w:tc>
        <w:tc>
          <w:tcPr>
            <w:tcW w:w="930" w:type="pct"/>
            <w:tcBorders>
              <w:top w:val="nil"/>
              <w:left w:val="nil"/>
              <w:bottom w:val="nil"/>
              <w:right w:val="single" w:sz="4" w:space="0" w:color="000000"/>
            </w:tcBorders>
            <w:shd w:val="clear" w:color="auto" w:fill="auto"/>
            <w:hideMark/>
          </w:tcPr>
          <w:p w14:paraId="208E97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11.055.182</w:t>
            </w:r>
          </w:p>
        </w:tc>
      </w:tr>
      <w:tr w:rsidR="00116F3E" w:rsidRPr="00116F3E" w14:paraId="3D5FCD26" w14:textId="77777777" w:rsidTr="00116F3E">
        <w:trPr>
          <w:trHeight w:val="285"/>
        </w:trPr>
        <w:tc>
          <w:tcPr>
            <w:tcW w:w="4070" w:type="pct"/>
            <w:tcBorders>
              <w:top w:val="nil"/>
              <w:left w:val="single" w:sz="4" w:space="0" w:color="000000"/>
              <w:bottom w:val="nil"/>
              <w:right w:val="nil"/>
            </w:tcBorders>
            <w:shd w:val="clear" w:color="auto" w:fill="auto"/>
            <w:hideMark/>
          </w:tcPr>
          <w:p w14:paraId="6583553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Educación</w:t>
            </w:r>
          </w:p>
        </w:tc>
        <w:tc>
          <w:tcPr>
            <w:tcW w:w="930" w:type="pct"/>
            <w:tcBorders>
              <w:top w:val="nil"/>
              <w:left w:val="nil"/>
              <w:bottom w:val="nil"/>
              <w:right w:val="single" w:sz="4" w:space="0" w:color="000000"/>
            </w:tcBorders>
            <w:shd w:val="clear" w:color="auto" w:fill="auto"/>
            <w:hideMark/>
          </w:tcPr>
          <w:p w14:paraId="7A6986A8"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10.578.356.288</w:t>
            </w:r>
          </w:p>
        </w:tc>
      </w:tr>
      <w:tr w:rsidR="00116F3E" w:rsidRPr="00116F3E" w14:paraId="7102E78A" w14:textId="77777777" w:rsidTr="00116F3E">
        <w:trPr>
          <w:trHeight w:val="285"/>
        </w:trPr>
        <w:tc>
          <w:tcPr>
            <w:tcW w:w="4070" w:type="pct"/>
            <w:tcBorders>
              <w:top w:val="nil"/>
              <w:left w:val="single" w:sz="4" w:space="0" w:color="000000"/>
              <w:bottom w:val="nil"/>
              <w:right w:val="nil"/>
            </w:tcBorders>
            <w:shd w:val="clear" w:color="auto" w:fill="auto"/>
            <w:hideMark/>
          </w:tcPr>
          <w:p w14:paraId="1F4DF6D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Básica</w:t>
            </w:r>
          </w:p>
        </w:tc>
        <w:tc>
          <w:tcPr>
            <w:tcW w:w="930" w:type="pct"/>
            <w:tcBorders>
              <w:top w:val="nil"/>
              <w:left w:val="nil"/>
              <w:bottom w:val="nil"/>
              <w:right w:val="single" w:sz="4" w:space="0" w:color="000000"/>
            </w:tcBorders>
            <w:shd w:val="clear" w:color="auto" w:fill="auto"/>
            <w:hideMark/>
          </w:tcPr>
          <w:p w14:paraId="0D0417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7.188.414.703</w:t>
            </w:r>
          </w:p>
        </w:tc>
      </w:tr>
      <w:tr w:rsidR="00116F3E" w:rsidRPr="00116F3E" w14:paraId="27A556FA" w14:textId="77777777" w:rsidTr="00116F3E">
        <w:trPr>
          <w:trHeight w:val="285"/>
        </w:trPr>
        <w:tc>
          <w:tcPr>
            <w:tcW w:w="4070" w:type="pct"/>
            <w:tcBorders>
              <w:top w:val="nil"/>
              <w:left w:val="single" w:sz="4" w:space="0" w:color="000000"/>
              <w:bottom w:val="nil"/>
              <w:right w:val="nil"/>
            </w:tcBorders>
            <w:shd w:val="clear" w:color="auto" w:fill="auto"/>
            <w:hideMark/>
          </w:tcPr>
          <w:p w14:paraId="177995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Media Superior</w:t>
            </w:r>
          </w:p>
        </w:tc>
        <w:tc>
          <w:tcPr>
            <w:tcW w:w="930" w:type="pct"/>
            <w:tcBorders>
              <w:top w:val="nil"/>
              <w:left w:val="nil"/>
              <w:bottom w:val="nil"/>
              <w:right w:val="single" w:sz="4" w:space="0" w:color="000000"/>
            </w:tcBorders>
            <w:shd w:val="clear" w:color="auto" w:fill="auto"/>
            <w:hideMark/>
          </w:tcPr>
          <w:p w14:paraId="2E69B0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1.625.574.930</w:t>
            </w:r>
          </w:p>
        </w:tc>
      </w:tr>
      <w:tr w:rsidR="00116F3E" w:rsidRPr="00116F3E" w14:paraId="079EBD66" w14:textId="77777777" w:rsidTr="00116F3E">
        <w:trPr>
          <w:trHeight w:val="285"/>
        </w:trPr>
        <w:tc>
          <w:tcPr>
            <w:tcW w:w="4070" w:type="pct"/>
            <w:tcBorders>
              <w:top w:val="nil"/>
              <w:left w:val="single" w:sz="4" w:space="0" w:color="000000"/>
              <w:bottom w:val="nil"/>
              <w:right w:val="nil"/>
            </w:tcBorders>
            <w:shd w:val="clear" w:color="auto" w:fill="auto"/>
            <w:hideMark/>
          </w:tcPr>
          <w:p w14:paraId="0D066FF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Superior</w:t>
            </w:r>
          </w:p>
        </w:tc>
        <w:tc>
          <w:tcPr>
            <w:tcW w:w="930" w:type="pct"/>
            <w:tcBorders>
              <w:top w:val="nil"/>
              <w:left w:val="nil"/>
              <w:bottom w:val="nil"/>
              <w:right w:val="single" w:sz="4" w:space="0" w:color="000000"/>
            </w:tcBorders>
            <w:shd w:val="clear" w:color="auto" w:fill="auto"/>
            <w:hideMark/>
          </w:tcPr>
          <w:p w14:paraId="4B0130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1.165.548.491</w:t>
            </w:r>
          </w:p>
        </w:tc>
      </w:tr>
      <w:tr w:rsidR="00116F3E" w:rsidRPr="00116F3E" w14:paraId="2948FBE6" w14:textId="77777777" w:rsidTr="00116F3E">
        <w:trPr>
          <w:trHeight w:val="285"/>
        </w:trPr>
        <w:tc>
          <w:tcPr>
            <w:tcW w:w="4070" w:type="pct"/>
            <w:tcBorders>
              <w:top w:val="nil"/>
              <w:left w:val="single" w:sz="4" w:space="0" w:color="000000"/>
              <w:bottom w:val="nil"/>
              <w:right w:val="nil"/>
            </w:tcBorders>
            <w:shd w:val="clear" w:color="auto" w:fill="auto"/>
            <w:hideMark/>
          </w:tcPr>
          <w:p w14:paraId="6FD499C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Posgrado</w:t>
            </w:r>
          </w:p>
        </w:tc>
        <w:tc>
          <w:tcPr>
            <w:tcW w:w="930" w:type="pct"/>
            <w:tcBorders>
              <w:top w:val="nil"/>
              <w:left w:val="nil"/>
              <w:bottom w:val="nil"/>
              <w:right w:val="single" w:sz="4" w:space="0" w:color="000000"/>
            </w:tcBorders>
            <w:shd w:val="clear" w:color="auto" w:fill="auto"/>
            <w:hideMark/>
          </w:tcPr>
          <w:p w14:paraId="4A1BD8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5CE5BE1" w14:textId="77777777" w:rsidTr="00116F3E">
        <w:trPr>
          <w:trHeight w:val="285"/>
        </w:trPr>
        <w:tc>
          <w:tcPr>
            <w:tcW w:w="4070" w:type="pct"/>
            <w:tcBorders>
              <w:top w:val="nil"/>
              <w:left w:val="single" w:sz="4" w:space="0" w:color="000000"/>
              <w:bottom w:val="nil"/>
              <w:right w:val="nil"/>
            </w:tcBorders>
            <w:shd w:val="clear" w:color="auto" w:fill="auto"/>
            <w:hideMark/>
          </w:tcPr>
          <w:p w14:paraId="6FF4674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para Adultos</w:t>
            </w:r>
          </w:p>
        </w:tc>
        <w:tc>
          <w:tcPr>
            <w:tcW w:w="930" w:type="pct"/>
            <w:tcBorders>
              <w:top w:val="nil"/>
              <w:left w:val="nil"/>
              <w:bottom w:val="nil"/>
              <w:right w:val="single" w:sz="4" w:space="0" w:color="000000"/>
            </w:tcBorders>
            <w:shd w:val="clear" w:color="auto" w:fill="auto"/>
            <w:hideMark/>
          </w:tcPr>
          <w:p w14:paraId="0E2B7F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4021C10E" w14:textId="77777777" w:rsidTr="00116F3E">
        <w:trPr>
          <w:trHeight w:val="285"/>
        </w:trPr>
        <w:tc>
          <w:tcPr>
            <w:tcW w:w="4070" w:type="pct"/>
            <w:tcBorders>
              <w:top w:val="nil"/>
              <w:left w:val="single" w:sz="4" w:space="0" w:color="000000"/>
              <w:bottom w:val="nil"/>
              <w:right w:val="nil"/>
            </w:tcBorders>
            <w:shd w:val="clear" w:color="auto" w:fill="auto"/>
            <w:hideMark/>
          </w:tcPr>
          <w:p w14:paraId="48A791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Servicios Educativos y Actividades Inherentes</w:t>
            </w:r>
          </w:p>
        </w:tc>
        <w:tc>
          <w:tcPr>
            <w:tcW w:w="930" w:type="pct"/>
            <w:tcBorders>
              <w:top w:val="nil"/>
              <w:left w:val="nil"/>
              <w:bottom w:val="nil"/>
              <w:right w:val="single" w:sz="4" w:space="0" w:color="000000"/>
            </w:tcBorders>
            <w:shd w:val="clear" w:color="auto" w:fill="auto"/>
            <w:hideMark/>
          </w:tcPr>
          <w:p w14:paraId="5F8659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518.692.662</w:t>
            </w:r>
          </w:p>
        </w:tc>
      </w:tr>
      <w:tr w:rsidR="00116F3E" w:rsidRPr="00116F3E" w14:paraId="1AC5C5D4" w14:textId="77777777" w:rsidTr="00116F3E">
        <w:trPr>
          <w:trHeight w:val="285"/>
        </w:trPr>
        <w:tc>
          <w:tcPr>
            <w:tcW w:w="4070" w:type="pct"/>
            <w:tcBorders>
              <w:top w:val="nil"/>
              <w:left w:val="single" w:sz="4" w:space="0" w:color="000000"/>
              <w:bottom w:val="nil"/>
              <w:right w:val="nil"/>
            </w:tcBorders>
            <w:shd w:val="clear" w:color="auto" w:fill="auto"/>
            <w:hideMark/>
          </w:tcPr>
          <w:p w14:paraId="69F805B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Protección Social</w:t>
            </w:r>
          </w:p>
        </w:tc>
        <w:tc>
          <w:tcPr>
            <w:tcW w:w="930" w:type="pct"/>
            <w:tcBorders>
              <w:top w:val="nil"/>
              <w:left w:val="nil"/>
              <w:bottom w:val="nil"/>
              <w:right w:val="single" w:sz="4" w:space="0" w:color="000000"/>
            </w:tcBorders>
            <w:shd w:val="clear" w:color="auto" w:fill="auto"/>
            <w:hideMark/>
          </w:tcPr>
          <w:p w14:paraId="6B00DA5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994.180.746</w:t>
            </w:r>
          </w:p>
        </w:tc>
      </w:tr>
      <w:tr w:rsidR="00116F3E" w:rsidRPr="00116F3E" w14:paraId="1BBD9E08" w14:textId="77777777" w:rsidTr="00116F3E">
        <w:trPr>
          <w:trHeight w:val="285"/>
        </w:trPr>
        <w:tc>
          <w:tcPr>
            <w:tcW w:w="4070" w:type="pct"/>
            <w:tcBorders>
              <w:top w:val="nil"/>
              <w:left w:val="single" w:sz="4" w:space="0" w:color="000000"/>
              <w:bottom w:val="nil"/>
              <w:right w:val="nil"/>
            </w:tcBorders>
            <w:shd w:val="clear" w:color="auto" w:fill="auto"/>
            <w:hideMark/>
          </w:tcPr>
          <w:p w14:paraId="304317B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Enfermedad e Incapacidad</w:t>
            </w:r>
          </w:p>
        </w:tc>
        <w:tc>
          <w:tcPr>
            <w:tcW w:w="930" w:type="pct"/>
            <w:tcBorders>
              <w:top w:val="nil"/>
              <w:left w:val="nil"/>
              <w:bottom w:val="nil"/>
              <w:right w:val="single" w:sz="4" w:space="0" w:color="000000"/>
            </w:tcBorders>
            <w:shd w:val="clear" w:color="auto" w:fill="auto"/>
            <w:hideMark/>
          </w:tcPr>
          <w:p w14:paraId="18F21F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3EDEEE0" w14:textId="77777777" w:rsidTr="00116F3E">
        <w:trPr>
          <w:trHeight w:val="285"/>
        </w:trPr>
        <w:tc>
          <w:tcPr>
            <w:tcW w:w="4070" w:type="pct"/>
            <w:tcBorders>
              <w:top w:val="nil"/>
              <w:left w:val="single" w:sz="4" w:space="0" w:color="000000"/>
              <w:bottom w:val="nil"/>
              <w:right w:val="nil"/>
            </w:tcBorders>
            <w:shd w:val="clear" w:color="auto" w:fill="auto"/>
            <w:hideMark/>
          </w:tcPr>
          <w:p w14:paraId="5464619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Edad Avanzada</w:t>
            </w:r>
          </w:p>
        </w:tc>
        <w:tc>
          <w:tcPr>
            <w:tcW w:w="930" w:type="pct"/>
            <w:tcBorders>
              <w:top w:val="nil"/>
              <w:left w:val="nil"/>
              <w:bottom w:val="nil"/>
              <w:right w:val="single" w:sz="4" w:space="0" w:color="000000"/>
            </w:tcBorders>
            <w:shd w:val="clear" w:color="auto" w:fill="auto"/>
            <w:hideMark/>
          </w:tcPr>
          <w:p w14:paraId="2A0098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BF97A1F" w14:textId="77777777" w:rsidTr="00116F3E">
        <w:trPr>
          <w:trHeight w:val="285"/>
        </w:trPr>
        <w:tc>
          <w:tcPr>
            <w:tcW w:w="4070" w:type="pct"/>
            <w:tcBorders>
              <w:top w:val="nil"/>
              <w:left w:val="single" w:sz="4" w:space="0" w:color="000000"/>
              <w:bottom w:val="nil"/>
              <w:right w:val="nil"/>
            </w:tcBorders>
            <w:shd w:val="clear" w:color="auto" w:fill="auto"/>
            <w:hideMark/>
          </w:tcPr>
          <w:p w14:paraId="09F1F2E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Familia e Hijos</w:t>
            </w:r>
          </w:p>
        </w:tc>
        <w:tc>
          <w:tcPr>
            <w:tcW w:w="930" w:type="pct"/>
            <w:tcBorders>
              <w:top w:val="nil"/>
              <w:left w:val="nil"/>
              <w:bottom w:val="nil"/>
              <w:right w:val="single" w:sz="4" w:space="0" w:color="000000"/>
            </w:tcBorders>
            <w:shd w:val="clear" w:color="auto" w:fill="auto"/>
            <w:hideMark/>
          </w:tcPr>
          <w:p w14:paraId="22002E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2F93E16" w14:textId="77777777" w:rsidTr="00116F3E">
        <w:trPr>
          <w:trHeight w:val="285"/>
        </w:trPr>
        <w:tc>
          <w:tcPr>
            <w:tcW w:w="4070" w:type="pct"/>
            <w:tcBorders>
              <w:top w:val="nil"/>
              <w:left w:val="single" w:sz="4" w:space="0" w:color="000000"/>
              <w:bottom w:val="nil"/>
              <w:right w:val="nil"/>
            </w:tcBorders>
            <w:shd w:val="clear" w:color="auto" w:fill="auto"/>
            <w:hideMark/>
          </w:tcPr>
          <w:p w14:paraId="2CCEF36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Desempleo</w:t>
            </w:r>
          </w:p>
        </w:tc>
        <w:tc>
          <w:tcPr>
            <w:tcW w:w="930" w:type="pct"/>
            <w:tcBorders>
              <w:top w:val="nil"/>
              <w:left w:val="nil"/>
              <w:bottom w:val="nil"/>
              <w:right w:val="single" w:sz="4" w:space="0" w:color="000000"/>
            </w:tcBorders>
            <w:shd w:val="clear" w:color="auto" w:fill="auto"/>
            <w:hideMark/>
          </w:tcPr>
          <w:p w14:paraId="1A5D28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1A3439A" w14:textId="77777777" w:rsidTr="00116F3E">
        <w:trPr>
          <w:trHeight w:val="285"/>
        </w:trPr>
        <w:tc>
          <w:tcPr>
            <w:tcW w:w="4070" w:type="pct"/>
            <w:tcBorders>
              <w:top w:val="nil"/>
              <w:left w:val="single" w:sz="4" w:space="0" w:color="000000"/>
              <w:bottom w:val="nil"/>
              <w:right w:val="nil"/>
            </w:tcBorders>
            <w:shd w:val="clear" w:color="auto" w:fill="auto"/>
            <w:hideMark/>
          </w:tcPr>
          <w:p w14:paraId="2ECF87D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Alimentación y Nutrición</w:t>
            </w:r>
          </w:p>
        </w:tc>
        <w:tc>
          <w:tcPr>
            <w:tcW w:w="930" w:type="pct"/>
            <w:tcBorders>
              <w:top w:val="nil"/>
              <w:left w:val="nil"/>
              <w:bottom w:val="nil"/>
              <w:right w:val="single" w:sz="4" w:space="0" w:color="000000"/>
            </w:tcBorders>
            <w:shd w:val="clear" w:color="auto" w:fill="auto"/>
            <w:hideMark/>
          </w:tcPr>
          <w:p w14:paraId="6A9C1A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A5B3BE4" w14:textId="77777777" w:rsidTr="00116F3E">
        <w:trPr>
          <w:trHeight w:val="285"/>
        </w:trPr>
        <w:tc>
          <w:tcPr>
            <w:tcW w:w="4070" w:type="pct"/>
            <w:tcBorders>
              <w:top w:val="nil"/>
              <w:left w:val="single" w:sz="4" w:space="0" w:color="000000"/>
              <w:bottom w:val="nil"/>
              <w:right w:val="nil"/>
            </w:tcBorders>
            <w:shd w:val="clear" w:color="auto" w:fill="auto"/>
            <w:hideMark/>
          </w:tcPr>
          <w:p w14:paraId="6F6515B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Social para la Vivienda</w:t>
            </w:r>
          </w:p>
        </w:tc>
        <w:tc>
          <w:tcPr>
            <w:tcW w:w="930" w:type="pct"/>
            <w:tcBorders>
              <w:top w:val="nil"/>
              <w:left w:val="nil"/>
              <w:bottom w:val="nil"/>
              <w:right w:val="single" w:sz="4" w:space="0" w:color="000000"/>
            </w:tcBorders>
            <w:shd w:val="clear" w:color="auto" w:fill="auto"/>
            <w:hideMark/>
          </w:tcPr>
          <w:p w14:paraId="13FF75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4A5D12" w14:textId="77777777" w:rsidTr="00116F3E">
        <w:trPr>
          <w:trHeight w:val="285"/>
        </w:trPr>
        <w:tc>
          <w:tcPr>
            <w:tcW w:w="4070" w:type="pct"/>
            <w:tcBorders>
              <w:top w:val="nil"/>
              <w:left w:val="single" w:sz="4" w:space="0" w:color="000000"/>
              <w:bottom w:val="nil"/>
              <w:right w:val="nil"/>
            </w:tcBorders>
            <w:shd w:val="clear" w:color="auto" w:fill="auto"/>
            <w:hideMark/>
          </w:tcPr>
          <w:p w14:paraId="2915884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Indígenas</w:t>
            </w:r>
          </w:p>
        </w:tc>
        <w:tc>
          <w:tcPr>
            <w:tcW w:w="930" w:type="pct"/>
            <w:tcBorders>
              <w:top w:val="nil"/>
              <w:left w:val="nil"/>
              <w:bottom w:val="nil"/>
              <w:right w:val="single" w:sz="4" w:space="0" w:color="000000"/>
            </w:tcBorders>
            <w:shd w:val="clear" w:color="auto" w:fill="auto"/>
            <w:hideMark/>
          </w:tcPr>
          <w:p w14:paraId="3A19B5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763D7D95" w14:textId="77777777" w:rsidTr="00116F3E">
        <w:trPr>
          <w:trHeight w:val="285"/>
        </w:trPr>
        <w:tc>
          <w:tcPr>
            <w:tcW w:w="4070" w:type="pct"/>
            <w:tcBorders>
              <w:top w:val="nil"/>
              <w:left w:val="single" w:sz="4" w:space="0" w:color="000000"/>
              <w:bottom w:val="nil"/>
              <w:right w:val="nil"/>
            </w:tcBorders>
            <w:shd w:val="clear" w:color="auto" w:fill="auto"/>
            <w:hideMark/>
          </w:tcPr>
          <w:p w14:paraId="4AE13DB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Grupos Vulnerables</w:t>
            </w:r>
          </w:p>
        </w:tc>
        <w:tc>
          <w:tcPr>
            <w:tcW w:w="930" w:type="pct"/>
            <w:tcBorders>
              <w:top w:val="nil"/>
              <w:left w:val="nil"/>
              <w:bottom w:val="nil"/>
              <w:right w:val="single" w:sz="4" w:space="0" w:color="000000"/>
            </w:tcBorders>
            <w:shd w:val="clear" w:color="auto" w:fill="auto"/>
            <w:hideMark/>
          </w:tcPr>
          <w:p w14:paraId="3E08E4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980.195.489</w:t>
            </w:r>
          </w:p>
        </w:tc>
      </w:tr>
      <w:tr w:rsidR="00116F3E" w:rsidRPr="00116F3E" w14:paraId="755EA55E" w14:textId="77777777" w:rsidTr="00116F3E">
        <w:trPr>
          <w:trHeight w:val="285"/>
        </w:trPr>
        <w:tc>
          <w:tcPr>
            <w:tcW w:w="4070" w:type="pct"/>
            <w:tcBorders>
              <w:top w:val="nil"/>
              <w:left w:val="single" w:sz="4" w:space="0" w:color="000000"/>
              <w:bottom w:val="nil"/>
              <w:right w:val="nil"/>
            </w:tcBorders>
            <w:shd w:val="clear" w:color="auto" w:fill="auto"/>
            <w:hideMark/>
          </w:tcPr>
          <w:p w14:paraId="3007AE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de Seguridad Social y Asistencia Social</w:t>
            </w:r>
          </w:p>
        </w:tc>
        <w:tc>
          <w:tcPr>
            <w:tcW w:w="930" w:type="pct"/>
            <w:tcBorders>
              <w:top w:val="nil"/>
              <w:left w:val="nil"/>
              <w:bottom w:val="nil"/>
              <w:right w:val="single" w:sz="4" w:space="0" w:color="000000"/>
            </w:tcBorders>
            <w:shd w:val="clear" w:color="auto" w:fill="auto"/>
            <w:hideMark/>
          </w:tcPr>
          <w:p w14:paraId="31BB314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0DB8630" w14:textId="77777777" w:rsidTr="00116F3E">
        <w:trPr>
          <w:trHeight w:val="285"/>
        </w:trPr>
        <w:tc>
          <w:tcPr>
            <w:tcW w:w="4070" w:type="pct"/>
            <w:tcBorders>
              <w:top w:val="nil"/>
              <w:left w:val="single" w:sz="4" w:space="0" w:color="000000"/>
              <w:bottom w:val="nil"/>
              <w:right w:val="nil"/>
            </w:tcBorders>
            <w:shd w:val="clear" w:color="auto" w:fill="auto"/>
            <w:hideMark/>
          </w:tcPr>
          <w:p w14:paraId="4AFAFDE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Otros Asuntos Sociales</w:t>
            </w:r>
          </w:p>
        </w:tc>
        <w:tc>
          <w:tcPr>
            <w:tcW w:w="930" w:type="pct"/>
            <w:tcBorders>
              <w:top w:val="nil"/>
              <w:left w:val="nil"/>
              <w:bottom w:val="nil"/>
              <w:right w:val="single" w:sz="4" w:space="0" w:color="000000"/>
            </w:tcBorders>
            <w:shd w:val="clear" w:color="auto" w:fill="auto"/>
            <w:hideMark/>
          </w:tcPr>
          <w:p w14:paraId="19EBA9B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888.161.846</w:t>
            </w:r>
          </w:p>
        </w:tc>
      </w:tr>
      <w:tr w:rsidR="00116F3E" w:rsidRPr="00116F3E" w14:paraId="5E9FCFFB" w14:textId="77777777" w:rsidTr="00116F3E">
        <w:trPr>
          <w:trHeight w:val="285"/>
        </w:trPr>
        <w:tc>
          <w:tcPr>
            <w:tcW w:w="4070" w:type="pct"/>
            <w:tcBorders>
              <w:top w:val="nil"/>
              <w:left w:val="single" w:sz="4" w:space="0" w:color="000000"/>
              <w:bottom w:val="nil"/>
              <w:right w:val="nil"/>
            </w:tcBorders>
            <w:shd w:val="clear" w:color="auto" w:fill="auto"/>
            <w:hideMark/>
          </w:tcPr>
          <w:p w14:paraId="00B7A0B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Sociales</w:t>
            </w:r>
          </w:p>
        </w:tc>
        <w:tc>
          <w:tcPr>
            <w:tcW w:w="930" w:type="pct"/>
            <w:tcBorders>
              <w:top w:val="nil"/>
              <w:left w:val="nil"/>
              <w:bottom w:val="nil"/>
              <w:right w:val="single" w:sz="4" w:space="0" w:color="000000"/>
            </w:tcBorders>
            <w:shd w:val="clear" w:color="auto" w:fill="auto"/>
            <w:hideMark/>
          </w:tcPr>
          <w:p w14:paraId="1F9CD4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888.161.846</w:t>
            </w:r>
          </w:p>
        </w:tc>
      </w:tr>
      <w:tr w:rsidR="00116F3E" w:rsidRPr="00116F3E" w14:paraId="2191710D" w14:textId="77777777" w:rsidTr="00116F3E">
        <w:trPr>
          <w:trHeight w:val="285"/>
        </w:trPr>
        <w:tc>
          <w:tcPr>
            <w:tcW w:w="4070" w:type="pct"/>
            <w:tcBorders>
              <w:top w:val="nil"/>
              <w:left w:val="single" w:sz="4" w:space="0" w:color="000000"/>
              <w:bottom w:val="nil"/>
              <w:right w:val="nil"/>
            </w:tcBorders>
            <w:shd w:val="clear" w:color="auto" w:fill="auto"/>
            <w:hideMark/>
          </w:tcPr>
          <w:p w14:paraId="33FAB4A0"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Económico</w:t>
            </w:r>
          </w:p>
        </w:tc>
        <w:tc>
          <w:tcPr>
            <w:tcW w:w="930" w:type="pct"/>
            <w:tcBorders>
              <w:top w:val="nil"/>
              <w:left w:val="nil"/>
              <w:bottom w:val="nil"/>
              <w:right w:val="single" w:sz="4" w:space="0" w:color="000000"/>
            </w:tcBorders>
            <w:shd w:val="clear" w:color="auto" w:fill="auto"/>
            <w:hideMark/>
          </w:tcPr>
          <w:p w14:paraId="33F0379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1.410.137.478</w:t>
            </w:r>
          </w:p>
        </w:tc>
      </w:tr>
      <w:tr w:rsidR="00116F3E" w:rsidRPr="00116F3E" w14:paraId="2F322B82" w14:textId="77777777" w:rsidTr="00116F3E">
        <w:trPr>
          <w:trHeight w:val="285"/>
        </w:trPr>
        <w:tc>
          <w:tcPr>
            <w:tcW w:w="4070" w:type="pct"/>
            <w:tcBorders>
              <w:top w:val="nil"/>
              <w:left w:val="single" w:sz="4" w:space="0" w:color="000000"/>
              <w:bottom w:val="nil"/>
              <w:right w:val="nil"/>
            </w:tcBorders>
            <w:shd w:val="clear" w:color="auto" w:fill="auto"/>
            <w:hideMark/>
          </w:tcPr>
          <w:p w14:paraId="63AAC75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Asuntos Económicos, Comerciales y Laborales en General</w:t>
            </w:r>
          </w:p>
        </w:tc>
        <w:tc>
          <w:tcPr>
            <w:tcW w:w="930" w:type="pct"/>
            <w:tcBorders>
              <w:top w:val="nil"/>
              <w:left w:val="nil"/>
              <w:bottom w:val="nil"/>
              <w:right w:val="single" w:sz="4" w:space="0" w:color="000000"/>
            </w:tcBorders>
            <w:shd w:val="clear" w:color="auto" w:fill="auto"/>
            <w:hideMark/>
          </w:tcPr>
          <w:p w14:paraId="29AEBA6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444.599.613</w:t>
            </w:r>
          </w:p>
        </w:tc>
      </w:tr>
      <w:tr w:rsidR="00116F3E" w:rsidRPr="00116F3E" w14:paraId="511B9D0D" w14:textId="77777777" w:rsidTr="00116F3E">
        <w:trPr>
          <w:trHeight w:val="285"/>
        </w:trPr>
        <w:tc>
          <w:tcPr>
            <w:tcW w:w="4070" w:type="pct"/>
            <w:tcBorders>
              <w:top w:val="nil"/>
              <w:left w:val="single" w:sz="4" w:space="0" w:color="000000"/>
              <w:bottom w:val="nil"/>
              <w:right w:val="nil"/>
            </w:tcBorders>
            <w:shd w:val="clear" w:color="auto" w:fill="auto"/>
            <w:hideMark/>
          </w:tcPr>
          <w:p w14:paraId="32BBDA2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Económicos y Comerciales en General</w:t>
            </w:r>
          </w:p>
        </w:tc>
        <w:tc>
          <w:tcPr>
            <w:tcW w:w="930" w:type="pct"/>
            <w:tcBorders>
              <w:top w:val="nil"/>
              <w:left w:val="nil"/>
              <w:bottom w:val="nil"/>
              <w:right w:val="single" w:sz="4" w:space="0" w:color="000000"/>
            </w:tcBorders>
            <w:shd w:val="clear" w:color="auto" w:fill="auto"/>
            <w:hideMark/>
          </w:tcPr>
          <w:p w14:paraId="6BAC6E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251.006.035</w:t>
            </w:r>
          </w:p>
        </w:tc>
      </w:tr>
      <w:tr w:rsidR="00116F3E" w:rsidRPr="00116F3E" w14:paraId="25376102" w14:textId="77777777" w:rsidTr="00116F3E">
        <w:trPr>
          <w:trHeight w:val="285"/>
        </w:trPr>
        <w:tc>
          <w:tcPr>
            <w:tcW w:w="4070" w:type="pct"/>
            <w:tcBorders>
              <w:top w:val="nil"/>
              <w:left w:val="single" w:sz="4" w:space="0" w:color="000000"/>
              <w:bottom w:val="nil"/>
              <w:right w:val="nil"/>
            </w:tcBorders>
            <w:shd w:val="clear" w:color="auto" w:fill="auto"/>
            <w:hideMark/>
          </w:tcPr>
          <w:p w14:paraId="2B64E1D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Laborales Generales</w:t>
            </w:r>
          </w:p>
        </w:tc>
        <w:tc>
          <w:tcPr>
            <w:tcW w:w="930" w:type="pct"/>
            <w:tcBorders>
              <w:top w:val="nil"/>
              <w:left w:val="nil"/>
              <w:bottom w:val="nil"/>
              <w:right w:val="single" w:sz="4" w:space="0" w:color="000000"/>
            </w:tcBorders>
            <w:shd w:val="clear" w:color="auto" w:fill="auto"/>
            <w:hideMark/>
          </w:tcPr>
          <w:p w14:paraId="583931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193.593.578</w:t>
            </w:r>
          </w:p>
        </w:tc>
      </w:tr>
      <w:tr w:rsidR="00116F3E" w:rsidRPr="00116F3E" w14:paraId="2FEE47FA" w14:textId="77777777" w:rsidTr="00116F3E">
        <w:trPr>
          <w:trHeight w:val="285"/>
        </w:trPr>
        <w:tc>
          <w:tcPr>
            <w:tcW w:w="4070" w:type="pct"/>
            <w:tcBorders>
              <w:top w:val="nil"/>
              <w:left w:val="single" w:sz="4" w:space="0" w:color="000000"/>
              <w:bottom w:val="nil"/>
              <w:right w:val="nil"/>
            </w:tcBorders>
            <w:shd w:val="clear" w:color="auto" w:fill="auto"/>
            <w:hideMark/>
          </w:tcPr>
          <w:p w14:paraId="589148A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Agropecuaria, Silvicultura, Pesca y Caza</w:t>
            </w:r>
          </w:p>
        </w:tc>
        <w:tc>
          <w:tcPr>
            <w:tcW w:w="930" w:type="pct"/>
            <w:tcBorders>
              <w:top w:val="nil"/>
              <w:left w:val="nil"/>
              <w:bottom w:val="nil"/>
              <w:right w:val="single" w:sz="4" w:space="0" w:color="000000"/>
            </w:tcBorders>
            <w:shd w:val="clear" w:color="auto" w:fill="auto"/>
            <w:hideMark/>
          </w:tcPr>
          <w:p w14:paraId="589D91C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208.466.816</w:t>
            </w:r>
          </w:p>
        </w:tc>
      </w:tr>
      <w:tr w:rsidR="00116F3E" w:rsidRPr="00116F3E" w14:paraId="1739CAD5" w14:textId="77777777" w:rsidTr="00116F3E">
        <w:trPr>
          <w:trHeight w:val="285"/>
        </w:trPr>
        <w:tc>
          <w:tcPr>
            <w:tcW w:w="4070" w:type="pct"/>
            <w:tcBorders>
              <w:top w:val="nil"/>
              <w:left w:val="single" w:sz="4" w:space="0" w:color="000000"/>
              <w:bottom w:val="nil"/>
              <w:right w:val="nil"/>
            </w:tcBorders>
            <w:shd w:val="clear" w:color="auto" w:fill="auto"/>
            <w:hideMark/>
          </w:tcPr>
          <w:p w14:paraId="634BFCA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Agropecuaria</w:t>
            </w:r>
          </w:p>
        </w:tc>
        <w:tc>
          <w:tcPr>
            <w:tcW w:w="930" w:type="pct"/>
            <w:tcBorders>
              <w:top w:val="nil"/>
              <w:left w:val="nil"/>
              <w:bottom w:val="nil"/>
              <w:right w:val="single" w:sz="4" w:space="0" w:color="000000"/>
            </w:tcBorders>
            <w:shd w:val="clear" w:color="auto" w:fill="auto"/>
            <w:hideMark/>
          </w:tcPr>
          <w:p w14:paraId="7527E9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145.616.142</w:t>
            </w:r>
          </w:p>
        </w:tc>
      </w:tr>
      <w:tr w:rsidR="00116F3E" w:rsidRPr="00116F3E" w14:paraId="3DE5E316" w14:textId="77777777" w:rsidTr="00116F3E">
        <w:trPr>
          <w:trHeight w:val="285"/>
        </w:trPr>
        <w:tc>
          <w:tcPr>
            <w:tcW w:w="4070" w:type="pct"/>
            <w:tcBorders>
              <w:top w:val="nil"/>
              <w:left w:val="single" w:sz="4" w:space="0" w:color="000000"/>
              <w:bottom w:val="nil"/>
              <w:right w:val="nil"/>
            </w:tcBorders>
            <w:shd w:val="clear" w:color="auto" w:fill="auto"/>
            <w:hideMark/>
          </w:tcPr>
          <w:p w14:paraId="1F271A0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Silvicultura</w:t>
            </w:r>
          </w:p>
        </w:tc>
        <w:tc>
          <w:tcPr>
            <w:tcW w:w="930" w:type="pct"/>
            <w:tcBorders>
              <w:top w:val="nil"/>
              <w:left w:val="nil"/>
              <w:bottom w:val="nil"/>
              <w:right w:val="single" w:sz="4" w:space="0" w:color="000000"/>
            </w:tcBorders>
            <w:shd w:val="clear" w:color="auto" w:fill="auto"/>
            <w:hideMark/>
          </w:tcPr>
          <w:p w14:paraId="3A1E77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F2A6451" w14:textId="77777777" w:rsidTr="00116F3E">
        <w:trPr>
          <w:trHeight w:val="285"/>
        </w:trPr>
        <w:tc>
          <w:tcPr>
            <w:tcW w:w="4070" w:type="pct"/>
            <w:tcBorders>
              <w:top w:val="nil"/>
              <w:left w:val="single" w:sz="4" w:space="0" w:color="000000"/>
              <w:bottom w:val="nil"/>
              <w:right w:val="nil"/>
            </w:tcBorders>
            <w:shd w:val="clear" w:color="auto" w:fill="auto"/>
            <w:hideMark/>
          </w:tcPr>
          <w:p w14:paraId="37459C0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Acuacultura, Pesca y Caza</w:t>
            </w:r>
          </w:p>
        </w:tc>
        <w:tc>
          <w:tcPr>
            <w:tcW w:w="930" w:type="pct"/>
            <w:tcBorders>
              <w:top w:val="nil"/>
              <w:left w:val="nil"/>
              <w:bottom w:val="nil"/>
              <w:right w:val="single" w:sz="4" w:space="0" w:color="000000"/>
            </w:tcBorders>
            <w:shd w:val="clear" w:color="auto" w:fill="auto"/>
            <w:hideMark/>
          </w:tcPr>
          <w:p w14:paraId="047ECA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2.227.538</w:t>
            </w:r>
          </w:p>
        </w:tc>
      </w:tr>
      <w:tr w:rsidR="00116F3E" w:rsidRPr="00116F3E" w14:paraId="395BB23A" w14:textId="77777777" w:rsidTr="00116F3E">
        <w:trPr>
          <w:trHeight w:val="285"/>
        </w:trPr>
        <w:tc>
          <w:tcPr>
            <w:tcW w:w="4070" w:type="pct"/>
            <w:tcBorders>
              <w:top w:val="nil"/>
              <w:left w:val="single" w:sz="4" w:space="0" w:color="000000"/>
              <w:bottom w:val="nil"/>
              <w:right w:val="nil"/>
            </w:tcBorders>
            <w:shd w:val="clear" w:color="auto" w:fill="auto"/>
            <w:hideMark/>
          </w:tcPr>
          <w:p w14:paraId="6857418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Agroindustrial</w:t>
            </w:r>
          </w:p>
        </w:tc>
        <w:tc>
          <w:tcPr>
            <w:tcW w:w="930" w:type="pct"/>
            <w:tcBorders>
              <w:top w:val="nil"/>
              <w:left w:val="nil"/>
              <w:bottom w:val="nil"/>
              <w:right w:val="single" w:sz="4" w:space="0" w:color="000000"/>
            </w:tcBorders>
            <w:shd w:val="clear" w:color="auto" w:fill="auto"/>
            <w:hideMark/>
          </w:tcPr>
          <w:p w14:paraId="7679CA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07BA880" w14:textId="77777777" w:rsidTr="00116F3E">
        <w:trPr>
          <w:trHeight w:val="285"/>
        </w:trPr>
        <w:tc>
          <w:tcPr>
            <w:tcW w:w="4070" w:type="pct"/>
            <w:tcBorders>
              <w:top w:val="nil"/>
              <w:left w:val="single" w:sz="4" w:space="0" w:color="000000"/>
              <w:bottom w:val="nil"/>
              <w:right w:val="nil"/>
            </w:tcBorders>
            <w:shd w:val="clear" w:color="auto" w:fill="auto"/>
            <w:hideMark/>
          </w:tcPr>
          <w:p w14:paraId="0DD1276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Hidroagrícola</w:t>
            </w:r>
          </w:p>
        </w:tc>
        <w:tc>
          <w:tcPr>
            <w:tcW w:w="930" w:type="pct"/>
            <w:tcBorders>
              <w:top w:val="nil"/>
              <w:left w:val="nil"/>
              <w:bottom w:val="nil"/>
              <w:right w:val="single" w:sz="4" w:space="0" w:color="000000"/>
            </w:tcBorders>
            <w:shd w:val="clear" w:color="auto" w:fill="auto"/>
            <w:hideMark/>
          </w:tcPr>
          <w:p w14:paraId="2BE237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60.623.136</w:t>
            </w:r>
          </w:p>
        </w:tc>
      </w:tr>
      <w:tr w:rsidR="00116F3E" w:rsidRPr="00116F3E" w14:paraId="025C018E" w14:textId="77777777" w:rsidTr="00116F3E">
        <w:trPr>
          <w:trHeight w:val="285"/>
        </w:trPr>
        <w:tc>
          <w:tcPr>
            <w:tcW w:w="4070" w:type="pct"/>
            <w:tcBorders>
              <w:top w:val="nil"/>
              <w:left w:val="single" w:sz="4" w:space="0" w:color="000000"/>
              <w:bottom w:val="nil"/>
              <w:right w:val="nil"/>
            </w:tcBorders>
            <w:shd w:val="clear" w:color="auto" w:fill="auto"/>
            <w:hideMark/>
          </w:tcPr>
          <w:p w14:paraId="42FBE7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Financiero a la Banca y Seguro Agropecuario</w:t>
            </w:r>
          </w:p>
        </w:tc>
        <w:tc>
          <w:tcPr>
            <w:tcW w:w="930" w:type="pct"/>
            <w:tcBorders>
              <w:top w:val="nil"/>
              <w:left w:val="nil"/>
              <w:bottom w:val="nil"/>
              <w:right w:val="single" w:sz="4" w:space="0" w:color="000000"/>
            </w:tcBorders>
            <w:shd w:val="clear" w:color="auto" w:fill="auto"/>
            <w:hideMark/>
          </w:tcPr>
          <w:p w14:paraId="54F2D1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DF1265B" w14:textId="77777777" w:rsidTr="00116F3E">
        <w:trPr>
          <w:trHeight w:val="285"/>
        </w:trPr>
        <w:tc>
          <w:tcPr>
            <w:tcW w:w="4070" w:type="pct"/>
            <w:tcBorders>
              <w:top w:val="nil"/>
              <w:left w:val="single" w:sz="4" w:space="0" w:color="000000"/>
              <w:bottom w:val="nil"/>
              <w:right w:val="nil"/>
            </w:tcBorders>
            <w:shd w:val="clear" w:color="auto" w:fill="auto"/>
            <w:hideMark/>
          </w:tcPr>
          <w:p w14:paraId="1EB46733"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Combustibles y Energía</w:t>
            </w:r>
          </w:p>
        </w:tc>
        <w:tc>
          <w:tcPr>
            <w:tcW w:w="930" w:type="pct"/>
            <w:tcBorders>
              <w:top w:val="nil"/>
              <w:left w:val="nil"/>
              <w:bottom w:val="nil"/>
              <w:right w:val="single" w:sz="4" w:space="0" w:color="000000"/>
            </w:tcBorders>
            <w:shd w:val="clear" w:color="auto" w:fill="auto"/>
            <w:hideMark/>
          </w:tcPr>
          <w:p w14:paraId="09E7D55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3B12352B" w14:textId="77777777" w:rsidTr="00116F3E">
        <w:trPr>
          <w:trHeight w:val="285"/>
        </w:trPr>
        <w:tc>
          <w:tcPr>
            <w:tcW w:w="4070" w:type="pct"/>
            <w:tcBorders>
              <w:top w:val="nil"/>
              <w:left w:val="single" w:sz="4" w:space="0" w:color="000000"/>
              <w:bottom w:val="nil"/>
              <w:right w:val="nil"/>
            </w:tcBorders>
            <w:shd w:val="clear" w:color="auto" w:fill="auto"/>
            <w:hideMark/>
          </w:tcPr>
          <w:p w14:paraId="4759352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Carbón y Otros Combustibles Minerales Sólidos</w:t>
            </w:r>
          </w:p>
        </w:tc>
        <w:tc>
          <w:tcPr>
            <w:tcW w:w="930" w:type="pct"/>
            <w:tcBorders>
              <w:top w:val="nil"/>
              <w:left w:val="nil"/>
              <w:bottom w:val="nil"/>
              <w:right w:val="single" w:sz="4" w:space="0" w:color="000000"/>
            </w:tcBorders>
            <w:shd w:val="clear" w:color="auto" w:fill="auto"/>
            <w:hideMark/>
          </w:tcPr>
          <w:p w14:paraId="445990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8836911" w14:textId="77777777" w:rsidTr="00116F3E">
        <w:trPr>
          <w:trHeight w:val="285"/>
        </w:trPr>
        <w:tc>
          <w:tcPr>
            <w:tcW w:w="4070" w:type="pct"/>
            <w:tcBorders>
              <w:top w:val="nil"/>
              <w:left w:val="single" w:sz="4" w:space="0" w:color="000000"/>
              <w:bottom w:val="nil"/>
              <w:right w:val="nil"/>
            </w:tcBorders>
            <w:shd w:val="clear" w:color="auto" w:fill="auto"/>
            <w:hideMark/>
          </w:tcPr>
          <w:p w14:paraId="448E874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Petróleo y Gas Natural (Hidrocarburos)</w:t>
            </w:r>
          </w:p>
        </w:tc>
        <w:tc>
          <w:tcPr>
            <w:tcW w:w="930" w:type="pct"/>
            <w:tcBorders>
              <w:top w:val="nil"/>
              <w:left w:val="nil"/>
              <w:bottom w:val="nil"/>
              <w:right w:val="single" w:sz="4" w:space="0" w:color="000000"/>
            </w:tcBorders>
            <w:shd w:val="clear" w:color="auto" w:fill="auto"/>
            <w:hideMark/>
          </w:tcPr>
          <w:p w14:paraId="2AE905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F1E9DDA" w14:textId="77777777" w:rsidTr="00116F3E">
        <w:trPr>
          <w:trHeight w:val="285"/>
        </w:trPr>
        <w:tc>
          <w:tcPr>
            <w:tcW w:w="4070" w:type="pct"/>
            <w:tcBorders>
              <w:top w:val="nil"/>
              <w:left w:val="single" w:sz="4" w:space="0" w:color="000000"/>
              <w:bottom w:val="nil"/>
              <w:right w:val="nil"/>
            </w:tcBorders>
            <w:shd w:val="clear" w:color="auto" w:fill="auto"/>
            <w:hideMark/>
          </w:tcPr>
          <w:p w14:paraId="74628BE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Combustibles Nucleares</w:t>
            </w:r>
          </w:p>
        </w:tc>
        <w:tc>
          <w:tcPr>
            <w:tcW w:w="930" w:type="pct"/>
            <w:tcBorders>
              <w:top w:val="nil"/>
              <w:left w:val="nil"/>
              <w:bottom w:val="nil"/>
              <w:right w:val="single" w:sz="4" w:space="0" w:color="000000"/>
            </w:tcBorders>
            <w:shd w:val="clear" w:color="auto" w:fill="auto"/>
            <w:hideMark/>
          </w:tcPr>
          <w:p w14:paraId="039E68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6CF1ABB" w14:textId="77777777" w:rsidTr="00116F3E">
        <w:trPr>
          <w:trHeight w:val="285"/>
        </w:trPr>
        <w:tc>
          <w:tcPr>
            <w:tcW w:w="4070" w:type="pct"/>
            <w:tcBorders>
              <w:top w:val="nil"/>
              <w:left w:val="single" w:sz="4" w:space="0" w:color="000000"/>
              <w:bottom w:val="nil"/>
              <w:right w:val="nil"/>
            </w:tcBorders>
            <w:shd w:val="clear" w:color="auto" w:fill="auto"/>
            <w:hideMark/>
          </w:tcPr>
          <w:p w14:paraId="049A94D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Combustibles</w:t>
            </w:r>
          </w:p>
        </w:tc>
        <w:tc>
          <w:tcPr>
            <w:tcW w:w="930" w:type="pct"/>
            <w:tcBorders>
              <w:top w:val="nil"/>
              <w:left w:val="nil"/>
              <w:bottom w:val="nil"/>
              <w:right w:val="single" w:sz="4" w:space="0" w:color="000000"/>
            </w:tcBorders>
            <w:shd w:val="clear" w:color="auto" w:fill="auto"/>
            <w:hideMark/>
          </w:tcPr>
          <w:p w14:paraId="394D55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D798690" w14:textId="77777777" w:rsidTr="00116F3E">
        <w:trPr>
          <w:trHeight w:val="285"/>
        </w:trPr>
        <w:tc>
          <w:tcPr>
            <w:tcW w:w="4070" w:type="pct"/>
            <w:tcBorders>
              <w:top w:val="nil"/>
              <w:left w:val="single" w:sz="4" w:space="0" w:color="000000"/>
              <w:bottom w:val="nil"/>
              <w:right w:val="nil"/>
            </w:tcBorders>
            <w:shd w:val="clear" w:color="auto" w:fill="auto"/>
            <w:hideMark/>
          </w:tcPr>
          <w:p w14:paraId="3241600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Electricidad</w:t>
            </w:r>
          </w:p>
        </w:tc>
        <w:tc>
          <w:tcPr>
            <w:tcW w:w="930" w:type="pct"/>
            <w:tcBorders>
              <w:top w:val="nil"/>
              <w:left w:val="nil"/>
              <w:bottom w:val="nil"/>
              <w:right w:val="single" w:sz="4" w:space="0" w:color="000000"/>
            </w:tcBorders>
            <w:shd w:val="clear" w:color="auto" w:fill="auto"/>
            <w:hideMark/>
          </w:tcPr>
          <w:p w14:paraId="110D12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5BB99B" w14:textId="77777777" w:rsidTr="00116F3E">
        <w:trPr>
          <w:trHeight w:val="285"/>
        </w:trPr>
        <w:tc>
          <w:tcPr>
            <w:tcW w:w="4070" w:type="pct"/>
            <w:tcBorders>
              <w:top w:val="nil"/>
              <w:left w:val="single" w:sz="4" w:space="0" w:color="000000"/>
              <w:bottom w:val="nil"/>
              <w:right w:val="nil"/>
            </w:tcBorders>
            <w:shd w:val="clear" w:color="auto" w:fill="auto"/>
            <w:hideMark/>
          </w:tcPr>
          <w:p w14:paraId="7A2C0AF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Energía No Eléctrica</w:t>
            </w:r>
          </w:p>
        </w:tc>
        <w:tc>
          <w:tcPr>
            <w:tcW w:w="930" w:type="pct"/>
            <w:tcBorders>
              <w:top w:val="nil"/>
              <w:left w:val="nil"/>
              <w:bottom w:val="nil"/>
              <w:right w:val="single" w:sz="4" w:space="0" w:color="000000"/>
            </w:tcBorders>
            <w:shd w:val="clear" w:color="auto" w:fill="auto"/>
            <w:hideMark/>
          </w:tcPr>
          <w:p w14:paraId="06AE93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6331FBD" w14:textId="77777777" w:rsidTr="00116F3E">
        <w:trPr>
          <w:trHeight w:val="285"/>
        </w:trPr>
        <w:tc>
          <w:tcPr>
            <w:tcW w:w="4070" w:type="pct"/>
            <w:tcBorders>
              <w:top w:val="nil"/>
              <w:left w:val="single" w:sz="4" w:space="0" w:color="000000"/>
              <w:bottom w:val="nil"/>
              <w:right w:val="nil"/>
            </w:tcBorders>
            <w:shd w:val="clear" w:color="auto" w:fill="auto"/>
            <w:hideMark/>
          </w:tcPr>
          <w:p w14:paraId="43EC61C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Minería, Manufacturas y Construcción</w:t>
            </w:r>
          </w:p>
        </w:tc>
        <w:tc>
          <w:tcPr>
            <w:tcW w:w="930" w:type="pct"/>
            <w:tcBorders>
              <w:top w:val="nil"/>
              <w:left w:val="nil"/>
              <w:bottom w:val="nil"/>
              <w:right w:val="single" w:sz="4" w:space="0" w:color="000000"/>
            </w:tcBorders>
            <w:shd w:val="clear" w:color="auto" w:fill="auto"/>
            <w:hideMark/>
          </w:tcPr>
          <w:p w14:paraId="5E70BDE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2E139168" w14:textId="77777777" w:rsidTr="00116F3E">
        <w:trPr>
          <w:trHeight w:val="285"/>
        </w:trPr>
        <w:tc>
          <w:tcPr>
            <w:tcW w:w="4070" w:type="pct"/>
            <w:tcBorders>
              <w:top w:val="nil"/>
              <w:left w:val="single" w:sz="4" w:space="0" w:color="000000"/>
              <w:bottom w:val="nil"/>
              <w:right w:val="nil"/>
            </w:tcBorders>
            <w:shd w:val="clear" w:color="auto" w:fill="auto"/>
            <w:hideMark/>
          </w:tcPr>
          <w:p w14:paraId="12556C0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Extracción de Recursos Minerales Excepto los Combustibles Minerales</w:t>
            </w:r>
          </w:p>
        </w:tc>
        <w:tc>
          <w:tcPr>
            <w:tcW w:w="930" w:type="pct"/>
            <w:tcBorders>
              <w:top w:val="nil"/>
              <w:left w:val="nil"/>
              <w:bottom w:val="nil"/>
              <w:right w:val="single" w:sz="4" w:space="0" w:color="000000"/>
            </w:tcBorders>
            <w:shd w:val="clear" w:color="auto" w:fill="auto"/>
            <w:hideMark/>
          </w:tcPr>
          <w:p w14:paraId="721F19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93C92B3" w14:textId="77777777" w:rsidTr="00116F3E">
        <w:trPr>
          <w:trHeight w:val="285"/>
        </w:trPr>
        <w:tc>
          <w:tcPr>
            <w:tcW w:w="4070" w:type="pct"/>
            <w:tcBorders>
              <w:top w:val="nil"/>
              <w:left w:val="single" w:sz="4" w:space="0" w:color="000000"/>
              <w:bottom w:val="nil"/>
              <w:right w:val="nil"/>
            </w:tcBorders>
            <w:shd w:val="clear" w:color="auto" w:fill="auto"/>
            <w:hideMark/>
          </w:tcPr>
          <w:p w14:paraId="3FBDFFD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Manufacturas</w:t>
            </w:r>
          </w:p>
        </w:tc>
        <w:tc>
          <w:tcPr>
            <w:tcW w:w="930" w:type="pct"/>
            <w:tcBorders>
              <w:top w:val="nil"/>
              <w:left w:val="nil"/>
              <w:bottom w:val="nil"/>
              <w:right w:val="single" w:sz="4" w:space="0" w:color="000000"/>
            </w:tcBorders>
            <w:shd w:val="clear" w:color="auto" w:fill="auto"/>
            <w:hideMark/>
          </w:tcPr>
          <w:p w14:paraId="770D03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5554606" w14:textId="77777777" w:rsidTr="00116F3E">
        <w:trPr>
          <w:trHeight w:val="285"/>
        </w:trPr>
        <w:tc>
          <w:tcPr>
            <w:tcW w:w="4070" w:type="pct"/>
            <w:tcBorders>
              <w:top w:val="nil"/>
              <w:left w:val="single" w:sz="4" w:space="0" w:color="000000"/>
              <w:bottom w:val="nil"/>
              <w:right w:val="nil"/>
            </w:tcBorders>
            <w:shd w:val="clear" w:color="auto" w:fill="auto"/>
            <w:hideMark/>
          </w:tcPr>
          <w:p w14:paraId="33D4B4E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Construcción</w:t>
            </w:r>
          </w:p>
        </w:tc>
        <w:tc>
          <w:tcPr>
            <w:tcW w:w="930" w:type="pct"/>
            <w:tcBorders>
              <w:top w:val="nil"/>
              <w:left w:val="nil"/>
              <w:bottom w:val="nil"/>
              <w:right w:val="single" w:sz="4" w:space="0" w:color="000000"/>
            </w:tcBorders>
            <w:shd w:val="clear" w:color="auto" w:fill="auto"/>
            <w:hideMark/>
          </w:tcPr>
          <w:p w14:paraId="022D77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187F541" w14:textId="77777777" w:rsidTr="00116F3E">
        <w:trPr>
          <w:trHeight w:val="285"/>
        </w:trPr>
        <w:tc>
          <w:tcPr>
            <w:tcW w:w="4070" w:type="pct"/>
            <w:tcBorders>
              <w:top w:val="nil"/>
              <w:left w:val="single" w:sz="4" w:space="0" w:color="000000"/>
              <w:bottom w:val="nil"/>
              <w:right w:val="nil"/>
            </w:tcBorders>
            <w:shd w:val="clear" w:color="auto" w:fill="auto"/>
            <w:hideMark/>
          </w:tcPr>
          <w:p w14:paraId="536C18A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Transporte</w:t>
            </w:r>
          </w:p>
        </w:tc>
        <w:tc>
          <w:tcPr>
            <w:tcW w:w="930" w:type="pct"/>
            <w:tcBorders>
              <w:top w:val="nil"/>
              <w:left w:val="nil"/>
              <w:bottom w:val="nil"/>
              <w:right w:val="single" w:sz="4" w:space="0" w:color="000000"/>
            </w:tcBorders>
            <w:shd w:val="clear" w:color="auto" w:fill="auto"/>
            <w:hideMark/>
          </w:tcPr>
          <w:p w14:paraId="74FB235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103.318.429</w:t>
            </w:r>
          </w:p>
        </w:tc>
      </w:tr>
      <w:tr w:rsidR="00116F3E" w:rsidRPr="00116F3E" w14:paraId="5E046F78" w14:textId="77777777" w:rsidTr="00116F3E">
        <w:trPr>
          <w:trHeight w:val="285"/>
        </w:trPr>
        <w:tc>
          <w:tcPr>
            <w:tcW w:w="4070" w:type="pct"/>
            <w:tcBorders>
              <w:top w:val="nil"/>
              <w:left w:val="single" w:sz="4" w:space="0" w:color="000000"/>
              <w:bottom w:val="nil"/>
              <w:right w:val="nil"/>
            </w:tcBorders>
            <w:shd w:val="clear" w:color="auto" w:fill="auto"/>
            <w:hideMark/>
          </w:tcPr>
          <w:p w14:paraId="37D8BC6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Carretera</w:t>
            </w:r>
          </w:p>
        </w:tc>
        <w:tc>
          <w:tcPr>
            <w:tcW w:w="930" w:type="pct"/>
            <w:tcBorders>
              <w:top w:val="nil"/>
              <w:left w:val="nil"/>
              <w:bottom w:val="nil"/>
              <w:right w:val="single" w:sz="4" w:space="0" w:color="000000"/>
            </w:tcBorders>
            <w:shd w:val="clear" w:color="auto" w:fill="auto"/>
            <w:hideMark/>
          </w:tcPr>
          <w:p w14:paraId="10C12D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736BBB8F" w14:textId="77777777" w:rsidTr="00116F3E">
        <w:trPr>
          <w:trHeight w:val="285"/>
        </w:trPr>
        <w:tc>
          <w:tcPr>
            <w:tcW w:w="4070" w:type="pct"/>
            <w:tcBorders>
              <w:top w:val="nil"/>
              <w:left w:val="single" w:sz="4" w:space="0" w:color="000000"/>
              <w:bottom w:val="nil"/>
              <w:right w:val="nil"/>
            </w:tcBorders>
            <w:shd w:val="clear" w:color="auto" w:fill="auto"/>
            <w:hideMark/>
          </w:tcPr>
          <w:p w14:paraId="6B3537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Agua y Puertos</w:t>
            </w:r>
          </w:p>
        </w:tc>
        <w:tc>
          <w:tcPr>
            <w:tcW w:w="930" w:type="pct"/>
            <w:tcBorders>
              <w:top w:val="nil"/>
              <w:left w:val="nil"/>
              <w:bottom w:val="nil"/>
              <w:right w:val="single" w:sz="4" w:space="0" w:color="000000"/>
            </w:tcBorders>
            <w:shd w:val="clear" w:color="auto" w:fill="auto"/>
            <w:hideMark/>
          </w:tcPr>
          <w:p w14:paraId="739342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9FCFE4C" w14:textId="77777777" w:rsidTr="00116F3E">
        <w:trPr>
          <w:trHeight w:val="285"/>
        </w:trPr>
        <w:tc>
          <w:tcPr>
            <w:tcW w:w="4070" w:type="pct"/>
            <w:tcBorders>
              <w:top w:val="nil"/>
              <w:left w:val="single" w:sz="4" w:space="0" w:color="000000"/>
              <w:bottom w:val="nil"/>
              <w:right w:val="nil"/>
            </w:tcBorders>
            <w:shd w:val="clear" w:color="auto" w:fill="auto"/>
            <w:hideMark/>
          </w:tcPr>
          <w:p w14:paraId="070755A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Ferrocarril</w:t>
            </w:r>
          </w:p>
        </w:tc>
        <w:tc>
          <w:tcPr>
            <w:tcW w:w="930" w:type="pct"/>
            <w:tcBorders>
              <w:top w:val="nil"/>
              <w:left w:val="nil"/>
              <w:bottom w:val="nil"/>
              <w:right w:val="single" w:sz="4" w:space="0" w:color="000000"/>
            </w:tcBorders>
            <w:shd w:val="clear" w:color="auto" w:fill="auto"/>
            <w:hideMark/>
          </w:tcPr>
          <w:p w14:paraId="3F6DFF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DC96AC8" w14:textId="77777777" w:rsidTr="00116F3E">
        <w:trPr>
          <w:trHeight w:val="285"/>
        </w:trPr>
        <w:tc>
          <w:tcPr>
            <w:tcW w:w="4070" w:type="pct"/>
            <w:tcBorders>
              <w:top w:val="nil"/>
              <w:left w:val="single" w:sz="4" w:space="0" w:color="000000"/>
              <w:bottom w:val="nil"/>
              <w:right w:val="nil"/>
            </w:tcBorders>
            <w:shd w:val="clear" w:color="auto" w:fill="auto"/>
            <w:hideMark/>
          </w:tcPr>
          <w:p w14:paraId="79B49AF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Aéreo</w:t>
            </w:r>
          </w:p>
        </w:tc>
        <w:tc>
          <w:tcPr>
            <w:tcW w:w="930" w:type="pct"/>
            <w:tcBorders>
              <w:top w:val="nil"/>
              <w:left w:val="nil"/>
              <w:bottom w:val="nil"/>
              <w:right w:val="single" w:sz="4" w:space="0" w:color="000000"/>
            </w:tcBorders>
            <w:shd w:val="clear" w:color="auto" w:fill="auto"/>
            <w:hideMark/>
          </w:tcPr>
          <w:p w14:paraId="20AA3B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C8752BC" w14:textId="77777777" w:rsidTr="00116F3E">
        <w:trPr>
          <w:trHeight w:val="285"/>
        </w:trPr>
        <w:tc>
          <w:tcPr>
            <w:tcW w:w="4070" w:type="pct"/>
            <w:tcBorders>
              <w:top w:val="nil"/>
              <w:left w:val="single" w:sz="4" w:space="0" w:color="000000"/>
              <w:bottom w:val="nil"/>
              <w:right w:val="nil"/>
            </w:tcBorders>
            <w:shd w:val="clear" w:color="auto" w:fill="auto"/>
            <w:hideMark/>
          </w:tcPr>
          <w:p w14:paraId="73124E4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Oleoductos y Gasoductos y Otros Sistemas de Transporte</w:t>
            </w:r>
          </w:p>
        </w:tc>
        <w:tc>
          <w:tcPr>
            <w:tcW w:w="930" w:type="pct"/>
            <w:tcBorders>
              <w:top w:val="nil"/>
              <w:left w:val="nil"/>
              <w:bottom w:val="nil"/>
              <w:right w:val="single" w:sz="4" w:space="0" w:color="000000"/>
            </w:tcBorders>
            <w:shd w:val="clear" w:color="auto" w:fill="auto"/>
            <w:hideMark/>
          </w:tcPr>
          <w:p w14:paraId="2051C8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DDD15E" w14:textId="77777777" w:rsidTr="00116F3E">
        <w:trPr>
          <w:trHeight w:val="285"/>
        </w:trPr>
        <w:tc>
          <w:tcPr>
            <w:tcW w:w="4070" w:type="pct"/>
            <w:tcBorders>
              <w:top w:val="nil"/>
              <w:left w:val="single" w:sz="4" w:space="0" w:color="000000"/>
              <w:bottom w:val="nil"/>
              <w:right w:val="nil"/>
            </w:tcBorders>
            <w:shd w:val="clear" w:color="auto" w:fill="auto"/>
            <w:hideMark/>
          </w:tcPr>
          <w:p w14:paraId="6E7DF91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Relacionados con Transporte</w:t>
            </w:r>
          </w:p>
        </w:tc>
        <w:tc>
          <w:tcPr>
            <w:tcW w:w="930" w:type="pct"/>
            <w:tcBorders>
              <w:top w:val="nil"/>
              <w:left w:val="nil"/>
              <w:bottom w:val="nil"/>
              <w:right w:val="single" w:sz="4" w:space="0" w:color="000000"/>
            </w:tcBorders>
            <w:shd w:val="clear" w:color="auto" w:fill="auto"/>
            <w:hideMark/>
          </w:tcPr>
          <w:p w14:paraId="71CAF9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18CEB810" w14:textId="77777777" w:rsidTr="00116F3E">
        <w:trPr>
          <w:trHeight w:val="285"/>
        </w:trPr>
        <w:tc>
          <w:tcPr>
            <w:tcW w:w="4070" w:type="pct"/>
            <w:tcBorders>
              <w:top w:val="nil"/>
              <w:left w:val="single" w:sz="4" w:space="0" w:color="000000"/>
              <w:bottom w:val="nil"/>
              <w:right w:val="nil"/>
            </w:tcBorders>
            <w:shd w:val="clear" w:color="auto" w:fill="auto"/>
            <w:hideMark/>
          </w:tcPr>
          <w:p w14:paraId="62B5B6E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Comunicaciones</w:t>
            </w:r>
          </w:p>
        </w:tc>
        <w:tc>
          <w:tcPr>
            <w:tcW w:w="930" w:type="pct"/>
            <w:tcBorders>
              <w:top w:val="nil"/>
              <w:left w:val="nil"/>
              <w:bottom w:val="nil"/>
              <w:right w:val="single" w:sz="4" w:space="0" w:color="000000"/>
            </w:tcBorders>
            <w:shd w:val="clear" w:color="auto" w:fill="auto"/>
            <w:hideMark/>
          </w:tcPr>
          <w:p w14:paraId="7037694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0252FCA6" w14:textId="77777777" w:rsidTr="00116F3E">
        <w:trPr>
          <w:trHeight w:val="285"/>
        </w:trPr>
        <w:tc>
          <w:tcPr>
            <w:tcW w:w="4070" w:type="pct"/>
            <w:tcBorders>
              <w:top w:val="nil"/>
              <w:left w:val="single" w:sz="4" w:space="0" w:color="000000"/>
              <w:bottom w:val="nil"/>
              <w:right w:val="nil"/>
            </w:tcBorders>
            <w:shd w:val="clear" w:color="auto" w:fill="auto"/>
            <w:hideMark/>
          </w:tcPr>
          <w:p w14:paraId="4D780D9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Comunicaciones</w:t>
            </w:r>
          </w:p>
        </w:tc>
        <w:tc>
          <w:tcPr>
            <w:tcW w:w="930" w:type="pct"/>
            <w:tcBorders>
              <w:top w:val="nil"/>
              <w:left w:val="nil"/>
              <w:bottom w:val="nil"/>
              <w:right w:val="single" w:sz="4" w:space="0" w:color="000000"/>
            </w:tcBorders>
            <w:shd w:val="clear" w:color="auto" w:fill="auto"/>
            <w:hideMark/>
          </w:tcPr>
          <w:p w14:paraId="11AF04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BE39026" w14:textId="77777777" w:rsidTr="00116F3E">
        <w:trPr>
          <w:trHeight w:val="285"/>
        </w:trPr>
        <w:tc>
          <w:tcPr>
            <w:tcW w:w="4070" w:type="pct"/>
            <w:tcBorders>
              <w:top w:val="nil"/>
              <w:left w:val="single" w:sz="4" w:space="0" w:color="000000"/>
              <w:bottom w:val="nil"/>
              <w:right w:val="nil"/>
            </w:tcBorders>
            <w:shd w:val="clear" w:color="auto" w:fill="auto"/>
            <w:hideMark/>
          </w:tcPr>
          <w:p w14:paraId="44B32EB1"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Turismo</w:t>
            </w:r>
          </w:p>
        </w:tc>
        <w:tc>
          <w:tcPr>
            <w:tcW w:w="930" w:type="pct"/>
            <w:tcBorders>
              <w:top w:val="nil"/>
              <w:left w:val="nil"/>
              <w:bottom w:val="nil"/>
              <w:right w:val="single" w:sz="4" w:space="0" w:color="000000"/>
            </w:tcBorders>
            <w:shd w:val="clear" w:color="auto" w:fill="auto"/>
            <w:hideMark/>
          </w:tcPr>
          <w:p w14:paraId="2913139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534.272.812</w:t>
            </w:r>
          </w:p>
        </w:tc>
      </w:tr>
      <w:tr w:rsidR="00116F3E" w:rsidRPr="00116F3E" w14:paraId="207971CB" w14:textId="77777777" w:rsidTr="00116F3E">
        <w:trPr>
          <w:trHeight w:val="285"/>
        </w:trPr>
        <w:tc>
          <w:tcPr>
            <w:tcW w:w="4070" w:type="pct"/>
            <w:tcBorders>
              <w:top w:val="nil"/>
              <w:left w:val="single" w:sz="4" w:space="0" w:color="000000"/>
              <w:bottom w:val="nil"/>
              <w:right w:val="nil"/>
            </w:tcBorders>
            <w:shd w:val="clear" w:color="auto" w:fill="auto"/>
            <w:hideMark/>
          </w:tcPr>
          <w:p w14:paraId="441DEB2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Turismo</w:t>
            </w:r>
          </w:p>
        </w:tc>
        <w:tc>
          <w:tcPr>
            <w:tcW w:w="930" w:type="pct"/>
            <w:tcBorders>
              <w:top w:val="nil"/>
              <w:left w:val="nil"/>
              <w:bottom w:val="nil"/>
              <w:right w:val="single" w:sz="4" w:space="0" w:color="000000"/>
            </w:tcBorders>
            <w:shd w:val="clear" w:color="auto" w:fill="auto"/>
            <w:hideMark/>
          </w:tcPr>
          <w:p w14:paraId="4AD31F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534.272.812</w:t>
            </w:r>
          </w:p>
        </w:tc>
      </w:tr>
      <w:tr w:rsidR="00116F3E" w:rsidRPr="00116F3E" w14:paraId="1423928B" w14:textId="77777777" w:rsidTr="00116F3E">
        <w:trPr>
          <w:trHeight w:val="285"/>
        </w:trPr>
        <w:tc>
          <w:tcPr>
            <w:tcW w:w="4070" w:type="pct"/>
            <w:tcBorders>
              <w:top w:val="nil"/>
              <w:left w:val="single" w:sz="4" w:space="0" w:color="000000"/>
              <w:bottom w:val="nil"/>
              <w:right w:val="nil"/>
            </w:tcBorders>
            <w:shd w:val="clear" w:color="auto" w:fill="auto"/>
            <w:hideMark/>
          </w:tcPr>
          <w:p w14:paraId="6E0F47C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Hoteles y Restaurantes</w:t>
            </w:r>
          </w:p>
        </w:tc>
        <w:tc>
          <w:tcPr>
            <w:tcW w:w="930" w:type="pct"/>
            <w:tcBorders>
              <w:top w:val="nil"/>
              <w:left w:val="nil"/>
              <w:bottom w:val="nil"/>
              <w:right w:val="single" w:sz="4" w:space="0" w:color="000000"/>
            </w:tcBorders>
            <w:shd w:val="clear" w:color="auto" w:fill="auto"/>
            <w:hideMark/>
          </w:tcPr>
          <w:p w14:paraId="5B4228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388FC1" w14:textId="77777777" w:rsidTr="00116F3E">
        <w:trPr>
          <w:trHeight w:val="285"/>
        </w:trPr>
        <w:tc>
          <w:tcPr>
            <w:tcW w:w="4070" w:type="pct"/>
            <w:tcBorders>
              <w:top w:val="nil"/>
              <w:left w:val="single" w:sz="4" w:space="0" w:color="000000"/>
              <w:bottom w:val="nil"/>
              <w:right w:val="nil"/>
            </w:tcBorders>
            <w:shd w:val="clear" w:color="auto" w:fill="auto"/>
            <w:hideMark/>
          </w:tcPr>
          <w:p w14:paraId="33B9AB13"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Ciencia, Tecnología e Innovación</w:t>
            </w:r>
          </w:p>
        </w:tc>
        <w:tc>
          <w:tcPr>
            <w:tcW w:w="930" w:type="pct"/>
            <w:tcBorders>
              <w:top w:val="nil"/>
              <w:left w:val="nil"/>
              <w:bottom w:val="nil"/>
              <w:right w:val="single" w:sz="4" w:space="0" w:color="000000"/>
            </w:tcBorders>
            <w:shd w:val="clear" w:color="auto" w:fill="auto"/>
            <w:hideMark/>
          </w:tcPr>
          <w:p w14:paraId="74E4C3C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119.479.808</w:t>
            </w:r>
          </w:p>
        </w:tc>
      </w:tr>
      <w:tr w:rsidR="00116F3E" w:rsidRPr="00116F3E" w14:paraId="356A822F" w14:textId="77777777" w:rsidTr="00116F3E">
        <w:trPr>
          <w:trHeight w:val="285"/>
        </w:trPr>
        <w:tc>
          <w:tcPr>
            <w:tcW w:w="4070" w:type="pct"/>
            <w:tcBorders>
              <w:top w:val="nil"/>
              <w:left w:val="single" w:sz="4" w:space="0" w:color="000000"/>
              <w:bottom w:val="nil"/>
              <w:right w:val="nil"/>
            </w:tcBorders>
            <w:shd w:val="clear" w:color="auto" w:fill="auto"/>
            <w:hideMark/>
          </w:tcPr>
          <w:p w14:paraId="1FEF916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Investigación Científica</w:t>
            </w:r>
          </w:p>
        </w:tc>
        <w:tc>
          <w:tcPr>
            <w:tcW w:w="930" w:type="pct"/>
            <w:tcBorders>
              <w:top w:val="nil"/>
              <w:left w:val="nil"/>
              <w:bottom w:val="nil"/>
              <w:right w:val="single" w:sz="4" w:space="0" w:color="000000"/>
            </w:tcBorders>
            <w:shd w:val="clear" w:color="auto" w:fill="auto"/>
            <w:hideMark/>
          </w:tcPr>
          <w:p w14:paraId="44A97E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10B604B" w14:textId="77777777" w:rsidTr="00116F3E">
        <w:trPr>
          <w:trHeight w:val="285"/>
        </w:trPr>
        <w:tc>
          <w:tcPr>
            <w:tcW w:w="4070" w:type="pct"/>
            <w:tcBorders>
              <w:top w:val="nil"/>
              <w:left w:val="single" w:sz="4" w:space="0" w:color="000000"/>
              <w:bottom w:val="nil"/>
              <w:right w:val="nil"/>
            </w:tcBorders>
            <w:shd w:val="clear" w:color="auto" w:fill="auto"/>
            <w:hideMark/>
          </w:tcPr>
          <w:p w14:paraId="52110D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Tecnológico</w:t>
            </w:r>
          </w:p>
        </w:tc>
        <w:tc>
          <w:tcPr>
            <w:tcW w:w="930" w:type="pct"/>
            <w:tcBorders>
              <w:top w:val="nil"/>
              <w:left w:val="nil"/>
              <w:bottom w:val="nil"/>
              <w:right w:val="single" w:sz="4" w:space="0" w:color="000000"/>
            </w:tcBorders>
            <w:shd w:val="clear" w:color="auto" w:fill="auto"/>
            <w:hideMark/>
          </w:tcPr>
          <w:p w14:paraId="733847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20.008.717</w:t>
            </w:r>
          </w:p>
        </w:tc>
      </w:tr>
      <w:tr w:rsidR="00116F3E" w:rsidRPr="00116F3E" w14:paraId="3DA2D468" w14:textId="77777777" w:rsidTr="00116F3E">
        <w:trPr>
          <w:trHeight w:val="285"/>
        </w:trPr>
        <w:tc>
          <w:tcPr>
            <w:tcW w:w="4070" w:type="pct"/>
            <w:tcBorders>
              <w:top w:val="nil"/>
              <w:left w:val="single" w:sz="4" w:space="0" w:color="000000"/>
              <w:bottom w:val="nil"/>
              <w:right w:val="nil"/>
            </w:tcBorders>
            <w:shd w:val="clear" w:color="auto" w:fill="auto"/>
            <w:hideMark/>
          </w:tcPr>
          <w:p w14:paraId="3C7A06A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Científicos y Tecnológicos</w:t>
            </w:r>
          </w:p>
        </w:tc>
        <w:tc>
          <w:tcPr>
            <w:tcW w:w="930" w:type="pct"/>
            <w:tcBorders>
              <w:top w:val="nil"/>
              <w:left w:val="nil"/>
              <w:bottom w:val="nil"/>
              <w:right w:val="single" w:sz="4" w:space="0" w:color="000000"/>
            </w:tcBorders>
            <w:shd w:val="clear" w:color="auto" w:fill="auto"/>
            <w:hideMark/>
          </w:tcPr>
          <w:p w14:paraId="305EBD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12.634.868</w:t>
            </w:r>
          </w:p>
        </w:tc>
      </w:tr>
      <w:tr w:rsidR="00116F3E" w:rsidRPr="00116F3E" w14:paraId="45C438E9" w14:textId="77777777" w:rsidTr="00116F3E">
        <w:trPr>
          <w:trHeight w:val="285"/>
        </w:trPr>
        <w:tc>
          <w:tcPr>
            <w:tcW w:w="4070" w:type="pct"/>
            <w:tcBorders>
              <w:top w:val="nil"/>
              <w:left w:val="single" w:sz="4" w:space="0" w:color="000000"/>
              <w:bottom w:val="nil"/>
              <w:right w:val="nil"/>
            </w:tcBorders>
            <w:shd w:val="clear" w:color="auto" w:fill="auto"/>
            <w:hideMark/>
          </w:tcPr>
          <w:p w14:paraId="2ABB693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Innovación</w:t>
            </w:r>
          </w:p>
        </w:tc>
        <w:tc>
          <w:tcPr>
            <w:tcW w:w="930" w:type="pct"/>
            <w:tcBorders>
              <w:top w:val="nil"/>
              <w:left w:val="nil"/>
              <w:bottom w:val="nil"/>
              <w:right w:val="single" w:sz="4" w:space="0" w:color="000000"/>
            </w:tcBorders>
            <w:shd w:val="clear" w:color="auto" w:fill="auto"/>
            <w:hideMark/>
          </w:tcPr>
          <w:p w14:paraId="72BFDE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86.836.223</w:t>
            </w:r>
          </w:p>
        </w:tc>
      </w:tr>
      <w:tr w:rsidR="00116F3E" w:rsidRPr="00116F3E" w14:paraId="17E742FE" w14:textId="77777777" w:rsidTr="00116F3E">
        <w:trPr>
          <w:trHeight w:val="285"/>
        </w:trPr>
        <w:tc>
          <w:tcPr>
            <w:tcW w:w="4070" w:type="pct"/>
            <w:tcBorders>
              <w:top w:val="nil"/>
              <w:left w:val="single" w:sz="4" w:space="0" w:color="000000"/>
              <w:bottom w:val="nil"/>
              <w:right w:val="nil"/>
            </w:tcBorders>
            <w:shd w:val="clear" w:color="auto" w:fill="auto"/>
            <w:hideMark/>
          </w:tcPr>
          <w:p w14:paraId="13C829A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Industrias y Otros Asuntos Económicos</w:t>
            </w:r>
          </w:p>
        </w:tc>
        <w:tc>
          <w:tcPr>
            <w:tcW w:w="930" w:type="pct"/>
            <w:tcBorders>
              <w:top w:val="nil"/>
              <w:left w:val="nil"/>
              <w:bottom w:val="nil"/>
              <w:right w:val="single" w:sz="4" w:space="0" w:color="000000"/>
            </w:tcBorders>
            <w:shd w:val="clear" w:color="auto" w:fill="auto"/>
            <w:hideMark/>
          </w:tcPr>
          <w:p w14:paraId="00F37BF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42D89F7C" w14:textId="77777777" w:rsidTr="00116F3E">
        <w:trPr>
          <w:trHeight w:val="285"/>
        </w:trPr>
        <w:tc>
          <w:tcPr>
            <w:tcW w:w="4070" w:type="pct"/>
            <w:tcBorders>
              <w:top w:val="nil"/>
              <w:left w:val="single" w:sz="4" w:space="0" w:color="000000"/>
              <w:bottom w:val="nil"/>
              <w:right w:val="nil"/>
            </w:tcBorders>
            <w:shd w:val="clear" w:color="auto" w:fill="auto"/>
            <w:hideMark/>
          </w:tcPr>
          <w:p w14:paraId="1E01CDB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Comercio, Distribución, Almacenamiento y Depósito</w:t>
            </w:r>
          </w:p>
        </w:tc>
        <w:tc>
          <w:tcPr>
            <w:tcW w:w="930" w:type="pct"/>
            <w:tcBorders>
              <w:top w:val="nil"/>
              <w:left w:val="nil"/>
              <w:bottom w:val="nil"/>
              <w:right w:val="single" w:sz="4" w:space="0" w:color="000000"/>
            </w:tcBorders>
            <w:shd w:val="clear" w:color="auto" w:fill="auto"/>
            <w:hideMark/>
          </w:tcPr>
          <w:p w14:paraId="463D90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4353906" w14:textId="77777777" w:rsidTr="00116F3E">
        <w:trPr>
          <w:trHeight w:val="285"/>
        </w:trPr>
        <w:tc>
          <w:tcPr>
            <w:tcW w:w="4070" w:type="pct"/>
            <w:tcBorders>
              <w:top w:val="nil"/>
              <w:left w:val="single" w:sz="4" w:space="0" w:color="000000"/>
              <w:bottom w:val="nil"/>
              <w:right w:val="nil"/>
            </w:tcBorders>
            <w:shd w:val="clear" w:color="auto" w:fill="auto"/>
            <w:hideMark/>
          </w:tcPr>
          <w:p w14:paraId="0B6B29B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Otras Industrias</w:t>
            </w:r>
          </w:p>
        </w:tc>
        <w:tc>
          <w:tcPr>
            <w:tcW w:w="930" w:type="pct"/>
            <w:tcBorders>
              <w:top w:val="nil"/>
              <w:left w:val="nil"/>
              <w:bottom w:val="nil"/>
              <w:right w:val="single" w:sz="4" w:space="0" w:color="000000"/>
            </w:tcBorders>
            <w:shd w:val="clear" w:color="auto" w:fill="auto"/>
            <w:hideMark/>
          </w:tcPr>
          <w:p w14:paraId="292C5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FFB5B5A" w14:textId="77777777" w:rsidTr="00116F3E">
        <w:trPr>
          <w:trHeight w:val="285"/>
        </w:trPr>
        <w:tc>
          <w:tcPr>
            <w:tcW w:w="4070" w:type="pct"/>
            <w:tcBorders>
              <w:top w:val="nil"/>
              <w:left w:val="single" w:sz="4" w:space="0" w:color="000000"/>
              <w:bottom w:val="nil"/>
              <w:right w:val="nil"/>
            </w:tcBorders>
            <w:shd w:val="clear" w:color="auto" w:fill="auto"/>
            <w:hideMark/>
          </w:tcPr>
          <w:p w14:paraId="28D966E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Económicos</w:t>
            </w:r>
          </w:p>
        </w:tc>
        <w:tc>
          <w:tcPr>
            <w:tcW w:w="930" w:type="pct"/>
            <w:tcBorders>
              <w:top w:val="nil"/>
              <w:left w:val="nil"/>
              <w:bottom w:val="nil"/>
              <w:right w:val="single" w:sz="4" w:space="0" w:color="000000"/>
            </w:tcBorders>
            <w:shd w:val="clear" w:color="auto" w:fill="auto"/>
            <w:hideMark/>
          </w:tcPr>
          <w:p w14:paraId="374EAA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3E9D43A" w14:textId="77777777" w:rsidTr="00116F3E">
        <w:trPr>
          <w:trHeight w:val="285"/>
        </w:trPr>
        <w:tc>
          <w:tcPr>
            <w:tcW w:w="4070" w:type="pct"/>
            <w:tcBorders>
              <w:top w:val="nil"/>
              <w:left w:val="single" w:sz="4" w:space="0" w:color="000000"/>
              <w:bottom w:val="nil"/>
              <w:right w:val="nil"/>
            </w:tcBorders>
            <w:shd w:val="clear" w:color="auto" w:fill="auto"/>
            <w:hideMark/>
          </w:tcPr>
          <w:p w14:paraId="48EC8694"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No Clasificadas en Funciones Anteriores</w:t>
            </w:r>
          </w:p>
        </w:tc>
        <w:tc>
          <w:tcPr>
            <w:tcW w:w="930" w:type="pct"/>
            <w:tcBorders>
              <w:top w:val="nil"/>
              <w:left w:val="nil"/>
              <w:bottom w:val="nil"/>
              <w:right w:val="single" w:sz="4" w:space="0" w:color="000000"/>
            </w:tcBorders>
            <w:shd w:val="clear" w:color="auto" w:fill="auto"/>
            <w:hideMark/>
          </w:tcPr>
          <w:p w14:paraId="34F3B16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11.915.114.964</w:t>
            </w:r>
          </w:p>
        </w:tc>
      </w:tr>
      <w:tr w:rsidR="00116F3E" w:rsidRPr="00116F3E" w14:paraId="7F0DD293" w14:textId="77777777" w:rsidTr="00116F3E">
        <w:trPr>
          <w:trHeight w:val="285"/>
        </w:trPr>
        <w:tc>
          <w:tcPr>
            <w:tcW w:w="4070" w:type="pct"/>
            <w:tcBorders>
              <w:top w:val="nil"/>
              <w:left w:val="single" w:sz="4" w:space="0" w:color="000000"/>
              <w:bottom w:val="nil"/>
              <w:right w:val="nil"/>
            </w:tcBorders>
            <w:shd w:val="clear" w:color="auto" w:fill="auto"/>
            <w:hideMark/>
          </w:tcPr>
          <w:p w14:paraId="3C7F68B2"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Transacciones de la Deuda Pública / Costo Financiero de la Deuda</w:t>
            </w:r>
          </w:p>
        </w:tc>
        <w:tc>
          <w:tcPr>
            <w:tcW w:w="930" w:type="pct"/>
            <w:tcBorders>
              <w:top w:val="nil"/>
              <w:left w:val="nil"/>
              <w:bottom w:val="nil"/>
              <w:right w:val="single" w:sz="4" w:space="0" w:color="000000"/>
            </w:tcBorders>
            <w:shd w:val="clear" w:color="auto" w:fill="auto"/>
            <w:hideMark/>
          </w:tcPr>
          <w:p w14:paraId="7EE05445"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4.073.161.056</w:t>
            </w:r>
          </w:p>
        </w:tc>
      </w:tr>
      <w:tr w:rsidR="00116F3E" w:rsidRPr="00116F3E" w14:paraId="0A545E31" w14:textId="77777777" w:rsidTr="00116F3E">
        <w:trPr>
          <w:trHeight w:val="285"/>
        </w:trPr>
        <w:tc>
          <w:tcPr>
            <w:tcW w:w="4070" w:type="pct"/>
            <w:tcBorders>
              <w:top w:val="nil"/>
              <w:left w:val="single" w:sz="4" w:space="0" w:color="000000"/>
              <w:bottom w:val="nil"/>
              <w:right w:val="nil"/>
            </w:tcBorders>
            <w:shd w:val="clear" w:color="auto" w:fill="auto"/>
            <w:hideMark/>
          </w:tcPr>
          <w:p w14:paraId="505446D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Deuda Pública Interna</w:t>
            </w:r>
          </w:p>
        </w:tc>
        <w:tc>
          <w:tcPr>
            <w:tcW w:w="930" w:type="pct"/>
            <w:tcBorders>
              <w:top w:val="nil"/>
              <w:left w:val="nil"/>
              <w:bottom w:val="nil"/>
              <w:right w:val="single" w:sz="4" w:space="0" w:color="000000"/>
            </w:tcBorders>
            <w:shd w:val="clear" w:color="auto" w:fill="auto"/>
            <w:hideMark/>
          </w:tcPr>
          <w:p w14:paraId="4C2D8B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4.073.161.056</w:t>
            </w:r>
          </w:p>
        </w:tc>
      </w:tr>
      <w:tr w:rsidR="00116F3E" w:rsidRPr="00116F3E" w14:paraId="46CE8A58" w14:textId="77777777" w:rsidTr="00116F3E">
        <w:trPr>
          <w:trHeight w:val="285"/>
        </w:trPr>
        <w:tc>
          <w:tcPr>
            <w:tcW w:w="4070" w:type="pct"/>
            <w:tcBorders>
              <w:top w:val="nil"/>
              <w:left w:val="single" w:sz="4" w:space="0" w:color="000000"/>
              <w:bottom w:val="nil"/>
              <w:right w:val="nil"/>
            </w:tcBorders>
            <w:shd w:val="clear" w:color="auto" w:fill="auto"/>
            <w:hideMark/>
          </w:tcPr>
          <w:p w14:paraId="61AE38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Deuda Pública Externa</w:t>
            </w:r>
          </w:p>
        </w:tc>
        <w:tc>
          <w:tcPr>
            <w:tcW w:w="930" w:type="pct"/>
            <w:tcBorders>
              <w:top w:val="nil"/>
              <w:left w:val="nil"/>
              <w:bottom w:val="nil"/>
              <w:right w:val="single" w:sz="4" w:space="0" w:color="000000"/>
            </w:tcBorders>
            <w:shd w:val="clear" w:color="auto" w:fill="auto"/>
            <w:hideMark/>
          </w:tcPr>
          <w:p w14:paraId="73B376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0E4B2FB" w14:textId="77777777" w:rsidTr="00116F3E">
        <w:trPr>
          <w:trHeight w:val="285"/>
        </w:trPr>
        <w:tc>
          <w:tcPr>
            <w:tcW w:w="4070" w:type="pct"/>
            <w:tcBorders>
              <w:top w:val="nil"/>
              <w:left w:val="single" w:sz="4" w:space="0" w:color="000000"/>
              <w:bottom w:val="nil"/>
              <w:right w:val="nil"/>
            </w:tcBorders>
            <w:shd w:val="clear" w:color="auto" w:fill="auto"/>
            <w:hideMark/>
          </w:tcPr>
          <w:p w14:paraId="7C9E1D1E"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Transferencias, Participaciones y Aportaciones entre Diferentes Niveles y Órdenes de Gobierno</w:t>
            </w:r>
          </w:p>
        </w:tc>
        <w:tc>
          <w:tcPr>
            <w:tcW w:w="930" w:type="pct"/>
            <w:tcBorders>
              <w:top w:val="nil"/>
              <w:left w:val="nil"/>
              <w:bottom w:val="nil"/>
              <w:right w:val="single" w:sz="4" w:space="0" w:color="000000"/>
            </w:tcBorders>
            <w:shd w:val="clear" w:color="auto" w:fill="auto"/>
            <w:hideMark/>
          </w:tcPr>
          <w:p w14:paraId="58D00F38"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7.005.137.156</w:t>
            </w:r>
          </w:p>
        </w:tc>
      </w:tr>
      <w:tr w:rsidR="00116F3E" w:rsidRPr="00116F3E" w14:paraId="51F5EE62" w14:textId="77777777" w:rsidTr="00116F3E">
        <w:trPr>
          <w:trHeight w:val="285"/>
        </w:trPr>
        <w:tc>
          <w:tcPr>
            <w:tcW w:w="4070" w:type="pct"/>
            <w:tcBorders>
              <w:top w:val="nil"/>
              <w:left w:val="single" w:sz="4" w:space="0" w:color="000000"/>
              <w:bottom w:val="nil"/>
              <w:right w:val="nil"/>
            </w:tcBorders>
            <w:shd w:val="clear" w:color="auto" w:fill="auto"/>
            <w:hideMark/>
          </w:tcPr>
          <w:p w14:paraId="20B326A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Transferencias entre Diferentes Niveles y Órdenes de Gobierno</w:t>
            </w:r>
          </w:p>
        </w:tc>
        <w:tc>
          <w:tcPr>
            <w:tcW w:w="930" w:type="pct"/>
            <w:tcBorders>
              <w:top w:val="nil"/>
              <w:left w:val="nil"/>
              <w:bottom w:val="nil"/>
              <w:right w:val="single" w:sz="4" w:space="0" w:color="000000"/>
            </w:tcBorders>
            <w:shd w:val="clear" w:color="auto" w:fill="auto"/>
            <w:hideMark/>
          </w:tcPr>
          <w:p w14:paraId="13DE4B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549.488.182</w:t>
            </w:r>
          </w:p>
        </w:tc>
      </w:tr>
      <w:tr w:rsidR="00116F3E" w:rsidRPr="00116F3E" w14:paraId="5D7B898A" w14:textId="77777777" w:rsidTr="00116F3E">
        <w:trPr>
          <w:trHeight w:val="285"/>
        </w:trPr>
        <w:tc>
          <w:tcPr>
            <w:tcW w:w="4070" w:type="pct"/>
            <w:tcBorders>
              <w:top w:val="nil"/>
              <w:left w:val="single" w:sz="4" w:space="0" w:color="000000"/>
              <w:bottom w:val="nil"/>
              <w:right w:val="nil"/>
            </w:tcBorders>
            <w:shd w:val="clear" w:color="auto" w:fill="auto"/>
            <w:hideMark/>
          </w:tcPr>
          <w:p w14:paraId="62C70FE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Participaciones entre Diferentes Niveles y Órdenes de Gobierno</w:t>
            </w:r>
          </w:p>
        </w:tc>
        <w:tc>
          <w:tcPr>
            <w:tcW w:w="930" w:type="pct"/>
            <w:tcBorders>
              <w:top w:val="nil"/>
              <w:left w:val="nil"/>
              <w:bottom w:val="nil"/>
              <w:right w:val="single" w:sz="4" w:space="0" w:color="000000"/>
            </w:tcBorders>
            <w:shd w:val="clear" w:color="auto" w:fill="auto"/>
            <w:hideMark/>
          </w:tcPr>
          <w:p w14:paraId="09BAC7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3.401.673.268</w:t>
            </w:r>
          </w:p>
        </w:tc>
      </w:tr>
      <w:tr w:rsidR="00116F3E" w:rsidRPr="00116F3E" w14:paraId="7ADCEC08" w14:textId="77777777" w:rsidTr="00116F3E">
        <w:trPr>
          <w:trHeight w:val="285"/>
        </w:trPr>
        <w:tc>
          <w:tcPr>
            <w:tcW w:w="4070" w:type="pct"/>
            <w:tcBorders>
              <w:top w:val="nil"/>
              <w:left w:val="single" w:sz="4" w:space="0" w:color="000000"/>
              <w:bottom w:val="nil"/>
              <w:right w:val="nil"/>
            </w:tcBorders>
            <w:shd w:val="clear" w:color="auto" w:fill="auto"/>
            <w:hideMark/>
          </w:tcPr>
          <w:p w14:paraId="67586D6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Aportaciones entre Diferentes Niveles y Órdenes de Gobierno</w:t>
            </w:r>
          </w:p>
        </w:tc>
        <w:tc>
          <w:tcPr>
            <w:tcW w:w="930" w:type="pct"/>
            <w:tcBorders>
              <w:top w:val="nil"/>
              <w:left w:val="nil"/>
              <w:bottom w:val="nil"/>
              <w:right w:val="single" w:sz="4" w:space="0" w:color="000000"/>
            </w:tcBorders>
            <w:shd w:val="clear" w:color="auto" w:fill="auto"/>
            <w:hideMark/>
          </w:tcPr>
          <w:p w14:paraId="466A66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3.053.975.706</w:t>
            </w:r>
          </w:p>
        </w:tc>
      </w:tr>
      <w:tr w:rsidR="00116F3E" w:rsidRPr="00116F3E" w14:paraId="61DA1DE2" w14:textId="77777777" w:rsidTr="00116F3E">
        <w:trPr>
          <w:trHeight w:val="285"/>
        </w:trPr>
        <w:tc>
          <w:tcPr>
            <w:tcW w:w="4070" w:type="pct"/>
            <w:tcBorders>
              <w:top w:val="nil"/>
              <w:left w:val="single" w:sz="4" w:space="0" w:color="000000"/>
              <w:bottom w:val="nil"/>
              <w:right w:val="nil"/>
            </w:tcBorders>
            <w:shd w:val="clear" w:color="auto" w:fill="auto"/>
            <w:hideMark/>
          </w:tcPr>
          <w:p w14:paraId="0857EC44"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Saneamiento del Sistema Financiero</w:t>
            </w:r>
          </w:p>
        </w:tc>
        <w:tc>
          <w:tcPr>
            <w:tcW w:w="930" w:type="pct"/>
            <w:tcBorders>
              <w:top w:val="nil"/>
              <w:left w:val="nil"/>
              <w:bottom w:val="nil"/>
              <w:right w:val="single" w:sz="4" w:space="0" w:color="000000"/>
            </w:tcBorders>
            <w:shd w:val="clear" w:color="auto" w:fill="auto"/>
            <w:hideMark/>
          </w:tcPr>
          <w:p w14:paraId="300F9BD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12D7CADB" w14:textId="77777777" w:rsidTr="00116F3E">
        <w:trPr>
          <w:trHeight w:val="285"/>
        </w:trPr>
        <w:tc>
          <w:tcPr>
            <w:tcW w:w="4070" w:type="pct"/>
            <w:tcBorders>
              <w:top w:val="nil"/>
              <w:left w:val="single" w:sz="4" w:space="0" w:color="000000"/>
              <w:bottom w:val="nil"/>
              <w:right w:val="nil"/>
            </w:tcBorders>
            <w:shd w:val="clear" w:color="auto" w:fill="auto"/>
            <w:hideMark/>
          </w:tcPr>
          <w:p w14:paraId="07B9495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Saneamiento del Sistema Financiero</w:t>
            </w:r>
          </w:p>
        </w:tc>
        <w:tc>
          <w:tcPr>
            <w:tcW w:w="930" w:type="pct"/>
            <w:tcBorders>
              <w:top w:val="nil"/>
              <w:left w:val="nil"/>
              <w:bottom w:val="nil"/>
              <w:right w:val="single" w:sz="4" w:space="0" w:color="000000"/>
            </w:tcBorders>
            <w:shd w:val="clear" w:color="auto" w:fill="auto"/>
            <w:hideMark/>
          </w:tcPr>
          <w:p w14:paraId="6A3F20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11955B8" w14:textId="77777777" w:rsidTr="00116F3E">
        <w:trPr>
          <w:trHeight w:val="285"/>
        </w:trPr>
        <w:tc>
          <w:tcPr>
            <w:tcW w:w="4070" w:type="pct"/>
            <w:tcBorders>
              <w:top w:val="nil"/>
              <w:left w:val="single" w:sz="4" w:space="0" w:color="000000"/>
              <w:bottom w:val="nil"/>
              <w:right w:val="nil"/>
            </w:tcBorders>
            <w:shd w:val="clear" w:color="auto" w:fill="auto"/>
            <w:hideMark/>
          </w:tcPr>
          <w:p w14:paraId="7B8DDF0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 xml:space="preserve">Apoyos </w:t>
            </w:r>
            <w:proofErr w:type="spellStart"/>
            <w:r w:rsidRPr="00116F3E">
              <w:rPr>
                <w:rFonts w:eastAsia="Times New Roman" w:cs="Calibri"/>
                <w:color w:val="000000"/>
                <w:sz w:val="16"/>
                <w:szCs w:val="16"/>
                <w:lang w:eastAsia="es-MX"/>
              </w:rPr>
              <w:t>Ipab</w:t>
            </w:r>
            <w:proofErr w:type="spellEnd"/>
          </w:p>
        </w:tc>
        <w:tc>
          <w:tcPr>
            <w:tcW w:w="930" w:type="pct"/>
            <w:tcBorders>
              <w:top w:val="nil"/>
              <w:left w:val="nil"/>
              <w:bottom w:val="nil"/>
              <w:right w:val="single" w:sz="4" w:space="0" w:color="000000"/>
            </w:tcBorders>
            <w:shd w:val="clear" w:color="auto" w:fill="auto"/>
            <w:hideMark/>
          </w:tcPr>
          <w:p w14:paraId="0CB183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11CD8E" w14:textId="77777777" w:rsidTr="00116F3E">
        <w:trPr>
          <w:trHeight w:val="285"/>
        </w:trPr>
        <w:tc>
          <w:tcPr>
            <w:tcW w:w="4070" w:type="pct"/>
            <w:tcBorders>
              <w:top w:val="nil"/>
              <w:left w:val="single" w:sz="4" w:space="0" w:color="000000"/>
              <w:bottom w:val="nil"/>
              <w:right w:val="nil"/>
            </w:tcBorders>
            <w:shd w:val="clear" w:color="auto" w:fill="auto"/>
            <w:hideMark/>
          </w:tcPr>
          <w:p w14:paraId="13FA20F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Banca de Desarrollo</w:t>
            </w:r>
          </w:p>
        </w:tc>
        <w:tc>
          <w:tcPr>
            <w:tcW w:w="930" w:type="pct"/>
            <w:tcBorders>
              <w:top w:val="nil"/>
              <w:left w:val="nil"/>
              <w:bottom w:val="nil"/>
              <w:right w:val="single" w:sz="4" w:space="0" w:color="000000"/>
            </w:tcBorders>
            <w:shd w:val="clear" w:color="auto" w:fill="auto"/>
            <w:hideMark/>
          </w:tcPr>
          <w:p w14:paraId="7DCEF1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9A5CE0" w14:textId="77777777" w:rsidTr="00116F3E">
        <w:trPr>
          <w:trHeight w:val="285"/>
        </w:trPr>
        <w:tc>
          <w:tcPr>
            <w:tcW w:w="4070" w:type="pct"/>
            <w:tcBorders>
              <w:top w:val="nil"/>
              <w:left w:val="single" w:sz="4" w:space="0" w:color="000000"/>
              <w:bottom w:val="nil"/>
              <w:right w:val="nil"/>
            </w:tcBorders>
            <w:shd w:val="clear" w:color="auto" w:fill="auto"/>
            <w:hideMark/>
          </w:tcPr>
          <w:p w14:paraId="51076EF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a los Programas de Reestructura en Unidades de Inversión (</w:t>
            </w:r>
            <w:proofErr w:type="spellStart"/>
            <w:r w:rsidRPr="00116F3E">
              <w:rPr>
                <w:rFonts w:eastAsia="Times New Roman" w:cs="Calibri"/>
                <w:color w:val="000000"/>
                <w:sz w:val="16"/>
                <w:szCs w:val="16"/>
                <w:lang w:eastAsia="es-MX"/>
              </w:rPr>
              <w:t>Udis</w:t>
            </w:r>
            <w:proofErr w:type="spellEnd"/>
            <w:r w:rsidRPr="00116F3E">
              <w:rPr>
                <w:rFonts w:eastAsia="Times New Roman" w:cs="Calibri"/>
                <w:color w:val="000000"/>
                <w:sz w:val="16"/>
                <w:szCs w:val="16"/>
                <w:lang w:eastAsia="es-MX"/>
              </w:rPr>
              <w:t>)</w:t>
            </w:r>
          </w:p>
        </w:tc>
        <w:tc>
          <w:tcPr>
            <w:tcW w:w="930" w:type="pct"/>
            <w:tcBorders>
              <w:top w:val="nil"/>
              <w:left w:val="nil"/>
              <w:bottom w:val="nil"/>
              <w:right w:val="single" w:sz="4" w:space="0" w:color="000000"/>
            </w:tcBorders>
            <w:shd w:val="clear" w:color="auto" w:fill="auto"/>
            <w:hideMark/>
          </w:tcPr>
          <w:p w14:paraId="2538E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34622F" w14:textId="77777777" w:rsidTr="00116F3E">
        <w:trPr>
          <w:trHeight w:val="285"/>
        </w:trPr>
        <w:tc>
          <w:tcPr>
            <w:tcW w:w="4070" w:type="pct"/>
            <w:tcBorders>
              <w:top w:val="nil"/>
              <w:left w:val="single" w:sz="4" w:space="0" w:color="000000"/>
              <w:bottom w:val="nil"/>
              <w:right w:val="nil"/>
            </w:tcBorders>
            <w:shd w:val="clear" w:color="auto" w:fill="auto"/>
            <w:hideMark/>
          </w:tcPr>
          <w:p w14:paraId="46E9B220"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0E634AA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836.816.752</w:t>
            </w:r>
          </w:p>
        </w:tc>
      </w:tr>
      <w:tr w:rsidR="00116F3E" w:rsidRPr="00116F3E" w14:paraId="7E8B383B" w14:textId="77777777" w:rsidTr="00116F3E">
        <w:trPr>
          <w:trHeight w:val="285"/>
        </w:trPr>
        <w:tc>
          <w:tcPr>
            <w:tcW w:w="4070" w:type="pct"/>
            <w:tcBorders>
              <w:top w:val="nil"/>
              <w:left w:val="single" w:sz="4" w:space="0" w:color="000000"/>
              <w:bottom w:val="nil"/>
              <w:right w:val="nil"/>
            </w:tcBorders>
            <w:shd w:val="clear" w:color="auto" w:fill="auto"/>
            <w:hideMark/>
          </w:tcPr>
          <w:p w14:paraId="7EA7534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7433B3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836.816.752</w:t>
            </w:r>
          </w:p>
        </w:tc>
      </w:tr>
      <w:tr w:rsidR="00116F3E" w:rsidRPr="00116F3E" w14:paraId="227979DA" w14:textId="77777777" w:rsidTr="00116F3E">
        <w:trPr>
          <w:trHeight w:val="285"/>
        </w:trPr>
        <w:tc>
          <w:tcPr>
            <w:tcW w:w="4070" w:type="pct"/>
            <w:tcBorders>
              <w:top w:val="single" w:sz="4" w:space="0" w:color="000000"/>
              <w:left w:val="nil"/>
              <w:bottom w:val="nil"/>
              <w:right w:val="nil"/>
            </w:tcBorders>
            <w:shd w:val="clear" w:color="auto" w:fill="auto"/>
            <w:hideMark/>
          </w:tcPr>
          <w:p w14:paraId="3DF93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1BBC50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46AAA678" w14:textId="02CFE9AA" w:rsidR="00116F3E" w:rsidRDefault="00116F3E">
      <w:pPr>
        <w:jc w:val="both"/>
        <w:rPr>
          <w:rFonts w:ascii="Arial" w:hAnsi="Arial" w:cs="Arial"/>
          <w:b/>
          <w:sz w:val="24"/>
          <w:szCs w:val="24"/>
        </w:rPr>
      </w:pPr>
    </w:p>
    <w:p w14:paraId="7D43C9EA" w14:textId="2CA607D4" w:rsidR="00116F3E" w:rsidRDefault="00116F3E">
      <w:pPr>
        <w:jc w:val="both"/>
        <w:rPr>
          <w:rFonts w:ascii="Arial" w:hAnsi="Arial" w:cs="Arial"/>
          <w:b/>
          <w:sz w:val="24"/>
          <w:szCs w:val="24"/>
        </w:rPr>
      </w:pPr>
    </w:p>
    <w:p w14:paraId="7887171F" w14:textId="718EE88F" w:rsidR="00116F3E" w:rsidRDefault="00116F3E">
      <w:pPr>
        <w:jc w:val="both"/>
        <w:rPr>
          <w:rFonts w:ascii="Arial" w:hAnsi="Arial" w:cs="Arial"/>
          <w:b/>
          <w:sz w:val="24"/>
          <w:szCs w:val="24"/>
        </w:rPr>
      </w:pPr>
    </w:p>
    <w:p w14:paraId="127CB029" w14:textId="547ED243" w:rsidR="00116F3E" w:rsidRDefault="00116F3E">
      <w:pPr>
        <w:jc w:val="both"/>
        <w:rPr>
          <w:rFonts w:ascii="Arial" w:hAnsi="Arial" w:cs="Arial"/>
          <w:b/>
          <w:sz w:val="24"/>
          <w:szCs w:val="24"/>
        </w:rPr>
      </w:pPr>
    </w:p>
    <w:p w14:paraId="2055251D" w14:textId="7D7D9C07" w:rsidR="00116F3E" w:rsidRDefault="00116F3E">
      <w:pPr>
        <w:jc w:val="both"/>
        <w:rPr>
          <w:rFonts w:ascii="Arial" w:hAnsi="Arial" w:cs="Arial"/>
          <w:b/>
          <w:sz w:val="24"/>
          <w:szCs w:val="24"/>
        </w:rPr>
      </w:pPr>
    </w:p>
    <w:p w14:paraId="56D7B838" w14:textId="2CC329F7" w:rsidR="00116F3E" w:rsidRDefault="00116F3E">
      <w:pPr>
        <w:jc w:val="both"/>
        <w:rPr>
          <w:rFonts w:ascii="Arial" w:hAnsi="Arial" w:cs="Arial"/>
          <w:b/>
          <w:sz w:val="24"/>
          <w:szCs w:val="24"/>
        </w:rPr>
      </w:pPr>
    </w:p>
    <w:p w14:paraId="562DB89A" w14:textId="330FDDEA" w:rsidR="00116F3E" w:rsidRDefault="00116F3E">
      <w:pPr>
        <w:jc w:val="both"/>
        <w:rPr>
          <w:rFonts w:ascii="Arial" w:hAnsi="Arial" w:cs="Arial"/>
          <w:b/>
          <w:sz w:val="24"/>
          <w:szCs w:val="24"/>
        </w:rPr>
      </w:pPr>
    </w:p>
    <w:p w14:paraId="02C1180D" w14:textId="44C46D7C" w:rsidR="00116F3E" w:rsidRDefault="00116F3E">
      <w:pPr>
        <w:jc w:val="both"/>
        <w:rPr>
          <w:rFonts w:ascii="Arial" w:hAnsi="Arial" w:cs="Arial"/>
          <w:b/>
          <w:sz w:val="24"/>
          <w:szCs w:val="24"/>
        </w:rPr>
      </w:pPr>
    </w:p>
    <w:p w14:paraId="3EA901D2" w14:textId="74B7A29D" w:rsidR="00116F3E" w:rsidRDefault="00116F3E">
      <w:pPr>
        <w:jc w:val="both"/>
        <w:rPr>
          <w:rFonts w:ascii="Arial" w:hAnsi="Arial" w:cs="Arial"/>
          <w:b/>
          <w:sz w:val="24"/>
          <w:szCs w:val="24"/>
        </w:rPr>
      </w:pPr>
    </w:p>
    <w:p w14:paraId="5C02FD41" w14:textId="79BA7B0E"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069"/>
        <w:gridCol w:w="4042"/>
      </w:tblGrid>
      <w:tr w:rsidR="00116F3E" w:rsidRPr="00116F3E" w14:paraId="129E2E21"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079903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46BD9AF2"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95C58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32E4C505"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2EE1692"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4558B4B1"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0D670C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Funcional</w:t>
            </w:r>
          </w:p>
        </w:tc>
      </w:tr>
      <w:tr w:rsidR="00116F3E" w:rsidRPr="00116F3E" w14:paraId="0D265F5F"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7718CAB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6CCDC857" w14:textId="77777777" w:rsidTr="00116F3E">
        <w:trPr>
          <w:trHeight w:val="285"/>
          <w:tblHeader/>
        </w:trPr>
        <w:tc>
          <w:tcPr>
            <w:tcW w:w="2782" w:type="pct"/>
            <w:tcBorders>
              <w:top w:val="nil"/>
              <w:left w:val="single" w:sz="4" w:space="0" w:color="000000"/>
              <w:bottom w:val="single" w:sz="4" w:space="0" w:color="000000"/>
              <w:right w:val="single" w:sz="4" w:space="0" w:color="000000"/>
            </w:tcBorders>
            <w:shd w:val="clear" w:color="auto" w:fill="auto"/>
            <w:hideMark/>
          </w:tcPr>
          <w:p w14:paraId="142587AC"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2218" w:type="pct"/>
            <w:tcBorders>
              <w:top w:val="nil"/>
              <w:left w:val="nil"/>
              <w:bottom w:val="single" w:sz="4" w:space="0" w:color="000000"/>
              <w:right w:val="single" w:sz="4" w:space="0" w:color="000000"/>
            </w:tcBorders>
            <w:shd w:val="clear" w:color="auto" w:fill="auto"/>
            <w:hideMark/>
          </w:tcPr>
          <w:p w14:paraId="7ED281E2"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65F8A12A" w14:textId="77777777" w:rsidTr="00116F3E">
        <w:trPr>
          <w:trHeight w:val="285"/>
        </w:trPr>
        <w:tc>
          <w:tcPr>
            <w:tcW w:w="2782" w:type="pct"/>
            <w:tcBorders>
              <w:top w:val="nil"/>
              <w:left w:val="single" w:sz="4" w:space="0" w:color="000000"/>
              <w:bottom w:val="single" w:sz="4" w:space="0" w:color="000000"/>
              <w:right w:val="single" w:sz="4" w:space="0" w:color="000000"/>
            </w:tcBorders>
            <w:shd w:val="clear" w:color="auto" w:fill="auto"/>
            <w:hideMark/>
          </w:tcPr>
          <w:p w14:paraId="2D8B9A95"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proofErr w:type="gramStart"/>
            <w:r w:rsidRPr="00116F3E">
              <w:rPr>
                <w:rFonts w:eastAsia="Times New Roman" w:cs="Calibri"/>
                <w:b/>
                <w:bCs/>
                <w:color w:val="000000"/>
                <w:sz w:val="16"/>
                <w:szCs w:val="16"/>
                <w:lang w:eastAsia="es-MX"/>
              </w:rPr>
              <w:t>Total</w:t>
            </w:r>
            <w:proofErr w:type="gramEnd"/>
            <w:r w:rsidRPr="00116F3E">
              <w:rPr>
                <w:rFonts w:eastAsia="Times New Roman" w:cs="Calibri"/>
                <w:b/>
                <w:bCs/>
                <w:color w:val="000000"/>
                <w:sz w:val="16"/>
                <w:szCs w:val="16"/>
                <w:lang w:eastAsia="es-MX"/>
              </w:rPr>
              <w:t xml:space="preserve"> General</w:t>
            </w:r>
          </w:p>
        </w:tc>
        <w:tc>
          <w:tcPr>
            <w:tcW w:w="2218" w:type="pct"/>
            <w:tcBorders>
              <w:top w:val="nil"/>
              <w:left w:val="nil"/>
              <w:bottom w:val="single" w:sz="4" w:space="0" w:color="000000"/>
              <w:right w:val="single" w:sz="4" w:space="0" w:color="000000"/>
            </w:tcBorders>
            <w:shd w:val="clear" w:color="auto" w:fill="auto"/>
            <w:hideMark/>
          </w:tcPr>
          <w:p w14:paraId="5FB60C0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2C16803" w14:textId="77777777" w:rsidTr="00116F3E">
        <w:trPr>
          <w:trHeight w:val="285"/>
        </w:trPr>
        <w:tc>
          <w:tcPr>
            <w:tcW w:w="2782" w:type="pct"/>
            <w:tcBorders>
              <w:top w:val="nil"/>
              <w:left w:val="single" w:sz="4" w:space="0" w:color="000000"/>
              <w:bottom w:val="nil"/>
              <w:right w:val="nil"/>
            </w:tcBorders>
            <w:shd w:val="clear" w:color="auto" w:fill="auto"/>
            <w:hideMark/>
          </w:tcPr>
          <w:p w14:paraId="0E4BB7AE"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w:t>
            </w:r>
          </w:p>
        </w:tc>
        <w:tc>
          <w:tcPr>
            <w:tcW w:w="2218" w:type="pct"/>
            <w:tcBorders>
              <w:top w:val="nil"/>
              <w:left w:val="nil"/>
              <w:bottom w:val="nil"/>
              <w:right w:val="single" w:sz="4" w:space="0" w:color="000000"/>
            </w:tcBorders>
            <w:shd w:val="clear" w:color="auto" w:fill="auto"/>
            <w:hideMark/>
          </w:tcPr>
          <w:p w14:paraId="09D2458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11.143.429.612</w:t>
            </w:r>
          </w:p>
        </w:tc>
      </w:tr>
      <w:tr w:rsidR="00116F3E" w:rsidRPr="00116F3E" w14:paraId="1D74A735" w14:textId="77777777" w:rsidTr="00116F3E">
        <w:trPr>
          <w:trHeight w:val="285"/>
        </w:trPr>
        <w:tc>
          <w:tcPr>
            <w:tcW w:w="2782" w:type="pct"/>
            <w:tcBorders>
              <w:top w:val="nil"/>
              <w:left w:val="single" w:sz="4" w:space="0" w:color="000000"/>
              <w:bottom w:val="nil"/>
              <w:right w:val="nil"/>
            </w:tcBorders>
            <w:shd w:val="clear" w:color="auto" w:fill="auto"/>
            <w:hideMark/>
          </w:tcPr>
          <w:p w14:paraId="30C0287D"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Legislación</w:t>
            </w:r>
          </w:p>
        </w:tc>
        <w:tc>
          <w:tcPr>
            <w:tcW w:w="2218" w:type="pct"/>
            <w:tcBorders>
              <w:top w:val="nil"/>
              <w:left w:val="nil"/>
              <w:bottom w:val="nil"/>
              <w:right w:val="single" w:sz="4" w:space="0" w:color="000000"/>
            </w:tcBorders>
            <w:shd w:val="clear" w:color="auto" w:fill="auto"/>
            <w:hideMark/>
          </w:tcPr>
          <w:p w14:paraId="56DDFE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069453ED" w14:textId="77777777" w:rsidTr="00116F3E">
        <w:trPr>
          <w:trHeight w:val="285"/>
        </w:trPr>
        <w:tc>
          <w:tcPr>
            <w:tcW w:w="2782" w:type="pct"/>
            <w:tcBorders>
              <w:top w:val="nil"/>
              <w:left w:val="single" w:sz="4" w:space="0" w:color="000000"/>
              <w:bottom w:val="nil"/>
              <w:right w:val="nil"/>
            </w:tcBorders>
            <w:shd w:val="clear" w:color="auto" w:fill="auto"/>
            <w:hideMark/>
          </w:tcPr>
          <w:p w14:paraId="1F3F592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Justicia</w:t>
            </w:r>
          </w:p>
        </w:tc>
        <w:tc>
          <w:tcPr>
            <w:tcW w:w="2218" w:type="pct"/>
            <w:tcBorders>
              <w:top w:val="nil"/>
              <w:left w:val="nil"/>
              <w:bottom w:val="nil"/>
              <w:right w:val="single" w:sz="4" w:space="0" w:color="000000"/>
            </w:tcBorders>
            <w:shd w:val="clear" w:color="auto" w:fill="auto"/>
            <w:hideMark/>
          </w:tcPr>
          <w:p w14:paraId="5C4CBA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1.910.019.511</w:t>
            </w:r>
          </w:p>
        </w:tc>
      </w:tr>
      <w:tr w:rsidR="00116F3E" w:rsidRPr="00116F3E" w14:paraId="17F50757" w14:textId="77777777" w:rsidTr="00116F3E">
        <w:trPr>
          <w:trHeight w:val="285"/>
        </w:trPr>
        <w:tc>
          <w:tcPr>
            <w:tcW w:w="2782" w:type="pct"/>
            <w:tcBorders>
              <w:top w:val="nil"/>
              <w:left w:val="single" w:sz="4" w:space="0" w:color="000000"/>
              <w:bottom w:val="nil"/>
              <w:right w:val="nil"/>
            </w:tcBorders>
            <w:shd w:val="clear" w:color="auto" w:fill="auto"/>
            <w:hideMark/>
          </w:tcPr>
          <w:p w14:paraId="03645BCE"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Coordinación de la Política de Gobierno</w:t>
            </w:r>
          </w:p>
        </w:tc>
        <w:tc>
          <w:tcPr>
            <w:tcW w:w="2218" w:type="pct"/>
            <w:tcBorders>
              <w:top w:val="nil"/>
              <w:left w:val="nil"/>
              <w:bottom w:val="nil"/>
              <w:right w:val="single" w:sz="4" w:space="0" w:color="000000"/>
            </w:tcBorders>
            <w:shd w:val="clear" w:color="auto" w:fill="auto"/>
            <w:hideMark/>
          </w:tcPr>
          <w:p w14:paraId="3C22A3D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663.581.324</w:t>
            </w:r>
          </w:p>
        </w:tc>
      </w:tr>
      <w:tr w:rsidR="00116F3E" w:rsidRPr="00116F3E" w14:paraId="5ADDCB8E" w14:textId="77777777" w:rsidTr="00116F3E">
        <w:trPr>
          <w:trHeight w:val="285"/>
        </w:trPr>
        <w:tc>
          <w:tcPr>
            <w:tcW w:w="2782" w:type="pct"/>
            <w:tcBorders>
              <w:top w:val="nil"/>
              <w:left w:val="single" w:sz="4" w:space="0" w:color="000000"/>
              <w:bottom w:val="nil"/>
              <w:right w:val="nil"/>
            </w:tcBorders>
            <w:shd w:val="clear" w:color="auto" w:fill="auto"/>
            <w:hideMark/>
          </w:tcPr>
          <w:p w14:paraId="2E2754F8"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Relaciones Exteriores</w:t>
            </w:r>
          </w:p>
        </w:tc>
        <w:tc>
          <w:tcPr>
            <w:tcW w:w="2218" w:type="pct"/>
            <w:tcBorders>
              <w:top w:val="nil"/>
              <w:left w:val="nil"/>
              <w:bottom w:val="nil"/>
              <w:right w:val="single" w:sz="4" w:space="0" w:color="000000"/>
            </w:tcBorders>
            <w:shd w:val="clear" w:color="auto" w:fill="auto"/>
            <w:hideMark/>
          </w:tcPr>
          <w:p w14:paraId="35F389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8A4105A" w14:textId="77777777" w:rsidTr="00116F3E">
        <w:trPr>
          <w:trHeight w:val="285"/>
        </w:trPr>
        <w:tc>
          <w:tcPr>
            <w:tcW w:w="2782" w:type="pct"/>
            <w:tcBorders>
              <w:top w:val="nil"/>
              <w:left w:val="single" w:sz="4" w:space="0" w:color="000000"/>
              <w:bottom w:val="nil"/>
              <w:right w:val="nil"/>
            </w:tcBorders>
            <w:shd w:val="clear" w:color="auto" w:fill="auto"/>
            <w:hideMark/>
          </w:tcPr>
          <w:p w14:paraId="09D6EEE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Asuntos Financieros y Hacendarios</w:t>
            </w:r>
          </w:p>
        </w:tc>
        <w:tc>
          <w:tcPr>
            <w:tcW w:w="2218" w:type="pct"/>
            <w:tcBorders>
              <w:top w:val="nil"/>
              <w:left w:val="nil"/>
              <w:bottom w:val="nil"/>
              <w:right w:val="single" w:sz="4" w:space="0" w:color="000000"/>
            </w:tcBorders>
            <w:shd w:val="clear" w:color="auto" w:fill="auto"/>
            <w:hideMark/>
          </w:tcPr>
          <w:p w14:paraId="15974E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4.986.935.567</w:t>
            </w:r>
          </w:p>
        </w:tc>
      </w:tr>
      <w:tr w:rsidR="00116F3E" w:rsidRPr="00116F3E" w14:paraId="124836DC" w14:textId="77777777" w:rsidTr="00116F3E">
        <w:trPr>
          <w:trHeight w:val="285"/>
        </w:trPr>
        <w:tc>
          <w:tcPr>
            <w:tcW w:w="2782" w:type="pct"/>
            <w:tcBorders>
              <w:top w:val="nil"/>
              <w:left w:val="single" w:sz="4" w:space="0" w:color="000000"/>
              <w:bottom w:val="nil"/>
              <w:right w:val="nil"/>
            </w:tcBorders>
            <w:shd w:val="clear" w:color="auto" w:fill="auto"/>
            <w:hideMark/>
          </w:tcPr>
          <w:p w14:paraId="79143CD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Seguridad Nacional</w:t>
            </w:r>
          </w:p>
        </w:tc>
        <w:tc>
          <w:tcPr>
            <w:tcW w:w="2218" w:type="pct"/>
            <w:tcBorders>
              <w:top w:val="nil"/>
              <w:left w:val="nil"/>
              <w:bottom w:val="nil"/>
              <w:right w:val="single" w:sz="4" w:space="0" w:color="000000"/>
            </w:tcBorders>
            <w:shd w:val="clear" w:color="auto" w:fill="auto"/>
            <w:hideMark/>
          </w:tcPr>
          <w:p w14:paraId="186FC0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2782009" w14:textId="77777777" w:rsidTr="00116F3E">
        <w:trPr>
          <w:trHeight w:val="285"/>
        </w:trPr>
        <w:tc>
          <w:tcPr>
            <w:tcW w:w="2782" w:type="pct"/>
            <w:tcBorders>
              <w:top w:val="nil"/>
              <w:left w:val="single" w:sz="4" w:space="0" w:color="000000"/>
              <w:bottom w:val="nil"/>
              <w:right w:val="nil"/>
            </w:tcBorders>
            <w:shd w:val="clear" w:color="auto" w:fill="auto"/>
            <w:hideMark/>
          </w:tcPr>
          <w:p w14:paraId="776D60B2"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 xml:space="preserve">Asuntos de </w:t>
            </w:r>
            <w:proofErr w:type="spellStart"/>
            <w:r w:rsidRPr="00116F3E">
              <w:rPr>
                <w:rFonts w:eastAsia="Times New Roman" w:cs="Calibri"/>
                <w:color w:val="000000"/>
                <w:sz w:val="16"/>
                <w:szCs w:val="16"/>
                <w:lang w:eastAsia="es-MX"/>
              </w:rPr>
              <w:t>Órden</w:t>
            </w:r>
            <w:proofErr w:type="spellEnd"/>
            <w:r w:rsidRPr="00116F3E">
              <w:rPr>
                <w:rFonts w:eastAsia="Times New Roman" w:cs="Calibri"/>
                <w:color w:val="000000"/>
                <w:sz w:val="16"/>
                <w:szCs w:val="16"/>
                <w:lang w:eastAsia="es-MX"/>
              </w:rPr>
              <w:t xml:space="preserve"> Público y de Seguridad Interior</w:t>
            </w:r>
          </w:p>
        </w:tc>
        <w:tc>
          <w:tcPr>
            <w:tcW w:w="2218" w:type="pct"/>
            <w:tcBorders>
              <w:top w:val="nil"/>
              <w:left w:val="nil"/>
              <w:bottom w:val="nil"/>
              <w:right w:val="single" w:sz="4" w:space="0" w:color="000000"/>
            </w:tcBorders>
            <w:shd w:val="clear" w:color="auto" w:fill="auto"/>
            <w:hideMark/>
          </w:tcPr>
          <w:p w14:paraId="3A2397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2.632.437.317</w:t>
            </w:r>
          </w:p>
        </w:tc>
      </w:tr>
      <w:tr w:rsidR="00116F3E" w:rsidRPr="00116F3E" w14:paraId="704B7F8A" w14:textId="77777777" w:rsidTr="00116F3E">
        <w:trPr>
          <w:trHeight w:val="285"/>
        </w:trPr>
        <w:tc>
          <w:tcPr>
            <w:tcW w:w="2782" w:type="pct"/>
            <w:tcBorders>
              <w:top w:val="nil"/>
              <w:left w:val="single" w:sz="4" w:space="0" w:color="000000"/>
              <w:bottom w:val="nil"/>
              <w:right w:val="nil"/>
            </w:tcBorders>
            <w:shd w:val="clear" w:color="auto" w:fill="auto"/>
            <w:hideMark/>
          </w:tcPr>
          <w:p w14:paraId="5571A98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Otros Servicios Generales</w:t>
            </w:r>
          </w:p>
        </w:tc>
        <w:tc>
          <w:tcPr>
            <w:tcW w:w="2218" w:type="pct"/>
            <w:tcBorders>
              <w:top w:val="nil"/>
              <w:left w:val="nil"/>
              <w:bottom w:val="nil"/>
              <w:right w:val="single" w:sz="4" w:space="0" w:color="000000"/>
            </w:tcBorders>
            <w:shd w:val="clear" w:color="auto" w:fill="auto"/>
            <w:hideMark/>
          </w:tcPr>
          <w:p w14:paraId="048152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257.894.914</w:t>
            </w:r>
          </w:p>
        </w:tc>
      </w:tr>
      <w:tr w:rsidR="00116F3E" w:rsidRPr="00116F3E" w14:paraId="269E171A" w14:textId="77777777" w:rsidTr="00116F3E">
        <w:trPr>
          <w:trHeight w:val="285"/>
        </w:trPr>
        <w:tc>
          <w:tcPr>
            <w:tcW w:w="2782" w:type="pct"/>
            <w:tcBorders>
              <w:top w:val="nil"/>
              <w:left w:val="single" w:sz="4" w:space="0" w:color="000000"/>
              <w:bottom w:val="nil"/>
              <w:right w:val="nil"/>
            </w:tcBorders>
            <w:shd w:val="clear" w:color="auto" w:fill="auto"/>
            <w:hideMark/>
          </w:tcPr>
          <w:p w14:paraId="1B68D2E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Social</w:t>
            </w:r>
          </w:p>
        </w:tc>
        <w:tc>
          <w:tcPr>
            <w:tcW w:w="2218" w:type="pct"/>
            <w:tcBorders>
              <w:top w:val="nil"/>
              <w:left w:val="nil"/>
              <w:bottom w:val="nil"/>
              <w:right w:val="single" w:sz="4" w:space="0" w:color="000000"/>
            </w:tcBorders>
            <w:shd w:val="clear" w:color="auto" w:fill="auto"/>
            <w:hideMark/>
          </w:tcPr>
          <w:p w14:paraId="1F6FFF3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17.372.155.569</w:t>
            </w:r>
          </w:p>
        </w:tc>
      </w:tr>
      <w:tr w:rsidR="00116F3E" w:rsidRPr="00116F3E" w14:paraId="45F866A8" w14:textId="77777777" w:rsidTr="00116F3E">
        <w:trPr>
          <w:trHeight w:val="285"/>
        </w:trPr>
        <w:tc>
          <w:tcPr>
            <w:tcW w:w="2782" w:type="pct"/>
            <w:tcBorders>
              <w:top w:val="nil"/>
              <w:left w:val="single" w:sz="4" w:space="0" w:color="000000"/>
              <w:bottom w:val="nil"/>
              <w:right w:val="nil"/>
            </w:tcBorders>
            <w:shd w:val="clear" w:color="auto" w:fill="auto"/>
            <w:hideMark/>
          </w:tcPr>
          <w:p w14:paraId="19E9168A"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Protección Ambiental</w:t>
            </w:r>
          </w:p>
        </w:tc>
        <w:tc>
          <w:tcPr>
            <w:tcW w:w="2218" w:type="pct"/>
            <w:tcBorders>
              <w:top w:val="nil"/>
              <w:left w:val="nil"/>
              <w:bottom w:val="nil"/>
              <w:right w:val="single" w:sz="4" w:space="0" w:color="000000"/>
            </w:tcBorders>
            <w:shd w:val="clear" w:color="auto" w:fill="auto"/>
            <w:hideMark/>
          </w:tcPr>
          <w:p w14:paraId="1E127A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95.669.202</w:t>
            </w:r>
          </w:p>
        </w:tc>
      </w:tr>
      <w:tr w:rsidR="00116F3E" w:rsidRPr="00116F3E" w14:paraId="4C1BD544" w14:textId="77777777" w:rsidTr="00116F3E">
        <w:trPr>
          <w:trHeight w:val="285"/>
        </w:trPr>
        <w:tc>
          <w:tcPr>
            <w:tcW w:w="2782" w:type="pct"/>
            <w:tcBorders>
              <w:top w:val="nil"/>
              <w:left w:val="single" w:sz="4" w:space="0" w:color="000000"/>
              <w:bottom w:val="nil"/>
              <w:right w:val="nil"/>
            </w:tcBorders>
            <w:shd w:val="clear" w:color="auto" w:fill="auto"/>
            <w:hideMark/>
          </w:tcPr>
          <w:p w14:paraId="65871CE3"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Vivienda y Servicios a la Comunidad</w:t>
            </w:r>
          </w:p>
        </w:tc>
        <w:tc>
          <w:tcPr>
            <w:tcW w:w="2218" w:type="pct"/>
            <w:tcBorders>
              <w:top w:val="nil"/>
              <w:left w:val="nil"/>
              <w:bottom w:val="nil"/>
              <w:right w:val="single" w:sz="4" w:space="0" w:color="000000"/>
            </w:tcBorders>
            <w:shd w:val="clear" w:color="auto" w:fill="auto"/>
            <w:hideMark/>
          </w:tcPr>
          <w:p w14:paraId="0B6C12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200E0272" w14:textId="77777777" w:rsidTr="00116F3E">
        <w:trPr>
          <w:trHeight w:val="285"/>
        </w:trPr>
        <w:tc>
          <w:tcPr>
            <w:tcW w:w="2782" w:type="pct"/>
            <w:tcBorders>
              <w:top w:val="nil"/>
              <w:left w:val="single" w:sz="4" w:space="0" w:color="000000"/>
              <w:bottom w:val="nil"/>
              <w:right w:val="nil"/>
            </w:tcBorders>
            <w:shd w:val="clear" w:color="auto" w:fill="auto"/>
            <w:hideMark/>
          </w:tcPr>
          <w:p w14:paraId="62D161A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Salud</w:t>
            </w:r>
          </w:p>
        </w:tc>
        <w:tc>
          <w:tcPr>
            <w:tcW w:w="2218" w:type="pct"/>
            <w:tcBorders>
              <w:top w:val="nil"/>
              <w:left w:val="nil"/>
              <w:bottom w:val="nil"/>
              <w:right w:val="single" w:sz="4" w:space="0" w:color="000000"/>
            </w:tcBorders>
            <w:shd w:val="clear" w:color="auto" w:fill="auto"/>
            <w:hideMark/>
          </w:tcPr>
          <w:p w14:paraId="159C16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4.510.643.312</w:t>
            </w:r>
          </w:p>
        </w:tc>
      </w:tr>
      <w:tr w:rsidR="00116F3E" w:rsidRPr="00116F3E" w14:paraId="32F6190A" w14:textId="77777777" w:rsidTr="00116F3E">
        <w:trPr>
          <w:trHeight w:val="285"/>
        </w:trPr>
        <w:tc>
          <w:tcPr>
            <w:tcW w:w="2782" w:type="pct"/>
            <w:tcBorders>
              <w:top w:val="nil"/>
              <w:left w:val="single" w:sz="4" w:space="0" w:color="000000"/>
              <w:bottom w:val="nil"/>
              <w:right w:val="nil"/>
            </w:tcBorders>
            <w:shd w:val="clear" w:color="auto" w:fill="auto"/>
            <w:hideMark/>
          </w:tcPr>
          <w:p w14:paraId="5480928D"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Recreación, Cultura y Otras Manifestaciones Sociales</w:t>
            </w:r>
          </w:p>
        </w:tc>
        <w:tc>
          <w:tcPr>
            <w:tcW w:w="2218" w:type="pct"/>
            <w:tcBorders>
              <w:top w:val="nil"/>
              <w:left w:val="nil"/>
              <w:bottom w:val="nil"/>
              <w:right w:val="single" w:sz="4" w:space="0" w:color="000000"/>
            </w:tcBorders>
            <w:shd w:val="clear" w:color="auto" w:fill="auto"/>
            <w:hideMark/>
          </w:tcPr>
          <w:p w14:paraId="6382FB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219.650.708</w:t>
            </w:r>
          </w:p>
        </w:tc>
      </w:tr>
      <w:tr w:rsidR="00116F3E" w:rsidRPr="00116F3E" w14:paraId="6EE93187" w14:textId="77777777" w:rsidTr="00116F3E">
        <w:trPr>
          <w:trHeight w:val="285"/>
        </w:trPr>
        <w:tc>
          <w:tcPr>
            <w:tcW w:w="2782" w:type="pct"/>
            <w:tcBorders>
              <w:top w:val="nil"/>
              <w:left w:val="single" w:sz="4" w:space="0" w:color="000000"/>
              <w:bottom w:val="nil"/>
              <w:right w:val="nil"/>
            </w:tcBorders>
            <w:shd w:val="clear" w:color="auto" w:fill="auto"/>
            <w:hideMark/>
          </w:tcPr>
          <w:p w14:paraId="262B646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Educación</w:t>
            </w:r>
          </w:p>
        </w:tc>
        <w:tc>
          <w:tcPr>
            <w:tcW w:w="2218" w:type="pct"/>
            <w:tcBorders>
              <w:top w:val="nil"/>
              <w:left w:val="nil"/>
              <w:bottom w:val="nil"/>
              <w:right w:val="single" w:sz="4" w:space="0" w:color="000000"/>
            </w:tcBorders>
            <w:shd w:val="clear" w:color="auto" w:fill="auto"/>
            <w:hideMark/>
          </w:tcPr>
          <w:p w14:paraId="69B8BA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10.578.356.288</w:t>
            </w:r>
          </w:p>
        </w:tc>
      </w:tr>
      <w:tr w:rsidR="00116F3E" w:rsidRPr="00116F3E" w14:paraId="026ED14F" w14:textId="77777777" w:rsidTr="00116F3E">
        <w:trPr>
          <w:trHeight w:val="285"/>
        </w:trPr>
        <w:tc>
          <w:tcPr>
            <w:tcW w:w="2782" w:type="pct"/>
            <w:tcBorders>
              <w:top w:val="nil"/>
              <w:left w:val="single" w:sz="4" w:space="0" w:color="000000"/>
              <w:bottom w:val="nil"/>
              <w:right w:val="nil"/>
            </w:tcBorders>
            <w:shd w:val="clear" w:color="auto" w:fill="auto"/>
            <w:hideMark/>
          </w:tcPr>
          <w:p w14:paraId="031DF0C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Protección Social</w:t>
            </w:r>
          </w:p>
        </w:tc>
        <w:tc>
          <w:tcPr>
            <w:tcW w:w="2218" w:type="pct"/>
            <w:tcBorders>
              <w:top w:val="nil"/>
              <w:left w:val="nil"/>
              <w:bottom w:val="nil"/>
              <w:right w:val="single" w:sz="4" w:space="0" w:color="000000"/>
            </w:tcBorders>
            <w:shd w:val="clear" w:color="auto" w:fill="auto"/>
            <w:hideMark/>
          </w:tcPr>
          <w:p w14:paraId="2EAB73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994.180.746</w:t>
            </w:r>
          </w:p>
        </w:tc>
      </w:tr>
      <w:tr w:rsidR="00116F3E" w:rsidRPr="00116F3E" w14:paraId="2EB4CFCA" w14:textId="77777777" w:rsidTr="00116F3E">
        <w:trPr>
          <w:trHeight w:val="285"/>
        </w:trPr>
        <w:tc>
          <w:tcPr>
            <w:tcW w:w="2782" w:type="pct"/>
            <w:tcBorders>
              <w:top w:val="nil"/>
              <w:left w:val="single" w:sz="4" w:space="0" w:color="000000"/>
              <w:bottom w:val="nil"/>
              <w:right w:val="nil"/>
            </w:tcBorders>
            <w:shd w:val="clear" w:color="auto" w:fill="auto"/>
            <w:hideMark/>
          </w:tcPr>
          <w:p w14:paraId="70607825"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Otros Asuntos Sociales</w:t>
            </w:r>
          </w:p>
        </w:tc>
        <w:tc>
          <w:tcPr>
            <w:tcW w:w="2218" w:type="pct"/>
            <w:tcBorders>
              <w:top w:val="nil"/>
              <w:left w:val="nil"/>
              <w:bottom w:val="nil"/>
              <w:right w:val="single" w:sz="4" w:space="0" w:color="000000"/>
            </w:tcBorders>
            <w:shd w:val="clear" w:color="auto" w:fill="auto"/>
            <w:hideMark/>
          </w:tcPr>
          <w:p w14:paraId="3FEE29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888.161.846</w:t>
            </w:r>
          </w:p>
        </w:tc>
      </w:tr>
      <w:tr w:rsidR="00116F3E" w:rsidRPr="00116F3E" w14:paraId="4D7AE9B3" w14:textId="77777777" w:rsidTr="00116F3E">
        <w:trPr>
          <w:trHeight w:val="285"/>
        </w:trPr>
        <w:tc>
          <w:tcPr>
            <w:tcW w:w="2782" w:type="pct"/>
            <w:tcBorders>
              <w:top w:val="nil"/>
              <w:left w:val="single" w:sz="4" w:space="0" w:color="000000"/>
              <w:bottom w:val="nil"/>
              <w:right w:val="nil"/>
            </w:tcBorders>
            <w:shd w:val="clear" w:color="auto" w:fill="auto"/>
            <w:hideMark/>
          </w:tcPr>
          <w:p w14:paraId="6994426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Económico</w:t>
            </w:r>
          </w:p>
        </w:tc>
        <w:tc>
          <w:tcPr>
            <w:tcW w:w="2218" w:type="pct"/>
            <w:tcBorders>
              <w:top w:val="nil"/>
              <w:left w:val="nil"/>
              <w:bottom w:val="nil"/>
              <w:right w:val="single" w:sz="4" w:space="0" w:color="000000"/>
            </w:tcBorders>
            <w:shd w:val="clear" w:color="auto" w:fill="auto"/>
            <w:hideMark/>
          </w:tcPr>
          <w:p w14:paraId="77C4A1A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1.410.137.478</w:t>
            </w:r>
          </w:p>
        </w:tc>
      </w:tr>
      <w:tr w:rsidR="00116F3E" w:rsidRPr="00116F3E" w14:paraId="140F9E73" w14:textId="77777777" w:rsidTr="00116F3E">
        <w:trPr>
          <w:trHeight w:val="285"/>
        </w:trPr>
        <w:tc>
          <w:tcPr>
            <w:tcW w:w="2782" w:type="pct"/>
            <w:tcBorders>
              <w:top w:val="nil"/>
              <w:left w:val="single" w:sz="4" w:space="0" w:color="000000"/>
              <w:bottom w:val="nil"/>
              <w:right w:val="nil"/>
            </w:tcBorders>
            <w:shd w:val="clear" w:color="auto" w:fill="auto"/>
            <w:hideMark/>
          </w:tcPr>
          <w:p w14:paraId="7F644413"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Asuntos Económicos, Comerciales y Laborales en General</w:t>
            </w:r>
          </w:p>
        </w:tc>
        <w:tc>
          <w:tcPr>
            <w:tcW w:w="2218" w:type="pct"/>
            <w:tcBorders>
              <w:top w:val="nil"/>
              <w:left w:val="nil"/>
              <w:bottom w:val="nil"/>
              <w:right w:val="single" w:sz="4" w:space="0" w:color="000000"/>
            </w:tcBorders>
            <w:shd w:val="clear" w:color="auto" w:fill="auto"/>
            <w:hideMark/>
          </w:tcPr>
          <w:p w14:paraId="44949B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444.599.613</w:t>
            </w:r>
          </w:p>
        </w:tc>
      </w:tr>
      <w:tr w:rsidR="00116F3E" w:rsidRPr="00116F3E" w14:paraId="79575125" w14:textId="77777777" w:rsidTr="00116F3E">
        <w:trPr>
          <w:trHeight w:val="285"/>
        </w:trPr>
        <w:tc>
          <w:tcPr>
            <w:tcW w:w="2782" w:type="pct"/>
            <w:tcBorders>
              <w:top w:val="nil"/>
              <w:left w:val="single" w:sz="4" w:space="0" w:color="000000"/>
              <w:bottom w:val="nil"/>
              <w:right w:val="nil"/>
            </w:tcBorders>
            <w:shd w:val="clear" w:color="auto" w:fill="auto"/>
            <w:hideMark/>
          </w:tcPr>
          <w:p w14:paraId="363E5F5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Agropecuaria, Silvicultura, Pesca y Caza</w:t>
            </w:r>
          </w:p>
        </w:tc>
        <w:tc>
          <w:tcPr>
            <w:tcW w:w="2218" w:type="pct"/>
            <w:tcBorders>
              <w:top w:val="nil"/>
              <w:left w:val="nil"/>
              <w:bottom w:val="nil"/>
              <w:right w:val="single" w:sz="4" w:space="0" w:color="000000"/>
            </w:tcBorders>
            <w:shd w:val="clear" w:color="auto" w:fill="auto"/>
            <w:hideMark/>
          </w:tcPr>
          <w:p w14:paraId="11DD7E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7CCAC66B" w14:textId="77777777" w:rsidTr="00116F3E">
        <w:trPr>
          <w:trHeight w:val="285"/>
        </w:trPr>
        <w:tc>
          <w:tcPr>
            <w:tcW w:w="2782" w:type="pct"/>
            <w:tcBorders>
              <w:top w:val="nil"/>
              <w:left w:val="single" w:sz="4" w:space="0" w:color="000000"/>
              <w:bottom w:val="nil"/>
              <w:right w:val="nil"/>
            </w:tcBorders>
            <w:shd w:val="clear" w:color="auto" w:fill="auto"/>
            <w:hideMark/>
          </w:tcPr>
          <w:p w14:paraId="25D0F93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Combustibles y Energía</w:t>
            </w:r>
          </w:p>
        </w:tc>
        <w:tc>
          <w:tcPr>
            <w:tcW w:w="2218" w:type="pct"/>
            <w:tcBorders>
              <w:top w:val="nil"/>
              <w:left w:val="nil"/>
              <w:bottom w:val="nil"/>
              <w:right w:val="single" w:sz="4" w:space="0" w:color="000000"/>
            </w:tcBorders>
            <w:shd w:val="clear" w:color="auto" w:fill="auto"/>
            <w:hideMark/>
          </w:tcPr>
          <w:p w14:paraId="5CF6A2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5672041" w14:textId="77777777" w:rsidTr="00116F3E">
        <w:trPr>
          <w:trHeight w:val="285"/>
        </w:trPr>
        <w:tc>
          <w:tcPr>
            <w:tcW w:w="2782" w:type="pct"/>
            <w:tcBorders>
              <w:top w:val="nil"/>
              <w:left w:val="single" w:sz="4" w:space="0" w:color="000000"/>
              <w:bottom w:val="nil"/>
              <w:right w:val="nil"/>
            </w:tcBorders>
            <w:shd w:val="clear" w:color="auto" w:fill="auto"/>
            <w:hideMark/>
          </w:tcPr>
          <w:p w14:paraId="0A2AEA57"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Minería, Manufacturas y Construcción</w:t>
            </w:r>
          </w:p>
        </w:tc>
        <w:tc>
          <w:tcPr>
            <w:tcW w:w="2218" w:type="pct"/>
            <w:tcBorders>
              <w:top w:val="nil"/>
              <w:left w:val="nil"/>
              <w:bottom w:val="nil"/>
              <w:right w:val="single" w:sz="4" w:space="0" w:color="000000"/>
            </w:tcBorders>
            <w:shd w:val="clear" w:color="auto" w:fill="auto"/>
            <w:hideMark/>
          </w:tcPr>
          <w:p w14:paraId="2B6CBB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9370EDF" w14:textId="77777777" w:rsidTr="00116F3E">
        <w:trPr>
          <w:trHeight w:val="285"/>
        </w:trPr>
        <w:tc>
          <w:tcPr>
            <w:tcW w:w="2782" w:type="pct"/>
            <w:tcBorders>
              <w:top w:val="nil"/>
              <w:left w:val="single" w:sz="4" w:space="0" w:color="000000"/>
              <w:bottom w:val="nil"/>
              <w:right w:val="nil"/>
            </w:tcBorders>
            <w:shd w:val="clear" w:color="auto" w:fill="auto"/>
            <w:hideMark/>
          </w:tcPr>
          <w:p w14:paraId="604D0E6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Transporte</w:t>
            </w:r>
          </w:p>
        </w:tc>
        <w:tc>
          <w:tcPr>
            <w:tcW w:w="2218" w:type="pct"/>
            <w:tcBorders>
              <w:top w:val="nil"/>
              <w:left w:val="nil"/>
              <w:bottom w:val="nil"/>
              <w:right w:val="single" w:sz="4" w:space="0" w:color="000000"/>
            </w:tcBorders>
            <w:shd w:val="clear" w:color="auto" w:fill="auto"/>
            <w:hideMark/>
          </w:tcPr>
          <w:p w14:paraId="072DF5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103.318.429</w:t>
            </w:r>
          </w:p>
        </w:tc>
      </w:tr>
      <w:tr w:rsidR="00116F3E" w:rsidRPr="00116F3E" w14:paraId="638242AA" w14:textId="77777777" w:rsidTr="00116F3E">
        <w:trPr>
          <w:trHeight w:val="285"/>
        </w:trPr>
        <w:tc>
          <w:tcPr>
            <w:tcW w:w="2782" w:type="pct"/>
            <w:tcBorders>
              <w:top w:val="nil"/>
              <w:left w:val="single" w:sz="4" w:space="0" w:color="000000"/>
              <w:bottom w:val="nil"/>
              <w:right w:val="nil"/>
            </w:tcBorders>
            <w:shd w:val="clear" w:color="auto" w:fill="auto"/>
            <w:hideMark/>
          </w:tcPr>
          <w:p w14:paraId="204241C1"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Comunicaciones</w:t>
            </w:r>
          </w:p>
        </w:tc>
        <w:tc>
          <w:tcPr>
            <w:tcW w:w="2218" w:type="pct"/>
            <w:tcBorders>
              <w:top w:val="nil"/>
              <w:left w:val="nil"/>
              <w:bottom w:val="nil"/>
              <w:right w:val="single" w:sz="4" w:space="0" w:color="000000"/>
            </w:tcBorders>
            <w:shd w:val="clear" w:color="auto" w:fill="auto"/>
            <w:hideMark/>
          </w:tcPr>
          <w:p w14:paraId="28E13A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1DC9B2B" w14:textId="77777777" w:rsidTr="00116F3E">
        <w:trPr>
          <w:trHeight w:val="285"/>
        </w:trPr>
        <w:tc>
          <w:tcPr>
            <w:tcW w:w="2782" w:type="pct"/>
            <w:tcBorders>
              <w:top w:val="nil"/>
              <w:left w:val="single" w:sz="4" w:space="0" w:color="000000"/>
              <w:bottom w:val="nil"/>
              <w:right w:val="nil"/>
            </w:tcBorders>
            <w:shd w:val="clear" w:color="auto" w:fill="auto"/>
            <w:hideMark/>
          </w:tcPr>
          <w:p w14:paraId="17445DE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Turismo</w:t>
            </w:r>
          </w:p>
        </w:tc>
        <w:tc>
          <w:tcPr>
            <w:tcW w:w="2218" w:type="pct"/>
            <w:tcBorders>
              <w:top w:val="nil"/>
              <w:left w:val="nil"/>
              <w:bottom w:val="nil"/>
              <w:right w:val="single" w:sz="4" w:space="0" w:color="000000"/>
            </w:tcBorders>
            <w:shd w:val="clear" w:color="auto" w:fill="auto"/>
            <w:hideMark/>
          </w:tcPr>
          <w:p w14:paraId="34D45C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534.272.812</w:t>
            </w:r>
          </w:p>
        </w:tc>
      </w:tr>
      <w:tr w:rsidR="00116F3E" w:rsidRPr="00116F3E" w14:paraId="4EA72141" w14:textId="77777777" w:rsidTr="00116F3E">
        <w:trPr>
          <w:trHeight w:val="285"/>
        </w:trPr>
        <w:tc>
          <w:tcPr>
            <w:tcW w:w="2782" w:type="pct"/>
            <w:tcBorders>
              <w:top w:val="nil"/>
              <w:left w:val="single" w:sz="4" w:space="0" w:color="000000"/>
              <w:bottom w:val="nil"/>
              <w:right w:val="nil"/>
            </w:tcBorders>
            <w:shd w:val="clear" w:color="auto" w:fill="auto"/>
            <w:hideMark/>
          </w:tcPr>
          <w:p w14:paraId="173993CB"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Ciencia, Tecnología e Innovación</w:t>
            </w:r>
          </w:p>
        </w:tc>
        <w:tc>
          <w:tcPr>
            <w:tcW w:w="2218" w:type="pct"/>
            <w:tcBorders>
              <w:top w:val="nil"/>
              <w:left w:val="nil"/>
              <w:bottom w:val="nil"/>
              <w:right w:val="single" w:sz="4" w:space="0" w:color="000000"/>
            </w:tcBorders>
            <w:shd w:val="clear" w:color="auto" w:fill="auto"/>
            <w:hideMark/>
          </w:tcPr>
          <w:p w14:paraId="16E79E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119.479.808</w:t>
            </w:r>
          </w:p>
        </w:tc>
      </w:tr>
      <w:tr w:rsidR="00116F3E" w:rsidRPr="00116F3E" w14:paraId="71C559B9" w14:textId="77777777" w:rsidTr="00116F3E">
        <w:trPr>
          <w:trHeight w:val="285"/>
        </w:trPr>
        <w:tc>
          <w:tcPr>
            <w:tcW w:w="2782" w:type="pct"/>
            <w:tcBorders>
              <w:top w:val="nil"/>
              <w:left w:val="single" w:sz="4" w:space="0" w:color="000000"/>
              <w:bottom w:val="nil"/>
              <w:right w:val="nil"/>
            </w:tcBorders>
            <w:shd w:val="clear" w:color="auto" w:fill="auto"/>
            <w:hideMark/>
          </w:tcPr>
          <w:p w14:paraId="7CB38DDB"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Otras Industrias y Otros Asuntos Económicos</w:t>
            </w:r>
          </w:p>
        </w:tc>
        <w:tc>
          <w:tcPr>
            <w:tcW w:w="2218" w:type="pct"/>
            <w:tcBorders>
              <w:top w:val="nil"/>
              <w:left w:val="nil"/>
              <w:bottom w:val="nil"/>
              <w:right w:val="single" w:sz="4" w:space="0" w:color="000000"/>
            </w:tcBorders>
            <w:shd w:val="clear" w:color="auto" w:fill="auto"/>
            <w:hideMark/>
          </w:tcPr>
          <w:p w14:paraId="0F5603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EF0F4C7" w14:textId="77777777" w:rsidTr="00116F3E">
        <w:trPr>
          <w:trHeight w:val="285"/>
        </w:trPr>
        <w:tc>
          <w:tcPr>
            <w:tcW w:w="2782" w:type="pct"/>
            <w:tcBorders>
              <w:top w:val="nil"/>
              <w:left w:val="single" w:sz="4" w:space="0" w:color="000000"/>
              <w:bottom w:val="nil"/>
              <w:right w:val="nil"/>
            </w:tcBorders>
            <w:shd w:val="clear" w:color="auto" w:fill="auto"/>
            <w:hideMark/>
          </w:tcPr>
          <w:p w14:paraId="3B0FEFC4"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No Clasificadas en Funciones Anteriores</w:t>
            </w:r>
          </w:p>
        </w:tc>
        <w:tc>
          <w:tcPr>
            <w:tcW w:w="2218" w:type="pct"/>
            <w:tcBorders>
              <w:top w:val="nil"/>
              <w:left w:val="nil"/>
              <w:bottom w:val="nil"/>
              <w:right w:val="single" w:sz="4" w:space="0" w:color="000000"/>
            </w:tcBorders>
            <w:shd w:val="clear" w:color="auto" w:fill="auto"/>
            <w:hideMark/>
          </w:tcPr>
          <w:p w14:paraId="6D6DF8D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11.915.114.964</w:t>
            </w:r>
          </w:p>
        </w:tc>
      </w:tr>
      <w:tr w:rsidR="00116F3E" w:rsidRPr="00116F3E" w14:paraId="089A0626" w14:textId="77777777" w:rsidTr="00116F3E">
        <w:trPr>
          <w:trHeight w:val="420"/>
        </w:trPr>
        <w:tc>
          <w:tcPr>
            <w:tcW w:w="2782" w:type="pct"/>
            <w:tcBorders>
              <w:top w:val="nil"/>
              <w:left w:val="single" w:sz="4" w:space="0" w:color="000000"/>
              <w:bottom w:val="nil"/>
              <w:right w:val="nil"/>
            </w:tcBorders>
            <w:shd w:val="clear" w:color="auto" w:fill="auto"/>
            <w:hideMark/>
          </w:tcPr>
          <w:p w14:paraId="6CEB3CA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Transacciones de la Deuda Pública / Costo Financiero de la Deuda</w:t>
            </w:r>
          </w:p>
        </w:tc>
        <w:tc>
          <w:tcPr>
            <w:tcW w:w="2218" w:type="pct"/>
            <w:tcBorders>
              <w:top w:val="nil"/>
              <w:left w:val="nil"/>
              <w:bottom w:val="nil"/>
              <w:right w:val="single" w:sz="4" w:space="0" w:color="000000"/>
            </w:tcBorders>
            <w:shd w:val="clear" w:color="auto" w:fill="auto"/>
            <w:hideMark/>
          </w:tcPr>
          <w:p w14:paraId="17829B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4.073.161.056</w:t>
            </w:r>
          </w:p>
        </w:tc>
      </w:tr>
      <w:tr w:rsidR="00116F3E" w:rsidRPr="00116F3E" w14:paraId="19E6C937" w14:textId="77777777" w:rsidTr="00116F3E">
        <w:trPr>
          <w:trHeight w:val="420"/>
        </w:trPr>
        <w:tc>
          <w:tcPr>
            <w:tcW w:w="2782" w:type="pct"/>
            <w:tcBorders>
              <w:top w:val="nil"/>
              <w:left w:val="single" w:sz="4" w:space="0" w:color="000000"/>
              <w:bottom w:val="nil"/>
              <w:right w:val="nil"/>
            </w:tcBorders>
            <w:shd w:val="clear" w:color="auto" w:fill="auto"/>
            <w:hideMark/>
          </w:tcPr>
          <w:p w14:paraId="17EAA74A"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Transferencias, Participaciones y Aportaciones entre Diferentes Niveles y Órdenes de Gobierno</w:t>
            </w:r>
          </w:p>
        </w:tc>
        <w:tc>
          <w:tcPr>
            <w:tcW w:w="2218" w:type="pct"/>
            <w:tcBorders>
              <w:top w:val="nil"/>
              <w:left w:val="nil"/>
              <w:bottom w:val="nil"/>
              <w:right w:val="single" w:sz="4" w:space="0" w:color="000000"/>
            </w:tcBorders>
            <w:shd w:val="clear" w:color="auto" w:fill="auto"/>
            <w:hideMark/>
          </w:tcPr>
          <w:p w14:paraId="202080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2B46F6AF" w14:textId="77777777" w:rsidTr="00116F3E">
        <w:trPr>
          <w:trHeight w:val="285"/>
        </w:trPr>
        <w:tc>
          <w:tcPr>
            <w:tcW w:w="2782" w:type="pct"/>
            <w:tcBorders>
              <w:top w:val="nil"/>
              <w:left w:val="single" w:sz="4" w:space="0" w:color="000000"/>
              <w:bottom w:val="nil"/>
              <w:right w:val="nil"/>
            </w:tcBorders>
            <w:shd w:val="clear" w:color="auto" w:fill="auto"/>
            <w:hideMark/>
          </w:tcPr>
          <w:p w14:paraId="45C20225"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Saneamiento del Sistema Financiero</w:t>
            </w:r>
          </w:p>
        </w:tc>
        <w:tc>
          <w:tcPr>
            <w:tcW w:w="2218" w:type="pct"/>
            <w:tcBorders>
              <w:top w:val="nil"/>
              <w:left w:val="nil"/>
              <w:bottom w:val="nil"/>
              <w:right w:val="single" w:sz="4" w:space="0" w:color="000000"/>
            </w:tcBorders>
            <w:shd w:val="clear" w:color="auto" w:fill="auto"/>
            <w:hideMark/>
          </w:tcPr>
          <w:p w14:paraId="3ED924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9C1D0BA" w14:textId="77777777" w:rsidTr="00116F3E">
        <w:trPr>
          <w:trHeight w:val="285"/>
        </w:trPr>
        <w:tc>
          <w:tcPr>
            <w:tcW w:w="2782" w:type="pct"/>
            <w:tcBorders>
              <w:top w:val="nil"/>
              <w:left w:val="single" w:sz="4" w:space="0" w:color="000000"/>
              <w:bottom w:val="nil"/>
              <w:right w:val="nil"/>
            </w:tcBorders>
            <w:shd w:val="clear" w:color="auto" w:fill="auto"/>
            <w:hideMark/>
          </w:tcPr>
          <w:p w14:paraId="5C72538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Adeudos de Ejercicios Fiscales Anteriores</w:t>
            </w:r>
          </w:p>
        </w:tc>
        <w:tc>
          <w:tcPr>
            <w:tcW w:w="2218" w:type="pct"/>
            <w:tcBorders>
              <w:top w:val="nil"/>
              <w:left w:val="nil"/>
              <w:bottom w:val="nil"/>
              <w:right w:val="single" w:sz="4" w:space="0" w:color="000000"/>
            </w:tcBorders>
            <w:shd w:val="clear" w:color="auto" w:fill="auto"/>
            <w:hideMark/>
          </w:tcPr>
          <w:p w14:paraId="28FAD4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836.816.752</w:t>
            </w:r>
          </w:p>
        </w:tc>
      </w:tr>
      <w:tr w:rsidR="00116F3E" w:rsidRPr="00116F3E" w14:paraId="27428478" w14:textId="77777777" w:rsidTr="00116F3E">
        <w:trPr>
          <w:trHeight w:val="285"/>
        </w:trPr>
        <w:tc>
          <w:tcPr>
            <w:tcW w:w="2782" w:type="pct"/>
            <w:tcBorders>
              <w:top w:val="single" w:sz="4" w:space="0" w:color="000000"/>
              <w:left w:val="nil"/>
              <w:bottom w:val="nil"/>
              <w:right w:val="nil"/>
            </w:tcBorders>
            <w:shd w:val="clear" w:color="auto" w:fill="auto"/>
            <w:hideMark/>
          </w:tcPr>
          <w:p w14:paraId="5B7141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2218" w:type="pct"/>
            <w:tcBorders>
              <w:top w:val="single" w:sz="4" w:space="0" w:color="000000"/>
              <w:left w:val="nil"/>
              <w:bottom w:val="nil"/>
              <w:right w:val="nil"/>
            </w:tcBorders>
            <w:shd w:val="clear" w:color="auto" w:fill="auto"/>
            <w:hideMark/>
          </w:tcPr>
          <w:p w14:paraId="22F4E0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020FBD21" w14:textId="63A455A0"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800"/>
        <w:gridCol w:w="4311"/>
      </w:tblGrid>
      <w:tr w:rsidR="00F00CEA" w:rsidRPr="00F00CEA" w14:paraId="67F92345" w14:textId="77777777" w:rsidTr="00F00CEA">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626C25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326B5D6"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5BCAEE5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62BF492"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F1A7CA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48D80BE"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F5254D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Funcional</w:t>
            </w:r>
          </w:p>
        </w:tc>
      </w:tr>
      <w:tr w:rsidR="00F00CEA" w:rsidRPr="00F00CEA" w14:paraId="5269E2D3" w14:textId="77777777" w:rsidTr="00F00CEA">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3390BB3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51FD8785" w14:textId="77777777" w:rsidTr="00F00CEA">
        <w:trPr>
          <w:trHeight w:val="285"/>
        </w:trPr>
        <w:tc>
          <w:tcPr>
            <w:tcW w:w="2634" w:type="pct"/>
            <w:tcBorders>
              <w:top w:val="nil"/>
              <w:left w:val="single" w:sz="4" w:space="0" w:color="000000"/>
              <w:bottom w:val="single" w:sz="4" w:space="0" w:color="000000"/>
              <w:right w:val="single" w:sz="4" w:space="0" w:color="000000"/>
            </w:tcBorders>
            <w:shd w:val="clear" w:color="auto" w:fill="auto"/>
            <w:hideMark/>
          </w:tcPr>
          <w:p w14:paraId="432F8FF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2366" w:type="pct"/>
            <w:tcBorders>
              <w:top w:val="nil"/>
              <w:left w:val="nil"/>
              <w:bottom w:val="single" w:sz="4" w:space="0" w:color="000000"/>
              <w:right w:val="single" w:sz="4" w:space="0" w:color="000000"/>
            </w:tcBorders>
            <w:shd w:val="clear" w:color="auto" w:fill="auto"/>
            <w:hideMark/>
          </w:tcPr>
          <w:p w14:paraId="12B201D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20A38D5" w14:textId="77777777" w:rsidTr="00F00CEA">
        <w:trPr>
          <w:trHeight w:val="285"/>
        </w:trPr>
        <w:tc>
          <w:tcPr>
            <w:tcW w:w="2634" w:type="pct"/>
            <w:tcBorders>
              <w:top w:val="nil"/>
              <w:left w:val="single" w:sz="4" w:space="0" w:color="000000"/>
              <w:bottom w:val="nil"/>
              <w:right w:val="nil"/>
            </w:tcBorders>
            <w:shd w:val="clear" w:color="auto" w:fill="auto"/>
            <w:hideMark/>
          </w:tcPr>
          <w:p w14:paraId="0644E1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Gobierno</w:t>
            </w:r>
          </w:p>
        </w:tc>
        <w:tc>
          <w:tcPr>
            <w:tcW w:w="2366" w:type="pct"/>
            <w:tcBorders>
              <w:top w:val="nil"/>
              <w:left w:val="nil"/>
              <w:bottom w:val="nil"/>
              <w:right w:val="single" w:sz="4" w:space="0" w:color="000000"/>
            </w:tcBorders>
            <w:shd w:val="clear" w:color="auto" w:fill="auto"/>
            <w:hideMark/>
          </w:tcPr>
          <w:p w14:paraId="1B7EFF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11.143.429.612</w:t>
            </w:r>
          </w:p>
        </w:tc>
      </w:tr>
      <w:tr w:rsidR="00F00CEA" w:rsidRPr="00F00CEA" w14:paraId="460A9069" w14:textId="77777777" w:rsidTr="00F00CEA">
        <w:trPr>
          <w:trHeight w:val="285"/>
        </w:trPr>
        <w:tc>
          <w:tcPr>
            <w:tcW w:w="2634" w:type="pct"/>
            <w:tcBorders>
              <w:top w:val="nil"/>
              <w:left w:val="single" w:sz="4" w:space="0" w:color="000000"/>
              <w:bottom w:val="nil"/>
              <w:right w:val="nil"/>
            </w:tcBorders>
            <w:shd w:val="clear" w:color="auto" w:fill="auto"/>
            <w:hideMark/>
          </w:tcPr>
          <w:p w14:paraId="0D3331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Desarrollo Social</w:t>
            </w:r>
          </w:p>
        </w:tc>
        <w:tc>
          <w:tcPr>
            <w:tcW w:w="2366" w:type="pct"/>
            <w:tcBorders>
              <w:top w:val="nil"/>
              <w:left w:val="nil"/>
              <w:bottom w:val="nil"/>
              <w:right w:val="single" w:sz="4" w:space="0" w:color="000000"/>
            </w:tcBorders>
            <w:shd w:val="clear" w:color="auto" w:fill="auto"/>
            <w:hideMark/>
          </w:tcPr>
          <w:p w14:paraId="7FF71C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17.372.155.569</w:t>
            </w:r>
          </w:p>
        </w:tc>
      </w:tr>
      <w:tr w:rsidR="00F00CEA" w:rsidRPr="00F00CEA" w14:paraId="616ED7EC" w14:textId="77777777" w:rsidTr="00F00CEA">
        <w:trPr>
          <w:trHeight w:val="285"/>
        </w:trPr>
        <w:tc>
          <w:tcPr>
            <w:tcW w:w="2634" w:type="pct"/>
            <w:tcBorders>
              <w:top w:val="nil"/>
              <w:left w:val="single" w:sz="4" w:space="0" w:color="000000"/>
              <w:bottom w:val="nil"/>
              <w:right w:val="nil"/>
            </w:tcBorders>
            <w:shd w:val="clear" w:color="auto" w:fill="auto"/>
            <w:hideMark/>
          </w:tcPr>
          <w:p w14:paraId="1E52EE1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Desarrollo Económico</w:t>
            </w:r>
          </w:p>
        </w:tc>
        <w:tc>
          <w:tcPr>
            <w:tcW w:w="2366" w:type="pct"/>
            <w:tcBorders>
              <w:top w:val="nil"/>
              <w:left w:val="nil"/>
              <w:bottom w:val="nil"/>
              <w:right w:val="single" w:sz="4" w:space="0" w:color="000000"/>
            </w:tcBorders>
            <w:shd w:val="clear" w:color="auto" w:fill="auto"/>
            <w:hideMark/>
          </w:tcPr>
          <w:p w14:paraId="6E8438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1.410.137.478</w:t>
            </w:r>
          </w:p>
        </w:tc>
      </w:tr>
      <w:tr w:rsidR="00F00CEA" w:rsidRPr="00F00CEA" w14:paraId="17B29317" w14:textId="77777777" w:rsidTr="00F00CEA">
        <w:trPr>
          <w:trHeight w:val="285"/>
        </w:trPr>
        <w:tc>
          <w:tcPr>
            <w:tcW w:w="2634" w:type="pct"/>
            <w:tcBorders>
              <w:top w:val="nil"/>
              <w:left w:val="single" w:sz="4" w:space="0" w:color="000000"/>
              <w:bottom w:val="nil"/>
              <w:right w:val="nil"/>
            </w:tcBorders>
            <w:shd w:val="clear" w:color="auto" w:fill="auto"/>
            <w:hideMark/>
          </w:tcPr>
          <w:p w14:paraId="745E6F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Otras No Clasificadas en Funciones Anteriores</w:t>
            </w:r>
          </w:p>
        </w:tc>
        <w:tc>
          <w:tcPr>
            <w:tcW w:w="2366" w:type="pct"/>
            <w:tcBorders>
              <w:top w:val="nil"/>
              <w:left w:val="nil"/>
              <w:bottom w:val="nil"/>
              <w:right w:val="single" w:sz="4" w:space="0" w:color="000000"/>
            </w:tcBorders>
            <w:shd w:val="clear" w:color="auto" w:fill="auto"/>
            <w:hideMark/>
          </w:tcPr>
          <w:p w14:paraId="65E831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11.915.114.964</w:t>
            </w:r>
          </w:p>
        </w:tc>
      </w:tr>
      <w:tr w:rsidR="00F00CEA" w:rsidRPr="00F00CEA" w14:paraId="7A6D3CFA" w14:textId="77777777" w:rsidTr="00F00CEA">
        <w:trPr>
          <w:trHeight w:val="285"/>
        </w:trPr>
        <w:tc>
          <w:tcPr>
            <w:tcW w:w="2634" w:type="pct"/>
            <w:tcBorders>
              <w:top w:val="single" w:sz="4" w:space="0" w:color="000000"/>
              <w:left w:val="nil"/>
              <w:bottom w:val="nil"/>
              <w:right w:val="nil"/>
            </w:tcBorders>
            <w:shd w:val="clear" w:color="auto" w:fill="auto"/>
            <w:hideMark/>
          </w:tcPr>
          <w:p w14:paraId="38C19E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366" w:type="pct"/>
            <w:tcBorders>
              <w:top w:val="single" w:sz="4" w:space="0" w:color="000000"/>
              <w:left w:val="nil"/>
              <w:bottom w:val="nil"/>
              <w:right w:val="nil"/>
            </w:tcBorders>
            <w:shd w:val="clear" w:color="auto" w:fill="auto"/>
            <w:hideMark/>
          </w:tcPr>
          <w:p w14:paraId="76F39A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3275CD9E" w14:textId="77777777" w:rsidR="00116F3E" w:rsidRDefault="00116F3E">
      <w:pPr>
        <w:jc w:val="both"/>
        <w:rPr>
          <w:rFonts w:ascii="Arial" w:hAnsi="Arial" w:cs="Arial"/>
          <w:b/>
          <w:sz w:val="24"/>
          <w:szCs w:val="24"/>
        </w:rPr>
      </w:pPr>
    </w:p>
    <w:p w14:paraId="35736E74" w14:textId="33042B1D" w:rsidR="00116F3E" w:rsidRDefault="00116F3E">
      <w:pPr>
        <w:jc w:val="both"/>
        <w:rPr>
          <w:rFonts w:ascii="Arial" w:hAnsi="Arial" w:cs="Arial"/>
          <w:b/>
          <w:sz w:val="24"/>
          <w:szCs w:val="24"/>
        </w:rPr>
      </w:pPr>
    </w:p>
    <w:p w14:paraId="41F6D20C" w14:textId="34E50062" w:rsidR="00F00CEA" w:rsidRDefault="00F00CEA">
      <w:pPr>
        <w:jc w:val="both"/>
        <w:rPr>
          <w:rFonts w:ascii="Arial" w:hAnsi="Arial" w:cs="Arial"/>
          <w:b/>
          <w:sz w:val="24"/>
          <w:szCs w:val="24"/>
        </w:rPr>
      </w:pPr>
    </w:p>
    <w:p w14:paraId="504C8A44" w14:textId="2361244D" w:rsidR="00F00CEA" w:rsidRDefault="00F00CEA">
      <w:pPr>
        <w:jc w:val="both"/>
        <w:rPr>
          <w:rFonts w:ascii="Arial" w:hAnsi="Arial" w:cs="Arial"/>
          <w:b/>
          <w:sz w:val="24"/>
          <w:szCs w:val="24"/>
        </w:rPr>
      </w:pPr>
    </w:p>
    <w:p w14:paraId="60BA7064" w14:textId="6B76A509" w:rsidR="00F00CEA" w:rsidRDefault="00F00CEA">
      <w:pPr>
        <w:jc w:val="both"/>
        <w:rPr>
          <w:rFonts w:ascii="Arial" w:hAnsi="Arial" w:cs="Arial"/>
          <w:b/>
          <w:sz w:val="24"/>
          <w:szCs w:val="24"/>
        </w:rPr>
      </w:pPr>
    </w:p>
    <w:p w14:paraId="41A63C03" w14:textId="21590EBE" w:rsidR="00F00CEA" w:rsidRDefault="00F00CEA">
      <w:pPr>
        <w:jc w:val="both"/>
        <w:rPr>
          <w:rFonts w:ascii="Arial" w:hAnsi="Arial" w:cs="Arial"/>
          <w:b/>
          <w:sz w:val="24"/>
          <w:szCs w:val="24"/>
        </w:rPr>
      </w:pPr>
    </w:p>
    <w:p w14:paraId="709745B8" w14:textId="765A949C" w:rsidR="00F00CEA" w:rsidRDefault="00F00CEA">
      <w:pPr>
        <w:jc w:val="both"/>
        <w:rPr>
          <w:rFonts w:ascii="Arial" w:hAnsi="Arial" w:cs="Arial"/>
          <w:b/>
          <w:sz w:val="24"/>
          <w:szCs w:val="24"/>
        </w:rPr>
      </w:pPr>
    </w:p>
    <w:p w14:paraId="0C040CC0" w14:textId="77777777" w:rsidR="00F00CEA" w:rsidRDefault="00F00CEA">
      <w:pPr>
        <w:jc w:val="both"/>
        <w:rPr>
          <w:rFonts w:ascii="Arial" w:hAnsi="Arial" w:cs="Arial"/>
          <w:b/>
          <w:sz w:val="24"/>
          <w:szCs w:val="24"/>
        </w:rPr>
      </w:pPr>
    </w:p>
    <w:p w14:paraId="61CFB838" w14:textId="77777777" w:rsidR="00274D10" w:rsidRDefault="00274D10">
      <w:pPr>
        <w:jc w:val="both"/>
        <w:rPr>
          <w:rFonts w:ascii="Arial" w:hAnsi="Arial" w:cs="Arial"/>
          <w:b/>
          <w:sz w:val="24"/>
          <w:szCs w:val="24"/>
        </w:rPr>
      </w:pPr>
    </w:p>
    <w:p w14:paraId="61CFB9EF" w14:textId="77777777" w:rsidR="00274D10" w:rsidRDefault="00274D10">
      <w:pPr>
        <w:jc w:val="both"/>
        <w:rPr>
          <w:rFonts w:ascii="Arial" w:hAnsi="Arial" w:cs="Arial"/>
          <w:b/>
          <w:sz w:val="24"/>
          <w:szCs w:val="24"/>
        </w:rPr>
      </w:pPr>
    </w:p>
    <w:p w14:paraId="61CFB9F0" w14:textId="629D8A42" w:rsidR="00274D10" w:rsidRDefault="000B2DA3">
      <w:pPr>
        <w:jc w:val="both"/>
        <w:rPr>
          <w:rFonts w:ascii="Arial" w:hAnsi="Arial" w:cs="Arial"/>
          <w:b/>
          <w:sz w:val="24"/>
          <w:szCs w:val="24"/>
        </w:rPr>
      </w:pPr>
      <w:r>
        <w:rPr>
          <w:rFonts w:ascii="Arial" w:hAnsi="Arial" w:cs="Arial"/>
          <w:b/>
          <w:sz w:val="24"/>
          <w:szCs w:val="24"/>
        </w:rPr>
        <w:t xml:space="preserve">ANEXO 10.3. Presupuesto de Egresos 2023 según la Clasificación Programática del CONAC. </w:t>
      </w:r>
    </w:p>
    <w:tbl>
      <w:tblPr>
        <w:tblW w:w="5000" w:type="pct"/>
        <w:tblCellMar>
          <w:left w:w="70" w:type="dxa"/>
          <w:right w:w="70" w:type="dxa"/>
        </w:tblCellMar>
        <w:tblLook w:val="04A0" w:firstRow="1" w:lastRow="0" w:firstColumn="1" w:lastColumn="0" w:noHBand="0" w:noVBand="1"/>
      </w:tblPr>
      <w:tblGrid>
        <w:gridCol w:w="7416"/>
        <w:gridCol w:w="1695"/>
      </w:tblGrid>
      <w:tr w:rsidR="00F00CEA" w:rsidRPr="00F00CEA" w14:paraId="70FA7BA6"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9A52EA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7E2639C3"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5466931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09070CEB"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hideMark/>
          </w:tcPr>
          <w:p w14:paraId="1B82EE9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54687F04"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6E87377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Programática</w:t>
            </w:r>
          </w:p>
        </w:tc>
      </w:tr>
      <w:tr w:rsidR="00F00CEA" w:rsidRPr="00F00CEA" w14:paraId="1AECCC25"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7DD96B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2593B2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0960681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5286A44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0B5CB41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043EBDE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hideMark/>
          </w:tcPr>
          <w:p w14:paraId="7607267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4D780A91" w14:textId="77777777" w:rsidTr="00F00CEA">
        <w:trPr>
          <w:trHeight w:val="285"/>
        </w:trPr>
        <w:tc>
          <w:tcPr>
            <w:tcW w:w="4070" w:type="pct"/>
            <w:tcBorders>
              <w:top w:val="nil"/>
              <w:left w:val="single" w:sz="4" w:space="0" w:color="000000"/>
              <w:bottom w:val="nil"/>
              <w:right w:val="nil"/>
            </w:tcBorders>
            <w:shd w:val="clear" w:color="auto" w:fill="auto"/>
            <w:hideMark/>
          </w:tcPr>
          <w:p w14:paraId="7E75F48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Provisión de Bienes Públicos</w:t>
            </w:r>
          </w:p>
        </w:tc>
        <w:tc>
          <w:tcPr>
            <w:tcW w:w="930" w:type="pct"/>
            <w:tcBorders>
              <w:top w:val="nil"/>
              <w:left w:val="nil"/>
              <w:bottom w:val="nil"/>
              <w:right w:val="single" w:sz="4" w:space="0" w:color="000000"/>
            </w:tcBorders>
            <w:shd w:val="clear" w:color="auto" w:fill="auto"/>
            <w:hideMark/>
          </w:tcPr>
          <w:p w14:paraId="0E32C9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97C660" w14:textId="77777777" w:rsidTr="00F00CEA">
        <w:trPr>
          <w:trHeight w:val="285"/>
        </w:trPr>
        <w:tc>
          <w:tcPr>
            <w:tcW w:w="4070" w:type="pct"/>
            <w:tcBorders>
              <w:top w:val="nil"/>
              <w:left w:val="single" w:sz="4" w:space="0" w:color="000000"/>
              <w:bottom w:val="nil"/>
              <w:right w:val="nil"/>
            </w:tcBorders>
            <w:shd w:val="clear" w:color="auto" w:fill="auto"/>
            <w:hideMark/>
          </w:tcPr>
          <w:p w14:paraId="113A35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a Entidades Federativas y Municipios</w:t>
            </w:r>
          </w:p>
        </w:tc>
        <w:tc>
          <w:tcPr>
            <w:tcW w:w="930" w:type="pct"/>
            <w:tcBorders>
              <w:top w:val="nil"/>
              <w:left w:val="nil"/>
              <w:bottom w:val="nil"/>
              <w:right w:val="single" w:sz="4" w:space="0" w:color="000000"/>
            </w:tcBorders>
            <w:shd w:val="clear" w:color="auto" w:fill="auto"/>
            <w:hideMark/>
          </w:tcPr>
          <w:p w14:paraId="011959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54EEB803" w14:textId="77777777" w:rsidTr="00F00CEA">
        <w:trPr>
          <w:trHeight w:val="285"/>
        </w:trPr>
        <w:tc>
          <w:tcPr>
            <w:tcW w:w="4070" w:type="pct"/>
            <w:tcBorders>
              <w:top w:val="nil"/>
              <w:left w:val="single" w:sz="4" w:space="0" w:color="000000"/>
              <w:bottom w:val="nil"/>
              <w:right w:val="nil"/>
            </w:tcBorders>
            <w:shd w:val="clear" w:color="auto" w:fill="auto"/>
            <w:hideMark/>
          </w:tcPr>
          <w:p w14:paraId="0DA218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Costo Financiero, Deuda o Apoyo a Deudores y Ahorradores de la Banca</w:t>
            </w:r>
          </w:p>
        </w:tc>
        <w:tc>
          <w:tcPr>
            <w:tcW w:w="930" w:type="pct"/>
            <w:tcBorders>
              <w:top w:val="nil"/>
              <w:left w:val="nil"/>
              <w:bottom w:val="nil"/>
              <w:right w:val="single" w:sz="4" w:space="0" w:color="000000"/>
            </w:tcBorders>
            <w:shd w:val="clear" w:color="auto" w:fill="auto"/>
            <w:hideMark/>
          </w:tcPr>
          <w:p w14:paraId="1E9BAA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297FE256" w14:textId="77777777" w:rsidTr="00F00CEA">
        <w:trPr>
          <w:trHeight w:val="285"/>
        </w:trPr>
        <w:tc>
          <w:tcPr>
            <w:tcW w:w="4070" w:type="pct"/>
            <w:tcBorders>
              <w:top w:val="nil"/>
              <w:left w:val="single" w:sz="4" w:space="0" w:color="000000"/>
              <w:bottom w:val="nil"/>
              <w:right w:val="nil"/>
            </w:tcBorders>
            <w:shd w:val="clear" w:color="auto" w:fill="auto"/>
            <w:hideMark/>
          </w:tcPr>
          <w:p w14:paraId="651621C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Prestación de Servicios Públicos</w:t>
            </w:r>
          </w:p>
        </w:tc>
        <w:tc>
          <w:tcPr>
            <w:tcW w:w="930" w:type="pct"/>
            <w:tcBorders>
              <w:top w:val="nil"/>
              <w:left w:val="nil"/>
              <w:bottom w:val="nil"/>
              <w:right w:val="single" w:sz="4" w:space="0" w:color="000000"/>
            </w:tcBorders>
            <w:shd w:val="clear" w:color="auto" w:fill="auto"/>
            <w:hideMark/>
          </w:tcPr>
          <w:p w14:paraId="1D1AD5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20.619.852.338</w:t>
            </w:r>
          </w:p>
        </w:tc>
      </w:tr>
      <w:tr w:rsidR="00F00CEA" w:rsidRPr="00F00CEA" w14:paraId="5CF7F345" w14:textId="77777777" w:rsidTr="00F00CEA">
        <w:trPr>
          <w:trHeight w:val="285"/>
        </w:trPr>
        <w:tc>
          <w:tcPr>
            <w:tcW w:w="4070" w:type="pct"/>
            <w:tcBorders>
              <w:top w:val="nil"/>
              <w:left w:val="single" w:sz="4" w:space="0" w:color="000000"/>
              <w:bottom w:val="nil"/>
              <w:right w:val="nil"/>
            </w:tcBorders>
            <w:shd w:val="clear" w:color="auto" w:fill="auto"/>
            <w:hideMark/>
          </w:tcPr>
          <w:p w14:paraId="2A1ABB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Promoción y Fomento</w:t>
            </w:r>
          </w:p>
        </w:tc>
        <w:tc>
          <w:tcPr>
            <w:tcW w:w="930" w:type="pct"/>
            <w:tcBorders>
              <w:top w:val="nil"/>
              <w:left w:val="nil"/>
              <w:bottom w:val="nil"/>
              <w:right w:val="single" w:sz="4" w:space="0" w:color="000000"/>
            </w:tcBorders>
            <w:shd w:val="clear" w:color="auto" w:fill="auto"/>
            <w:hideMark/>
          </w:tcPr>
          <w:p w14:paraId="5EA0E1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166.841.420</w:t>
            </w:r>
          </w:p>
        </w:tc>
      </w:tr>
      <w:tr w:rsidR="00F00CEA" w:rsidRPr="00F00CEA" w14:paraId="59A11A98" w14:textId="77777777" w:rsidTr="00F00CEA">
        <w:trPr>
          <w:trHeight w:val="285"/>
        </w:trPr>
        <w:tc>
          <w:tcPr>
            <w:tcW w:w="4070" w:type="pct"/>
            <w:tcBorders>
              <w:top w:val="nil"/>
              <w:left w:val="single" w:sz="4" w:space="0" w:color="000000"/>
              <w:bottom w:val="nil"/>
              <w:right w:val="nil"/>
            </w:tcBorders>
            <w:shd w:val="clear" w:color="auto" w:fill="auto"/>
            <w:hideMark/>
          </w:tcPr>
          <w:p w14:paraId="2F3C7D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Regulación y Supervisión</w:t>
            </w:r>
          </w:p>
        </w:tc>
        <w:tc>
          <w:tcPr>
            <w:tcW w:w="930" w:type="pct"/>
            <w:tcBorders>
              <w:top w:val="nil"/>
              <w:left w:val="nil"/>
              <w:bottom w:val="nil"/>
              <w:right w:val="single" w:sz="4" w:space="0" w:color="000000"/>
            </w:tcBorders>
            <w:shd w:val="clear" w:color="auto" w:fill="auto"/>
            <w:hideMark/>
          </w:tcPr>
          <w:p w14:paraId="3E94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233.308.698</w:t>
            </w:r>
          </w:p>
        </w:tc>
      </w:tr>
      <w:tr w:rsidR="00F00CEA" w:rsidRPr="00F00CEA" w14:paraId="233F1C6D" w14:textId="77777777" w:rsidTr="00F00CEA">
        <w:trPr>
          <w:trHeight w:val="285"/>
        </w:trPr>
        <w:tc>
          <w:tcPr>
            <w:tcW w:w="4070" w:type="pct"/>
            <w:tcBorders>
              <w:top w:val="nil"/>
              <w:left w:val="single" w:sz="4" w:space="0" w:color="000000"/>
              <w:bottom w:val="nil"/>
              <w:right w:val="nil"/>
            </w:tcBorders>
            <w:shd w:val="clear" w:color="auto" w:fill="auto"/>
            <w:hideMark/>
          </w:tcPr>
          <w:p w14:paraId="148620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78A9C0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451FCB5D" w14:textId="77777777" w:rsidTr="00F00CEA">
        <w:trPr>
          <w:trHeight w:val="285"/>
        </w:trPr>
        <w:tc>
          <w:tcPr>
            <w:tcW w:w="4070" w:type="pct"/>
            <w:tcBorders>
              <w:top w:val="nil"/>
              <w:left w:val="single" w:sz="4" w:space="0" w:color="000000"/>
              <w:bottom w:val="nil"/>
              <w:right w:val="nil"/>
            </w:tcBorders>
            <w:shd w:val="clear" w:color="auto" w:fill="auto"/>
            <w:hideMark/>
          </w:tcPr>
          <w:p w14:paraId="473248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Federalizado</w:t>
            </w:r>
          </w:p>
        </w:tc>
        <w:tc>
          <w:tcPr>
            <w:tcW w:w="930" w:type="pct"/>
            <w:tcBorders>
              <w:top w:val="nil"/>
              <w:left w:val="nil"/>
              <w:bottom w:val="nil"/>
              <w:right w:val="single" w:sz="4" w:space="0" w:color="000000"/>
            </w:tcBorders>
            <w:shd w:val="clear" w:color="auto" w:fill="auto"/>
            <w:hideMark/>
          </w:tcPr>
          <w:p w14:paraId="6F1649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01DD692A" w14:textId="77777777" w:rsidTr="00F00CEA">
        <w:trPr>
          <w:trHeight w:val="285"/>
        </w:trPr>
        <w:tc>
          <w:tcPr>
            <w:tcW w:w="4070" w:type="pct"/>
            <w:tcBorders>
              <w:top w:val="nil"/>
              <w:left w:val="single" w:sz="4" w:space="0" w:color="000000"/>
              <w:bottom w:val="nil"/>
              <w:right w:val="nil"/>
            </w:tcBorders>
            <w:shd w:val="clear" w:color="auto" w:fill="auto"/>
            <w:hideMark/>
          </w:tcPr>
          <w:p w14:paraId="6FC991C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hideMark/>
          </w:tcPr>
          <w:p w14:paraId="22E9E4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C0EAB8" w14:textId="77777777" w:rsidTr="00F00CEA">
        <w:trPr>
          <w:trHeight w:val="285"/>
        </w:trPr>
        <w:tc>
          <w:tcPr>
            <w:tcW w:w="4070" w:type="pct"/>
            <w:tcBorders>
              <w:top w:val="nil"/>
              <w:left w:val="single" w:sz="4" w:space="0" w:color="000000"/>
              <w:bottom w:val="nil"/>
              <w:right w:val="nil"/>
            </w:tcBorders>
            <w:shd w:val="clear" w:color="auto" w:fill="auto"/>
            <w:hideMark/>
          </w:tcPr>
          <w:p w14:paraId="26181F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Proyectos de Inversión</w:t>
            </w:r>
          </w:p>
        </w:tc>
        <w:tc>
          <w:tcPr>
            <w:tcW w:w="930" w:type="pct"/>
            <w:tcBorders>
              <w:top w:val="nil"/>
              <w:left w:val="nil"/>
              <w:bottom w:val="nil"/>
              <w:right w:val="single" w:sz="4" w:space="0" w:color="000000"/>
            </w:tcBorders>
            <w:shd w:val="clear" w:color="auto" w:fill="auto"/>
            <w:hideMark/>
          </w:tcPr>
          <w:p w14:paraId="067BDC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1.730.292.500</w:t>
            </w:r>
          </w:p>
        </w:tc>
      </w:tr>
      <w:tr w:rsidR="00F00CEA" w:rsidRPr="00F00CEA" w14:paraId="377A62B6" w14:textId="77777777" w:rsidTr="00F00CEA">
        <w:trPr>
          <w:trHeight w:val="285"/>
        </w:trPr>
        <w:tc>
          <w:tcPr>
            <w:tcW w:w="4070" w:type="pct"/>
            <w:tcBorders>
              <w:top w:val="nil"/>
              <w:left w:val="single" w:sz="4" w:space="0" w:color="000000"/>
              <w:bottom w:val="nil"/>
              <w:right w:val="nil"/>
            </w:tcBorders>
            <w:shd w:val="clear" w:color="auto" w:fill="auto"/>
            <w:hideMark/>
          </w:tcPr>
          <w:p w14:paraId="7BF96B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Obligaciones de Cumplimiento de Resolución Jurisdiccional</w:t>
            </w:r>
          </w:p>
        </w:tc>
        <w:tc>
          <w:tcPr>
            <w:tcW w:w="930" w:type="pct"/>
            <w:tcBorders>
              <w:top w:val="nil"/>
              <w:left w:val="nil"/>
              <w:bottom w:val="nil"/>
              <w:right w:val="single" w:sz="4" w:space="0" w:color="000000"/>
            </w:tcBorders>
            <w:shd w:val="clear" w:color="auto" w:fill="auto"/>
            <w:hideMark/>
          </w:tcPr>
          <w:p w14:paraId="2A8B27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3B72E1" w14:textId="77777777" w:rsidTr="00F00CEA">
        <w:trPr>
          <w:trHeight w:val="285"/>
        </w:trPr>
        <w:tc>
          <w:tcPr>
            <w:tcW w:w="4070" w:type="pct"/>
            <w:tcBorders>
              <w:top w:val="nil"/>
              <w:left w:val="single" w:sz="4" w:space="0" w:color="000000"/>
              <w:bottom w:val="nil"/>
              <w:right w:val="nil"/>
            </w:tcBorders>
            <w:shd w:val="clear" w:color="auto" w:fill="auto"/>
            <w:hideMark/>
          </w:tcPr>
          <w:p w14:paraId="6D29A2F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al Proceso Presupuestario y para Mejorar la Eficiencia Institucional</w:t>
            </w:r>
          </w:p>
        </w:tc>
        <w:tc>
          <w:tcPr>
            <w:tcW w:w="930" w:type="pct"/>
            <w:tcBorders>
              <w:top w:val="nil"/>
              <w:left w:val="nil"/>
              <w:bottom w:val="nil"/>
              <w:right w:val="single" w:sz="4" w:space="0" w:color="000000"/>
            </w:tcBorders>
            <w:shd w:val="clear" w:color="auto" w:fill="auto"/>
            <w:hideMark/>
          </w:tcPr>
          <w:p w14:paraId="715D45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2.831.637.412</w:t>
            </w:r>
          </w:p>
        </w:tc>
      </w:tr>
      <w:tr w:rsidR="00F00CEA" w:rsidRPr="00F00CEA" w14:paraId="4A0386A3" w14:textId="77777777" w:rsidTr="00F00CEA">
        <w:trPr>
          <w:trHeight w:val="285"/>
        </w:trPr>
        <w:tc>
          <w:tcPr>
            <w:tcW w:w="4070" w:type="pct"/>
            <w:tcBorders>
              <w:top w:val="nil"/>
              <w:left w:val="single" w:sz="4" w:space="0" w:color="000000"/>
              <w:bottom w:val="nil"/>
              <w:right w:val="nil"/>
            </w:tcBorders>
            <w:shd w:val="clear" w:color="auto" w:fill="auto"/>
            <w:hideMark/>
          </w:tcPr>
          <w:p w14:paraId="5DB2F7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Desastres Naturales</w:t>
            </w:r>
          </w:p>
        </w:tc>
        <w:tc>
          <w:tcPr>
            <w:tcW w:w="930" w:type="pct"/>
            <w:tcBorders>
              <w:top w:val="nil"/>
              <w:left w:val="nil"/>
              <w:bottom w:val="nil"/>
              <w:right w:val="single" w:sz="4" w:space="0" w:color="000000"/>
            </w:tcBorders>
            <w:shd w:val="clear" w:color="auto" w:fill="auto"/>
            <w:hideMark/>
          </w:tcPr>
          <w:p w14:paraId="35BDB6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6FDEA3" w14:textId="77777777" w:rsidTr="00F00CEA">
        <w:trPr>
          <w:trHeight w:val="285"/>
        </w:trPr>
        <w:tc>
          <w:tcPr>
            <w:tcW w:w="4070" w:type="pct"/>
            <w:tcBorders>
              <w:top w:val="nil"/>
              <w:left w:val="single" w:sz="4" w:space="0" w:color="000000"/>
              <w:bottom w:val="nil"/>
              <w:right w:val="nil"/>
            </w:tcBorders>
            <w:shd w:val="clear" w:color="auto" w:fill="auto"/>
            <w:hideMark/>
          </w:tcPr>
          <w:p w14:paraId="0450F9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 la Función Pública y al Mejoramiento de la Gestión</w:t>
            </w:r>
          </w:p>
        </w:tc>
        <w:tc>
          <w:tcPr>
            <w:tcW w:w="930" w:type="pct"/>
            <w:tcBorders>
              <w:top w:val="nil"/>
              <w:left w:val="nil"/>
              <w:bottom w:val="nil"/>
              <w:right w:val="single" w:sz="4" w:space="0" w:color="000000"/>
            </w:tcBorders>
            <w:shd w:val="clear" w:color="auto" w:fill="auto"/>
            <w:hideMark/>
          </w:tcPr>
          <w:p w14:paraId="3179C4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111.546.718</w:t>
            </w:r>
          </w:p>
        </w:tc>
      </w:tr>
      <w:tr w:rsidR="00F00CEA" w:rsidRPr="00F00CEA" w14:paraId="0C8E00A3" w14:textId="77777777" w:rsidTr="00F00CEA">
        <w:trPr>
          <w:trHeight w:val="285"/>
        </w:trPr>
        <w:tc>
          <w:tcPr>
            <w:tcW w:w="4070" w:type="pct"/>
            <w:tcBorders>
              <w:top w:val="nil"/>
              <w:left w:val="single" w:sz="4" w:space="0" w:color="000000"/>
              <w:bottom w:val="nil"/>
              <w:right w:val="nil"/>
            </w:tcBorders>
            <w:shd w:val="clear" w:color="auto" w:fill="auto"/>
            <w:hideMark/>
          </w:tcPr>
          <w:p w14:paraId="09BCD06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Planeación, Seguimiento y Evaluación de Políticas Públicas</w:t>
            </w:r>
          </w:p>
        </w:tc>
        <w:tc>
          <w:tcPr>
            <w:tcW w:w="930" w:type="pct"/>
            <w:tcBorders>
              <w:top w:val="nil"/>
              <w:left w:val="nil"/>
              <w:bottom w:val="nil"/>
              <w:right w:val="single" w:sz="4" w:space="0" w:color="000000"/>
            </w:tcBorders>
            <w:shd w:val="clear" w:color="auto" w:fill="auto"/>
            <w:hideMark/>
          </w:tcPr>
          <w:p w14:paraId="2B94F5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655.211.228</w:t>
            </w:r>
          </w:p>
        </w:tc>
      </w:tr>
      <w:tr w:rsidR="00F00CEA" w:rsidRPr="00F00CEA" w14:paraId="4445DCB5" w14:textId="77777777" w:rsidTr="00F00CEA">
        <w:trPr>
          <w:trHeight w:val="285"/>
        </w:trPr>
        <w:tc>
          <w:tcPr>
            <w:tcW w:w="4070" w:type="pct"/>
            <w:tcBorders>
              <w:top w:val="nil"/>
              <w:left w:val="single" w:sz="4" w:space="0" w:color="000000"/>
              <w:bottom w:val="nil"/>
              <w:right w:val="nil"/>
            </w:tcBorders>
            <w:shd w:val="clear" w:color="auto" w:fill="auto"/>
            <w:hideMark/>
          </w:tcPr>
          <w:p w14:paraId="3EBB1F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Específicos</w:t>
            </w:r>
          </w:p>
        </w:tc>
        <w:tc>
          <w:tcPr>
            <w:tcW w:w="930" w:type="pct"/>
            <w:tcBorders>
              <w:top w:val="nil"/>
              <w:left w:val="nil"/>
              <w:bottom w:val="nil"/>
              <w:right w:val="single" w:sz="4" w:space="0" w:color="000000"/>
            </w:tcBorders>
            <w:shd w:val="clear" w:color="auto" w:fill="auto"/>
            <w:hideMark/>
          </w:tcPr>
          <w:p w14:paraId="2BB11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4.126.520.527</w:t>
            </w:r>
          </w:p>
        </w:tc>
      </w:tr>
      <w:tr w:rsidR="00F00CEA" w:rsidRPr="00F00CEA" w14:paraId="371EC376" w14:textId="77777777" w:rsidTr="00F00CEA">
        <w:trPr>
          <w:trHeight w:val="285"/>
        </w:trPr>
        <w:tc>
          <w:tcPr>
            <w:tcW w:w="4070" w:type="pct"/>
            <w:tcBorders>
              <w:top w:val="nil"/>
              <w:left w:val="single" w:sz="4" w:space="0" w:color="000000"/>
              <w:bottom w:val="nil"/>
              <w:right w:val="nil"/>
            </w:tcBorders>
            <w:shd w:val="clear" w:color="auto" w:fill="auto"/>
            <w:hideMark/>
          </w:tcPr>
          <w:p w14:paraId="4730D3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Sujetos a Reglas de Operación</w:t>
            </w:r>
          </w:p>
        </w:tc>
        <w:tc>
          <w:tcPr>
            <w:tcW w:w="930" w:type="pct"/>
            <w:tcBorders>
              <w:top w:val="nil"/>
              <w:left w:val="nil"/>
              <w:bottom w:val="nil"/>
              <w:right w:val="single" w:sz="4" w:space="0" w:color="000000"/>
            </w:tcBorders>
            <w:shd w:val="clear" w:color="auto" w:fill="auto"/>
            <w:hideMark/>
          </w:tcPr>
          <w:p w14:paraId="3732E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3AD692D" w14:textId="77777777" w:rsidTr="00F00CEA">
        <w:trPr>
          <w:trHeight w:val="285"/>
        </w:trPr>
        <w:tc>
          <w:tcPr>
            <w:tcW w:w="4070" w:type="pct"/>
            <w:tcBorders>
              <w:top w:val="nil"/>
              <w:left w:val="single" w:sz="4" w:space="0" w:color="000000"/>
              <w:bottom w:val="nil"/>
              <w:right w:val="nil"/>
            </w:tcBorders>
            <w:shd w:val="clear" w:color="auto" w:fill="auto"/>
            <w:hideMark/>
          </w:tcPr>
          <w:p w14:paraId="323D46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Aportaciones a la Seguridad Social</w:t>
            </w:r>
          </w:p>
        </w:tc>
        <w:tc>
          <w:tcPr>
            <w:tcW w:w="930" w:type="pct"/>
            <w:tcBorders>
              <w:top w:val="nil"/>
              <w:left w:val="nil"/>
              <w:bottom w:val="nil"/>
              <w:right w:val="single" w:sz="4" w:space="0" w:color="000000"/>
            </w:tcBorders>
            <w:shd w:val="clear" w:color="auto" w:fill="auto"/>
            <w:hideMark/>
          </w:tcPr>
          <w:p w14:paraId="73D5FF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4D3AD31" w14:textId="77777777" w:rsidTr="00F00CEA">
        <w:trPr>
          <w:trHeight w:val="285"/>
        </w:trPr>
        <w:tc>
          <w:tcPr>
            <w:tcW w:w="4070" w:type="pct"/>
            <w:tcBorders>
              <w:top w:val="nil"/>
              <w:left w:val="single" w:sz="4" w:space="0" w:color="000000"/>
              <w:bottom w:val="nil"/>
              <w:right w:val="nil"/>
            </w:tcBorders>
            <w:shd w:val="clear" w:color="auto" w:fill="auto"/>
            <w:hideMark/>
          </w:tcPr>
          <w:p w14:paraId="5EA8CF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Otros Subsidios</w:t>
            </w:r>
          </w:p>
        </w:tc>
        <w:tc>
          <w:tcPr>
            <w:tcW w:w="930" w:type="pct"/>
            <w:tcBorders>
              <w:top w:val="nil"/>
              <w:left w:val="nil"/>
              <w:bottom w:val="nil"/>
              <w:right w:val="single" w:sz="4" w:space="0" w:color="000000"/>
            </w:tcBorders>
            <w:shd w:val="clear" w:color="auto" w:fill="auto"/>
            <w:hideMark/>
          </w:tcPr>
          <w:p w14:paraId="0D208D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7A1EB5C" w14:textId="77777777" w:rsidTr="00F00CEA">
        <w:trPr>
          <w:trHeight w:val="285"/>
        </w:trPr>
        <w:tc>
          <w:tcPr>
            <w:tcW w:w="4070" w:type="pct"/>
            <w:tcBorders>
              <w:top w:val="nil"/>
              <w:left w:val="single" w:sz="4" w:space="0" w:color="000000"/>
              <w:bottom w:val="nil"/>
              <w:right w:val="nil"/>
            </w:tcBorders>
            <w:shd w:val="clear" w:color="auto" w:fill="auto"/>
            <w:hideMark/>
          </w:tcPr>
          <w:p w14:paraId="37A808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Operaciones Ajenas</w:t>
            </w:r>
          </w:p>
        </w:tc>
        <w:tc>
          <w:tcPr>
            <w:tcW w:w="930" w:type="pct"/>
            <w:tcBorders>
              <w:top w:val="nil"/>
              <w:left w:val="nil"/>
              <w:bottom w:val="nil"/>
              <w:right w:val="single" w:sz="4" w:space="0" w:color="000000"/>
            </w:tcBorders>
            <w:shd w:val="clear" w:color="auto" w:fill="auto"/>
            <w:hideMark/>
          </w:tcPr>
          <w:p w14:paraId="444B4B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DA15C04" w14:textId="77777777" w:rsidTr="00F00CEA">
        <w:trPr>
          <w:trHeight w:val="285"/>
        </w:trPr>
        <w:tc>
          <w:tcPr>
            <w:tcW w:w="4070" w:type="pct"/>
            <w:tcBorders>
              <w:top w:val="single" w:sz="4" w:space="0" w:color="000000"/>
              <w:left w:val="nil"/>
              <w:bottom w:val="nil"/>
              <w:right w:val="nil"/>
            </w:tcBorders>
            <w:shd w:val="clear" w:color="auto" w:fill="auto"/>
            <w:hideMark/>
          </w:tcPr>
          <w:p w14:paraId="39CEE9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51F060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02E08FD4" w14:textId="77777777" w:rsidR="00F00CEA" w:rsidRDefault="00F00CEA">
      <w:pPr>
        <w:jc w:val="both"/>
        <w:rPr>
          <w:rFonts w:ascii="Arial" w:hAnsi="Arial" w:cs="Arial"/>
          <w:b/>
          <w:sz w:val="24"/>
          <w:szCs w:val="24"/>
        </w:rPr>
      </w:pPr>
    </w:p>
    <w:p w14:paraId="61CFBA50" w14:textId="795BB045" w:rsidR="00274D10" w:rsidRDefault="00274D10">
      <w:pPr>
        <w:jc w:val="both"/>
        <w:rPr>
          <w:rFonts w:ascii="Arial" w:hAnsi="Arial" w:cs="Arial"/>
          <w:b/>
          <w:sz w:val="24"/>
          <w:szCs w:val="24"/>
        </w:rPr>
      </w:pPr>
    </w:p>
    <w:p w14:paraId="4D864FA9" w14:textId="34AAE554" w:rsidR="00F00CEA" w:rsidRDefault="00F00CEA">
      <w:pPr>
        <w:jc w:val="both"/>
        <w:rPr>
          <w:rFonts w:ascii="Arial" w:hAnsi="Arial" w:cs="Arial"/>
          <w:b/>
          <w:sz w:val="24"/>
          <w:szCs w:val="24"/>
        </w:rPr>
      </w:pPr>
    </w:p>
    <w:p w14:paraId="1B2CA6AD" w14:textId="1B03088D" w:rsidR="00F00CEA" w:rsidRDefault="00F00CEA">
      <w:pPr>
        <w:jc w:val="both"/>
        <w:rPr>
          <w:rFonts w:ascii="Arial" w:hAnsi="Arial" w:cs="Arial"/>
          <w:b/>
          <w:sz w:val="24"/>
          <w:szCs w:val="24"/>
        </w:rPr>
      </w:pPr>
    </w:p>
    <w:p w14:paraId="5E6BCA8F" w14:textId="77777777" w:rsidR="00F00CEA" w:rsidRDefault="00F00CEA">
      <w:pPr>
        <w:jc w:val="both"/>
        <w:rPr>
          <w:rFonts w:ascii="Arial" w:hAnsi="Arial" w:cs="Arial"/>
          <w:b/>
          <w:sz w:val="24"/>
          <w:szCs w:val="24"/>
        </w:rPr>
      </w:pPr>
    </w:p>
    <w:p w14:paraId="61CFBA51" w14:textId="08602073" w:rsidR="00274D10" w:rsidRDefault="000B2DA3">
      <w:pPr>
        <w:jc w:val="both"/>
        <w:rPr>
          <w:rFonts w:ascii="Arial" w:hAnsi="Arial" w:cs="Arial"/>
          <w:b/>
          <w:sz w:val="24"/>
          <w:szCs w:val="24"/>
        </w:rPr>
      </w:pPr>
      <w:r>
        <w:rPr>
          <w:rFonts w:ascii="Arial" w:hAnsi="Arial" w:cs="Arial"/>
          <w:b/>
          <w:sz w:val="24"/>
          <w:szCs w:val="24"/>
        </w:rPr>
        <w:t xml:space="preserve">ANEXO 10.4. Presupuesto de Egresos 2023 por Programas y Proyectos. </w:t>
      </w:r>
    </w:p>
    <w:tbl>
      <w:tblPr>
        <w:tblW w:w="5000" w:type="pct"/>
        <w:tblCellMar>
          <w:left w:w="70" w:type="dxa"/>
          <w:right w:w="70" w:type="dxa"/>
        </w:tblCellMar>
        <w:tblLook w:val="04A0" w:firstRow="1" w:lastRow="0" w:firstColumn="1" w:lastColumn="0" w:noHBand="0" w:noVBand="1"/>
      </w:tblPr>
      <w:tblGrid>
        <w:gridCol w:w="596"/>
        <w:gridCol w:w="7081"/>
        <w:gridCol w:w="1434"/>
      </w:tblGrid>
      <w:tr w:rsidR="00F00CEA" w:rsidRPr="00F00CEA" w14:paraId="7617DDA1" w14:textId="77777777" w:rsidTr="00F00CEA">
        <w:trPr>
          <w:trHeight w:val="282"/>
          <w:tblHeader/>
        </w:trPr>
        <w:tc>
          <w:tcPr>
            <w:tcW w:w="5000" w:type="pct"/>
            <w:gridSpan w:val="3"/>
            <w:tcBorders>
              <w:top w:val="single" w:sz="4" w:space="0" w:color="000000"/>
              <w:left w:val="single" w:sz="4" w:space="0" w:color="000000"/>
              <w:bottom w:val="nil"/>
              <w:right w:val="single" w:sz="4" w:space="0" w:color="000000"/>
            </w:tcBorders>
            <w:shd w:val="clear" w:color="auto" w:fill="auto"/>
            <w:vAlign w:val="center"/>
            <w:hideMark/>
          </w:tcPr>
          <w:p w14:paraId="0131FF3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31E5440F" w14:textId="77777777" w:rsidTr="00F00CEA">
        <w:trPr>
          <w:trHeight w:val="285"/>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0C9E59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8978C07" w14:textId="77777777" w:rsidTr="00F00CEA">
        <w:trPr>
          <w:trHeight w:val="282"/>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4370C73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689BAD9F" w14:textId="77777777" w:rsidTr="00F00CEA">
        <w:trPr>
          <w:trHeight w:val="285"/>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48E3DCD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Programas y Proyectos</w:t>
            </w:r>
          </w:p>
        </w:tc>
      </w:tr>
      <w:tr w:rsidR="00F00CEA" w:rsidRPr="00F00CEA" w14:paraId="168467F7" w14:textId="77777777" w:rsidTr="00F00CEA">
        <w:trPr>
          <w:trHeight w:val="285"/>
        </w:trPr>
        <w:tc>
          <w:tcPr>
            <w:tcW w:w="42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0893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787" w:type="pct"/>
            <w:tcBorders>
              <w:top w:val="single" w:sz="4" w:space="0" w:color="000000"/>
              <w:left w:val="nil"/>
              <w:bottom w:val="single" w:sz="4" w:space="0" w:color="000000"/>
              <w:right w:val="single" w:sz="4" w:space="0" w:color="000000"/>
            </w:tcBorders>
            <w:shd w:val="clear" w:color="auto" w:fill="auto"/>
            <w:vAlign w:val="center"/>
            <w:hideMark/>
          </w:tcPr>
          <w:p w14:paraId="0D7D2F1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B7B526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9523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C001</w:t>
            </w:r>
          </w:p>
        </w:tc>
        <w:tc>
          <w:tcPr>
            <w:tcW w:w="3885" w:type="pct"/>
            <w:tcBorders>
              <w:top w:val="nil"/>
              <w:left w:val="nil"/>
              <w:bottom w:val="nil"/>
              <w:right w:val="nil"/>
            </w:tcBorders>
            <w:shd w:val="clear" w:color="auto" w:fill="auto"/>
            <w:vAlign w:val="center"/>
            <w:hideMark/>
          </w:tcPr>
          <w:p w14:paraId="24879A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a los Municipios del Estado</w:t>
            </w:r>
          </w:p>
        </w:tc>
        <w:tc>
          <w:tcPr>
            <w:tcW w:w="787" w:type="pct"/>
            <w:tcBorders>
              <w:top w:val="nil"/>
              <w:left w:val="nil"/>
              <w:bottom w:val="nil"/>
              <w:right w:val="single" w:sz="4" w:space="0" w:color="000000"/>
            </w:tcBorders>
            <w:shd w:val="clear" w:color="auto" w:fill="auto"/>
            <w:vAlign w:val="center"/>
            <w:hideMark/>
          </w:tcPr>
          <w:p w14:paraId="0138CF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65E27C1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51636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D001</w:t>
            </w:r>
          </w:p>
        </w:tc>
        <w:tc>
          <w:tcPr>
            <w:tcW w:w="3885" w:type="pct"/>
            <w:tcBorders>
              <w:top w:val="nil"/>
              <w:left w:val="nil"/>
              <w:bottom w:val="nil"/>
              <w:right w:val="nil"/>
            </w:tcBorders>
            <w:shd w:val="clear" w:color="auto" w:fill="auto"/>
            <w:vAlign w:val="center"/>
            <w:hideMark/>
          </w:tcPr>
          <w:p w14:paraId="0027723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Administración y pagos relacionados con la deuda pública</w:t>
            </w:r>
          </w:p>
        </w:tc>
        <w:tc>
          <w:tcPr>
            <w:tcW w:w="787" w:type="pct"/>
            <w:tcBorders>
              <w:top w:val="nil"/>
              <w:left w:val="nil"/>
              <w:bottom w:val="nil"/>
              <w:right w:val="single" w:sz="4" w:space="0" w:color="000000"/>
            </w:tcBorders>
            <w:shd w:val="clear" w:color="auto" w:fill="auto"/>
            <w:vAlign w:val="center"/>
            <w:hideMark/>
          </w:tcPr>
          <w:p w14:paraId="0455AD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ABD557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CBF11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E001</w:t>
            </w:r>
          </w:p>
        </w:tc>
        <w:tc>
          <w:tcPr>
            <w:tcW w:w="3885" w:type="pct"/>
            <w:tcBorders>
              <w:top w:val="nil"/>
              <w:left w:val="nil"/>
              <w:bottom w:val="nil"/>
              <w:right w:val="nil"/>
            </w:tcBorders>
            <w:shd w:val="clear" w:color="auto" w:fill="auto"/>
            <w:vAlign w:val="center"/>
            <w:hideMark/>
          </w:tcPr>
          <w:p w14:paraId="091B97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Protección Civil</w:t>
            </w:r>
          </w:p>
        </w:tc>
        <w:tc>
          <w:tcPr>
            <w:tcW w:w="787" w:type="pct"/>
            <w:tcBorders>
              <w:top w:val="nil"/>
              <w:left w:val="nil"/>
              <w:bottom w:val="nil"/>
              <w:right w:val="single" w:sz="4" w:space="0" w:color="000000"/>
            </w:tcBorders>
            <w:shd w:val="clear" w:color="auto" w:fill="auto"/>
            <w:vAlign w:val="center"/>
            <w:hideMark/>
          </w:tcPr>
          <w:p w14:paraId="02895C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89490A9" w14:textId="77777777" w:rsidTr="00F00CEA">
        <w:trPr>
          <w:trHeight w:val="420"/>
        </w:trPr>
        <w:tc>
          <w:tcPr>
            <w:tcW w:w="327" w:type="pct"/>
            <w:tcBorders>
              <w:top w:val="nil"/>
              <w:left w:val="single" w:sz="4" w:space="0" w:color="000000"/>
              <w:bottom w:val="nil"/>
              <w:right w:val="nil"/>
            </w:tcBorders>
            <w:shd w:val="clear" w:color="auto" w:fill="auto"/>
            <w:vAlign w:val="center"/>
            <w:hideMark/>
          </w:tcPr>
          <w:p w14:paraId="7C84B0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E002</w:t>
            </w:r>
          </w:p>
        </w:tc>
        <w:tc>
          <w:tcPr>
            <w:tcW w:w="3885" w:type="pct"/>
            <w:tcBorders>
              <w:top w:val="nil"/>
              <w:left w:val="nil"/>
              <w:bottom w:val="nil"/>
              <w:right w:val="nil"/>
            </w:tcBorders>
            <w:shd w:val="clear" w:color="auto" w:fill="auto"/>
            <w:vAlign w:val="center"/>
            <w:hideMark/>
          </w:tcPr>
          <w:p w14:paraId="097D32D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Promover la cultura democrática y fortalecer la confianza ciudadana mediante la resolución de conflictos en la materia</w:t>
            </w:r>
          </w:p>
        </w:tc>
        <w:tc>
          <w:tcPr>
            <w:tcW w:w="787" w:type="pct"/>
            <w:tcBorders>
              <w:top w:val="nil"/>
              <w:left w:val="nil"/>
              <w:bottom w:val="nil"/>
              <w:right w:val="single" w:sz="4" w:space="0" w:color="000000"/>
            </w:tcBorders>
            <w:shd w:val="clear" w:color="auto" w:fill="auto"/>
            <w:vAlign w:val="center"/>
            <w:hideMark/>
          </w:tcPr>
          <w:p w14:paraId="2313C5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1D40C1A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67E90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E003</w:t>
            </w:r>
          </w:p>
        </w:tc>
        <w:tc>
          <w:tcPr>
            <w:tcW w:w="3885" w:type="pct"/>
            <w:tcBorders>
              <w:top w:val="nil"/>
              <w:left w:val="nil"/>
              <w:bottom w:val="nil"/>
              <w:right w:val="nil"/>
            </w:tcBorders>
            <w:shd w:val="clear" w:color="auto" w:fill="auto"/>
            <w:vAlign w:val="center"/>
            <w:hideMark/>
          </w:tcPr>
          <w:p w14:paraId="407717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Prevención Social del Delito, Violencia, Delincuencia y Participación Ciudadana</w:t>
            </w:r>
          </w:p>
        </w:tc>
        <w:tc>
          <w:tcPr>
            <w:tcW w:w="787" w:type="pct"/>
            <w:tcBorders>
              <w:top w:val="nil"/>
              <w:left w:val="nil"/>
              <w:bottom w:val="nil"/>
              <w:right w:val="single" w:sz="4" w:space="0" w:color="000000"/>
            </w:tcBorders>
            <w:shd w:val="clear" w:color="auto" w:fill="auto"/>
            <w:vAlign w:val="center"/>
            <w:hideMark/>
          </w:tcPr>
          <w:p w14:paraId="33C810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34A2E3A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530F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E004</w:t>
            </w:r>
          </w:p>
        </w:tc>
        <w:tc>
          <w:tcPr>
            <w:tcW w:w="3885" w:type="pct"/>
            <w:tcBorders>
              <w:top w:val="nil"/>
              <w:left w:val="nil"/>
              <w:bottom w:val="nil"/>
              <w:right w:val="nil"/>
            </w:tcBorders>
            <w:shd w:val="clear" w:color="auto" w:fill="auto"/>
            <w:vAlign w:val="center"/>
            <w:hideMark/>
          </w:tcPr>
          <w:p w14:paraId="0578DD9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Capacitación, Vinculación y Actuación de los Cuerpos Policiales</w:t>
            </w:r>
          </w:p>
        </w:tc>
        <w:tc>
          <w:tcPr>
            <w:tcW w:w="787" w:type="pct"/>
            <w:tcBorders>
              <w:top w:val="nil"/>
              <w:left w:val="nil"/>
              <w:bottom w:val="nil"/>
              <w:right w:val="single" w:sz="4" w:space="0" w:color="000000"/>
            </w:tcBorders>
            <w:shd w:val="clear" w:color="auto" w:fill="auto"/>
            <w:vAlign w:val="center"/>
            <w:hideMark/>
          </w:tcPr>
          <w:p w14:paraId="08DA2A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4483F25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803F3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w:t>
            </w:r>
          </w:p>
        </w:tc>
        <w:tc>
          <w:tcPr>
            <w:tcW w:w="3885" w:type="pct"/>
            <w:tcBorders>
              <w:top w:val="nil"/>
              <w:left w:val="nil"/>
              <w:bottom w:val="nil"/>
              <w:right w:val="nil"/>
            </w:tcBorders>
            <w:shd w:val="clear" w:color="auto" w:fill="auto"/>
            <w:vAlign w:val="center"/>
            <w:hideMark/>
          </w:tcPr>
          <w:p w14:paraId="7A9D94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Gobernabilidad</w:t>
            </w:r>
          </w:p>
        </w:tc>
        <w:tc>
          <w:tcPr>
            <w:tcW w:w="787" w:type="pct"/>
            <w:tcBorders>
              <w:top w:val="nil"/>
              <w:left w:val="nil"/>
              <w:bottom w:val="nil"/>
              <w:right w:val="single" w:sz="4" w:space="0" w:color="000000"/>
            </w:tcBorders>
            <w:shd w:val="clear" w:color="auto" w:fill="auto"/>
            <w:vAlign w:val="center"/>
            <w:hideMark/>
          </w:tcPr>
          <w:p w14:paraId="0A5D9E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185.927.197</w:t>
            </w:r>
          </w:p>
        </w:tc>
      </w:tr>
      <w:tr w:rsidR="00F00CEA" w:rsidRPr="00F00CEA" w14:paraId="191EDF5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4F3F8B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E007</w:t>
            </w:r>
          </w:p>
        </w:tc>
        <w:tc>
          <w:tcPr>
            <w:tcW w:w="3885" w:type="pct"/>
            <w:tcBorders>
              <w:top w:val="nil"/>
              <w:left w:val="nil"/>
              <w:bottom w:val="nil"/>
              <w:right w:val="nil"/>
            </w:tcBorders>
            <w:shd w:val="clear" w:color="auto" w:fill="auto"/>
            <w:vAlign w:val="center"/>
            <w:hideMark/>
          </w:tcPr>
          <w:p w14:paraId="6E99AF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Corresponsabilidad en la Prevención del Delito y Responsabilidad Vial</w:t>
            </w:r>
          </w:p>
        </w:tc>
        <w:tc>
          <w:tcPr>
            <w:tcW w:w="787" w:type="pct"/>
            <w:tcBorders>
              <w:top w:val="nil"/>
              <w:left w:val="nil"/>
              <w:bottom w:val="nil"/>
              <w:right w:val="single" w:sz="4" w:space="0" w:color="000000"/>
            </w:tcBorders>
            <w:shd w:val="clear" w:color="auto" w:fill="auto"/>
            <w:vAlign w:val="center"/>
            <w:hideMark/>
          </w:tcPr>
          <w:p w14:paraId="18E4B5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3AD633C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06A3DE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E010</w:t>
            </w:r>
          </w:p>
        </w:tc>
        <w:tc>
          <w:tcPr>
            <w:tcW w:w="3885" w:type="pct"/>
            <w:tcBorders>
              <w:top w:val="nil"/>
              <w:left w:val="nil"/>
              <w:bottom w:val="nil"/>
              <w:right w:val="nil"/>
            </w:tcBorders>
            <w:shd w:val="clear" w:color="auto" w:fill="auto"/>
            <w:vAlign w:val="center"/>
            <w:hideMark/>
          </w:tcPr>
          <w:p w14:paraId="16D6B7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Cultura Ciudadana de los Derechos Humanos</w:t>
            </w:r>
          </w:p>
        </w:tc>
        <w:tc>
          <w:tcPr>
            <w:tcW w:w="787" w:type="pct"/>
            <w:tcBorders>
              <w:top w:val="nil"/>
              <w:left w:val="nil"/>
              <w:bottom w:val="nil"/>
              <w:right w:val="single" w:sz="4" w:space="0" w:color="000000"/>
            </w:tcBorders>
            <w:shd w:val="clear" w:color="auto" w:fill="auto"/>
            <w:vAlign w:val="center"/>
            <w:hideMark/>
          </w:tcPr>
          <w:p w14:paraId="465B62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7E1C1A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68E42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E011</w:t>
            </w:r>
          </w:p>
        </w:tc>
        <w:tc>
          <w:tcPr>
            <w:tcW w:w="3885" w:type="pct"/>
            <w:tcBorders>
              <w:top w:val="nil"/>
              <w:left w:val="nil"/>
              <w:bottom w:val="nil"/>
              <w:right w:val="nil"/>
            </w:tcBorders>
            <w:shd w:val="clear" w:color="auto" w:fill="auto"/>
            <w:vAlign w:val="center"/>
            <w:hideMark/>
          </w:tcPr>
          <w:p w14:paraId="5AA93B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Igualdad Sustantiva y No Violencia contra Niñas y Mujeres</w:t>
            </w:r>
          </w:p>
        </w:tc>
        <w:tc>
          <w:tcPr>
            <w:tcW w:w="787" w:type="pct"/>
            <w:tcBorders>
              <w:top w:val="nil"/>
              <w:left w:val="nil"/>
              <w:bottom w:val="nil"/>
              <w:right w:val="single" w:sz="4" w:space="0" w:color="000000"/>
            </w:tcBorders>
            <w:shd w:val="clear" w:color="auto" w:fill="auto"/>
            <w:vAlign w:val="center"/>
            <w:hideMark/>
          </w:tcPr>
          <w:p w14:paraId="296E0E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0CF0A91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73912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E012</w:t>
            </w:r>
          </w:p>
        </w:tc>
        <w:tc>
          <w:tcPr>
            <w:tcW w:w="3885" w:type="pct"/>
            <w:tcBorders>
              <w:top w:val="nil"/>
              <w:left w:val="nil"/>
              <w:bottom w:val="nil"/>
              <w:right w:val="nil"/>
            </w:tcBorders>
            <w:shd w:val="clear" w:color="auto" w:fill="auto"/>
            <w:vAlign w:val="center"/>
            <w:hideMark/>
          </w:tcPr>
          <w:p w14:paraId="039331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Institucional en el Marco de los Derechos Humanos</w:t>
            </w:r>
          </w:p>
        </w:tc>
        <w:tc>
          <w:tcPr>
            <w:tcW w:w="787" w:type="pct"/>
            <w:tcBorders>
              <w:top w:val="nil"/>
              <w:left w:val="nil"/>
              <w:bottom w:val="nil"/>
              <w:right w:val="single" w:sz="4" w:space="0" w:color="000000"/>
            </w:tcBorders>
            <w:shd w:val="clear" w:color="auto" w:fill="auto"/>
            <w:vAlign w:val="center"/>
            <w:hideMark/>
          </w:tcPr>
          <w:p w14:paraId="40D6D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40.345.624</w:t>
            </w:r>
          </w:p>
        </w:tc>
      </w:tr>
      <w:tr w:rsidR="00F00CEA" w:rsidRPr="00F00CEA" w14:paraId="2073F74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79301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E013</w:t>
            </w:r>
          </w:p>
        </w:tc>
        <w:tc>
          <w:tcPr>
            <w:tcW w:w="3885" w:type="pct"/>
            <w:tcBorders>
              <w:top w:val="nil"/>
              <w:left w:val="nil"/>
              <w:bottom w:val="nil"/>
              <w:right w:val="nil"/>
            </w:tcBorders>
            <w:shd w:val="clear" w:color="auto" w:fill="auto"/>
            <w:vAlign w:val="center"/>
            <w:hideMark/>
          </w:tcPr>
          <w:p w14:paraId="2DBE2B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 la Empleabilidad</w:t>
            </w:r>
          </w:p>
        </w:tc>
        <w:tc>
          <w:tcPr>
            <w:tcW w:w="787" w:type="pct"/>
            <w:tcBorders>
              <w:top w:val="nil"/>
              <w:left w:val="nil"/>
              <w:bottom w:val="nil"/>
              <w:right w:val="single" w:sz="4" w:space="0" w:color="000000"/>
            </w:tcBorders>
            <w:shd w:val="clear" w:color="auto" w:fill="auto"/>
            <w:vAlign w:val="center"/>
            <w:hideMark/>
          </w:tcPr>
          <w:p w14:paraId="739118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ACF81A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BE352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E015</w:t>
            </w:r>
          </w:p>
        </w:tc>
        <w:tc>
          <w:tcPr>
            <w:tcW w:w="3885" w:type="pct"/>
            <w:tcBorders>
              <w:top w:val="nil"/>
              <w:left w:val="nil"/>
              <w:bottom w:val="nil"/>
              <w:right w:val="nil"/>
            </w:tcBorders>
            <w:shd w:val="clear" w:color="auto" w:fill="auto"/>
            <w:vAlign w:val="center"/>
            <w:hideMark/>
          </w:tcPr>
          <w:p w14:paraId="7AE149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Protección de los Derechos Laborales</w:t>
            </w:r>
          </w:p>
        </w:tc>
        <w:tc>
          <w:tcPr>
            <w:tcW w:w="787" w:type="pct"/>
            <w:tcBorders>
              <w:top w:val="nil"/>
              <w:left w:val="nil"/>
              <w:bottom w:val="nil"/>
              <w:right w:val="single" w:sz="4" w:space="0" w:color="000000"/>
            </w:tcBorders>
            <w:shd w:val="clear" w:color="auto" w:fill="auto"/>
            <w:vAlign w:val="center"/>
            <w:hideMark/>
          </w:tcPr>
          <w:p w14:paraId="2FE0B6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48F4D0C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5AD82F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E019</w:t>
            </w:r>
          </w:p>
        </w:tc>
        <w:tc>
          <w:tcPr>
            <w:tcW w:w="3885" w:type="pct"/>
            <w:tcBorders>
              <w:top w:val="nil"/>
              <w:left w:val="nil"/>
              <w:bottom w:val="nil"/>
              <w:right w:val="nil"/>
            </w:tcBorders>
            <w:shd w:val="clear" w:color="auto" w:fill="auto"/>
            <w:vAlign w:val="center"/>
            <w:hideMark/>
          </w:tcPr>
          <w:p w14:paraId="4C86FA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Diversificación y Desarrollo Turístico Sustentable</w:t>
            </w:r>
          </w:p>
        </w:tc>
        <w:tc>
          <w:tcPr>
            <w:tcW w:w="787" w:type="pct"/>
            <w:tcBorders>
              <w:top w:val="nil"/>
              <w:left w:val="nil"/>
              <w:bottom w:val="nil"/>
              <w:right w:val="single" w:sz="4" w:space="0" w:color="000000"/>
            </w:tcBorders>
            <w:shd w:val="clear" w:color="auto" w:fill="auto"/>
            <w:vAlign w:val="center"/>
            <w:hideMark/>
          </w:tcPr>
          <w:p w14:paraId="715445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662B5A1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2FA48B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E020</w:t>
            </w:r>
          </w:p>
        </w:tc>
        <w:tc>
          <w:tcPr>
            <w:tcW w:w="3885" w:type="pct"/>
            <w:tcBorders>
              <w:top w:val="nil"/>
              <w:left w:val="nil"/>
              <w:bottom w:val="nil"/>
              <w:right w:val="nil"/>
            </w:tcBorders>
            <w:shd w:val="clear" w:color="auto" w:fill="auto"/>
            <w:vAlign w:val="center"/>
            <w:hideMark/>
          </w:tcPr>
          <w:p w14:paraId="06C4A0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Impartición de Justicia Administrativa</w:t>
            </w:r>
          </w:p>
        </w:tc>
        <w:tc>
          <w:tcPr>
            <w:tcW w:w="787" w:type="pct"/>
            <w:tcBorders>
              <w:top w:val="nil"/>
              <w:left w:val="nil"/>
              <w:bottom w:val="nil"/>
              <w:right w:val="single" w:sz="4" w:space="0" w:color="000000"/>
            </w:tcBorders>
            <w:shd w:val="clear" w:color="auto" w:fill="auto"/>
            <w:vAlign w:val="center"/>
            <w:hideMark/>
          </w:tcPr>
          <w:p w14:paraId="40465B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571B9B1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2B3E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E022</w:t>
            </w:r>
          </w:p>
        </w:tc>
        <w:tc>
          <w:tcPr>
            <w:tcW w:w="3885" w:type="pct"/>
            <w:tcBorders>
              <w:top w:val="nil"/>
              <w:left w:val="nil"/>
              <w:bottom w:val="nil"/>
              <w:right w:val="nil"/>
            </w:tcBorders>
            <w:shd w:val="clear" w:color="auto" w:fill="auto"/>
            <w:vAlign w:val="center"/>
            <w:hideMark/>
          </w:tcPr>
          <w:p w14:paraId="1DFF21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 la promoción</w:t>
            </w:r>
          </w:p>
        </w:tc>
        <w:tc>
          <w:tcPr>
            <w:tcW w:w="787" w:type="pct"/>
            <w:tcBorders>
              <w:top w:val="nil"/>
              <w:left w:val="nil"/>
              <w:bottom w:val="nil"/>
              <w:right w:val="single" w:sz="4" w:space="0" w:color="000000"/>
            </w:tcBorders>
            <w:shd w:val="clear" w:color="auto" w:fill="auto"/>
            <w:vAlign w:val="center"/>
            <w:hideMark/>
          </w:tcPr>
          <w:p w14:paraId="5FA850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211CE08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91994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E023</w:t>
            </w:r>
          </w:p>
        </w:tc>
        <w:tc>
          <w:tcPr>
            <w:tcW w:w="3885" w:type="pct"/>
            <w:tcBorders>
              <w:top w:val="nil"/>
              <w:left w:val="nil"/>
              <w:bottom w:val="nil"/>
              <w:right w:val="nil"/>
            </w:tcBorders>
            <w:shd w:val="clear" w:color="auto" w:fill="auto"/>
            <w:vAlign w:val="center"/>
            <w:hideMark/>
          </w:tcPr>
          <w:p w14:paraId="45556A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y Reparación Integral a Víctimas</w:t>
            </w:r>
          </w:p>
        </w:tc>
        <w:tc>
          <w:tcPr>
            <w:tcW w:w="787" w:type="pct"/>
            <w:tcBorders>
              <w:top w:val="nil"/>
              <w:left w:val="nil"/>
              <w:bottom w:val="nil"/>
              <w:right w:val="single" w:sz="4" w:space="0" w:color="000000"/>
            </w:tcBorders>
            <w:shd w:val="clear" w:color="auto" w:fill="auto"/>
            <w:vAlign w:val="center"/>
            <w:hideMark/>
          </w:tcPr>
          <w:p w14:paraId="78F66F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21CB37E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BDE0B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E025</w:t>
            </w:r>
          </w:p>
        </w:tc>
        <w:tc>
          <w:tcPr>
            <w:tcW w:w="3885" w:type="pct"/>
            <w:tcBorders>
              <w:top w:val="nil"/>
              <w:left w:val="nil"/>
              <w:bottom w:val="nil"/>
              <w:right w:val="nil"/>
            </w:tcBorders>
            <w:shd w:val="clear" w:color="auto" w:fill="auto"/>
            <w:vAlign w:val="center"/>
            <w:hideMark/>
          </w:tcPr>
          <w:p w14:paraId="407E88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Prevención, Atención y Protección a Grupos en Situación de Vulnerabilidad</w:t>
            </w:r>
          </w:p>
        </w:tc>
        <w:tc>
          <w:tcPr>
            <w:tcW w:w="787" w:type="pct"/>
            <w:tcBorders>
              <w:top w:val="nil"/>
              <w:left w:val="nil"/>
              <w:bottom w:val="nil"/>
              <w:right w:val="single" w:sz="4" w:space="0" w:color="000000"/>
            </w:tcBorders>
            <w:shd w:val="clear" w:color="auto" w:fill="auto"/>
            <w:vAlign w:val="center"/>
            <w:hideMark/>
          </w:tcPr>
          <w:p w14:paraId="51541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0F545B6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C2BB0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E027</w:t>
            </w:r>
          </w:p>
        </w:tc>
        <w:tc>
          <w:tcPr>
            <w:tcW w:w="3885" w:type="pct"/>
            <w:tcBorders>
              <w:top w:val="nil"/>
              <w:left w:val="nil"/>
              <w:bottom w:val="nil"/>
              <w:right w:val="nil"/>
            </w:tcBorders>
            <w:shd w:val="clear" w:color="auto" w:fill="auto"/>
            <w:vAlign w:val="center"/>
            <w:hideMark/>
          </w:tcPr>
          <w:p w14:paraId="031ADD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Superior</w:t>
            </w:r>
          </w:p>
        </w:tc>
        <w:tc>
          <w:tcPr>
            <w:tcW w:w="787" w:type="pct"/>
            <w:tcBorders>
              <w:top w:val="nil"/>
              <w:left w:val="nil"/>
              <w:bottom w:val="nil"/>
              <w:right w:val="single" w:sz="4" w:space="0" w:color="000000"/>
            </w:tcBorders>
            <w:shd w:val="clear" w:color="auto" w:fill="auto"/>
            <w:vAlign w:val="center"/>
            <w:hideMark/>
          </w:tcPr>
          <w:p w14:paraId="38B4E8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63AD7130"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243D8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E028</w:t>
            </w:r>
          </w:p>
        </w:tc>
        <w:tc>
          <w:tcPr>
            <w:tcW w:w="3885" w:type="pct"/>
            <w:tcBorders>
              <w:top w:val="nil"/>
              <w:left w:val="nil"/>
              <w:bottom w:val="nil"/>
              <w:right w:val="nil"/>
            </w:tcBorders>
            <w:shd w:val="clear" w:color="auto" w:fill="auto"/>
            <w:vAlign w:val="center"/>
            <w:hideMark/>
          </w:tcPr>
          <w:p w14:paraId="6FE52F9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Igualdad de Oportunidades y Servicios Comunitarios</w:t>
            </w:r>
          </w:p>
        </w:tc>
        <w:tc>
          <w:tcPr>
            <w:tcW w:w="787" w:type="pct"/>
            <w:tcBorders>
              <w:top w:val="nil"/>
              <w:left w:val="nil"/>
              <w:bottom w:val="nil"/>
              <w:right w:val="single" w:sz="4" w:space="0" w:color="000000"/>
            </w:tcBorders>
            <w:shd w:val="clear" w:color="auto" w:fill="auto"/>
            <w:vAlign w:val="center"/>
            <w:hideMark/>
          </w:tcPr>
          <w:p w14:paraId="465FC8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7217448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FDC26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E030</w:t>
            </w:r>
          </w:p>
        </w:tc>
        <w:tc>
          <w:tcPr>
            <w:tcW w:w="3885" w:type="pct"/>
            <w:tcBorders>
              <w:top w:val="nil"/>
              <w:left w:val="nil"/>
              <w:bottom w:val="nil"/>
              <w:right w:val="nil"/>
            </w:tcBorders>
            <w:shd w:val="clear" w:color="auto" w:fill="auto"/>
            <w:vAlign w:val="center"/>
            <w:hideMark/>
          </w:tcPr>
          <w:p w14:paraId="0BCCB44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Administración y operación del Despacho del Gobernador</w:t>
            </w:r>
          </w:p>
        </w:tc>
        <w:tc>
          <w:tcPr>
            <w:tcW w:w="787" w:type="pct"/>
            <w:tcBorders>
              <w:top w:val="nil"/>
              <w:left w:val="nil"/>
              <w:bottom w:val="nil"/>
              <w:right w:val="single" w:sz="4" w:space="0" w:color="000000"/>
            </w:tcBorders>
            <w:shd w:val="clear" w:color="auto" w:fill="auto"/>
            <w:vAlign w:val="center"/>
            <w:hideMark/>
          </w:tcPr>
          <w:p w14:paraId="472BB0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1E79B70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1ACBE9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w:t>
            </w:r>
          </w:p>
        </w:tc>
        <w:tc>
          <w:tcPr>
            <w:tcW w:w="3885" w:type="pct"/>
            <w:tcBorders>
              <w:top w:val="nil"/>
              <w:left w:val="nil"/>
              <w:bottom w:val="nil"/>
              <w:right w:val="nil"/>
            </w:tcBorders>
            <w:shd w:val="clear" w:color="auto" w:fill="auto"/>
            <w:vAlign w:val="center"/>
            <w:hideMark/>
          </w:tcPr>
          <w:p w14:paraId="5B1989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Acceso a la Información y Protección de Datos Personales en Posesión de Sujetos Obligados</w:t>
            </w:r>
          </w:p>
        </w:tc>
        <w:tc>
          <w:tcPr>
            <w:tcW w:w="787" w:type="pct"/>
            <w:tcBorders>
              <w:top w:val="nil"/>
              <w:left w:val="nil"/>
              <w:bottom w:val="nil"/>
              <w:right w:val="single" w:sz="4" w:space="0" w:color="000000"/>
            </w:tcBorders>
            <w:shd w:val="clear" w:color="auto" w:fill="auto"/>
            <w:vAlign w:val="center"/>
            <w:hideMark/>
          </w:tcPr>
          <w:p w14:paraId="7DC235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2FC2A21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E6F14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E033</w:t>
            </w:r>
          </w:p>
        </w:tc>
        <w:tc>
          <w:tcPr>
            <w:tcW w:w="3885" w:type="pct"/>
            <w:tcBorders>
              <w:top w:val="nil"/>
              <w:left w:val="nil"/>
              <w:bottom w:val="nil"/>
              <w:right w:val="nil"/>
            </w:tcBorders>
            <w:shd w:val="clear" w:color="auto" w:fill="auto"/>
            <w:vAlign w:val="center"/>
            <w:hideMark/>
          </w:tcPr>
          <w:p w14:paraId="466CC3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 las Actividades Productivas</w:t>
            </w:r>
          </w:p>
        </w:tc>
        <w:tc>
          <w:tcPr>
            <w:tcW w:w="787" w:type="pct"/>
            <w:tcBorders>
              <w:top w:val="nil"/>
              <w:left w:val="nil"/>
              <w:bottom w:val="nil"/>
              <w:right w:val="single" w:sz="4" w:space="0" w:color="000000"/>
            </w:tcBorders>
            <w:shd w:val="clear" w:color="auto" w:fill="auto"/>
            <w:vAlign w:val="center"/>
            <w:hideMark/>
          </w:tcPr>
          <w:p w14:paraId="558A25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502E037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D0666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w:t>
            </w:r>
          </w:p>
        </w:tc>
        <w:tc>
          <w:tcPr>
            <w:tcW w:w="3885" w:type="pct"/>
            <w:tcBorders>
              <w:top w:val="nil"/>
              <w:left w:val="nil"/>
              <w:bottom w:val="nil"/>
              <w:right w:val="nil"/>
            </w:tcBorders>
            <w:shd w:val="clear" w:color="auto" w:fill="auto"/>
            <w:vAlign w:val="center"/>
            <w:hideMark/>
          </w:tcPr>
          <w:p w14:paraId="4DF468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Media Superior</w:t>
            </w:r>
          </w:p>
        </w:tc>
        <w:tc>
          <w:tcPr>
            <w:tcW w:w="787" w:type="pct"/>
            <w:tcBorders>
              <w:top w:val="nil"/>
              <w:left w:val="nil"/>
              <w:bottom w:val="nil"/>
              <w:right w:val="single" w:sz="4" w:space="0" w:color="000000"/>
            </w:tcBorders>
            <w:shd w:val="clear" w:color="auto" w:fill="auto"/>
            <w:vAlign w:val="center"/>
            <w:hideMark/>
          </w:tcPr>
          <w:p w14:paraId="34698C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1.155.437.828</w:t>
            </w:r>
          </w:p>
        </w:tc>
      </w:tr>
      <w:tr w:rsidR="00F00CEA" w:rsidRPr="00F00CEA" w14:paraId="2C20825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048EA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E036</w:t>
            </w:r>
          </w:p>
        </w:tc>
        <w:tc>
          <w:tcPr>
            <w:tcW w:w="3885" w:type="pct"/>
            <w:tcBorders>
              <w:top w:val="nil"/>
              <w:left w:val="nil"/>
              <w:bottom w:val="nil"/>
              <w:right w:val="nil"/>
            </w:tcBorders>
            <w:shd w:val="clear" w:color="auto" w:fill="auto"/>
            <w:vAlign w:val="center"/>
            <w:hideMark/>
          </w:tcPr>
          <w:p w14:paraId="5867F8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Básica</w:t>
            </w:r>
          </w:p>
        </w:tc>
        <w:tc>
          <w:tcPr>
            <w:tcW w:w="787" w:type="pct"/>
            <w:tcBorders>
              <w:top w:val="nil"/>
              <w:left w:val="nil"/>
              <w:bottom w:val="nil"/>
              <w:right w:val="single" w:sz="4" w:space="0" w:color="000000"/>
            </w:tcBorders>
            <w:shd w:val="clear" w:color="auto" w:fill="auto"/>
            <w:vAlign w:val="center"/>
            <w:hideMark/>
          </w:tcPr>
          <w:p w14:paraId="27C0D7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1C44821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635FF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E037</w:t>
            </w:r>
          </w:p>
        </w:tc>
        <w:tc>
          <w:tcPr>
            <w:tcW w:w="3885" w:type="pct"/>
            <w:tcBorders>
              <w:top w:val="nil"/>
              <w:left w:val="nil"/>
              <w:bottom w:val="nil"/>
              <w:right w:val="nil"/>
            </w:tcBorders>
            <w:shd w:val="clear" w:color="auto" w:fill="auto"/>
            <w:vAlign w:val="center"/>
            <w:hideMark/>
          </w:tcPr>
          <w:p w14:paraId="1094EA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de Instituciones Formadoras de Docentes</w:t>
            </w:r>
          </w:p>
        </w:tc>
        <w:tc>
          <w:tcPr>
            <w:tcW w:w="787" w:type="pct"/>
            <w:tcBorders>
              <w:top w:val="nil"/>
              <w:left w:val="nil"/>
              <w:bottom w:val="nil"/>
              <w:right w:val="single" w:sz="4" w:space="0" w:color="000000"/>
            </w:tcBorders>
            <w:shd w:val="clear" w:color="auto" w:fill="auto"/>
            <w:vAlign w:val="center"/>
            <w:hideMark/>
          </w:tcPr>
          <w:p w14:paraId="3BE35B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CDB8BA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B405B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w:t>
            </w:r>
          </w:p>
        </w:tc>
        <w:tc>
          <w:tcPr>
            <w:tcW w:w="3885" w:type="pct"/>
            <w:tcBorders>
              <w:top w:val="nil"/>
              <w:left w:val="nil"/>
              <w:bottom w:val="nil"/>
              <w:right w:val="nil"/>
            </w:tcBorders>
            <w:shd w:val="clear" w:color="auto" w:fill="auto"/>
            <w:vAlign w:val="center"/>
            <w:hideMark/>
          </w:tcPr>
          <w:p w14:paraId="3F00CDC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de Salud con Calidad</w:t>
            </w:r>
          </w:p>
        </w:tc>
        <w:tc>
          <w:tcPr>
            <w:tcW w:w="787" w:type="pct"/>
            <w:tcBorders>
              <w:top w:val="nil"/>
              <w:left w:val="nil"/>
              <w:bottom w:val="nil"/>
              <w:right w:val="single" w:sz="4" w:space="0" w:color="000000"/>
            </w:tcBorders>
            <w:shd w:val="clear" w:color="auto" w:fill="auto"/>
            <w:vAlign w:val="center"/>
            <w:hideMark/>
          </w:tcPr>
          <w:p w14:paraId="1CE308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4.077.130.204</w:t>
            </w:r>
          </w:p>
        </w:tc>
      </w:tr>
      <w:tr w:rsidR="00F00CEA" w:rsidRPr="00F00CEA" w14:paraId="73D408A8"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D8947A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E041</w:t>
            </w:r>
          </w:p>
        </w:tc>
        <w:tc>
          <w:tcPr>
            <w:tcW w:w="3885" w:type="pct"/>
            <w:tcBorders>
              <w:top w:val="nil"/>
              <w:left w:val="nil"/>
              <w:bottom w:val="nil"/>
              <w:right w:val="nil"/>
            </w:tcBorders>
            <w:shd w:val="clear" w:color="auto" w:fill="auto"/>
            <w:vAlign w:val="center"/>
            <w:hideMark/>
          </w:tcPr>
          <w:p w14:paraId="368FB90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Rezago Educativo</w:t>
            </w:r>
          </w:p>
        </w:tc>
        <w:tc>
          <w:tcPr>
            <w:tcW w:w="787" w:type="pct"/>
            <w:tcBorders>
              <w:top w:val="nil"/>
              <w:left w:val="nil"/>
              <w:bottom w:val="nil"/>
              <w:right w:val="single" w:sz="4" w:space="0" w:color="000000"/>
            </w:tcBorders>
            <w:shd w:val="clear" w:color="auto" w:fill="auto"/>
            <w:vAlign w:val="center"/>
            <w:hideMark/>
          </w:tcPr>
          <w:p w14:paraId="42B9FA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6E7BBD6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5D0E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E044</w:t>
            </w:r>
          </w:p>
        </w:tc>
        <w:tc>
          <w:tcPr>
            <w:tcW w:w="3885" w:type="pct"/>
            <w:tcBorders>
              <w:top w:val="nil"/>
              <w:left w:val="nil"/>
              <w:bottom w:val="nil"/>
              <w:right w:val="nil"/>
            </w:tcBorders>
            <w:shd w:val="clear" w:color="auto" w:fill="auto"/>
            <w:vAlign w:val="center"/>
            <w:hideMark/>
          </w:tcPr>
          <w:p w14:paraId="1501BC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Educativa Certificada</w:t>
            </w:r>
          </w:p>
        </w:tc>
        <w:tc>
          <w:tcPr>
            <w:tcW w:w="787" w:type="pct"/>
            <w:tcBorders>
              <w:top w:val="nil"/>
              <w:left w:val="nil"/>
              <w:bottom w:val="nil"/>
              <w:right w:val="single" w:sz="4" w:space="0" w:color="000000"/>
            </w:tcBorders>
            <w:shd w:val="clear" w:color="auto" w:fill="auto"/>
            <w:vAlign w:val="center"/>
            <w:hideMark/>
          </w:tcPr>
          <w:p w14:paraId="7E9D2A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26451E80"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C1E61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E045</w:t>
            </w:r>
          </w:p>
        </w:tc>
        <w:tc>
          <w:tcPr>
            <w:tcW w:w="3885" w:type="pct"/>
            <w:tcBorders>
              <w:top w:val="nil"/>
              <w:left w:val="nil"/>
              <w:bottom w:val="nil"/>
              <w:right w:val="nil"/>
            </w:tcBorders>
            <w:shd w:val="clear" w:color="auto" w:fill="auto"/>
            <w:vAlign w:val="center"/>
            <w:hideMark/>
          </w:tcPr>
          <w:p w14:paraId="5498DF4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Todos somos cultura</w:t>
            </w:r>
          </w:p>
        </w:tc>
        <w:tc>
          <w:tcPr>
            <w:tcW w:w="787" w:type="pct"/>
            <w:tcBorders>
              <w:top w:val="nil"/>
              <w:left w:val="nil"/>
              <w:bottom w:val="nil"/>
              <w:right w:val="single" w:sz="4" w:space="0" w:color="000000"/>
            </w:tcBorders>
            <w:shd w:val="clear" w:color="auto" w:fill="auto"/>
            <w:vAlign w:val="center"/>
            <w:hideMark/>
          </w:tcPr>
          <w:p w14:paraId="07BAD9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5F59488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4AFC9D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E046</w:t>
            </w:r>
          </w:p>
        </w:tc>
        <w:tc>
          <w:tcPr>
            <w:tcW w:w="3885" w:type="pct"/>
            <w:tcBorders>
              <w:top w:val="nil"/>
              <w:left w:val="nil"/>
              <w:bottom w:val="nil"/>
              <w:right w:val="nil"/>
            </w:tcBorders>
            <w:shd w:val="clear" w:color="auto" w:fill="auto"/>
            <w:vAlign w:val="center"/>
            <w:hideMark/>
          </w:tcPr>
          <w:p w14:paraId="26DF70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Capacitación y Certificación para y en el Trabajo</w:t>
            </w:r>
          </w:p>
        </w:tc>
        <w:tc>
          <w:tcPr>
            <w:tcW w:w="787" w:type="pct"/>
            <w:tcBorders>
              <w:top w:val="nil"/>
              <w:left w:val="nil"/>
              <w:bottom w:val="nil"/>
              <w:right w:val="single" w:sz="4" w:space="0" w:color="000000"/>
            </w:tcBorders>
            <w:shd w:val="clear" w:color="auto" w:fill="auto"/>
            <w:vAlign w:val="center"/>
            <w:hideMark/>
          </w:tcPr>
          <w:p w14:paraId="64E279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169C7DD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F4130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E047</w:t>
            </w:r>
          </w:p>
        </w:tc>
        <w:tc>
          <w:tcPr>
            <w:tcW w:w="3885" w:type="pct"/>
            <w:tcBorders>
              <w:top w:val="nil"/>
              <w:left w:val="nil"/>
              <w:bottom w:val="nil"/>
              <w:right w:val="nil"/>
            </w:tcBorders>
            <w:shd w:val="clear" w:color="auto" w:fill="auto"/>
            <w:vAlign w:val="center"/>
            <w:hideMark/>
          </w:tcPr>
          <w:p w14:paraId="02DC381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Fomento a la inversión productiva con el Sistema de Mejora Regulatoria</w:t>
            </w:r>
          </w:p>
        </w:tc>
        <w:tc>
          <w:tcPr>
            <w:tcW w:w="787" w:type="pct"/>
            <w:tcBorders>
              <w:top w:val="nil"/>
              <w:left w:val="nil"/>
              <w:bottom w:val="nil"/>
              <w:right w:val="single" w:sz="4" w:space="0" w:color="000000"/>
            </w:tcBorders>
            <w:shd w:val="clear" w:color="auto" w:fill="auto"/>
            <w:vAlign w:val="center"/>
            <w:hideMark/>
          </w:tcPr>
          <w:p w14:paraId="556173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729C4A9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C956A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E049</w:t>
            </w:r>
          </w:p>
        </w:tc>
        <w:tc>
          <w:tcPr>
            <w:tcW w:w="3885" w:type="pct"/>
            <w:tcBorders>
              <w:top w:val="nil"/>
              <w:left w:val="nil"/>
              <w:bottom w:val="nil"/>
              <w:right w:val="nil"/>
            </w:tcBorders>
            <w:shd w:val="clear" w:color="auto" w:fill="auto"/>
            <w:vAlign w:val="center"/>
            <w:hideMark/>
          </w:tcPr>
          <w:p w14:paraId="5B232A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Conciliación de Conflictos Laborales</w:t>
            </w:r>
          </w:p>
        </w:tc>
        <w:tc>
          <w:tcPr>
            <w:tcW w:w="787" w:type="pct"/>
            <w:tcBorders>
              <w:top w:val="nil"/>
              <w:left w:val="nil"/>
              <w:bottom w:val="nil"/>
              <w:right w:val="single" w:sz="4" w:space="0" w:color="000000"/>
            </w:tcBorders>
            <w:shd w:val="clear" w:color="auto" w:fill="auto"/>
            <w:vAlign w:val="center"/>
            <w:hideMark/>
          </w:tcPr>
          <w:p w14:paraId="6F1423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43670E6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E5A3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E050</w:t>
            </w:r>
          </w:p>
        </w:tc>
        <w:tc>
          <w:tcPr>
            <w:tcW w:w="3885" w:type="pct"/>
            <w:tcBorders>
              <w:top w:val="nil"/>
              <w:left w:val="nil"/>
              <w:bottom w:val="nil"/>
              <w:right w:val="nil"/>
            </w:tcBorders>
            <w:shd w:val="clear" w:color="auto" w:fill="auto"/>
            <w:vAlign w:val="center"/>
            <w:hideMark/>
          </w:tcPr>
          <w:p w14:paraId="34ABEA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para el Desarrollo del Pueblo Maya y Comunidades Indígenas</w:t>
            </w:r>
          </w:p>
        </w:tc>
        <w:tc>
          <w:tcPr>
            <w:tcW w:w="787" w:type="pct"/>
            <w:tcBorders>
              <w:top w:val="nil"/>
              <w:left w:val="nil"/>
              <w:bottom w:val="nil"/>
              <w:right w:val="single" w:sz="4" w:space="0" w:color="000000"/>
            </w:tcBorders>
            <w:shd w:val="clear" w:color="auto" w:fill="auto"/>
            <w:vAlign w:val="center"/>
            <w:hideMark/>
          </w:tcPr>
          <w:p w14:paraId="425EA1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402FE1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39F9F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E051</w:t>
            </w:r>
          </w:p>
        </w:tc>
        <w:tc>
          <w:tcPr>
            <w:tcW w:w="3885" w:type="pct"/>
            <w:tcBorders>
              <w:top w:val="nil"/>
              <w:left w:val="nil"/>
              <w:bottom w:val="nil"/>
              <w:right w:val="nil"/>
            </w:tcBorders>
            <w:shd w:val="clear" w:color="auto" w:fill="auto"/>
            <w:vAlign w:val="center"/>
            <w:hideMark/>
          </w:tcPr>
          <w:p w14:paraId="7DC003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Consolidación del Sistema de Justicia Penal en Quintana Roo</w:t>
            </w:r>
          </w:p>
        </w:tc>
        <w:tc>
          <w:tcPr>
            <w:tcW w:w="787" w:type="pct"/>
            <w:tcBorders>
              <w:top w:val="nil"/>
              <w:left w:val="nil"/>
              <w:bottom w:val="nil"/>
              <w:right w:val="single" w:sz="4" w:space="0" w:color="000000"/>
            </w:tcBorders>
            <w:shd w:val="clear" w:color="auto" w:fill="auto"/>
            <w:vAlign w:val="center"/>
            <w:hideMark/>
          </w:tcPr>
          <w:p w14:paraId="4A47D1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4C9BABE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7F22E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w:t>
            </w:r>
          </w:p>
        </w:tc>
        <w:tc>
          <w:tcPr>
            <w:tcW w:w="3885" w:type="pct"/>
            <w:tcBorders>
              <w:top w:val="nil"/>
              <w:left w:val="nil"/>
              <w:bottom w:val="nil"/>
              <w:right w:val="nil"/>
            </w:tcBorders>
            <w:shd w:val="clear" w:color="auto" w:fill="auto"/>
            <w:vAlign w:val="center"/>
            <w:hideMark/>
          </w:tcPr>
          <w:p w14:paraId="70E7022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Fomento a la Investigación Científica, Tecnológica y a la Innovación</w:t>
            </w:r>
          </w:p>
        </w:tc>
        <w:tc>
          <w:tcPr>
            <w:tcW w:w="787" w:type="pct"/>
            <w:tcBorders>
              <w:top w:val="nil"/>
              <w:left w:val="nil"/>
              <w:bottom w:val="nil"/>
              <w:right w:val="single" w:sz="4" w:space="0" w:color="000000"/>
            </w:tcBorders>
            <w:shd w:val="clear" w:color="auto" w:fill="auto"/>
            <w:vAlign w:val="center"/>
            <w:hideMark/>
          </w:tcPr>
          <w:p w14:paraId="6949BB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40120B7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B1DFC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E054</w:t>
            </w:r>
          </w:p>
        </w:tc>
        <w:tc>
          <w:tcPr>
            <w:tcW w:w="3885" w:type="pct"/>
            <w:tcBorders>
              <w:top w:val="nil"/>
              <w:left w:val="nil"/>
              <w:bottom w:val="nil"/>
              <w:right w:val="nil"/>
            </w:tcBorders>
            <w:shd w:val="clear" w:color="auto" w:fill="auto"/>
            <w:vAlign w:val="center"/>
            <w:hideMark/>
          </w:tcPr>
          <w:p w14:paraId="18660CB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Rectoría en Salud</w:t>
            </w:r>
          </w:p>
        </w:tc>
        <w:tc>
          <w:tcPr>
            <w:tcW w:w="787" w:type="pct"/>
            <w:tcBorders>
              <w:top w:val="nil"/>
              <w:left w:val="nil"/>
              <w:bottom w:val="nil"/>
              <w:right w:val="single" w:sz="4" w:space="0" w:color="000000"/>
            </w:tcBorders>
            <w:shd w:val="clear" w:color="auto" w:fill="auto"/>
            <w:vAlign w:val="center"/>
            <w:hideMark/>
          </w:tcPr>
          <w:p w14:paraId="1E01A4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59C53EC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F4F8D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w:t>
            </w:r>
          </w:p>
        </w:tc>
        <w:tc>
          <w:tcPr>
            <w:tcW w:w="3885" w:type="pct"/>
            <w:tcBorders>
              <w:top w:val="nil"/>
              <w:left w:val="nil"/>
              <w:bottom w:val="nil"/>
              <w:right w:val="nil"/>
            </w:tcBorders>
            <w:shd w:val="clear" w:color="auto" w:fill="auto"/>
            <w:vAlign w:val="center"/>
            <w:hideMark/>
          </w:tcPr>
          <w:p w14:paraId="79F758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Ordenamiento Territorial, Desarrollo Urbano y Vivienda</w:t>
            </w:r>
          </w:p>
        </w:tc>
        <w:tc>
          <w:tcPr>
            <w:tcW w:w="787" w:type="pct"/>
            <w:tcBorders>
              <w:top w:val="nil"/>
              <w:left w:val="nil"/>
              <w:bottom w:val="nil"/>
              <w:right w:val="single" w:sz="4" w:space="0" w:color="000000"/>
            </w:tcBorders>
            <w:shd w:val="clear" w:color="auto" w:fill="auto"/>
            <w:vAlign w:val="center"/>
            <w:hideMark/>
          </w:tcPr>
          <w:p w14:paraId="210862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71C6D85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F0737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E057</w:t>
            </w:r>
          </w:p>
        </w:tc>
        <w:tc>
          <w:tcPr>
            <w:tcW w:w="3885" w:type="pct"/>
            <w:tcBorders>
              <w:top w:val="nil"/>
              <w:left w:val="nil"/>
              <w:bottom w:val="nil"/>
              <w:right w:val="nil"/>
            </w:tcBorders>
            <w:shd w:val="clear" w:color="auto" w:fill="auto"/>
            <w:vAlign w:val="center"/>
            <w:hideMark/>
          </w:tcPr>
          <w:p w14:paraId="52D9F1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Política Ambiental y Planeación Técnica</w:t>
            </w:r>
          </w:p>
        </w:tc>
        <w:tc>
          <w:tcPr>
            <w:tcW w:w="787" w:type="pct"/>
            <w:tcBorders>
              <w:top w:val="nil"/>
              <w:left w:val="nil"/>
              <w:bottom w:val="nil"/>
              <w:right w:val="single" w:sz="4" w:space="0" w:color="000000"/>
            </w:tcBorders>
            <w:shd w:val="clear" w:color="auto" w:fill="auto"/>
            <w:vAlign w:val="center"/>
            <w:hideMark/>
          </w:tcPr>
          <w:p w14:paraId="0E15B4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26E0080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46786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w:t>
            </w:r>
          </w:p>
        </w:tc>
        <w:tc>
          <w:tcPr>
            <w:tcW w:w="3885" w:type="pct"/>
            <w:tcBorders>
              <w:top w:val="nil"/>
              <w:left w:val="nil"/>
              <w:bottom w:val="nil"/>
              <w:right w:val="nil"/>
            </w:tcBorders>
            <w:shd w:val="clear" w:color="auto" w:fill="auto"/>
            <w:vAlign w:val="center"/>
            <w:hideMark/>
          </w:tcPr>
          <w:p w14:paraId="42A1F1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al Desarrollo Agropecuario, Rural y Pesquero</w:t>
            </w:r>
          </w:p>
        </w:tc>
        <w:tc>
          <w:tcPr>
            <w:tcW w:w="787" w:type="pct"/>
            <w:tcBorders>
              <w:top w:val="nil"/>
              <w:left w:val="nil"/>
              <w:bottom w:val="nil"/>
              <w:right w:val="single" w:sz="4" w:space="0" w:color="000000"/>
            </w:tcBorders>
            <w:shd w:val="clear" w:color="auto" w:fill="auto"/>
            <w:vAlign w:val="center"/>
            <w:hideMark/>
          </w:tcPr>
          <w:p w14:paraId="59C99E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377963D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BA0F7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E062</w:t>
            </w:r>
          </w:p>
        </w:tc>
        <w:tc>
          <w:tcPr>
            <w:tcW w:w="3885" w:type="pct"/>
            <w:tcBorders>
              <w:top w:val="nil"/>
              <w:left w:val="nil"/>
              <w:bottom w:val="nil"/>
              <w:right w:val="nil"/>
            </w:tcBorders>
            <w:shd w:val="clear" w:color="auto" w:fill="auto"/>
            <w:vAlign w:val="center"/>
            <w:hideMark/>
          </w:tcPr>
          <w:p w14:paraId="6952CF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Transformación Digital con Innovación Tecnológica</w:t>
            </w:r>
          </w:p>
        </w:tc>
        <w:tc>
          <w:tcPr>
            <w:tcW w:w="787" w:type="pct"/>
            <w:tcBorders>
              <w:top w:val="nil"/>
              <w:left w:val="nil"/>
              <w:bottom w:val="nil"/>
              <w:right w:val="single" w:sz="4" w:space="0" w:color="000000"/>
            </w:tcBorders>
            <w:shd w:val="clear" w:color="auto" w:fill="auto"/>
            <w:vAlign w:val="center"/>
            <w:hideMark/>
          </w:tcPr>
          <w:p w14:paraId="28F419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70BD90D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6F84D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E064</w:t>
            </w:r>
          </w:p>
        </w:tc>
        <w:tc>
          <w:tcPr>
            <w:tcW w:w="3885" w:type="pct"/>
            <w:tcBorders>
              <w:top w:val="nil"/>
              <w:left w:val="nil"/>
              <w:bottom w:val="nil"/>
              <w:right w:val="nil"/>
            </w:tcBorders>
            <w:shd w:val="clear" w:color="auto" w:fill="auto"/>
            <w:vAlign w:val="center"/>
            <w:hideMark/>
          </w:tcPr>
          <w:p w14:paraId="3EB3C7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del Ingreso</w:t>
            </w:r>
          </w:p>
        </w:tc>
        <w:tc>
          <w:tcPr>
            <w:tcW w:w="787" w:type="pct"/>
            <w:tcBorders>
              <w:top w:val="nil"/>
              <w:left w:val="nil"/>
              <w:bottom w:val="nil"/>
              <w:right w:val="single" w:sz="4" w:space="0" w:color="000000"/>
            </w:tcBorders>
            <w:shd w:val="clear" w:color="auto" w:fill="auto"/>
            <w:vAlign w:val="center"/>
            <w:hideMark/>
          </w:tcPr>
          <w:p w14:paraId="1208A5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320AB12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36A8C0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E065</w:t>
            </w:r>
          </w:p>
        </w:tc>
        <w:tc>
          <w:tcPr>
            <w:tcW w:w="3885" w:type="pct"/>
            <w:tcBorders>
              <w:top w:val="nil"/>
              <w:left w:val="nil"/>
              <w:bottom w:val="nil"/>
              <w:right w:val="nil"/>
            </w:tcBorders>
            <w:shd w:val="clear" w:color="auto" w:fill="auto"/>
            <w:vAlign w:val="center"/>
            <w:hideMark/>
          </w:tcPr>
          <w:p w14:paraId="198BC9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Cultura Política Democrática</w:t>
            </w:r>
          </w:p>
        </w:tc>
        <w:tc>
          <w:tcPr>
            <w:tcW w:w="787" w:type="pct"/>
            <w:tcBorders>
              <w:top w:val="nil"/>
              <w:left w:val="nil"/>
              <w:bottom w:val="nil"/>
              <w:right w:val="single" w:sz="4" w:space="0" w:color="000000"/>
            </w:tcBorders>
            <w:shd w:val="clear" w:color="auto" w:fill="auto"/>
            <w:vAlign w:val="center"/>
            <w:hideMark/>
          </w:tcPr>
          <w:p w14:paraId="22D074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6462433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F3BC0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E066</w:t>
            </w:r>
          </w:p>
        </w:tc>
        <w:tc>
          <w:tcPr>
            <w:tcW w:w="3885" w:type="pct"/>
            <w:tcBorders>
              <w:top w:val="nil"/>
              <w:left w:val="nil"/>
              <w:bottom w:val="nil"/>
              <w:right w:val="nil"/>
            </w:tcBorders>
            <w:shd w:val="clear" w:color="auto" w:fill="auto"/>
            <w:vAlign w:val="center"/>
            <w:hideMark/>
          </w:tcPr>
          <w:p w14:paraId="126212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Movilidad Eficiente y Sustentable</w:t>
            </w:r>
          </w:p>
        </w:tc>
        <w:tc>
          <w:tcPr>
            <w:tcW w:w="787" w:type="pct"/>
            <w:tcBorders>
              <w:top w:val="nil"/>
              <w:left w:val="nil"/>
              <w:bottom w:val="nil"/>
              <w:right w:val="single" w:sz="4" w:space="0" w:color="000000"/>
            </w:tcBorders>
            <w:shd w:val="clear" w:color="auto" w:fill="auto"/>
            <w:vAlign w:val="center"/>
            <w:hideMark/>
          </w:tcPr>
          <w:p w14:paraId="577952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38E12EA4"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B8B4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E068</w:t>
            </w:r>
          </w:p>
        </w:tc>
        <w:tc>
          <w:tcPr>
            <w:tcW w:w="3885" w:type="pct"/>
            <w:tcBorders>
              <w:top w:val="nil"/>
              <w:left w:val="nil"/>
              <w:bottom w:val="nil"/>
              <w:right w:val="nil"/>
            </w:tcBorders>
            <w:shd w:val="clear" w:color="auto" w:fill="auto"/>
            <w:vAlign w:val="center"/>
            <w:hideMark/>
          </w:tcPr>
          <w:p w14:paraId="5101A0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Promoción y Desarrollo del Deporte</w:t>
            </w:r>
          </w:p>
        </w:tc>
        <w:tc>
          <w:tcPr>
            <w:tcW w:w="787" w:type="pct"/>
            <w:tcBorders>
              <w:top w:val="nil"/>
              <w:left w:val="nil"/>
              <w:bottom w:val="nil"/>
              <w:right w:val="single" w:sz="4" w:space="0" w:color="000000"/>
            </w:tcBorders>
            <w:shd w:val="clear" w:color="auto" w:fill="auto"/>
            <w:vAlign w:val="center"/>
            <w:hideMark/>
          </w:tcPr>
          <w:p w14:paraId="46835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026E346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1C70B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E069</w:t>
            </w:r>
          </w:p>
        </w:tc>
        <w:tc>
          <w:tcPr>
            <w:tcW w:w="3885" w:type="pct"/>
            <w:tcBorders>
              <w:top w:val="nil"/>
              <w:left w:val="nil"/>
              <w:bottom w:val="nil"/>
              <w:right w:val="nil"/>
            </w:tcBorders>
            <w:shd w:val="clear" w:color="auto" w:fill="auto"/>
            <w:vAlign w:val="center"/>
            <w:hideMark/>
          </w:tcPr>
          <w:p w14:paraId="3C175A8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787" w:type="pct"/>
            <w:tcBorders>
              <w:top w:val="nil"/>
              <w:left w:val="nil"/>
              <w:bottom w:val="nil"/>
              <w:right w:val="single" w:sz="4" w:space="0" w:color="000000"/>
            </w:tcBorders>
            <w:shd w:val="clear" w:color="auto" w:fill="auto"/>
            <w:vAlign w:val="center"/>
            <w:hideMark/>
          </w:tcPr>
          <w:p w14:paraId="66F93B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4CBD71D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DD96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E073</w:t>
            </w:r>
          </w:p>
        </w:tc>
        <w:tc>
          <w:tcPr>
            <w:tcW w:w="3885" w:type="pct"/>
            <w:tcBorders>
              <w:top w:val="nil"/>
              <w:left w:val="nil"/>
              <w:bottom w:val="nil"/>
              <w:right w:val="nil"/>
            </w:tcBorders>
            <w:shd w:val="clear" w:color="auto" w:fill="auto"/>
            <w:vAlign w:val="center"/>
            <w:hideMark/>
          </w:tcPr>
          <w:p w14:paraId="47D379B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787" w:type="pct"/>
            <w:tcBorders>
              <w:top w:val="nil"/>
              <w:left w:val="nil"/>
              <w:bottom w:val="nil"/>
              <w:right w:val="single" w:sz="4" w:space="0" w:color="000000"/>
            </w:tcBorders>
            <w:shd w:val="clear" w:color="auto" w:fill="auto"/>
            <w:vAlign w:val="center"/>
            <w:hideMark/>
          </w:tcPr>
          <w:p w14:paraId="16F193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1D587D8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AC5C13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F001</w:t>
            </w:r>
          </w:p>
        </w:tc>
        <w:tc>
          <w:tcPr>
            <w:tcW w:w="3885" w:type="pct"/>
            <w:tcBorders>
              <w:top w:val="nil"/>
              <w:left w:val="nil"/>
              <w:bottom w:val="nil"/>
              <w:right w:val="nil"/>
            </w:tcBorders>
            <w:shd w:val="clear" w:color="auto" w:fill="auto"/>
            <w:vAlign w:val="center"/>
            <w:hideMark/>
          </w:tcPr>
          <w:p w14:paraId="2F9323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Comunicación Social</w:t>
            </w:r>
          </w:p>
        </w:tc>
        <w:tc>
          <w:tcPr>
            <w:tcW w:w="787" w:type="pct"/>
            <w:tcBorders>
              <w:top w:val="nil"/>
              <w:left w:val="nil"/>
              <w:bottom w:val="nil"/>
              <w:right w:val="single" w:sz="4" w:space="0" w:color="000000"/>
            </w:tcBorders>
            <w:shd w:val="clear" w:color="auto" w:fill="auto"/>
            <w:vAlign w:val="center"/>
            <w:hideMark/>
          </w:tcPr>
          <w:p w14:paraId="3AC472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32497CC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6D4298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F002</w:t>
            </w:r>
          </w:p>
        </w:tc>
        <w:tc>
          <w:tcPr>
            <w:tcW w:w="3885" w:type="pct"/>
            <w:tcBorders>
              <w:top w:val="nil"/>
              <w:left w:val="nil"/>
              <w:bottom w:val="nil"/>
              <w:right w:val="nil"/>
            </w:tcBorders>
            <w:shd w:val="clear" w:color="auto" w:fill="auto"/>
            <w:vAlign w:val="center"/>
            <w:hideMark/>
          </w:tcPr>
          <w:p w14:paraId="74496A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Comunicación Gubernamental</w:t>
            </w:r>
          </w:p>
        </w:tc>
        <w:tc>
          <w:tcPr>
            <w:tcW w:w="787" w:type="pct"/>
            <w:tcBorders>
              <w:top w:val="nil"/>
              <w:left w:val="nil"/>
              <w:bottom w:val="nil"/>
              <w:right w:val="single" w:sz="4" w:space="0" w:color="000000"/>
            </w:tcBorders>
            <w:shd w:val="clear" w:color="auto" w:fill="auto"/>
            <w:vAlign w:val="center"/>
            <w:hideMark/>
          </w:tcPr>
          <w:p w14:paraId="3F837C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5EE57EE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84498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F003</w:t>
            </w:r>
          </w:p>
        </w:tc>
        <w:tc>
          <w:tcPr>
            <w:tcW w:w="3885" w:type="pct"/>
            <w:tcBorders>
              <w:top w:val="nil"/>
              <w:left w:val="nil"/>
              <w:bottom w:val="nil"/>
              <w:right w:val="nil"/>
            </w:tcBorders>
            <w:shd w:val="clear" w:color="auto" w:fill="auto"/>
            <w:vAlign w:val="center"/>
            <w:hideMark/>
          </w:tcPr>
          <w:p w14:paraId="0A9E98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a la Juventud.</w:t>
            </w:r>
          </w:p>
        </w:tc>
        <w:tc>
          <w:tcPr>
            <w:tcW w:w="787" w:type="pct"/>
            <w:tcBorders>
              <w:top w:val="nil"/>
              <w:left w:val="nil"/>
              <w:bottom w:val="nil"/>
              <w:right w:val="single" w:sz="4" w:space="0" w:color="000000"/>
            </w:tcBorders>
            <w:shd w:val="clear" w:color="auto" w:fill="auto"/>
            <w:vAlign w:val="center"/>
            <w:hideMark/>
          </w:tcPr>
          <w:p w14:paraId="014C15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76B3AEE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542221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F005</w:t>
            </w:r>
          </w:p>
        </w:tc>
        <w:tc>
          <w:tcPr>
            <w:tcW w:w="3885" w:type="pct"/>
            <w:tcBorders>
              <w:top w:val="nil"/>
              <w:left w:val="nil"/>
              <w:bottom w:val="nil"/>
              <w:right w:val="nil"/>
            </w:tcBorders>
            <w:shd w:val="clear" w:color="auto" w:fill="auto"/>
            <w:vAlign w:val="center"/>
            <w:hideMark/>
          </w:tcPr>
          <w:p w14:paraId="752368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Atracción de Proyectos de Inversión, Capitales y Financiamiento</w:t>
            </w:r>
          </w:p>
        </w:tc>
        <w:tc>
          <w:tcPr>
            <w:tcW w:w="787" w:type="pct"/>
            <w:tcBorders>
              <w:top w:val="nil"/>
              <w:left w:val="nil"/>
              <w:bottom w:val="nil"/>
              <w:right w:val="single" w:sz="4" w:space="0" w:color="000000"/>
            </w:tcBorders>
            <w:shd w:val="clear" w:color="auto" w:fill="auto"/>
            <w:vAlign w:val="center"/>
            <w:hideMark/>
          </w:tcPr>
          <w:p w14:paraId="6A666E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30DD8A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64A27D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G001</w:t>
            </w:r>
          </w:p>
        </w:tc>
        <w:tc>
          <w:tcPr>
            <w:tcW w:w="3885" w:type="pct"/>
            <w:tcBorders>
              <w:top w:val="nil"/>
              <w:left w:val="nil"/>
              <w:bottom w:val="nil"/>
              <w:right w:val="nil"/>
            </w:tcBorders>
            <w:shd w:val="clear" w:color="auto" w:fill="auto"/>
            <w:vAlign w:val="center"/>
            <w:hideMark/>
          </w:tcPr>
          <w:p w14:paraId="45E64A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Procuración de Justicia Ambiental</w:t>
            </w:r>
          </w:p>
        </w:tc>
        <w:tc>
          <w:tcPr>
            <w:tcW w:w="787" w:type="pct"/>
            <w:tcBorders>
              <w:top w:val="nil"/>
              <w:left w:val="nil"/>
              <w:bottom w:val="nil"/>
              <w:right w:val="single" w:sz="4" w:space="0" w:color="000000"/>
            </w:tcBorders>
            <w:shd w:val="clear" w:color="auto" w:fill="auto"/>
            <w:vAlign w:val="center"/>
            <w:hideMark/>
          </w:tcPr>
          <w:p w14:paraId="2EC404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1059A80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E1EAC2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G004</w:t>
            </w:r>
          </w:p>
        </w:tc>
        <w:tc>
          <w:tcPr>
            <w:tcW w:w="3885" w:type="pct"/>
            <w:tcBorders>
              <w:top w:val="nil"/>
              <w:left w:val="nil"/>
              <w:bottom w:val="nil"/>
              <w:right w:val="nil"/>
            </w:tcBorders>
            <w:shd w:val="clear" w:color="auto" w:fill="auto"/>
            <w:vAlign w:val="center"/>
            <w:hideMark/>
          </w:tcPr>
          <w:p w14:paraId="39C008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Fiscalización Eficiente de los Recursos Públicos</w:t>
            </w:r>
          </w:p>
        </w:tc>
        <w:tc>
          <w:tcPr>
            <w:tcW w:w="787" w:type="pct"/>
            <w:tcBorders>
              <w:top w:val="nil"/>
              <w:left w:val="nil"/>
              <w:bottom w:val="nil"/>
              <w:right w:val="single" w:sz="4" w:space="0" w:color="000000"/>
            </w:tcBorders>
            <w:shd w:val="clear" w:color="auto" w:fill="auto"/>
            <w:vAlign w:val="center"/>
            <w:hideMark/>
          </w:tcPr>
          <w:p w14:paraId="17075B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FF3E83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A9100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H001</w:t>
            </w:r>
          </w:p>
        </w:tc>
        <w:tc>
          <w:tcPr>
            <w:tcW w:w="3885" w:type="pct"/>
            <w:tcBorders>
              <w:top w:val="nil"/>
              <w:left w:val="nil"/>
              <w:bottom w:val="nil"/>
              <w:right w:val="nil"/>
            </w:tcBorders>
            <w:shd w:val="clear" w:color="auto" w:fill="auto"/>
            <w:vAlign w:val="center"/>
            <w:hideMark/>
          </w:tcPr>
          <w:p w14:paraId="07BD7ED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w:t>
            </w:r>
          </w:p>
        </w:tc>
        <w:tc>
          <w:tcPr>
            <w:tcW w:w="787" w:type="pct"/>
            <w:tcBorders>
              <w:top w:val="nil"/>
              <w:left w:val="nil"/>
              <w:bottom w:val="nil"/>
              <w:right w:val="single" w:sz="4" w:space="0" w:color="000000"/>
            </w:tcBorders>
            <w:shd w:val="clear" w:color="auto" w:fill="auto"/>
            <w:vAlign w:val="center"/>
            <w:hideMark/>
          </w:tcPr>
          <w:p w14:paraId="0BB814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2BFD81B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B2091A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I001</w:t>
            </w:r>
          </w:p>
        </w:tc>
        <w:tc>
          <w:tcPr>
            <w:tcW w:w="3885" w:type="pct"/>
            <w:tcBorders>
              <w:top w:val="nil"/>
              <w:left w:val="nil"/>
              <w:bottom w:val="nil"/>
              <w:right w:val="nil"/>
            </w:tcBorders>
            <w:shd w:val="clear" w:color="auto" w:fill="auto"/>
            <w:vAlign w:val="center"/>
            <w:hideMark/>
          </w:tcPr>
          <w:p w14:paraId="6B8056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Aportaciones a los Municipios del Estado</w:t>
            </w:r>
          </w:p>
        </w:tc>
        <w:tc>
          <w:tcPr>
            <w:tcW w:w="787" w:type="pct"/>
            <w:tcBorders>
              <w:top w:val="nil"/>
              <w:left w:val="nil"/>
              <w:bottom w:val="nil"/>
              <w:right w:val="single" w:sz="4" w:space="0" w:color="000000"/>
            </w:tcBorders>
            <w:shd w:val="clear" w:color="auto" w:fill="auto"/>
            <w:vAlign w:val="center"/>
            <w:hideMark/>
          </w:tcPr>
          <w:p w14:paraId="3594E4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4523B83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7653B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K001</w:t>
            </w:r>
          </w:p>
        </w:tc>
        <w:tc>
          <w:tcPr>
            <w:tcW w:w="3885" w:type="pct"/>
            <w:tcBorders>
              <w:top w:val="nil"/>
              <w:left w:val="nil"/>
              <w:bottom w:val="nil"/>
              <w:right w:val="nil"/>
            </w:tcBorders>
            <w:shd w:val="clear" w:color="auto" w:fill="auto"/>
            <w:vAlign w:val="center"/>
            <w:hideMark/>
          </w:tcPr>
          <w:p w14:paraId="419F82F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para el Bienestar Sustentable</w:t>
            </w:r>
          </w:p>
        </w:tc>
        <w:tc>
          <w:tcPr>
            <w:tcW w:w="787" w:type="pct"/>
            <w:tcBorders>
              <w:top w:val="nil"/>
              <w:left w:val="nil"/>
              <w:bottom w:val="nil"/>
              <w:right w:val="single" w:sz="4" w:space="0" w:color="000000"/>
            </w:tcBorders>
            <w:shd w:val="clear" w:color="auto" w:fill="auto"/>
            <w:vAlign w:val="center"/>
            <w:hideMark/>
          </w:tcPr>
          <w:p w14:paraId="1F70CA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24946A4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65FACD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K003</w:t>
            </w:r>
          </w:p>
        </w:tc>
        <w:tc>
          <w:tcPr>
            <w:tcW w:w="3885" w:type="pct"/>
            <w:tcBorders>
              <w:top w:val="nil"/>
              <w:left w:val="nil"/>
              <w:bottom w:val="nil"/>
              <w:right w:val="nil"/>
            </w:tcBorders>
            <w:shd w:val="clear" w:color="auto" w:fill="auto"/>
            <w:vAlign w:val="center"/>
            <w:hideMark/>
          </w:tcPr>
          <w:p w14:paraId="1F7776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Educativa</w:t>
            </w:r>
          </w:p>
        </w:tc>
        <w:tc>
          <w:tcPr>
            <w:tcW w:w="787" w:type="pct"/>
            <w:tcBorders>
              <w:top w:val="nil"/>
              <w:left w:val="nil"/>
              <w:bottom w:val="nil"/>
              <w:right w:val="single" w:sz="4" w:space="0" w:color="000000"/>
            </w:tcBorders>
            <w:shd w:val="clear" w:color="auto" w:fill="auto"/>
            <w:vAlign w:val="center"/>
            <w:hideMark/>
          </w:tcPr>
          <w:p w14:paraId="45107C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7A3BC47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CBE271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K004</w:t>
            </w:r>
          </w:p>
        </w:tc>
        <w:tc>
          <w:tcPr>
            <w:tcW w:w="3885" w:type="pct"/>
            <w:tcBorders>
              <w:top w:val="nil"/>
              <w:left w:val="nil"/>
              <w:bottom w:val="nil"/>
              <w:right w:val="nil"/>
            </w:tcBorders>
            <w:shd w:val="clear" w:color="auto" w:fill="auto"/>
            <w:vAlign w:val="center"/>
            <w:hideMark/>
          </w:tcPr>
          <w:p w14:paraId="55EF97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en Salud</w:t>
            </w:r>
          </w:p>
        </w:tc>
        <w:tc>
          <w:tcPr>
            <w:tcW w:w="787" w:type="pct"/>
            <w:tcBorders>
              <w:top w:val="nil"/>
              <w:left w:val="nil"/>
              <w:bottom w:val="nil"/>
              <w:right w:val="single" w:sz="4" w:space="0" w:color="000000"/>
            </w:tcBorders>
            <w:shd w:val="clear" w:color="auto" w:fill="auto"/>
            <w:vAlign w:val="center"/>
            <w:hideMark/>
          </w:tcPr>
          <w:p w14:paraId="638ED9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665ACAF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1EDF5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K006</w:t>
            </w:r>
          </w:p>
        </w:tc>
        <w:tc>
          <w:tcPr>
            <w:tcW w:w="3885" w:type="pct"/>
            <w:tcBorders>
              <w:top w:val="nil"/>
              <w:left w:val="nil"/>
              <w:bottom w:val="nil"/>
              <w:right w:val="nil"/>
            </w:tcBorders>
            <w:shd w:val="clear" w:color="auto" w:fill="auto"/>
            <w:vAlign w:val="center"/>
            <w:hideMark/>
          </w:tcPr>
          <w:p w14:paraId="00E8A1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Inversión Pública</w:t>
            </w:r>
          </w:p>
        </w:tc>
        <w:tc>
          <w:tcPr>
            <w:tcW w:w="787" w:type="pct"/>
            <w:tcBorders>
              <w:top w:val="nil"/>
              <w:left w:val="nil"/>
              <w:bottom w:val="nil"/>
              <w:right w:val="single" w:sz="4" w:space="0" w:color="000000"/>
            </w:tcBorders>
            <w:shd w:val="clear" w:color="auto" w:fill="auto"/>
            <w:vAlign w:val="center"/>
            <w:hideMark/>
          </w:tcPr>
          <w:p w14:paraId="7799E7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5D6EE08"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42964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w:t>
            </w:r>
          </w:p>
        </w:tc>
        <w:tc>
          <w:tcPr>
            <w:tcW w:w="3885" w:type="pct"/>
            <w:tcBorders>
              <w:top w:val="nil"/>
              <w:left w:val="nil"/>
              <w:bottom w:val="nil"/>
              <w:right w:val="nil"/>
            </w:tcBorders>
            <w:shd w:val="clear" w:color="auto" w:fill="auto"/>
            <w:vAlign w:val="center"/>
            <w:hideMark/>
          </w:tcPr>
          <w:p w14:paraId="030A55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Gestión y Apoyo Institucional</w:t>
            </w:r>
          </w:p>
        </w:tc>
        <w:tc>
          <w:tcPr>
            <w:tcW w:w="787" w:type="pct"/>
            <w:tcBorders>
              <w:top w:val="nil"/>
              <w:left w:val="nil"/>
              <w:bottom w:val="nil"/>
              <w:right w:val="single" w:sz="4" w:space="0" w:color="000000"/>
            </w:tcBorders>
            <w:shd w:val="clear" w:color="auto" w:fill="auto"/>
            <w:vAlign w:val="center"/>
            <w:hideMark/>
          </w:tcPr>
          <w:p w14:paraId="3E816A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2.831.637.412</w:t>
            </w:r>
          </w:p>
        </w:tc>
      </w:tr>
      <w:tr w:rsidR="00F00CEA" w:rsidRPr="00F00CEA" w14:paraId="39D3AA7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17650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O002</w:t>
            </w:r>
          </w:p>
        </w:tc>
        <w:tc>
          <w:tcPr>
            <w:tcW w:w="3885" w:type="pct"/>
            <w:tcBorders>
              <w:top w:val="nil"/>
              <w:left w:val="nil"/>
              <w:bottom w:val="nil"/>
              <w:right w:val="nil"/>
            </w:tcBorders>
            <w:shd w:val="clear" w:color="auto" w:fill="auto"/>
            <w:vAlign w:val="center"/>
            <w:hideMark/>
          </w:tcPr>
          <w:p w14:paraId="530B21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Control y Transparencia Gubernamental</w:t>
            </w:r>
          </w:p>
        </w:tc>
        <w:tc>
          <w:tcPr>
            <w:tcW w:w="787" w:type="pct"/>
            <w:tcBorders>
              <w:top w:val="nil"/>
              <w:left w:val="nil"/>
              <w:bottom w:val="nil"/>
              <w:right w:val="single" w:sz="4" w:space="0" w:color="000000"/>
            </w:tcBorders>
            <w:shd w:val="clear" w:color="auto" w:fill="auto"/>
            <w:vAlign w:val="center"/>
            <w:hideMark/>
          </w:tcPr>
          <w:p w14:paraId="6D0026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2915F66A"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84071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O003</w:t>
            </w:r>
          </w:p>
        </w:tc>
        <w:tc>
          <w:tcPr>
            <w:tcW w:w="3885" w:type="pct"/>
            <w:tcBorders>
              <w:top w:val="nil"/>
              <w:left w:val="nil"/>
              <w:bottom w:val="nil"/>
              <w:right w:val="nil"/>
            </w:tcBorders>
            <w:shd w:val="clear" w:color="auto" w:fill="auto"/>
            <w:vAlign w:val="center"/>
            <w:hideMark/>
          </w:tcPr>
          <w:p w14:paraId="2B4856E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Consolidación de la Política Anticorrupción del Estado de Quintana Roo</w:t>
            </w:r>
          </w:p>
        </w:tc>
        <w:tc>
          <w:tcPr>
            <w:tcW w:w="787" w:type="pct"/>
            <w:tcBorders>
              <w:top w:val="nil"/>
              <w:left w:val="nil"/>
              <w:bottom w:val="nil"/>
              <w:right w:val="single" w:sz="4" w:space="0" w:color="000000"/>
            </w:tcBorders>
            <w:shd w:val="clear" w:color="auto" w:fill="auto"/>
            <w:vAlign w:val="center"/>
            <w:hideMark/>
          </w:tcPr>
          <w:p w14:paraId="113B4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4B7326E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A9B0E5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w:t>
            </w:r>
          </w:p>
        </w:tc>
        <w:tc>
          <w:tcPr>
            <w:tcW w:w="3885" w:type="pct"/>
            <w:tcBorders>
              <w:top w:val="nil"/>
              <w:left w:val="nil"/>
              <w:bottom w:val="nil"/>
              <w:right w:val="nil"/>
            </w:tcBorders>
            <w:shd w:val="clear" w:color="auto" w:fill="auto"/>
            <w:vAlign w:val="center"/>
            <w:hideMark/>
          </w:tcPr>
          <w:p w14:paraId="3982AEB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Coordinación, Articulación y Vinculación con el Sistema Estatal de Seguridad Pública</w:t>
            </w:r>
          </w:p>
        </w:tc>
        <w:tc>
          <w:tcPr>
            <w:tcW w:w="787" w:type="pct"/>
            <w:tcBorders>
              <w:top w:val="nil"/>
              <w:left w:val="nil"/>
              <w:bottom w:val="nil"/>
              <w:right w:val="single" w:sz="4" w:space="0" w:color="000000"/>
            </w:tcBorders>
            <w:shd w:val="clear" w:color="auto" w:fill="auto"/>
            <w:vAlign w:val="center"/>
            <w:hideMark/>
          </w:tcPr>
          <w:p w14:paraId="6574C3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34.228.253</w:t>
            </w:r>
          </w:p>
        </w:tc>
      </w:tr>
      <w:tr w:rsidR="00F00CEA" w:rsidRPr="00F00CEA" w14:paraId="597EBA0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BA805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w:t>
            </w:r>
          </w:p>
        </w:tc>
        <w:tc>
          <w:tcPr>
            <w:tcW w:w="3885" w:type="pct"/>
            <w:tcBorders>
              <w:top w:val="nil"/>
              <w:left w:val="nil"/>
              <w:bottom w:val="nil"/>
              <w:right w:val="nil"/>
            </w:tcBorders>
            <w:shd w:val="clear" w:color="auto" w:fill="auto"/>
            <w:vAlign w:val="center"/>
            <w:hideMark/>
          </w:tcPr>
          <w:p w14:paraId="17E0E4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Gestión del Gasto Público Orientado a resultados</w:t>
            </w:r>
          </w:p>
        </w:tc>
        <w:tc>
          <w:tcPr>
            <w:tcW w:w="787" w:type="pct"/>
            <w:tcBorders>
              <w:top w:val="nil"/>
              <w:left w:val="nil"/>
              <w:bottom w:val="nil"/>
              <w:right w:val="single" w:sz="4" w:space="0" w:color="000000"/>
            </w:tcBorders>
            <w:shd w:val="clear" w:color="auto" w:fill="auto"/>
            <w:vAlign w:val="center"/>
            <w:hideMark/>
          </w:tcPr>
          <w:p w14:paraId="29A5D2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454.161.850</w:t>
            </w:r>
          </w:p>
        </w:tc>
      </w:tr>
      <w:tr w:rsidR="00F00CEA" w:rsidRPr="00F00CEA" w14:paraId="56A19A44"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DB2CEB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w:t>
            </w:r>
          </w:p>
        </w:tc>
        <w:tc>
          <w:tcPr>
            <w:tcW w:w="3885" w:type="pct"/>
            <w:tcBorders>
              <w:top w:val="nil"/>
              <w:left w:val="nil"/>
              <w:bottom w:val="nil"/>
              <w:right w:val="nil"/>
            </w:tcBorders>
            <w:shd w:val="clear" w:color="auto" w:fill="auto"/>
            <w:vAlign w:val="center"/>
            <w:hideMark/>
          </w:tcPr>
          <w:p w14:paraId="7FB23E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Coordinación de la Política de Educación Básica en el Estado</w:t>
            </w:r>
          </w:p>
        </w:tc>
        <w:tc>
          <w:tcPr>
            <w:tcW w:w="787" w:type="pct"/>
            <w:tcBorders>
              <w:top w:val="nil"/>
              <w:left w:val="nil"/>
              <w:bottom w:val="nil"/>
              <w:right w:val="single" w:sz="4" w:space="0" w:color="000000"/>
            </w:tcBorders>
            <w:shd w:val="clear" w:color="auto" w:fill="auto"/>
            <w:vAlign w:val="center"/>
            <w:hideMark/>
          </w:tcPr>
          <w:p w14:paraId="7403F3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66E7AEE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0A80D0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P005</w:t>
            </w:r>
          </w:p>
        </w:tc>
        <w:tc>
          <w:tcPr>
            <w:tcW w:w="3885" w:type="pct"/>
            <w:tcBorders>
              <w:top w:val="nil"/>
              <w:left w:val="nil"/>
              <w:bottom w:val="nil"/>
              <w:right w:val="nil"/>
            </w:tcBorders>
            <w:shd w:val="clear" w:color="auto" w:fill="auto"/>
            <w:vAlign w:val="center"/>
            <w:hideMark/>
          </w:tcPr>
          <w:p w14:paraId="1A0895B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Gerencia Pública</w:t>
            </w:r>
          </w:p>
        </w:tc>
        <w:tc>
          <w:tcPr>
            <w:tcW w:w="787" w:type="pct"/>
            <w:tcBorders>
              <w:top w:val="nil"/>
              <w:left w:val="nil"/>
              <w:bottom w:val="nil"/>
              <w:right w:val="single" w:sz="4" w:space="0" w:color="000000"/>
            </w:tcBorders>
            <w:shd w:val="clear" w:color="auto" w:fill="auto"/>
            <w:vAlign w:val="center"/>
            <w:hideMark/>
          </w:tcPr>
          <w:p w14:paraId="566474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189F64E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12E7E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R001</w:t>
            </w:r>
          </w:p>
        </w:tc>
        <w:tc>
          <w:tcPr>
            <w:tcW w:w="3885" w:type="pct"/>
            <w:tcBorders>
              <w:top w:val="nil"/>
              <w:left w:val="nil"/>
              <w:bottom w:val="nil"/>
              <w:right w:val="nil"/>
            </w:tcBorders>
            <w:shd w:val="clear" w:color="auto" w:fill="auto"/>
            <w:vAlign w:val="center"/>
            <w:hideMark/>
          </w:tcPr>
          <w:p w14:paraId="4FB255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Legislar con Compromiso Social</w:t>
            </w:r>
          </w:p>
        </w:tc>
        <w:tc>
          <w:tcPr>
            <w:tcW w:w="787" w:type="pct"/>
            <w:tcBorders>
              <w:top w:val="nil"/>
              <w:left w:val="nil"/>
              <w:bottom w:val="nil"/>
              <w:right w:val="single" w:sz="4" w:space="0" w:color="000000"/>
            </w:tcBorders>
            <w:shd w:val="clear" w:color="auto" w:fill="auto"/>
            <w:vAlign w:val="center"/>
            <w:hideMark/>
          </w:tcPr>
          <w:p w14:paraId="0777C3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28C6D63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5EE5B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R002</w:t>
            </w:r>
          </w:p>
        </w:tc>
        <w:tc>
          <w:tcPr>
            <w:tcW w:w="3885" w:type="pct"/>
            <w:tcBorders>
              <w:top w:val="nil"/>
              <w:left w:val="nil"/>
              <w:bottom w:val="nil"/>
              <w:right w:val="nil"/>
            </w:tcBorders>
            <w:shd w:val="clear" w:color="auto" w:fill="auto"/>
            <w:vAlign w:val="center"/>
            <w:hideMark/>
          </w:tcPr>
          <w:p w14:paraId="1433E5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Impartición de Justicia</w:t>
            </w:r>
          </w:p>
        </w:tc>
        <w:tc>
          <w:tcPr>
            <w:tcW w:w="787" w:type="pct"/>
            <w:tcBorders>
              <w:top w:val="nil"/>
              <w:left w:val="nil"/>
              <w:bottom w:val="nil"/>
              <w:right w:val="single" w:sz="4" w:space="0" w:color="000000"/>
            </w:tcBorders>
            <w:shd w:val="clear" w:color="auto" w:fill="auto"/>
            <w:vAlign w:val="center"/>
            <w:hideMark/>
          </w:tcPr>
          <w:p w14:paraId="25EA4E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A94496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F15C8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R003</w:t>
            </w:r>
          </w:p>
        </w:tc>
        <w:tc>
          <w:tcPr>
            <w:tcW w:w="3885" w:type="pct"/>
            <w:tcBorders>
              <w:top w:val="nil"/>
              <w:left w:val="nil"/>
              <w:bottom w:val="nil"/>
              <w:right w:val="nil"/>
            </w:tcBorders>
            <w:shd w:val="clear" w:color="auto" w:fill="auto"/>
            <w:vAlign w:val="center"/>
            <w:hideMark/>
          </w:tcPr>
          <w:p w14:paraId="31BD07F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Transferencias a los Municipios del Estado</w:t>
            </w:r>
          </w:p>
        </w:tc>
        <w:tc>
          <w:tcPr>
            <w:tcW w:w="787" w:type="pct"/>
            <w:tcBorders>
              <w:top w:val="nil"/>
              <w:left w:val="nil"/>
              <w:bottom w:val="nil"/>
              <w:right w:val="single" w:sz="4" w:space="0" w:color="000000"/>
            </w:tcBorders>
            <w:shd w:val="clear" w:color="auto" w:fill="auto"/>
            <w:vAlign w:val="center"/>
            <w:hideMark/>
          </w:tcPr>
          <w:p w14:paraId="3BE6A6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7ED29A5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5D0F4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R004</w:t>
            </w:r>
          </w:p>
        </w:tc>
        <w:tc>
          <w:tcPr>
            <w:tcW w:w="3885" w:type="pct"/>
            <w:tcBorders>
              <w:top w:val="nil"/>
              <w:left w:val="nil"/>
              <w:bottom w:val="nil"/>
              <w:right w:val="nil"/>
            </w:tcBorders>
            <w:shd w:val="clear" w:color="auto" w:fill="auto"/>
            <w:vAlign w:val="center"/>
            <w:hideMark/>
          </w:tcPr>
          <w:p w14:paraId="7C3F89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Provisiones Financieras</w:t>
            </w:r>
          </w:p>
        </w:tc>
        <w:tc>
          <w:tcPr>
            <w:tcW w:w="787" w:type="pct"/>
            <w:tcBorders>
              <w:top w:val="nil"/>
              <w:left w:val="nil"/>
              <w:bottom w:val="nil"/>
              <w:right w:val="single" w:sz="4" w:space="0" w:color="000000"/>
            </w:tcBorders>
            <w:shd w:val="clear" w:color="auto" w:fill="auto"/>
            <w:vAlign w:val="center"/>
            <w:hideMark/>
          </w:tcPr>
          <w:p w14:paraId="2C922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232280B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792E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S001</w:t>
            </w:r>
          </w:p>
        </w:tc>
        <w:tc>
          <w:tcPr>
            <w:tcW w:w="3885" w:type="pct"/>
            <w:tcBorders>
              <w:top w:val="nil"/>
              <w:left w:val="nil"/>
              <w:bottom w:val="nil"/>
              <w:right w:val="nil"/>
            </w:tcBorders>
            <w:shd w:val="clear" w:color="auto" w:fill="auto"/>
            <w:vAlign w:val="center"/>
            <w:hideMark/>
          </w:tcPr>
          <w:p w14:paraId="73FF14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Programa de Apoyo a Dignatarios Mayas</w:t>
            </w:r>
          </w:p>
        </w:tc>
        <w:tc>
          <w:tcPr>
            <w:tcW w:w="787" w:type="pct"/>
            <w:tcBorders>
              <w:top w:val="nil"/>
              <w:left w:val="nil"/>
              <w:bottom w:val="nil"/>
              <w:right w:val="single" w:sz="4" w:space="0" w:color="000000"/>
            </w:tcBorders>
            <w:shd w:val="clear" w:color="auto" w:fill="auto"/>
            <w:vAlign w:val="center"/>
            <w:hideMark/>
          </w:tcPr>
          <w:p w14:paraId="1BBFAB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EF48F4" w14:textId="77777777" w:rsidTr="00F00CEA">
        <w:trPr>
          <w:trHeight w:val="285"/>
        </w:trPr>
        <w:tc>
          <w:tcPr>
            <w:tcW w:w="327" w:type="pct"/>
            <w:tcBorders>
              <w:top w:val="single" w:sz="4" w:space="0" w:color="000000"/>
              <w:left w:val="nil"/>
              <w:bottom w:val="nil"/>
              <w:right w:val="nil"/>
            </w:tcBorders>
            <w:shd w:val="clear" w:color="auto" w:fill="auto"/>
            <w:vAlign w:val="center"/>
            <w:hideMark/>
          </w:tcPr>
          <w:p w14:paraId="7DB025E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3885" w:type="pct"/>
            <w:tcBorders>
              <w:top w:val="single" w:sz="4" w:space="0" w:color="000000"/>
              <w:left w:val="nil"/>
              <w:bottom w:val="nil"/>
              <w:right w:val="nil"/>
            </w:tcBorders>
            <w:shd w:val="clear" w:color="auto" w:fill="auto"/>
            <w:vAlign w:val="center"/>
            <w:hideMark/>
          </w:tcPr>
          <w:p w14:paraId="69AABE5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787" w:type="pct"/>
            <w:tcBorders>
              <w:top w:val="single" w:sz="4" w:space="0" w:color="000000"/>
              <w:left w:val="nil"/>
              <w:bottom w:val="nil"/>
              <w:right w:val="nil"/>
            </w:tcBorders>
            <w:shd w:val="clear" w:color="auto" w:fill="auto"/>
            <w:vAlign w:val="center"/>
            <w:hideMark/>
          </w:tcPr>
          <w:p w14:paraId="565535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7C2B6230" w14:textId="344D2D01" w:rsidR="00F00CEA" w:rsidRDefault="00F00CEA">
      <w:pPr>
        <w:jc w:val="both"/>
        <w:rPr>
          <w:rFonts w:ascii="Arial" w:hAnsi="Arial" w:cs="Arial"/>
          <w:b/>
          <w:sz w:val="24"/>
          <w:szCs w:val="24"/>
        </w:rPr>
      </w:pPr>
    </w:p>
    <w:p w14:paraId="0FC44247" w14:textId="772F5922" w:rsidR="00F00CEA" w:rsidRDefault="00F00CEA">
      <w:pPr>
        <w:jc w:val="both"/>
        <w:rPr>
          <w:rFonts w:ascii="Arial" w:hAnsi="Arial" w:cs="Arial"/>
          <w:b/>
          <w:sz w:val="24"/>
          <w:szCs w:val="24"/>
        </w:rPr>
      </w:pPr>
    </w:p>
    <w:p w14:paraId="6E7B6828" w14:textId="0F57BBA6" w:rsidR="00F00CEA" w:rsidRDefault="00F00CEA">
      <w:pPr>
        <w:jc w:val="both"/>
        <w:rPr>
          <w:rFonts w:ascii="Arial" w:hAnsi="Arial" w:cs="Arial"/>
          <w:b/>
          <w:sz w:val="24"/>
          <w:szCs w:val="24"/>
        </w:rPr>
      </w:pPr>
    </w:p>
    <w:p w14:paraId="33C67F2F" w14:textId="610A0A89" w:rsidR="00F00CEA" w:rsidRDefault="00F00CEA">
      <w:pPr>
        <w:jc w:val="both"/>
        <w:rPr>
          <w:rFonts w:ascii="Arial" w:hAnsi="Arial" w:cs="Arial"/>
          <w:b/>
          <w:sz w:val="24"/>
          <w:szCs w:val="24"/>
        </w:rPr>
      </w:pPr>
    </w:p>
    <w:p w14:paraId="59430927" w14:textId="7BC2FFC5" w:rsidR="00F00CEA" w:rsidRDefault="00F00CEA">
      <w:pPr>
        <w:jc w:val="both"/>
        <w:rPr>
          <w:rFonts w:ascii="Arial" w:hAnsi="Arial" w:cs="Arial"/>
          <w:b/>
          <w:sz w:val="24"/>
          <w:szCs w:val="24"/>
        </w:rPr>
      </w:pPr>
    </w:p>
    <w:p w14:paraId="02DB2A45" w14:textId="2CF15CBA" w:rsidR="00F00CEA" w:rsidRDefault="00F00CEA">
      <w:pPr>
        <w:jc w:val="both"/>
        <w:rPr>
          <w:rFonts w:ascii="Arial" w:hAnsi="Arial" w:cs="Arial"/>
          <w:b/>
          <w:sz w:val="24"/>
          <w:szCs w:val="24"/>
        </w:rPr>
      </w:pPr>
    </w:p>
    <w:p w14:paraId="427F263C" w14:textId="22EAB466" w:rsidR="00F00CEA" w:rsidRDefault="00F00CEA">
      <w:pPr>
        <w:jc w:val="both"/>
        <w:rPr>
          <w:rFonts w:ascii="Arial" w:hAnsi="Arial" w:cs="Arial"/>
          <w:b/>
          <w:sz w:val="24"/>
          <w:szCs w:val="24"/>
        </w:rPr>
      </w:pPr>
    </w:p>
    <w:p w14:paraId="21177669" w14:textId="1C266D51" w:rsidR="00F00CEA" w:rsidRDefault="00F00CEA">
      <w:pPr>
        <w:jc w:val="both"/>
        <w:rPr>
          <w:rFonts w:ascii="Arial" w:hAnsi="Arial" w:cs="Arial"/>
          <w:b/>
          <w:sz w:val="24"/>
          <w:szCs w:val="24"/>
        </w:rPr>
      </w:pPr>
    </w:p>
    <w:p w14:paraId="093C87BB" w14:textId="722FD976" w:rsidR="00F00CEA" w:rsidRDefault="00F00CEA">
      <w:pPr>
        <w:jc w:val="both"/>
        <w:rPr>
          <w:rFonts w:ascii="Arial" w:hAnsi="Arial" w:cs="Arial"/>
          <w:b/>
          <w:sz w:val="24"/>
          <w:szCs w:val="24"/>
        </w:rPr>
      </w:pPr>
    </w:p>
    <w:p w14:paraId="30B67D7A" w14:textId="63F883AA" w:rsidR="00F00CEA" w:rsidRDefault="00F00CEA">
      <w:pPr>
        <w:jc w:val="both"/>
        <w:rPr>
          <w:rFonts w:ascii="Arial" w:hAnsi="Arial" w:cs="Arial"/>
          <w:b/>
          <w:sz w:val="24"/>
          <w:szCs w:val="24"/>
        </w:rPr>
      </w:pPr>
    </w:p>
    <w:p w14:paraId="4FE00280" w14:textId="5FCCB7FF" w:rsidR="00F00CEA" w:rsidRDefault="00F00CEA">
      <w:pPr>
        <w:jc w:val="both"/>
        <w:rPr>
          <w:rFonts w:ascii="Arial" w:hAnsi="Arial" w:cs="Arial"/>
          <w:b/>
          <w:sz w:val="24"/>
          <w:szCs w:val="24"/>
        </w:rPr>
      </w:pPr>
    </w:p>
    <w:p w14:paraId="4BBBA720" w14:textId="79074945" w:rsidR="00F00CEA" w:rsidRDefault="00F00CEA">
      <w:pPr>
        <w:jc w:val="both"/>
        <w:rPr>
          <w:rFonts w:ascii="Arial" w:hAnsi="Arial" w:cs="Arial"/>
          <w:b/>
          <w:sz w:val="24"/>
          <w:szCs w:val="24"/>
        </w:rPr>
      </w:pPr>
    </w:p>
    <w:p w14:paraId="2792C352" w14:textId="445BDFF4" w:rsidR="00F00CEA" w:rsidRDefault="00F00CEA">
      <w:pPr>
        <w:jc w:val="both"/>
        <w:rPr>
          <w:rFonts w:ascii="Arial" w:hAnsi="Arial" w:cs="Arial"/>
          <w:b/>
          <w:sz w:val="24"/>
          <w:szCs w:val="24"/>
        </w:rPr>
      </w:pPr>
    </w:p>
    <w:p w14:paraId="13AB7234" w14:textId="3348F136" w:rsidR="00F00CEA" w:rsidRDefault="00F00CEA">
      <w:pPr>
        <w:jc w:val="both"/>
        <w:rPr>
          <w:rFonts w:ascii="Arial" w:hAnsi="Arial" w:cs="Arial"/>
          <w:b/>
          <w:sz w:val="24"/>
          <w:szCs w:val="24"/>
        </w:rPr>
      </w:pPr>
    </w:p>
    <w:p w14:paraId="105A6090" w14:textId="763733C6" w:rsidR="00F00CEA" w:rsidRDefault="00F00CEA">
      <w:pPr>
        <w:jc w:val="both"/>
        <w:rPr>
          <w:rFonts w:ascii="Arial" w:hAnsi="Arial" w:cs="Arial"/>
          <w:b/>
          <w:sz w:val="24"/>
          <w:szCs w:val="24"/>
        </w:rPr>
      </w:pPr>
    </w:p>
    <w:p w14:paraId="3ECA2D5D" w14:textId="77777777" w:rsidR="00F00CEA" w:rsidRDefault="00F00CEA">
      <w:pPr>
        <w:jc w:val="both"/>
        <w:rPr>
          <w:rFonts w:ascii="Arial" w:hAnsi="Arial" w:cs="Arial"/>
          <w:b/>
          <w:sz w:val="24"/>
          <w:szCs w:val="24"/>
        </w:rPr>
      </w:pPr>
    </w:p>
    <w:p w14:paraId="61CFBBF6" w14:textId="53414E7F" w:rsidR="00274D10" w:rsidRDefault="000B2DA3">
      <w:pPr>
        <w:rPr>
          <w:rFonts w:ascii="Arial" w:hAnsi="Arial" w:cs="Arial"/>
          <w:b/>
          <w:sz w:val="24"/>
          <w:szCs w:val="24"/>
        </w:rPr>
      </w:pPr>
      <w:r>
        <w:rPr>
          <w:rFonts w:ascii="Arial" w:hAnsi="Arial" w:cs="Arial"/>
          <w:b/>
          <w:sz w:val="24"/>
          <w:szCs w:val="24"/>
        </w:rPr>
        <w:t xml:space="preserve">ANEXO 10.5. Presupuesto de Egresos 2023 según la Clasificación Funcional-Programática. </w:t>
      </w:r>
    </w:p>
    <w:tbl>
      <w:tblPr>
        <w:tblW w:w="5000" w:type="pct"/>
        <w:tblCellMar>
          <w:left w:w="70" w:type="dxa"/>
          <w:right w:w="70" w:type="dxa"/>
        </w:tblCellMar>
        <w:tblLook w:val="04A0" w:firstRow="1" w:lastRow="0" w:firstColumn="1" w:lastColumn="0" w:noHBand="0" w:noVBand="1"/>
      </w:tblPr>
      <w:tblGrid>
        <w:gridCol w:w="7416"/>
        <w:gridCol w:w="1695"/>
      </w:tblGrid>
      <w:tr w:rsidR="00F00CEA" w:rsidRPr="00F00CEA" w14:paraId="106C50BD"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1C8AB5C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BA79203"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2662140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3DE33C9B"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0699306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7206D606"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198E7F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Funcional-Programática</w:t>
            </w:r>
          </w:p>
        </w:tc>
      </w:tr>
      <w:tr w:rsidR="00F00CEA" w:rsidRPr="00F00CEA" w14:paraId="3B99E181"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0B4D9D5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9582C3A"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96CF5F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vAlign w:val="center"/>
            <w:hideMark/>
          </w:tcPr>
          <w:p w14:paraId="0424F85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0B5C28D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6A561E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vAlign w:val="center"/>
            <w:hideMark/>
          </w:tcPr>
          <w:p w14:paraId="71A96A3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07FC44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97220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1 - Gobierno</w:t>
            </w:r>
          </w:p>
        </w:tc>
        <w:tc>
          <w:tcPr>
            <w:tcW w:w="930" w:type="pct"/>
            <w:tcBorders>
              <w:top w:val="nil"/>
              <w:left w:val="nil"/>
              <w:bottom w:val="nil"/>
              <w:right w:val="single" w:sz="4" w:space="0" w:color="000000"/>
            </w:tcBorders>
            <w:shd w:val="clear" w:color="auto" w:fill="auto"/>
            <w:vAlign w:val="center"/>
            <w:hideMark/>
          </w:tcPr>
          <w:p w14:paraId="660279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11.143.429.612</w:t>
            </w:r>
          </w:p>
        </w:tc>
      </w:tr>
      <w:tr w:rsidR="00F00CEA" w:rsidRPr="00F00CEA" w14:paraId="091D07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E908E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11 - Legislación</w:t>
            </w:r>
          </w:p>
        </w:tc>
        <w:tc>
          <w:tcPr>
            <w:tcW w:w="930" w:type="pct"/>
            <w:tcBorders>
              <w:top w:val="nil"/>
              <w:left w:val="nil"/>
              <w:bottom w:val="nil"/>
              <w:right w:val="single" w:sz="4" w:space="0" w:color="000000"/>
            </w:tcBorders>
            <w:shd w:val="clear" w:color="auto" w:fill="auto"/>
            <w:vAlign w:val="center"/>
            <w:hideMark/>
          </w:tcPr>
          <w:p w14:paraId="4E074C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692.560.979</w:t>
            </w:r>
          </w:p>
        </w:tc>
      </w:tr>
      <w:tr w:rsidR="00F00CEA" w:rsidRPr="00F00CEA" w14:paraId="5218D9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C1999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111 - Legislación</w:t>
            </w:r>
          </w:p>
        </w:tc>
        <w:tc>
          <w:tcPr>
            <w:tcW w:w="930" w:type="pct"/>
            <w:tcBorders>
              <w:top w:val="nil"/>
              <w:left w:val="nil"/>
              <w:bottom w:val="nil"/>
              <w:right w:val="single" w:sz="4" w:space="0" w:color="000000"/>
            </w:tcBorders>
            <w:shd w:val="clear" w:color="auto" w:fill="auto"/>
            <w:vAlign w:val="center"/>
            <w:hideMark/>
          </w:tcPr>
          <w:p w14:paraId="532F21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11BE6D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550E8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401C1E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740EE6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925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R001 - Legislar con Compromiso Social</w:t>
            </w:r>
          </w:p>
        </w:tc>
        <w:tc>
          <w:tcPr>
            <w:tcW w:w="930" w:type="pct"/>
            <w:tcBorders>
              <w:top w:val="nil"/>
              <w:left w:val="nil"/>
              <w:bottom w:val="nil"/>
              <w:right w:val="single" w:sz="4" w:space="0" w:color="000000"/>
            </w:tcBorders>
            <w:shd w:val="clear" w:color="auto" w:fill="auto"/>
            <w:vAlign w:val="center"/>
            <w:hideMark/>
          </w:tcPr>
          <w:p w14:paraId="1568E4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2D3B99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A73D7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112 - Fiscalización</w:t>
            </w:r>
          </w:p>
        </w:tc>
        <w:tc>
          <w:tcPr>
            <w:tcW w:w="930" w:type="pct"/>
            <w:tcBorders>
              <w:top w:val="nil"/>
              <w:left w:val="nil"/>
              <w:bottom w:val="nil"/>
              <w:right w:val="single" w:sz="4" w:space="0" w:color="000000"/>
            </w:tcBorders>
            <w:shd w:val="clear" w:color="auto" w:fill="auto"/>
            <w:vAlign w:val="center"/>
            <w:hideMark/>
          </w:tcPr>
          <w:p w14:paraId="7CED0D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225E3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715F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G - Regulación y Supervisión</w:t>
            </w:r>
          </w:p>
        </w:tc>
        <w:tc>
          <w:tcPr>
            <w:tcW w:w="930" w:type="pct"/>
            <w:tcBorders>
              <w:top w:val="nil"/>
              <w:left w:val="nil"/>
              <w:bottom w:val="nil"/>
              <w:right w:val="single" w:sz="4" w:space="0" w:color="000000"/>
            </w:tcBorders>
            <w:shd w:val="clear" w:color="auto" w:fill="auto"/>
            <w:vAlign w:val="center"/>
            <w:hideMark/>
          </w:tcPr>
          <w:p w14:paraId="327A8A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1A6705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A63BA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G004 - Fiscalización Eficiente de los Recursos Públicos</w:t>
            </w:r>
          </w:p>
        </w:tc>
        <w:tc>
          <w:tcPr>
            <w:tcW w:w="930" w:type="pct"/>
            <w:tcBorders>
              <w:top w:val="nil"/>
              <w:left w:val="nil"/>
              <w:bottom w:val="nil"/>
              <w:right w:val="single" w:sz="4" w:space="0" w:color="000000"/>
            </w:tcBorders>
            <w:shd w:val="clear" w:color="auto" w:fill="auto"/>
            <w:vAlign w:val="center"/>
            <w:hideMark/>
          </w:tcPr>
          <w:p w14:paraId="5E4BB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00AA8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476A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12 - Justicia</w:t>
            </w:r>
          </w:p>
        </w:tc>
        <w:tc>
          <w:tcPr>
            <w:tcW w:w="930" w:type="pct"/>
            <w:tcBorders>
              <w:top w:val="nil"/>
              <w:left w:val="nil"/>
              <w:bottom w:val="nil"/>
              <w:right w:val="single" w:sz="4" w:space="0" w:color="000000"/>
            </w:tcBorders>
            <w:shd w:val="clear" w:color="auto" w:fill="auto"/>
            <w:vAlign w:val="center"/>
            <w:hideMark/>
          </w:tcPr>
          <w:p w14:paraId="37C51D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1.910.019.511</w:t>
            </w:r>
          </w:p>
        </w:tc>
      </w:tr>
      <w:tr w:rsidR="00F00CEA" w:rsidRPr="00F00CEA" w14:paraId="3B8B7C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DEA72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121 - Impartición de Justicia</w:t>
            </w:r>
          </w:p>
        </w:tc>
        <w:tc>
          <w:tcPr>
            <w:tcW w:w="930" w:type="pct"/>
            <w:tcBorders>
              <w:top w:val="nil"/>
              <w:left w:val="nil"/>
              <w:bottom w:val="nil"/>
              <w:right w:val="single" w:sz="4" w:space="0" w:color="000000"/>
            </w:tcBorders>
            <w:shd w:val="clear" w:color="auto" w:fill="auto"/>
            <w:vAlign w:val="center"/>
            <w:hideMark/>
          </w:tcPr>
          <w:p w14:paraId="1FC09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827.144.087</w:t>
            </w:r>
          </w:p>
        </w:tc>
      </w:tr>
      <w:tr w:rsidR="00F00CEA" w:rsidRPr="00F00CEA" w14:paraId="6E9428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378C6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B11A2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88.332.447</w:t>
            </w:r>
          </w:p>
        </w:tc>
      </w:tr>
      <w:tr w:rsidR="00F00CEA" w:rsidRPr="00F00CEA" w14:paraId="26E826DA" w14:textId="77777777" w:rsidTr="00F00CEA">
        <w:trPr>
          <w:trHeight w:val="420"/>
        </w:trPr>
        <w:tc>
          <w:tcPr>
            <w:tcW w:w="4070" w:type="pct"/>
            <w:tcBorders>
              <w:top w:val="nil"/>
              <w:left w:val="single" w:sz="4" w:space="0" w:color="000000"/>
              <w:bottom w:val="nil"/>
              <w:right w:val="nil"/>
            </w:tcBorders>
            <w:shd w:val="clear" w:color="auto" w:fill="auto"/>
            <w:vAlign w:val="center"/>
            <w:hideMark/>
          </w:tcPr>
          <w:p w14:paraId="44E17C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E002 - Promover la cultura democrática y fortalecer la confianza ciudadana mediante la resolución de conflictos en la materia</w:t>
            </w:r>
          </w:p>
        </w:tc>
        <w:tc>
          <w:tcPr>
            <w:tcW w:w="930" w:type="pct"/>
            <w:tcBorders>
              <w:top w:val="nil"/>
              <w:left w:val="nil"/>
              <w:bottom w:val="nil"/>
              <w:right w:val="single" w:sz="4" w:space="0" w:color="000000"/>
            </w:tcBorders>
            <w:shd w:val="clear" w:color="auto" w:fill="auto"/>
            <w:vAlign w:val="center"/>
            <w:hideMark/>
          </w:tcPr>
          <w:p w14:paraId="196A87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5E437D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744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E020 - Impartición de Justicia Administrativa</w:t>
            </w:r>
          </w:p>
        </w:tc>
        <w:tc>
          <w:tcPr>
            <w:tcW w:w="930" w:type="pct"/>
            <w:tcBorders>
              <w:top w:val="nil"/>
              <w:left w:val="nil"/>
              <w:bottom w:val="nil"/>
              <w:right w:val="single" w:sz="4" w:space="0" w:color="000000"/>
            </w:tcBorders>
            <w:shd w:val="clear" w:color="auto" w:fill="auto"/>
            <w:vAlign w:val="center"/>
            <w:hideMark/>
          </w:tcPr>
          <w:p w14:paraId="04702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53C4B0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35DA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31124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17.377.361</w:t>
            </w:r>
          </w:p>
        </w:tc>
      </w:tr>
      <w:tr w:rsidR="00F00CEA" w:rsidRPr="00F00CEA" w14:paraId="651CD9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C1D5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62A0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17.377.361</w:t>
            </w:r>
          </w:p>
        </w:tc>
      </w:tr>
      <w:tr w:rsidR="00F00CEA" w:rsidRPr="00F00CEA" w14:paraId="590689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C211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16370D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7FA22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E28D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R002 - Impartición de Justicia</w:t>
            </w:r>
          </w:p>
        </w:tc>
        <w:tc>
          <w:tcPr>
            <w:tcW w:w="930" w:type="pct"/>
            <w:tcBorders>
              <w:top w:val="nil"/>
              <w:left w:val="nil"/>
              <w:bottom w:val="nil"/>
              <w:right w:val="single" w:sz="4" w:space="0" w:color="000000"/>
            </w:tcBorders>
            <w:shd w:val="clear" w:color="auto" w:fill="auto"/>
            <w:vAlign w:val="center"/>
            <w:hideMark/>
          </w:tcPr>
          <w:p w14:paraId="104A93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7D4F9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1196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122 - Procuración de Justicia</w:t>
            </w:r>
          </w:p>
        </w:tc>
        <w:tc>
          <w:tcPr>
            <w:tcW w:w="930" w:type="pct"/>
            <w:tcBorders>
              <w:top w:val="nil"/>
              <w:left w:val="nil"/>
              <w:bottom w:val="nil"/>
              <w:right w:val="single" w:sz="4" w:space="0" w:color="000000"/>
            </w:tcBorders>
            <w:shd w:val="clear" w:color="auto" w:fill="auto"/>
            <w:vAlign w:val="center"/>
            <w:hideMark/>
          </w:tcPr>
          <w:p w14:paraId="27C3A6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1.006.007.701</w:t>
            </w:r>
          </w:p>
        </w:tc>
      </w:tr>
      <w:tr w:rsidR="00F00CEA" w:rsidRPr="00F00CEA" w14:paraId="41B15E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6F6D7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DC6E0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775.876.164</w:t>
            </w:r>
          </w:p>
        </w:tc>
      </w:tr>
      <w:tr w:rsidR="00F00CEA" w:rsidRPr="00F00CEA" w14:paraId="48BFC7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7643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E023 - Atención y Reparación Integral a Víctimas</w:t>
            </w:r>
          </w:p>
        </w:tc>
        <w:tc>
          <w:tcPr>
            <w:tcW w:w="930" w:type="pct"/>
            <w:tcBorders>
              <w:top w:val="nil"/>
              <w:left w:val="nil"/>
              <w:bottom w:val="nil"/>
              <w:right w:val="single" w:sz="4" w:space="0" w:color="000000"/>
            </w:tcBorders>
            <w:shd w:val="clear" w:color="auto" w:fill="auto"/>
            <w:vAlign w:val="center"/>
            <w:hideMark/>
          </w:tcPr>
          <w:p w14:paraId="70069C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7F8B98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5B46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E051 - Consolidación del Sistema de Justicia Penal en Quintana Roo</w:t>
            </w:r>
          </w:p>
        </w:tc>
        <w:tc>
          <w:tcPr>
            <w:tcW w:w="930" w:type="pct"/>
            <w:tcBorders>
              <w:top w:val="nil"/>
              <w:left w:val="nil"/>
              <w:bottom w:val="nil"/>
              <w:right w:val="single" w:sz="4" w:space="0" w:color="000000"/>
            </w:tcBorders>
            <w:shd w:val="clear" w:color="auto" w:fill="auto"/>
            <w:vAlign w:val="center"/>
            <w:hideMark/>
          </w:tcPr>
          <w:p w14:paraId="48ABB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3EB035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697C8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EDAE5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230.131.537</w:t>
            </w:r>
          </w:p>
        </w:tc>
      </w:tr>
      <w:tr w:rsidR="00F00CEA" w:rsidRPr="00F00CEA" w14:paraId="019E26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08467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D8490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230.131.537</w:t>
            </w:r>
          </w:p>
        </w:tc>
      </w:tr>
      <w:tr w:rsidR="00F00CEA" w:rsidRPr="00F00CEA" w14:paraId="07CF62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356BF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124 - Derechos Humanos</w:t>
            </w:r>
          </w:p>
        </w:tc>
        <w:tc>
          <w:tcPr>
            <w:tcW w:w="930" w:type="pct"/>
            <w:tcBorders>
              <w:top w:val="nil"/>
              <w:left w:val="nil"/>
              <w:bottom w:val="nil"/>
              <w:right w:val="single" w:sz="4" w:space="0" w:color="000000"/>
            </w:tcBorders>
            <w:shd w:val="clear" w:color="auto" w:fill="auto"/>
            <w:vAlign w:val="center"/>
            <w:hideMark/>
          </w:tcPr>
          <w:p w14:paraId="3B7B64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76.867.723</w:t>
            </w:r>
          </w:p>
        </w:tc>
      </w:tr>
      <w:tr w:rsidR="00F00CEA" w:rsidRPr="00F00CEA" w14:paraId="21FB36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F105F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E7F3A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50.066.272</w:t>
            </w:r>
          </w:p>
        </w:tc>
      </w:tr>
      <w:tr w:rsidR="00F00CEA" w:rsidRPr="00F00CEA" w14:paraId="0422C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4E7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E010 - Cultura Ciudadana de los Derechos Humanos</w:t>
            </w:r>
          </w:p>
        </w:tc>
        <w:tc>
          <w:tcPr>
            <w:tcW w:w="930" w:type="pct"/>
            <w:tcBorders>
              <w:top w:val="nil"/>
              <w:left w:val="nil"/>
              <w:bottom w:val="nil"/>
              <w:right w:val="single" w:sz="4" w:space="0" w:color="000000"/>
            </w:tcBorders>
            <w:shd w:val="clear" w:color="auto" w:fill="auto"/>
            <w:vAlign w:val="center"/>
            <w:hideMark/>
          </w:tcPr>
          <w:p w14:paraId="48D08F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79B4B3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0F85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nil"/>
              <w:left w:val="nil"/>
              <w:bottom w:val="nil"/>
              <w:right w:val="single" w:sz="4" w:space="0" w:color="000000"/>
            </w:tcBorders>
            <w:shd w:val="clear" w:color="auto" w:fill="auto"/>
            <w:vAlign w:val="center"/>
            <w:hideMark/>
          </w:tcPr>
          <w:p w14:paraId="7F7655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40.345.624</w:t>
            </w:r>
          </w:p>
        </w:tc>
      </w:tr>
      <w:tr w:rsidR="00F00CEA" w:rsidRPr="00F00CEA" w14:paraId="28A157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5A585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8FBA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3F8151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44E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022BB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1006B1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2C404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13 - Coordinación de la Política de Gobierno</w:t>
            </w:r>
          </w:p>
        </w:tc>
        <w:tc>
          <w:tcPr>
            <w:tcW w:w="930" w:type="pct"/>
            <w:tcBorders>
              <w:top w:val="nil"/>
              <w:left w:val="nil"/>
              <w:bottom w:val="nil"/>
              <w:right w:val="single" w:sz="4" w:space="0" w:color="000000"/>
            </w:tcBorders>
            <w:shd w:val="clear" w:color="auto" w:fill="auto"/>
            <w:vAlign w:val="center"/>
            <w:hideMark/>
          </w:tcPr>
          <w:p w14:paraId="3FAAA1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663.581.324</w:t>
            </w:r>
          </w:p>
        </w:tc>
      </w:tr>
      <w:tr w:rsidR="00F00CEA" w:rsidRPr="00F00CEA" w14:paraId="534AAA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E357F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131 - Presidencia/Gubernatura</w:t>
            </w:r>
          </w:p>
        </w:tc>
        <w:tc>
          <w:tcPr>
            <w:tcW w:w="930" w:type="pct"/>
            <w:tcBorders>
              <w:top w:val="nil"/>
              <w:left w:val="nil"/>
              <w:bottom w:val="nil"/>
              <w:right w:val="single" w:sz="4" w:space="0" w:color="000000"/>
            </w:tcBorders>
            <w:shd w:val="clear" w:color="auto" w:fill="auto"/>
            <w:vAlign w:val="center"/>
            <w:hideMark/>
          </w:tcPr>
          <w:p w14:paraId="0BB253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57.381.029</w:t>
            </w:r>
          </w:p>
        </w:tc>
      </w:tr>
      <w:tr w:rsidR="00F00CEA" w:rsidRPr="00F00CEA" w14:paraId="6428B8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6C7CB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6F947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264DA0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4B8D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E030 - Administración y operación del Despacho del Gobernador</w:t>
            </w:r>
          </w:p>
        </w:tc>
        <w:tc>
          <w:tcPr>
            <w:tcW w:w="930" w:type="pct"/>
            <w:tcBorders>
              <w:top w:val="nil"/>
              <w:left w:val="nil"/>
              <w:bottom w:val="nil"/>
              <w:right w:val="single" w:sz="4" w:space="0" w:color="000000"/>
            </w:tcBorders>
            <w:shd w:val="clear" w:color="auto" w:fill="auto"/>
            <w:vAlign w:val="center"/>
            <w:hideMark/>
          </w:tcPr>
          <w:p w14:paraId="328152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67B0A9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13065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3E65D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3AC5F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6FC1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D582D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26E550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0F2A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132 - Política Interior</w:t>
            </w:r>
          </w:p>
        </w:tc>
        <w:tc>
          <w:tcPr>
            <w:tcW w:w="930" w:type="pct"/>
            <w:tcBorders>
              <w:top w:val="nil"/>
              <w:left w:val="nil"/>
              <w:bottom w:val="nil"/>
              <w:right w:val="single" w:sz="4" w:space="0" w:color="000000"/>
            </w:tcBorders>
            <w:shd w:val="clear" w:color="auto" w:fill="auto"/>
            <w:vAlign w:val="center"/>
            <w:hideMark/>
          </w:tcPr>
          <w:p w14:paraId="0BD93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227.002.795</w:t>
            </w:r>
          </w:p>
        </w:tc>
      </w:tr>
      <w:tr w:rsidR="00F00CEA" w:rsidRPr="00F00CEA" w14:paraId="2F339F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3FCE6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8DE9C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172.157.624</w:t>
            </w:r>
          </w:p>
        </w:tc>
      </w:tr>
      <w:tr w:rsidR="00F00CEA" w:rsidRPr="00F00CEA" w14:paraId="6A8160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8A127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DF27B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172.157.624</w:t>
            </w:r>
          </w:p>
        </w:tc>
      </w:tr>
      <w:tr w:rsidR="00F00CEA" w:rsidRPr="00F00CEA" w14:paraId="0D6E36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4D644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40DB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54.845.171</w:t>
            </w:r>
          </w:p>
        </w:tc>
      </w:tr>
      <w:tr w:rsidR="00F00CEA" w:rsidRPr="00F00CEA" w14:paraId="7D93E4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3EA0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9F5B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54.845.171</w:t>
            </w:r>
          </w:p>
        </w:tc>
      </w:tr>
      <w:tr w:rsidR="00F00CEA" w:rsidRPr="00F00CEA" w14:paraId="3C61AA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A6A4A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134 - Función Pública</w:t>
            </w:r>
          </w:p>
        </w:tc>
        <w:tc>
          <w:tcPr>
            <w:tcW w:w="930" w:type="pct"/>
            <w:tcBorders>
              <w:top w:val="nil"/>
              <w:left w:val="nil"/>
              <w:bottom w:val="nil"/>
              <w:right w:val="single" w:sz="4" w:space="0" w:color="000000"/>
            </w:tcBorders>
            <w:shd w:val="clear" w:color="auto" w:fill="auto"/>
            <w:vAlign w:val="center"/>
            <w:hideMark/>
          </w:tcPr>
          <w:p w14:paraId="6D06E3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139.526.545</w:t>
            </w:r>
          </w:p>
        </w:tc>
      </w:tr>
      <w:tr w:rsidR="00F00CEA" w:rsidRPr="00F00CEA" w14:paraId="2BF30C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6AFF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C296A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27.979.827</w:t>
            </w:r>
          </w:p>
        </w:tc>
      </w:tr>
      <w:tr w:rsidR="00F00CEA" w:rsidRPr="00F00CEA" w14:paraId="47532C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9DF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5505E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27.979.827</w:t>
            </w:r>
          </w:p>
        </w:tc>
      </w:tr>
      <w:tr w:rsidR="00F00CEA" w:rsidRPr="00F00CEA" w14:paraId="3A5C74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DE445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O - Apoyo a la Función Pública y al Mejoramiento de la Gestión</w:t>
            </w:r>
          </w:p>
        </w:tc>
        <w:tc>
          <w:tcPr>
            <w:tcW w:w="930" w:type="pct"/>
            <w:tcBorders>
              <w:top w:val="nil"/>
              <w:left w:val="nil"/>
              <w:bottom w:val="nil"/>
              <w:right w:val="single" w:sz="4" w:space="0" w:color="000000"/>
            </w:tcBorders>
            <w:shd w:val="clear" w:color="auto" w:fill="auto"/>
            <w:vAlign w:val="center"/>
            <w:hideMark/>
          </w:tcPr>
          <w:p w14:paraId="55F1DA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111.546.718</w:t>
            </w:r>
          </w:p>
        </w:tc>
      </w:tr>
      <w:tr w:rsidR="00F00CEA" w:rsidRPr="00F00CEA" w14:paraId="19BB47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E6A1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O002 - Control y Transparencia Gubernamental</w:t>
            </w:r>
          </w:p>
        </w:tc>
        <w:tc>
          <w:tcPr>
            <w:tcW w:w="930" w:type="pct"/>
            <w:tcBorders>
              <w:top w:val="nil"/>
              <w:left w:val="nil"/>
              <w:bottom w:val="nil"/>
              <w:right w:val="single" w:sz="4" w:space="0" w:color="000000"/>
            </w:tcBorders>
            <w:shd w:val="clear" w:color="auto" w:fill="auto"/>
            <w:vAlign w:val="center"/>
            <w:hideMark/>
          </w:tcPr>
          <w:p w14:paraId="35DA7B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3B8121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A9190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O003 - Consolidación de la Política Anticorrupción del Estado de Quintana Roo</w:t>
            </w:r>
          </w:p>
        </w:tc>
        <w:tc>
          <w:tcPr>
            <w:tcW w:w="930" w:type="pct"/>
            <w:tcBorders>
              <w:top w:val="nil"/>
              <w:left w:val="nil"/>
              <w:bottom w:val="nil"/>
              <w:right w:val="single" w:sz="4" w:space="0" w:color="000000"/>
            </w:tcBorders>
            <w:shd w:val="clear" w:color="auto" w:fill="auto"/>
            <w:vAlign w:val="center"/>
            <w:hideMark/>
          </w:tcPr>
          <w:p w14:paraId="3231CC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55D92A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DFC12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135 - Asuntos Jurídicos</w:t>
            </w:r>
          </w:p>
        </w:tc>
        <w:tc>
          <w:tcPr>
            <w:tcW w:w="930" w:type="pct"/>
            <w:tcBorders>
              <w:top w:val="nil"/>
              <w:left w:val="nil"/>
              <w:bottom w:val="nil"/>
              <w:right w:val="single" w:sz="4" w:space="0" w:color="000000"/>
            </w:tcBorders>
            <w:shd w:val="clear" w:color="auto" w:fill="auto"/>
            <w:vAlign w:val="center"/>
            <w:hideMark/>
          </w:tcPr>
          <w:p w14:paraId="1A01E5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20.748.727</w:t>
            </w:r>
          </w:p>
        </w:tc>
      </w:tr>
      <w:tr w:rsidR="00F00CEA" w:rsidRPr="00F00CEA" w14:paraId="0657DD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04E3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33514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00951F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D985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AE00E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149C90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DD672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0FCBB2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5A2E73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5328B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P005 - Gerencia Pública</w:t>
            </w:r>
          </w:p>
        </w:tc>
        <w:tc>
          <w:tcPr>
            <w:tcW w:w="930" w:type="pct"/>
            <w:tcBorders>
              <w:top w:val="nil"/>
              <w:left w:val="nil"/>
              <w:bottom w:val="nil"/>
              <w:right w:val="single" w:sz="4" w:space="0" w:color="000000"/>
            </w:tcBorders>
            <w:shd w:val="clear" w:color="auto" w:fill="auto"/>
            <w:vAlign w:val="center"/>
            <w:hideMark/>
          </w:tcPr>
          <w:p w14:paraId="724EF5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431C3B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21CE9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136 - Organización de Procesos Electorales</w:t>
            </w:r>
          </w:p>
        </w:tc>
        <w:tc>
          <w:tcPr>
            <w:tcW w:w="930" w:type="pct"/>
            <w:tcBorders>
              <w:top w:val="nil"/>
              <w:left w:val="nil"/>
              <w:bottom w:val="nil"/>
              <w:right w:val="single" w:sz="4" w:space="0" w:color="000000"/>
            </w:tcBorders>
            <w:shd w:val="clear" w:color="auto" w:fill="auto"/>
            <w:vAlign w:val="center"/>
            <w:hideMark/>
          </w:tcPr>
          <w:p w14:paraId="030071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201.529.125</w:t>
            </w:r>
          </w:p>
        </w:tc>
      </w:tr>
      <w:tr w:rsidR="00F00CEA" w:rsidRPr="00F00CEA" w14:paraId="597DCB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1A8AB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E47F4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1C3D18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EBEE4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E065 - Cultura Política Democrática</w:t>
            </w:r>
          </w:p>
        </w:tc>
        <w:tc>
          <w:tcPr>
            <w:tcW w:w="930" w:type="pct"/>
            <w:tcBorders>
              <w:top w:val="nil"/>
              <w:left w:val="nil"/>
              <w:bottom w:val="nil"/>
              <w:right w:val="single" w:sz="4" w:space="0" w:color="000000"/>
            </w:tcBorders>
            <w:shd w:val="clear" w:color="auto" w:fill="auto"/>
            <w:vAlign w:val="center"/>
            <w:hideMark/>
          </w:tcPr>
          <w:p w14:paraId="7B202B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3E2418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DF46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6A9E0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34838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B82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452842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453021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2F15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139 - Otros</w:t>
            </w:r>
          </w:p>
        </w:tc>
        <w:tc>
          <w:tcPr>
            <w:tcW w:w="930" w:type="pct"/>
            <w:tcBorders>
              <w:top w:val="nil"/>
              <w:left w:val="nil"/>
              <w:bottom w:val="nil"/>
              <w:right w:val="single" w:sz="4" w:space="0" w:color="000000"/>
            </w:tcBorders>
            <w:shd w:val="clear" w:color="auto" w:fill="auto"/>
            <w:vAlign w:val="center"/>
            <w:hideMark/>
          </w:tcPr>
          <w:p w14:paraId="6A5475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17.393.103</w:t>
            </w:r>
          </w:p>
        </w:tc>
      </w:tr>
      <w:tr w:rsidR="00F00CEA" w:rsidRPr="00F00CEA" w14:paraId="62EA3B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6F2C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E1B93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8.965.359</w:t>
            </w:r>
          </w:p>
        </w:tc>
      </w:tr>
      <w:tr w:rsidR="00F00CEA" w:rsidRPr="00F00CEA" w14:paraId="73DB09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E85EC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388D8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8.965.359</w:t>
            </w:r>
          </w:p>
        </w:tc>
      </w:tr>
      <w:tr w:rsidR="00F00CEA" w:rsidRPr="00F00CEA" w14:paraId="6DBD6F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A24B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12F46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6D3C2D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5B75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ABE9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0569FB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AD412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15 - Asuntos Financieros y Hacendarios</w:t>
            </w:r>
          </w:p>
        </w:tc>
        <w:tc>
          <w:tcPr>
            <w:tcW w:w="930" w:type="pct"/>
            <w:tcBorders>
              <w:top w:val="nil"/>
              <w:left w:val="nil"/>
              <w:bottom w:val="nil"/>
              <w:right w:val="single" w:sz="4" w:space="0" w:color="000000"/>
            </w:tcBorders>
            <w:shd w:val="clear" w:color="auto" w:fill="auto"/>
            <w:vAlign w:val="center"/>
            <w:hideMark/>
          </w:tcPr>
          <w:p w14:paraId="69A8A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4.986.935.567</w:t>
            </w:r>
          </w:p>
        </w:tc>
      </w:tr>
      <w:tr w:rsidR="00F00CEA" w:rsidRPr="00F00CEA" w14:paraId="6C054B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D0B5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151 - Asuntos Financieros</w:t>
            </w:r>
          </w:p>
        </w:tc>
        <w:tc>
          <w:tcPr>
            <w:tcW w:w="930" w:type="pct"/>
            <w:tcBorders>
              <w:top w:val="nil"/>
              <w:left w:val="nil"/>
              <w:bottom w:val="nil"/>
              <w:right w:val="single" w:sz="4" w:space="0" w:color="000000"/>
            </w:tcBorders>
            <w:shd w:val="clear" w:color="auto" w:fill="auto"/>
            <w:vAlign w:val="center"/>
            <w:hideMark/>
          </w:tcPr>
          <w:p w14:paraId="340983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119.697.937</w:t>
            </w:r>
          </w:p>
        </w:tc>
      </w:tr>
      <w:tr w:rsidR="00F00CEA" w:rsidRPr="00F00CEA" w14:paraId="0A26B7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2169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76D5FB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5BF10D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59CA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F005 - Atracción de Proyectos de Inversión, Capitales y Financiamiento</w:t>
            </w:r>
          </w:p>
        </w:tc>
        <w:tc>
          <w:tcPr>
            <w:tcW w:w="930" w:type="pct"/>
            <w:tcBorders>
              <w:top w:val="nil"/>
              <w:left w:val="nil"/>
              <w:bottom w:val="nil"/>
              <w:right w:val="single" w:sz="4" w:space="0" w:color="000000"/>
            </w:tcBorders>
            <w:shd w:val="clear" w:color="auto" w:fill="auto"/>
            <w:vAlign w:val="center"/>
            <w:hideMark/>
          </w:tcPr>
          <w:p w14:paraId="31B731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4DE06B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8D8F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6D53F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10.949.378</w:t>
            </w:r>
          </w:p>
        </w:tc>
      </w:tr>
      <w:tr w:rsidR="00F00CEA" w:rsidRPr="00F00CEA" w14:paraId="227061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70E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945B6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10.949.378</w:t>
            </w:r>
          </w:p>
        </w:tc>
      </w:tr>
      <w:tr w:rsidR="00F00CEA" w:rsidRPr="00F00CEA" w14:paraId="428AE0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49D8D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4810AB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103.020.767</w:t>
            </w:r>
          </w:p>
        </w:tc>
      </w:tr>
      <w:tr w:rsidR="00F00CEA" w:rsidRPr="00F00CEA" w14:paraId="10CC81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E3011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nil"/>
              <w:left w:val="nil"/>
              <w:bottom w:val="nil"/>
              <w:right w:val="single" w:sz="4" w:space="0" w:color="000000"/>
            </w:tcBorders>
            <w:shd w:val="clear" w:color="auto" w:fill="auto"/>
            <w:vAlign w:val="center"/>
            <w:hideMark/>
          </w:tcPr>
          <w:p w14:paraId="73AEB7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103.020.767</w:t>
            </w:r>
          </w:p>
        </w:tc>
      </w:tr>
      <w:tr w:rsidR="00F00CEA" w:rsidRPr="00F00CEA" w14:paraId="4C72D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9DF2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152 - Asuntos Hacendarios</w:t>
            </w:r>
          </w:p>
        </w:tc>
        <w:tc>
          <w:tcPr>
            <w:tcW w:w="930" w:type="pct"/>
            <w:tcBorders>
              <w:top w:val="nil"/>
              <w:left w:val="nil"/>
              <w:bottom w:val="nil"/>
              <w:right w:val="single" w:sz="4" w:space="0" w:color="000000"/>
            </w:tcBorders>
            <w:shd w:val="clear" w:color="auto" w:fill="auto"/>
            <w:vAlign w:val="center"/>
            <w:hideMark/>
          </w:tcPr>
          <w:p w14:paraId="1668C5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4.867.237.630</w:t>
            </w:r>
          </w:p>
        </w:tc>
      </w:tr>
      <w:tr w:rsidR="00F00CEA" w:rsidRPr="00F00CEA" w14:paraId="17E7E8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1C5F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48E73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55603F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DB64E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nil"/>
              <w:right w:val="single" w:sz="4" w:space="0" w:color="000000"/>
            </w:tcBorders>
            <w:shd w:val="clear" w:color="auto" w:fill="auto"/>
            <w:vAlign w:val="center"/>
            <w:hideMark/>
          </w:tcPr>
          <w:p w14:paraId="19BBD1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43AA51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D96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F2B1A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3B0636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17F7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K006 - Inversión Pública</w:t>
            </w:r>
          </w:p>
        </w:tc>
        <w:tc>
          <w:tcPr>
            <w:tcW w:w="930" w:type="pct"/>
            <w:tcBorders>
              <w:top w:val="nil"/>
              <w:left w:val="nil"/>
              <w:bottom w:val="nil"/>
              <w:right w:val="single" w:sz="4" w:space="0" w:color="000000"/>
            </w:tcBorders>
            <w:shd w:val="clear" w:color="auto" w:fill="auto"/>
            <w:vAlign w:val="center"/>
            <w:hideMark/>
          </w:tcPr>
          <w:p w14:paraId="4A8A69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491016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3D4F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EBECE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233.232.423</w:t>
            </w:r>
          </w:p>
        </w:tc>
      </w:tr>
      <w:tr w:rsidR="00F00CEA" w:rsidRPr="00F00CEA" w14:paraId="36CF07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35E4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380FF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233.232.423</w:t>
            </w:r>
          </w:p>
        </w:tc>
      </w:tr>
      <w:tr w:rsidR="00F00CEA" w:rsidRPr="00F00CEA" w14:paraId="769DE2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594A7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5F8B1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351.141.083</w:t>
            </w:r>
          </w:p>
        </w:tc>
      </w:tr>
      <w:tr w:rsidR="00F00CEA" w:rsidRPr="00F00CEA" w14:paraId="740179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5128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nil"/>
              <w:left w:val="nil"/>
              <w:bottom w:val="nil"/>
              <w:right w:val="single" w:sz="4" w:space="0" w:color="000000"/>
            </w:tcBorders>
            <w:shd w:val="clear" w:color="auto" w:fill="auto"/>
            <w:vAlign w:val="center"/>
            <w:hideMark/>
          </w:tcPr>
          <w:p w14:paraId="1D7386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351.141.083</w:t>
            </w:r>
          </w:p>
        </w:tc>
      </w:tr>
      <w:tr w:rsidR="00F00CEA" w:rsidRPr="00F00CEA" w14:paraId="3FEF6B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9D273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62F72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5573CF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ECD7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R004 - Provisiones Financieras</w:t>
            </w:r>
          </w:p>
        </w:tc>
        <w:tc>
          <w:tcPr>
            <w:tcW w:w="930" w:type="pct"/>
            <w:tcBorders>
              <w:top w:val="nil"/>
              <w:left w:val="nil"/>
              <w:bottom w:val="nil"/>
              <w:right w:val="single" w:sz="4" w:space="0" w:color="000000"/>
            </w:tcBorders>
            <w:shd w:val="clear" w:color="auto" w:fill="auto"/>
            <w:vAlign w:val="center"/>
            <w:hideMark/>
          </w:tcPr>
          <w:p w14:paraId="3F23A4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1C7515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DD46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17 - Asuntos de </w:t>
            </w:r>
            <w:proofErr w:type="spellStart"/>
            <w:r w:rsidRPr="00F00CEA">
              <w:rPr>
                <w:rFonts w:eastAsia="Times New Roman" w:cs="Calibri"/>
                <w:b/>
                <w:bCs/>
                <w:color w:val="000000"/>
                <w:sz w:val="16"/>
                <w:szCs w:val="16"/>
                <w:lang w:eastAsia="es-MX"/>
              </w:rPr>
              <w:t>Órden</w:t>
            </w:r>
            <w:proofErr w:type="spellEnd"/>
            <w:r w:rsidRPr="00F00CEA">
              <w:rPr>
                <w:rFonts w:eastAsia="Times New Roman" w:cs="Calibri"/>
                <w:b/>
                <w:bCs/>
                <w:color w:val="000000"/>
                <w:sz w:val="16"/>
                <w:szCs w:val="16"/>
                <w:lang w:eastAsia="es-MX"/>
              </w:rPr>
              <w:t xml:space="preserve"> Público y de Seguridad Interior</w:t>
            </w:r>
          </w:p>
        </w:tc>
        <w:tc>
          <w:tcPr>
            <w:tcW w:w="930" w:type="pct"/>
            <w:tcBorders>
              <w:top w:val="nil"/>
              <w:left w:val="nil"/>
              <w:bottom w:val="nil"/>
              <w:right w:val="single" w:sz="4" w:space="0" w:color="000000"/>
            </w:tcBorders>
            <w:shd w:val="clear" w:color="auto" w:fill="auto"/>
            <w:vAlign w:val="center"/>
            <w:hideMark/>
          </w:tcPr>
          <w:p w14:paraId="01F7DA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2.632.437.317</w:t>
            </w:r>
          </w:p>
        </w:tc>
      </w:tr>
      <w:tr w:rsidR="00F00CEA" w:rsidRPr="00F00CEA" w14:paraId="5749AB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CC042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171 - Policía</w:t>
            </w:r>
          </w:p>
        </w:tc>
        <w:tc>
          <w:tcPr>
            <w:tcW w:w="930" w:type="pct"/>
            <w:tcBorders>
              <w:top w:val="nil"/>
              <w:left w:val="nil"/>
              <w:bottom w:val="nil"/>
              <w:right w:val="single" w:sz="4" w:space="0" w:color="000000"/>
            </w:tcBorders>
            <w:shd w:val="clear" w:color="auto" w:fill="auto"/>
            <w:vAlign w:val="center"/>
            <w:hideMark/>
          </w:tcPr>
          <w:p w14:paraId="77C839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7904C4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382C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60CED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738C5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E218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E007 - Corresponsabilidad en la Prevención del Delito y Responsabilidad Vial</w:t>
            </w:r>
          </w:p>
        </w:tc>
        <w:tc>
          <w:tcPr>
            <w:tcW w:w="930" w:type="pct"/>
            <w:tcBorders>
              <w:top w:val="nil"/>
              <w:left w:val="nil"/>
              <w:bottom w:val="nil"/>
              <w:right w:val="single" w:sz="4" w:space="0" w:color="000000"/>
            </w:tcBorders>
            <w:shd w:val="clear" w:color="auto" w:fill="auto"/>
            <w:vAlign w:val="center"/>
            <w:hideMark/>
          </w:tcPr>
          <w:p w14:paraId="6AC01D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BE808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05CD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172 - Protección Civil</w:t>
            </w:r>
          </w:p>
        </w:tc>
        <w:tc>
          <w:tcPr>
            <w:tcW w:w="930" w:type="pct"/>
            <w:tcBorders>
              <w:top w:val="nil"/>
              <w:left w:val="nil"/>
              <w:bottom w:val="nil"/>
              <w:right w:val="single" w:sz="4" w:space="0" w:color="000000"/>
            </w:tcBorders>
            <w:shd w:val="clear" w:color="auto" w:fill="auto"/>
            <w:vAlign w:val="center"/>
            <w:hideMark/>
          </w:tcPr>
          <w:p w14:paraId="61B806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19.173.257</w:t>
            </w:r>
          </w:p>
        </w:tc>
      </w:tr>
      <w:tr w:rsidR="00F00CEA" w:rsidRPr="00F00CEA" w14:paraId="1E5155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906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D11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06EF3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47EF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E001 - Protección Civil</w:t>
            </w:r>
          </w:p>
        </w:tc>
        <w:tc>
          <w:tcPr>
            <w:tcW w:w="930" w:type="pct"/>
            <w:tcBorders>
              <w:top w:val="nil"/>
              <w:left w:val="nil"/>
              <w:bottom w:val="nil"/>
              <w:right w:val="single" w:sz="4" w:space="0" w:color="000000"/>
            </w:tcBorders>
            <w:shd w:val="clear" w:color="auto" w:fill="auto"/>
            <w:vAlign w:val="center"/>
            <w:hideMark/>
          </w:tcPr>
          <w:p w14:paraId="2FBEA9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7DEEBC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75099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3FF23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14801D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B4CF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57715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465AB6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5528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173 - Otros Asuntos de Orden Público y Seguridad</w:t>
            </w:r>
          </w:p>
        </w:tc>
        <w:tc>
          <w:tcPr>
            <w:tcW w:w="930" w:type="pct"/>
            <w:tcBorders>
              <w:top w:val="nil"/>
              <w:left w:val="nil"/>
              <w:bottom w:val="nil"/>
              <w:right w:val="single" w:sz="4" w:space="0" w:color="000000"/>
            </w:tcBorders>
            <w:shd w:val="clear" w:color="auto" w:fill="auto"/>
            <w:vAlign w:val="center"/>
            <w:hideMark/>
          </w:tcPr>
          <w:p w14:paraId="259AFF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239.722.703</w:t>
            </w:r>
          </w:p>
        </w:tc>
      </w:tr>
      <w:tr w:rsidR="00F00CEA" w:rsidRPr="00F00CEA" w14:paraId="015B60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18D59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0C71A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51.414.333</w:t>
            </w:r>
          </w:p>
        </w:tc>
      </w:tr>
      <w:tr w:rsidR="00F00CEA" w:rsidRPr="00F00CEA" w14:paraId="6156B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FBD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E003 - Prevención Social del Delito, Violencia, Delincuencia y Participación Ciudadana</w:t>
            </w:r>
          </w:p>
        </w:tc>
        <w:tc>
          <w:tcPr>
            <w:tcW w:w="930" w:type="pct"/>
            <w:tcBorders>
              <w:top w:val="nil"/>
              <w:left w:val="nil"/>
              <w:bottom w:val="nil"/>
              <w:right w:val="single" w:sz="4" w:space="0" w:color="000000"/>
            </w:tcBorders>
            <w:shd w:val="clear" w:color="auto" w:fill="auto"/>
            <w:vAlign w:val="center"/>
            <w:hideMark/>
          </w:tcPr>
          <w:p w14:paraId="0A6860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EDB89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D95C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E004 - Capacitación, Vinculación y Actuación de los Cuerpos Policiales</w:t>
            </w:r>
          </w:p>
        </w:tc>
        <w:tc>
          <w:tcPr>
            <w:tcW w:w="930" w:type="pct"/>
            <w:tcBorders>
              <w:top w:val="nil"/>
              <w:left w:val="nil"/>
              <w:bottom w:val="nil"/>
              <w:right w:val="single" w:sz="4" w:space="0" w:color="000000"/>
            </w:tcBorders>
            <w:shd w:val="clear" w:color="auto" w:fill="auto"/>
            <w:vAlign w:val="center"/>
            <w:hideMark/>
          </w:tcPr>
          <w:p w14:paraId="0EB19C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28F0E8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4DF5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268C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164.796.193</w:t>
            </w:r>
          </w:p>
        </w:tc>
      </w:tr>
      <w:tr w:rsidR="00F00CEA" w:rsidRPr="00F00CEA" w14:paraId="7064D8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02AD7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AC55B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164.796.193</w:t>
            </w:r>
          </w:p>
        </w:tc>
      </w:tr>
      <w:tr w:rsidR="00F00CEA" w:rsidRPr="00F00CEA" w14:paraId="00881F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CE0B6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66986C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23.512.177</w:t>
            </w:r>
          </w:p>
        </w:tc>
      </w:tr>
      <w:tr w:rsidR="00F00CEA" w:rsidRPr="00F00CEA" w14:paraId="091114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C35C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nil"/>
              <w:left w:val="nil"/>
              <w:bottom w:val="nil"/>
              <w:right w:val="single" w:sz="4" w:space="0" w:color="000000"/>
            </w:tcBorders>
            <w:shd w:val="clear" w:color="auto" w:fill="auto"/>
            <w:vAlign w:val="center"/>
            <w:hideMark/>
          </w:tcPr>
          <w:p w14:paraId="3247D7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23.512.177</w:t>
            </w:r>
          </w:p>
        </w:tc>
      </w:tr>
      <w:tr w:rsidR="00F00CEA" w:rsidRPr="00F00CEA" w14:paraId="5B2E82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2F5F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174 - Sistema Nacional de Seguridad Pública</w:t>
            </w:r>
          </w:p>
        </w:tc>
        <w:tc>
          <w:tcPr>
            <w:tcW w:w="930" w:type="pct"/>
            <w:tcBorders>
              <w:top w:val="nil"/>
              <w:left w:val="nil"/>
              <w:bottom w:val="nil"/>
              <w:right w:val="single" w:sz="4" w:space="0" w:color="000000"/>
            </w:tcBorders>
            <w:shd w:val="clear" w:color="auto" w:fill="auto"/>
            <w:vAlign w:val="center"/>
            <w:hideMark/>
          </w:tcPr>
          <w:p w14:paraId="5CB307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20.733.215</w:t>
            </w:r>
          </w:p>
        </w:tc>
      </w:tr>
      <w:tr w:rsidR="00F00CEA" w:rsidRPr="00F00CEA" w14:paraId="6BE8FE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4AC0E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8D76F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76B009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74F4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D13A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693D9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7AF38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39DCDE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10.716.076</w:t>
            </w:r>
          </w:p>
        </w:tc>
      </w:tr>
      <w:tr w:rsidR="00F00CEA" w:rsidRPr="00F00CEA" w14:paraId="0BBEE4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FEA3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nil"/>
              <w:left w:val="nil"/>
              <w:bottom w:val="nil"/>
              <w:right w:val="single" w:sz="4" w:space="0" w:color="000000"/>
            </w:tcBorders>
            <w:shd w:val="clear" w:color="auto" w:fill="auto"/>
            <w:vAlign w:val="center"/>
            <w:hideMark/>
          </w:tcPr>
          <w:p w14:paraId="15C04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10.716.076</w:t>
            </w:r>
          </w:p>
        </w:tc>
      </w:tr>
      <w:tr w:rsidR="00F00CEA" w:rsidRPr="00F00CEA" w14:paraId="7494A6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48EA6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18 - Otros Servicios Generales</w:t>
            </w:r>
          </w:p>
        </w:tc>
        <w:tc>
          <w:tcPr>
            <w:tcW w:w="930" w:type="pct"/>
            <w:tcBorders>
              <w:top w:val="nil"/>
              <w:left w:val="nil"/>
              <w:bottom w:val="nil"/>
              <w:right w:val="single" w:sz="4" w:space="0" w:color="000000"/>
            </w:tcBorders>
            <w:shd w:val="clear" w:color="auto" w:fill="auto"/>
            <w:vAlign w:val="center"/>
            <w:hideMark/>
          </w:tcPr>
          <w:p w14:paraId="49559D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257.894.914</w:t>
            </w:r>
          </w:p>
        </w:tc>
      </w:tr>
      <w:tr w:rsidR="00F00CEA" w:rsidRPr="00F00CEA" w14:paraId="11E046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B6313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183 - Servicios de Comunicación y Medios</w:t>
            </w:r>
          </w:p>
        </w:tc>
        <w:tc>
          <w:tcPr>
            <w:tcW w:w="930" w:type="pct"/>
            <w:tcBorders>
              <w:top w:val="nil"/>
              <w:left w:val="nil"/>
              <w:bottom w:val="nil"/>
              <w:right w:val="single" w:sz="4" w:space="0" w:color="000000"/>
            </w:tcBorders>
            <w:shd w:val="clear" w:color="auto" w:fill="auto"/>
            <w:vAlign w:val="center"/>
            <w:hideMark/>
          </w:tcPr>
          <w:p w14:paraId="398A83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204.135.948</w:t>
            </w:r>
          </w:p>
        </w:tc>
      </w:tr>
      <w:tr w:rsidR="00F00CEA" w:rsidRPr="00F00CEA" w14:paraId="0743F0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ED85E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2A367C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153.510.391</w:t>
            </w:r>
          </w:p>
        </w:tc>
      </w:tr>
      <w:tr w:rsidR="00F00CEA" w:rsidRPr="00F00CEA" w14:paraId="4E57A0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6C41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F001 - Comunicación Social</w:t>
            </w:r>
          </w:p>
        </w:tc>
        <w:tc>
          <w:tcPr>
            <w:tcW w:w="930" w:type="pct"/>
            <w:tcBorders>
              <w:top w:val="nil"/>
              <w:left w:val="nil"/>
              <w:bottom w:val="nil"/>
              <w:right w:val="single" w:sz="4" w:space="0" w:color="000000"/>
            </w:tcBorders>
            <w:shd w:val="clear" w:color="auto" w:fill="auto"/>
            <w:vAlign w:val="center"/>
            <w:hideMark/>
          </w:tcPr>
          <w:p w14:paraId="58083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37BE7E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8EB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F002 - Comunicación Gubernamental</w:t>
            </w:r>
          </w:p>
        </w:tc>
        <w:tc>
          <w:tcPr>
            <w:tcW w:w="930" w:type="pct"/>
            <w:tcBorders>
              <w:top w:val="nil"/>
              <w:left w:val="nil"/>
              <w:bottom w:val="nil"/>
              <w:right w:val="single" w:sz="4" w:space="0" w:color="000000"/>
            </w:tcBorders>
            <w:shd w:val="clear" w:color="auto" w:fill="auto"/>
            <w:vAlign w:val="center"/>
            <w:hideMark/>
          </w:tcPr>
          <w:p w14:paraId="5B2865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68AB1B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A6B4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A9171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50.625.557</w:t>
            </w:r>
          </w:p>
        </w:tc>
      </w:tr>
      <w:tr w:rsidR="00F00CEA" w:rsidRPr="00F00CEA" w14:paraId="33021C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C69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3B49D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50.625.557</w:t>
            </w:r>
          </w:p>
        </w:tc>
      </w:tr>
      <w:tr w:rsidR="00F00CEA" w:rsidRPr="00F00CEA" w14:paraId="2D040E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18FD2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184 - Acceso a la Información Pública Gubernamental</w:t>
            </w:r>
          </w:p>
        </w:tc>
        <w:tc>
          <w:tcPr>
            <w:tcW w:w="930" w:type="pct"/>
            <w:tcBorders>
              <w:top w:val="nil"/>
              <w:left w:val="nil"/>
              <w:bottom w:val="nil"/>
              <w:right w:val="single" w:sz="4" w:space="0" w:color="000000"/>
            </w:tcBorders>
            <w:shd w:val="clear" w:color="auto" w:fill="auto"/>
            <w:vAlign w:val="center"/>
            <w:hideMark/>
          </w:tcPr>
          <w:p w14:paraId="20B3C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637844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AE61C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FEAF2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1D8132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DC46A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nil"/>
              <w:right w:val="single" w:sz="4" w:space="0" w:color="000000"/>
            </w:tcBorders>
            <w:shd w:val="clear" w:color="auto" w:fill="auto"/>
            <w:vAlign w:val="center"/>
            <w:hideMark/>
          </w:tcPr>
          <w:p w14:paraId="788EE8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3598D0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109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185 - Otros</w:t>
            </w:r>
          </w:p>
        </w:tc>
        <w:tc>
          <w:tcPr>
            <w:tcW w:w="930" w:type="pct"/>
            <w:tcBorders>
              <w:top w:val="nil"/>
              <w:left w:val="nil"/>
              <w:bottom w:val="nil"/>
              <w:right w:val="single" w:sz="4" w:space="0" w:color="000000"/>
            </w:tcBorders>
            <w:shd w:val="clear" w:color="auto" w:fill="auto"/>
            <w:vAlign w:val="center"/>
            <w:hideMark/>
          </w:tcPr>
          <w:p w14:paraId="715A70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36.793.189</w:t>
            </w:r>
          </w:p>
        </w:tc>
      </w:tr>
      <w:tr w:rsidR="00F00CEA" w:rsidRPr="00F00CEA" w14:paraId="1EBD21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A495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85BA4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7.420.771</w:t>
            </w:r>
          </w:p>
        </w:tc>
      </w:tr>
      <w:tr w:rsidR="00F00CEA" w:rsidRPr="00F00CEA" w14:paraId="36D1CD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C3C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86A7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158131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B668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nil"/>
              <w:right w:val="single" w:sz="4" w:space="0" w:color="000000"/>
            </w:tcBorders>
            <w:shd w:val="clear" w:color="auto" w:fill="auto"/>
            <w:vAlign w:val="center"/>
            <w:hideMark/>
          </w:tcPr>
          <w:p w14:paraId="55CF87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2.616.557</w:t>
            </w:r>
          </w:p>
        </w:tc>
      </w:tr>
      <w:tr w:rsidR="00F00CEA" w:rsidRPr="00F00CEA" w14:paraId="277576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417F3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3B9BC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6A7B0C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50BA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410FB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45E23E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9CF18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2 - Desarrollo Social</w:t>
            </w:r>
          </w:p>
        </w:tc>
        <w:tc>
          <w:tcPr>
            <w:tcW w:w="930" w:type="pct"/>
            <w:tcBorders>
              <w:top w:val="nil"/>
              <w:left w:val="nil"/>
              <w:bottom w:val="nil"/>
              <w:right w:val="single" w:sz="4" w:space="0" w:color="000000"/>
            </w:tcBorders>
            <w:shd w:val="clear" w:color="auto" w:fill="auto"/>
            <w:vAlign w:val="center"/>
            <w:hideMark/>
          </w:tcPr>
          <w:p w14:paraId="58EAE1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17.372.155.569</w:t>
            </w:r>
          </w:p>
        </w:tc>
      </w:tr>
      <w:tr w:rsidR="00F00CEA" w:rsidRPr="00F00CEA" w14:paraId="0B912C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87EC2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21 - Protección Ambiental</w:t>
            </w:r>
          </w:p>
        </w:tc>
        <w:tc>
          <w:tcPr>
            <w:tcW w:w="930" w:type="pct"/>
            <w:tcBorders>
              <w:top w:val="nil"/>
              <w:left w:val="nil"/>
              <w:bottom w:val="nil"/>
              <w:right w:val="single" w:sz="4" w:space="0" w:color="000000"/>
            </w:tcBorders>
            <w:shd w:val="clear" w:color="auto" w:fill="auto"/>
            <w:vAlign w:val="center"/>
            <w:hideMark/>
          </w:tcPr>
          <w:p w14:paraId="607BE1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95.669.202</w:t>
            </w:r>
          </w:p>
        </w:tc>
      </w:tr>
      <w:tr w:rsidR="00F00CEA" w:rsidRPr="00F00CEA" w14:paraId="004FB5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8778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215 - Protección de la Diversidad Biológica y del Paisaje</w:t>
            </w:r>
          </w:p>
        </w:tc>
        <w:tc>
          <w:tcPr>
            <w:tcW w:w="930" w:type="pct"/>
            <w:tcBorders>
              <w:top w:val="nil"/>
              <w:left w:val="nil"/>
              <w:bottom w:val="nil"/>
              <w:right w:val="single" w:sz="4" w:space="0" w:color="000000"/>
            </w:tcBorders>
            <w:shd w:val="clear" w:color="auto" w:fill="auto"/>
            <w:vAlign w:val="center"/>
            <w:hideMark/>
          </w:tcPr>
          <w:p w14:paraId="51BDFA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2F9D7E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F00F5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08815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5A8219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FD0C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E073 - 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930" w:type="pct"/>
            <w:tcBorders>
              <w:top w:val="nil"/>
              <w:left w:val="nil"/>
              <w:bottom w:val="nil"/>
              <w:right w:val="single" w:sz="4" w:space="0" w:color="000000"/>
            </w:tcBorders>
            <w:shd w:val="clear" w:color="auto" w:fill="auto"/>
            <w:vAlign w:val="center"/>
            <w:hideMark/>
          </w:tcPr>
          <w:p w14:paraId="51D7AF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2DAEBF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0EE0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216 - Otros de Protección Ambiental</w:t>
            </w:r>
          </w:p>
        </w:tc>
        <w:tc>
          <w:tcPr>
            <w:tcW w:w="930" w:type="pct"/>
            <w:tcBorders>
              <w:top w:val="nil"/>
              <w:left w:val="nil"/>
              <w:bottom w:val="nil"/>
              <w:right w:val="single" w:sz="4" w:space="0" w:color="000000"/>
            </w:tcBorders>
            <w:shd w:val="clear" w:color="auto" w:fill="auto"/>
            <w:vAlign w:val="center"/>
            <w:hideMark/>
          </w:tcPr>
          <w:p w14:paraId="71D5AF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87.020.314</w:t>
            </w:r>
          </w:p>
        </w:tc>
      </w:tr>
      <w:tr w:rsidR="00F00CEA" w:rsidRPr="00F00CEA" w14:paraId="1007B3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E302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6F4F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6BC930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81BBE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E057 - Política Ambiental y Planeación Técnica</w:t>
            </w:r>
          </w:p>
        </w:tc>
        <w:tc>
          <w:tcPr>
            <w:tcW w:w="930" w:type="pct"/>
            <w:tcBorders>
              <w:top w:val="nil"/>
              <w:left w:val="nil"/>
              <w:bottom w:val="nil"/>
              <w:right w:val="single" w:sz="4" w:space="0" w:color="000000"/>
            </w:tcBorders>
            <w:shd w:val="clear" w:color="auto" w:fill="auto"/>
            <w:vAlign w:val="center"/>
            <w:hideMark/>
          </w:tcPr>
          <w:p w14:paraId="1612D6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31DFB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5D41A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G - Regulación y Supervisión</w:t>
            </w:r>
          </w:p>
        </w:tc>
        <w:tc>
          <w:tcPr>
            <w:tcW w:w="930" w:type="pct"/>
            <w:tcBorders>
              <w:top w:val="nil"/>
              <w:left w:val="nil"/>
              <w:bottom w:val="nil"/>
              <w:right w:val="single" w:sz="4" w:space="0" w:color="000000"/>
            </w:tcBorders>
            <w:shd w:val="clear" w:color="auto" w:fill="auto"/>
            <w:vAlign w:val="center"/>
            <w:hideMark/>
          </w:tcPr>
          <w:p w14:paraId="34AB7C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463D5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94F4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G001 - Procuración de Justicia Ambiental</w:t>
            </w:r>
          </w:p>
        </w:tc>
        <w:tc>
          <w:tcPr>
            <w:tcW w:w="930" w:type="pct"/>
            <w:tcBorders>
              <w:top w:val="nil"/>
              <w:left w:val="nil"/>
              <w:bottom w:val="nil"/>
              <w:right w:val="single" w:sz="4" w:space="0" w:color="000000"/>
            </w:tcBorders>
            <w:shd w:val="clear" w:color="auto" w:fill="auto"/>
            <w:vAlign w:val="center"/>
            <w:hideMark/>
          </w:tcPr>
          <w:p w14:paraId="0675E8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8A7C4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DF8A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4082C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28.917.107</w:t>
            </w:r>
          </w:p>
        </w:tc>
      </w:tr>
      <w:tr w:rsidR="00F00CEA" w:rsidRPr="00F00CEA" w14:paraId="6882E6D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08E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CD73E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28.917.107</w:t>
            </w:r>
          </w:p>
        </w:tc>
      </w:tr>
      <w:tr w:rsidR="00F00CEA" w:rsidRPr="00F00CEA" w14:paraId="23C990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DDA64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22 - Vivienda y Servicios a la Comunidad</w:t>
            </w:r>
          </w:p>
        </w:tc>
        <w:tc>
          <w:tcPr>
            <w:tcW w:w="930" w:type="pct"/>
            <w:tcBorders>
              <w:top w:val="nil"/>
              <w:left w:val="nil"/>
              <w:bottom w:val="nil"/>
              <w:right w:val="single" w:sz="4" w:space="0" w:color="000000"/>
            </w:tcBorders>
            <w:shd w:val="clear" w:color="auto" w:fill="auto"/>
            <w:vAlign w:val="center"/>
            <w:hideMark/>
          </w:tcPr>
          <w:p w14:paraId="524107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85.493.467</w:t>
            </w:r>
          </w:p>
        </w:tc>
      </w:tr>
      <w:tr w:rsidR="00F00CEA" w:rsidRPr="00F00CEA" w14:paraId="667E35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AD932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221 - Urbanización</w:t>
            </w:r>
          </w:p>
        </w:tc>
        <w:tc>
          <w:tcPr>
            <w:tcW w:w="930" w:type="pct"/>
            <w:tcBorders>
              <w:top w:val="nil"/>
              <w:left w:val="nil"/>
              <w:bottom w:val="nil"/>
              <w:right w:val="single" w:sz="4" w:space="0" w:color="000000"/>
            </w:tcBorders>
            <w:shd w:val="clear" w:color="auto" w:fill="auto"/>
            <w:vAlign w:val="center"/>
            <w:hideMark/>
          </w:tcPr>
          <w:p w14:paraId="4BF3E3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59.209.477</w:t>
            </w:r>
          </w:p>
        </w:tc>
      </w:tr>
      <w:tr w:rsidR="00F00CEA" w:rsidRPr="00F00CEA" w14:paraId="662291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C6334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8A8FD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29.484.650</w:t>
            </w:r>
          </w:p>
        </w:tc>
      </w:tr>
      <w:tr w:rsidR="00F00CEA" w:rsidRPr="00F00CEA" w14:paraId="3979B9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4595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nil"/>
              <w:right w:val="single" w:sz="4" w:space="0" w:color="000000"/>
            </w:tcBorders>
            <w:shd w:val="clear" w:color="auto" w:fill="auto"/>
            <w:vAlign w:val="center"/>
            <w:hideMark/>
          </w:tcPr>
          <w:p w14:paraId="23817B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29.484.650</w:t>
            </w:r>
          </w:p>
        </w:tc>
      </w:tr>
      <w:tr w:rsidR="00F00CEA" w:rsidRPr="00F00CEA" w14:paraId="5DA250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C4E90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62B7E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4DBBFF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EF371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2226C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05E73A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4F3A6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225 - Vivienda</w:t>
            </w:r>
          </w:p>
        </w:tc>
        <w:tc>
          <w:tcPr>
            <w:tcW w:w="930" w:type="pct"/>
            <w:tcBorders>
              <w:top w:val="nil"/>
              <w:left w:val="nil"/>
              <w:bottom w:val="nil"/>
              <w:right w:val="single" w:sz="4" w:space="0" w:color="000000"/>
            </w:tcBorders>
            <w:shd w:val="clear" w:color="auto" w:fill="auto"/>
            <w:vAlign w:val="center"/>
            <w:hideMark/>
          </w:tcPr>
          <w:p w14:paraId="3A811A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61BB01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65A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8B8B9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3E4A9F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4868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nil"/>
              <w:right w:val="single" w:sz="4" w:space="0" w:color="000000"/>
            </w:tcBorders>
            <w:shd w:val="clear" w:color="auto" w:fill="auto"/>
            <w:vAlign w:val="center"/>
            <w:hideMark/>
          </w:tcPr>
          <w:p w14:paraId="1AD37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6DC49B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CEC0C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23 - Salud</w:t>
            </w:r>
          </w:p>
        </w:tc>
        <w:tc>
          <w:tcPr>
            <w:tcW w:w="930" w:type="pct"/>
            <w:tcBorders>
              <w:top w:val="nil"/>
              <w:left w:val="nil"/>
              <w:bottom w:val="nil"/>
              <w:right w:val="single" w:sz="4" w:space="0" w:color="000000"/>
            </w:tcBorders>
            <w:shd w:val="clear" w:color="auto" w:fill="auto"/>
            <w:vAlign w:val="center"/>
            <w:hideMark/>
          </w:tcPr>
          <w:p w14:paraId="49C6E1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4.510.643.312</w:t>
            </w:r>
          </w:p>
        </w:tc>
      </w:tr>
      <w:tr w:rsidR="00F00CEA" w:rsidRPr="00F00CEA" w14:paraId="01FC98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8E4E5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231 - Prestación de Servicios de Salud a la Comunidad</w:t>
            </w:r>
          </w:p>
        </w:tc>
        <w:tc>
          <w:tcPr>
            <w:tcW w:w="930" w:type="pct"/>
            <w:tcBorders>
              <w:top w:val="nil"/>
              <w:left w:val="nil"/>
              <w:bottom w:val="nil"/>
              <w:right w:val="single" w:sz="4" w:space="0" w:color="000000"/>
            </w:tcBorders>
            <w:shd w:val="clear" w:color="auto" w:fill="auto"/>
            <w:vAlign w:val="center"/>
            <w:hideMark/>
          </w:tcPr>
          <w:p w14:paraId="306085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145.258.804</w:t>
            </w:r>
          </w:p>
        </w:tc>
      </w:tr>
      <w:tr w:rsidR="00F00CEA" w:rsidRPr="00F00CEA" w14:paraId="561A46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66B9D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9F4F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26.279.302</w:t>
            </w:r>
          </w:p>
        </w:tc>
      </w:tr>
      <w:tr w:rsidR="00F00CEA" w:rsidRPr="00F00CEA" w14:paraId="05883D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01E8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693DDE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26.279.302</w:t>
            </w:r>
          </w:p>
        </w:tc>
      </w:tr>
      <w:tr w:rsidR="00F00CEA" w:rsidRPr="00F00CEA" w14:paraId="6ECB22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AEF52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110102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64D567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ED5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K004 - Infraestructura en Salud</w:t>
            </w:r>
          </w:p>
        </w:tc>
        <w:tc>
          <w:tcPr>
            <w:tcW w:w="930" w:type="pct"/>
            <w:tcBorders>
              <w:top w:val="nil"/>
              <w:left w:val="nil"/>
              <w:bottom w:val="nil"/>
              <w:right w:val="single" w:sz="4" w:space="0" w:color="000000"/>
            </w:tcBorders>
            <w:shd w:val="clear" w:color="auto" w:fill="auto"/>
            <w:vAlign w:val="center"/>
            <w:hideMark/>
          </w:tcPr>
          <w:p w14:paraId="428E36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3B6C1C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F2FDC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9FF1F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157F6F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C24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E91AB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380031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FF89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233 - Generación de Recursos para la Salud</w:t>
            </w:r>
          </w:p>
        </w:tc>
        <w:tc>
          <w:tcPr>
            <w:tcW w:w="930" w:type="pct"/>
            <w:tcBorders>
              <w:top w:val="nil"/>
              <w:left w:val="nil"/>
              <w:bottom w:val="nil"/>
              <w:right w:val="single" w:sz="4" w:space="0" w:color="000000"/>
            </w:tcBorders>
            <w:shd w:val="clear" w:color="auto" w:fill="auto"/>
            <w:vAlign w:val="center"/>
            <w:hideMark/>
          </w:tcPr>
          <w:p w14:paraId="2F5056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12783F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6819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9B64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7AD0A0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089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3D40D2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05532D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B1CCD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234 - Rectoría del Sistema de Salud</w:t>
            </w:r>
          </w:p>
        </w:tc>
        <w:tc>
          <w:tcPr>
            <w:tcW w:w="930" w:type="pct"/>
            <w:tcBorders>
              <w:top w:val="nil"/>
              <w:left w:val="nil"/>
              <w:bottom w:val="nil"/>
              <w:right w:val="single" w:sz="4" w:space="0" w:color="000000"/>
            </w:tcBorders>
            <w:shd w:val="clear" w:color="auto" w:fill="auto"/>
            <w:vAlign w:val="center"/>
            <w:hideMark/>
          </w:tcPr>
          <w:p w14:paraId="300D32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356.404.100</w:t>
            </w:r>
          </w:p>
        </w:tc>
      </w:tr>
      <w:tr w:rsidR="00F00CEA" w:rsidRPr="00F00CEA" w14:paraId="27EE7D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415D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8F63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94.702.758</w:t>
            </w:r>
          </w:p>
        </w:tc>
      </w:tr>
      <w:tr w:rsidR="00F00CEA" w:rsidRPr="00F00CEA" w14:paraId="78F598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60AC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2ED33D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39.375.000</w:t>
            </w:r>
          </w:p>
        </w:tc>
      </w:tr>
      <w:tr w:rsidR="00F00CEA" w:rsidRPr="00F00CEA" w14:paraId="2C2642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FA12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E054 - Rectoría en Salud</w:t>
            </w:r>
          </w:p>
        </w:tc>
        <w:tc>
          <w:tcPr>
            <w:tcW w:w="930" w:type="pct"/>
            <w:tcBorders>
              <w:top w:val="nil"/>
              <w:left w:val="nil"/>
              <w:bottom w:val="nil"/>
              <w:right w:val="single" w:sz="4" w:space="0" w:color="000000"/>
            </w:tcBorders>
            <w:shd w:val="clear" w:color="auto" w:fill="auto"/>
            <w:vAlign w:val="center"/>
            <w:hideMark/>
          </w:tcPr>
          <w:p w14:paraId="14B2D8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1F6D12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CAE58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CD4EB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261.701.342</w:t>
            </w:r>
          </w:p>
        </w:tc>
      </w:tr>
      <w:tr w:rsidR="00F00CEA" w:rsidRPr="00F00CEA" w14:paraId="40F1D7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5BA8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4A5D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261.701.342</w:t>
            </w:r>
          </w:p>
        </w:tc>
      </w:tr>
      <w:tr w:rsidR="00F00CEA" w:rsidRPr="00F00CEA" w14:paraId="21DF64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E47DC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235 - Protección Social en Salud</w:t>
            </w:r>
          </w:p>
        </w:tc>
        <w:tc>
          <w:tcPr>
            <w:tcW w:w="930" w:type="pct"/>
            <w:tcBorders>
              <w:top w:val="nil"/>
              <w:left w:val="nil"/>
              <w:bottom w:val="nil"/>
              <w:right w:val="single" w:sz="4" w:space="0" w:color="000000"/>
            </w:tcBorders>
            <w:shd w:val="clear" w:color="auto" w:fill="auto"/>
            <w:vAlign w:val="center"/>
            <w:hideMark/>
          </w:tcPr>
          <w:p w14:paraId="10B8F0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48C5F9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2B843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A7AEC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6C3E99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FA56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37D11C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5A5ED4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3CB3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24 - Recreación, Cultura y Otras Manifestaciones Sociales</w:t>
            </w:r>
          </w:p>
        </w:tc>
        <w:tc>
          <w:tcPr>
            <w:tcW w:w="930" w:type="pct"/>
            <w:tcBorders>
              <w:top w:val="nil"/>
              <w:left w:val="nil"/>
              <w:bottom w:val="nil"/>
              <w:right w:val="single" w:sz="4" w:space="0" w:color="000000"/>
            </w:tcBorders>
            <w:shd w:val="clear" w:color="auto" w:fill="auto"/>
            <w:vAlign w:val="center"/>
            <w:hideMark/>
          </w:tcPr>
          <w:p w14:paraId="3318D2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219.650.708</w:t>
            </w:r>
          </w:p>
        </w:tc>
      </w:tr>
      <w:tr w:rsidR="00F00CEA" w:rsidRPr="00F00CEA" w14:paraId="7B0743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1AB9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241 - Deporte y Recreación</w:t>
            </w:r>
          </w:p>
        </w:tc>
        <w:tc>
          <w:tcPr>
            <w:tcW w:w="930" w:type="pct"/>
            <w:tcBorders>
              <w:top w:val="nil"/>
              <w:left w:val="nil"/>
              <w:bottom w:val="nil"/>
              <w:right w:val="single" w:sz="4" w:space="0" w:color="000000"/>
            </w:tcBorders>
            <w:shd w:val="clear" w:color="auto" w:fill="auto"/>
            <w:vAlign w:val="center"/>
            <w:hideMark/>
          </w:tcPr>
          <w:p w14:paraId="335C67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142.293.012</w:t>
            </w:r>
          </w:p>
        </w:tc>
      </w:tr>
      <w:tr w:rsidR="00F00CEA" w:rsidRPr="00F00CEA" w14:paraId="099FC8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B355B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AEB22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1504694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D256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E068 - Promoción y Desarrollo del Deporte</w:t>
            </w:r>
          </w:p>
        </w:tc>
        <w:tc>
          <w:tcPr>
            <w:tcW w:w="930" w:type="pct"/>
            <w:tcBorders>
              <w:top w:val="nil"/>
              <w:left w:val="nil"/>
              <w:bottom w:val="nil"/>
              <w:right w:val="single" w:sz="4" w:space="0" w:color="000000"/>
            </w:tcBorders>
            <w:shd w:val="clear" w:color="auto" w:fill="auto"/>
            <w:vAlign w:val="center"/>
            <w:hideMark/>
          </w:tcPr>
          <w:p w14:paraId="0D4E6E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337A62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7975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684E6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33E70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24AA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EA03A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5AD730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E232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242 - Cultura</w:t>
            </w:r>
          </w:p>
        </w:tc>
        <w:tc>
          <w:tcPr>
            <w:tcW w:w="930" w:type="pct"/>
            <w:tcBorders>
              <w:top w:val="nil"/>
              <w:left w:val="nil"/>
              <w:bottom w:val="nil"/>
              <w:right w:val="single" w:sz="4" w:space="0" w:color="000000"/>
            </w:tcBorders>
            <w:shd w:val="clear" w:color="auto" w:fill="auto"/>
            <w:vAlign w:val="center"/>
            <w:hideMark/>
          </w:tcPr>
          <w:p w14:paraId="40C18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66.302.514</w:t>
            </w:r>
          </w:p>
        </w:tc>
      </w:tr>
      <w:tr w:rsidR="00F00CEA" w:rsidRPr="00F00CEA" w14:paraId="53B083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7951F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54B45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6A1BB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F53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E045 - Todos somos cultura</w:t>
            </w:r>
          </w:p>
        </w:tc>
        <w:tc>
          <w:tcPr>
            <w:tcW w:w="930" w:type="pct"/>
            <w:tcBorders>
              <w:top w:val="nil"/>
              <w:left w:val="nil"/>
              <w:bottom w:val="nil"/>
              <w:right w:val="single" w:sz="4" w:space="0" w:color="000000"/>
            </w:tcBorders>
            <w:shd w:val="clear" w:color="auto" w:fill="auto"/>
            <w:vAlign w:val="center"/>
            <w:hideMark/>
          </w:tcPr>
          <w:p w14:paraId="07F557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5EFD2F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1EF60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2D135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442F90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0147A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626A9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19B248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BA89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244 - Asuntos Religiosos y Otras Manifestaciones Sociales</w:t>
            </w:r>
          </w:p>
        </w:tc>
        <w:tc>
          <w:tcPr>
            <w:tcW w:w="930" w:type="pct"/>
            <w:tcBorders>
              <w:top w:val="nil"/>
              <w:left w:val="nil"/>
              <w:bottom w:val="nil"/>
              <w:right w:val="single" w:sz="4" w:space="0" w:color="000000"/>
            </w:tcBorders>
            <w:shd w:val="clear" w:color="auto" w:fill="auto"/>
            <w:vAlign w:val="center"/>
            <w:hideMark/>
          </w:tcPr>
          <w:p w14:paraId="623EAE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286A55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95E4A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C717A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553A7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5F720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2A594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099AFD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C434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25 - Educación</w:t>
            </w:r>
          </w:p>
        </w:tc>
        <w:tc>
          <w:tcPr>
            <w:tcW w:w="930" w:type="pct"/>
            <w:tcBorders>
              <w:top w:val="nil"/>
              <w:left w:val="nil"/>
              <w:bottom w:val="nil"/>
              <w:right w:val="single" w:sz="4" w:space="0" w:color="000000"/>
            </w:tcBorders>
            <w:shd w:val="clear" w:color="auto" w:fill="auto"/>
            <w:vAlign w:val="center"/>
            <w:hideMark/>
          </w:tcPr>
          <w:p w14:paraId="081430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10.578.356.288</w:t>
            </w:r>
          </w:p>
        </w:tc>
      </w:tr>
      <w:tr w:rsidR="00F00CEA" w:rsidRPr="00F00CEA" w14:paraId="17277E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06EBA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251 - Educación Básica</w:t>
            </w:r>
          </w:p>
        </w:tc>
        <w:tc>
          <w:tcPr>
            <w:tcW w:w="930" w:type="pct"/>
            <w:tcBorders>
              <w:top w:val="nil"/>
              <w:left w:val="nil"/>
              <w:bottom w:val="nil"/>
              <w:right w:val="single" w:sz="4" w:space="0" w:color="000000"/>
            </w:tcBorders>
            <w:shd w:val="clear" w:color="auto" w:fill="auto"/>
            <w:vAlign w:val="center"/>
            <w:hideMark/>
          </w:tcPr>
          <w:p w14:paraId="168C15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7.188.414.703</w:t>
            </w:r>
          </w:p>
        </w:tc>
      </w:tr>
      <w:tr w:rsidR="00F00CEA" w:rsidRPr="00F00CEA" w14:paraId="6F74DA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248F7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2A06C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3BF607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EC2A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E036 - Educación Básica</w:t>
            </w:r>
          </w:p>
        </w:tc>
        <w:tc>
          <w:tcPr>
            <w:tcW w:w="930" w:type="pct"/>
            <w:tcBorders>
              <w:top w:val="nil"/>
              <w:left w:val="nil"/>
              <w:bottom w:val="nil"/>
              <w:right w:val="single" w:sz="4" w:space="0" w:color="000000"/>
            </w:tcBorders>
            <w:shd w:val="clear" w:color="auto" w:fill="auto"/>
            <w:vAlign w:val="center"/>
            <w:hideMark/>
          </w:tcPr>
          <w:p w14:paraId="2F3915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12C4B8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85BF3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E06B7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201EB4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F6B3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647EB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614D57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1267A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3E1FB4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148.785.500</w:t>
            </w:r>
          </w:p>
        </w:tc>
      </w:tr>
      <w:tr w:rsidR="00F00CEA" w:rsidRPr="00F00CEA" w14:paraId="7598B0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D3F4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nil"/>
              <w:left w:val="nil"/>
              <w:bottom w:val="nil"/>
              <w:right w:val="single" w:sz="4" w:space="0" w:color="000000"/>
            </w:tcBorders>
            <w:shd w:val="clear" w:color="auto" w:fill="auto"/>
            <w:vAlign w:val="center"/>
            <w:hideMark/>
          </w:tcPr>
          <w:p w14:paraId="5012A0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148.785.500</w:t>
            </w:r>
          </w:p>
        </w:tc>
      </w:tr>
      <w:tr w:rsidR="00F00CEA" w:rsidRPr="00F00CEA" w14:paraId="7F4F35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C92D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252 - Educación Media Superior</w:t>
            </w:r>
          </w:p>
        </w:tc>
        <w:tc>
          <w:tcPr>
            <w:tcW w:w="930" w:type="pct"/>
            <w:tcBorders>
              <w:top w:val="nil"/>
              <w:left w:val="nil"/>
              <w:bottom w:val="nil"/>
              <w:right w:val="single" w:sz="4" w:space="0" w:color="000000"/>
            </w:tcBorders>
            <w:shd w:val="clear" w:color="auto" w:fill="auto"/>
            <w:vAlign w:val="center"/>
            <w:hideMark/>
          </w:tcPr>
          <w:p w14:paraId="29ECDF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1.625.574.930</w:t>
            </w:r>
          </w:p>
        </w:tc>
      </w:tr>
      <w:tr w:rsidR="00F00CEA" w:rsidRPr="00F00CEA" w14:paraId="23EAC4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C5C29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9C77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1.240.533.641</w:t>
            </w:r>
          </w:p>
        </w:tc>
      </w:tr>
      <w:tr w:rsidR="00F00CEA" w:rsidRPr="00F00CEA" w14:paraId="159957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7DE3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nil"/>
              <w:right w:val="single" w:sz="4" w:space="0" w:color="000000"/>
            </w:tcBorders>
            <w:shd w:val="clear" w:color="auto" w:fill="auto"/>
            <w:vAlign w:val="center"/>
            <w:hideMark/>
          </w:tcPr>
          <w:p w14:paraId="787AA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1.154.936.428</w:t>
            </w:r>
          </w:p>
        </w:tc>
      </w:tr>
      <w:tr w:rsidR="00F00CEA" w:rsidRPr="00F00CEA" w14:paraId="317A6B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B3BCD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E046 - Capacitación y Certificación para y en el Trabajo</w:t>
            </w:r>
          </w:p>
        </w:tc>
        <w:tc>
          <w:tcPr>
            <w:tcW w:w="930" w:type="pct"/>
            <w:tcBorders>
              <w:top w:val="nil"/>
              <w:left w:val="nil"/>
              <w:bottom w:val="nil"/>
              <w:right w:val="single" w:sz="4" w:space="0" w:color="000000"/>
            </w:tcBorders>
            <w:shd w:val="clear" w:color="auto" w:fill="auto"/>
            <w:vAlign w:val="center"/>
            <w:hideMark/>
          </w:tcPr>
          <w:p w14:paraId="28612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3B4DBEE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6BC4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16C8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385.041.289</w:t>
            </w:r>
          </w:p>
        </w:tc>
      </w:tr>
      <w:tr w:rsidR="00F00CEA" w:rsidRPr="00F00CEA" w14:paraId="4F497F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A0B3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01135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385.041.289</w:t>
            </w:r>
          </w:p>
        </w:tc>
      </w:tr>
      <w:tr w:rsidR="00F00CEA" w:rsidRPr="00F00CEA" w14:paraId="16AAE9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1A6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253 - Educación Superior</w:t>
            </w:r>
          </w:p>
        </w:tc>
        <w:tc>
          <w:tcPr>
            <w:tcW w:w="930" w:type="pct"/>
            <w:tcBorders>
              <w:top w:val="nil"/>
              <w:left w:val="nil"/>
              <w:bottom w:val="nil"/>
              <w:right w:val="single" w:sz="4" w:space="0" w:color="000000"/>
            </w:tcBorders>
            <w:shd w:val="clear" w:color="auto" w:fill="auto"/>
            <w:vAlign w:val="center"/>
            <w:hideMark/>
          </w:tcPr>
          <w:p w14:paraId="27417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1.165.548.491</w:t>
            </w:r>
          </w:p>
        </w:tc>
      </w:tr>
      <w:tr w:rsidR="00F00CEA" w:rsidRPr="00F00CEA" w14:paraId="64BF3E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D34BD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1167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2506D3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CEAFD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nil"/>
              <w:right w:val="single" w:sz="4" w:space="0" w:color="000000"/>
            </w:tcBorders>
            <w:shd w:val="clear" w:color="auto" w:fill="auto"/>
            <w:vAlign w:val="center"/>
            <w:hideMark/>
          </w:tcPr>
          <w:p w14:paraId="6F3D7D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671AE7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F48AD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D801E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330.887.967</w:t>
            </w:r>
          </w:p>
        </w:tc>
      </w:tr>
      <w:tr w:rsidR="00F00CEA" w:rsidRPr="00F00CEA" w14:paraId="4C82E0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4043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2777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330.887.967</w:t>
            </w:r>
          </w:p>
        </w:tc>
      </w:tr>
      <w:tr w:rsidR="00F00CEA" w:rsidRPr="00F00CEA" w14:paraId="0C65F5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F4DA8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255 - Educación para Adultos</w:t>
            </w:r>
          </w:p>
        </w:tc>
        <w:tc>
          <w:tcPr>
            <w:tcW w:w="930" w:type="pct"/>
            <w:tcBorders>
              <w:top w:val="nil"/>
              <w:left w:val="nil"/>
              <w:bottom w:val="nil"/>
              <w:right w:val="single" w:sz="4" w:space="0" w:color="000000"/>
            </w:tcBorders>
            <w:shd w:val="clear" w:color="auto" w:fill="auto"/>
            <w:vAlign w:val="center"/>
            <w:hideMark/>
          </w:tcPr>
          <w:p w14:paraId="736F3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80.125.502</w:t>
            </w:r>
          </w:p>
        </w:tc>
      </w:tr>
      <w:tr w:rsidR="00F00CEA" w:rsidRPr="00F00CEA" w14:paraId="7152EC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8A1D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3940A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0C721A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56C1F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E041 - Rezago Educativo</w:t>
            </w:r>
          </w:p>
        </w:tc>
        <w:tc>
          <w:tcPr>
            <w:tcW w:w="930" w:type="pct"/>
            <w:tcBorders>
              <w:top w:val="nil"/>
              <w:left w:val="nil"/>
              <w:bottom w:val="nil"/>
              <w:right w:val="single" w:sz="4" w:space="0" w:color="000000"/>
            </w:tcBorders>
            <w:shd w:val="clear" w:color="auto" w:fill="auto"/>
            <w:vAlign w:val="center"/>
            <w:hideMark/>
          </w:tcPr>
          <w:p w14:paraId="3C5B0F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022E58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6EA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73AB4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5AC891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0E8B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40D3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516781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83FC8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256 - Otros Servicios Educativos y Actividades Inherentes</w:t>
            </w:r>
          </w:p>
        </w:tc>
        <w:tc>
          <w:tcPr>
            <w:tcW w:w="930" w:type="pct"/>
            <w:tcBorders>
              <w:top w:val="nil"/>
              <w:left w:val="nil"/>
              <w:bottom w:val="nil"/>
              <w:right w:val="single" w:sz="4" w:space="0" w:color="000000"/>
            </w:tcBorders>
            <w:shd w:val="clear" w:color="auto" w:fill="auto"/>
            <w:vAlign w:val="center"/>
            <w:hideMark/>
          </w:tcPr>
          <w:p w14:paraId="717C87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518.692.662</w:t>
            </w:r>
          </w:p>
        </w:tc>
      </w:tr>
      <w:tr w:rsidR="00F00CEA" w:rsidRPr="00F00CEA" w14:paraId="731B0E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7E3C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D1A40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195.481.285</w:t>
            </w:r>
          </w:p>
        </w:tc>
      </w:tr>
      <w:tr w:rsidR="00F00CEA" w:rsidRPr="00F00CEA" w14:paraId="5F7C8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1A50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nil"/>
              <w:right w:val="single" w:sz="4" w:space="0" w:color="000000"/>
            </w:tcBorders>
            <w:shd w:val="clear" w:color="auto" w:fill="auto"/>
            <w:vAlign w:val="center"/>
            <w:hideMark/>
          </w:tcPr>
          <w:p w14:paraId="3C889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501.400</w:t>
            </w:r>
          </w:p>
        </w:tc>
      </w:tr>
      <w:tr w:rsidR="00F00CEA" w:rsidRPr="00F00CEA" w14:paraId="7BF260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432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E037 - Fortalecimiento de Instituciones Formadoras de Docentes</w:t>
            </w:r>
          </w:p>
        </w:tc>
        <w:tc>
          <w:tcPr>
            <w:tcW w:w="930" w:type="pct"/>
            <w:tcBorders>
              <w:top w:val="nil"/>
              <w:left w:val="nil"/>
              <w:bottom w:val="nil"/>
              <w:right w:val="single" w:sz="4" w:space="0" w:color="000000"/>
            </w:tcBorders>
            <w:shd w:val="clear" w:color="auto" w:fill="auto"/>
            <w:vAlign w:val="center"/>
            <w:hideMark/>
          </w:tcPr>
          <w:p w14:paraId="01282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8C36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7CCB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E044 - Infraestructura Educativa Certificada</w:t>
            </w:r>
          </w:p>
        </w:tc>
        <w:tc>
          <w:tcPr>
            <w:tcW w:w="930" w:type="pct"/>
            <w:tcBorders>
              <w:top w:val="nil"/>
              <w:left w:val="nil"/>
              <w:bottom w:val="nil"/>
              <w:right w:val="single" w:sz="4" w:space="0" w:color="000000"/>
            </w:tcBorders>
            <w:shd w:val="clear" w:color="auto" w:fill="auto"/>
            <w:vAlign w:val="center"/>
            <w:hideMark/>
          </w:tcPr>
          <w:p w14:paraId="7A8483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4B14DB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2C77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3EF36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242273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3CCAA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K003 - Infraestructura Educativa</w:t>
            </w:r>
          </w:p>
        </w:tc>
        <w:tc>
          <w:tcPr>
            <w:tcW w:w="930" w:type="pct"/>
            <w:tcBorders>
              <w:top w:val="nil"/>
              <w:left w:val="nil"/>
              <w:bottom w:val="nil"/>
              <w:right w:val="single" w:sz="4" w:space="0" w:color="000000"/>
            </w:tcBorders>
            <w:shd w:val="clear" w:color="auto" w:fill="auto"/>
            <w:vAlign w:val="center"/>
            <w:hideMark/>
          </w:tcPr>
          <w:p w14:paraId="093728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3E9ED2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4546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917BC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298.252.227</w:t>
            </w:r>
          </w:p>
        </w:tc>
      </w:tr>
      <w:tr w:rsidR="00F00CEA" w:rsidRPr="00F00CEA" w14:paraId="5A0322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EEEE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25034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298.252.227</w:t>
            </w:r>
          </w:p>
        </w:tc>
      </w:tr>
      <w:tr w:rsidR="00F00CEA" w:rsidRPr="00F00CEA" w14:paraId="04864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5BEA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723C0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4.817.086</w:t>
            </w:r>
          </w:p>
        </w:tc>
      </w:tr>
      <w:tr w:rsidR="00F00CEA" w:rsidRPr="00F00CEA" w14:paraId="2A2C6A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CDB5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nil"/>
              <w:left w:val="nil"/>
              <w:bottom w:val="nil"/>
              <w:right w:val="single" w:sz="4" w:space="0" w:color="000000"/>
            </w:tcBorders>
            <w:shd w:val="clear" w:color="auto" w:fill="auto"/>
            <w:vAlign w:val="center"/>
            <w:hideMark/>
          </w:tcPr>
          <w:p w14:paraId="47AF46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4.817.086</w:t>
            </w:r>
          </w:p>
        </w:tc>
      </w:tr>
      <w:tr w:rsidR="00F00CEA" w:rsidRPr="00F00CEA" w14:paraId="1E2771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10F44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26 - Protección Social</w:t>
            </w:r>
          </w:p>
        </w:tc>
        <w:tc>
          <w:tcPr>
            <w:tcW w:w="930" w:type="pct"/>
            <w:tcBorders>
              <w:top w:val="nil"/>
              <w:left w:val="nil"/>
              <w:bottom w:val="nil"/>
              <w:right w:val="single" w:sz="4" w:space="0" w:color="000000"/>
            </w:tcBorders>
            <w:shd w:val="clear" w:color="auto" w:fill="auto"/>
            <w:vAlign w:val="center"/>
            <w:hideMark/>
          </w:tcPr>
          <w:p w14:paraId="767914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994.180.746</w:t>
            </w:r>
          </w:p>
        </w:tc>
      </w:tr>
      <w:tr w:rsidR="00F00CEA" w:rsidRPr="00F00CEA" w14:paraId="586944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90C1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267 - Indígenas</w:t>
            </w:r>
          </w:p>
        </w:tc>
        <w:tc>
          <w:tcPr>
            <w:tcW w:w="930" w:type="pct"/>
            <w:tcBorders>
              <w:top w:val="nil"/>
              <w:left w:val="nil"/>
              <w:bottom w:val="nil"/>
              <w:right w:val="single" w:sz="4" w:space="0" w:color="000000"/>
            </w:tcBorders>
            <w:shd w:val="clear" w:color="auto" w:fill="auto"/>
            <w:vAlign w:val="center"/>
            <w:hideMark/>
          </w:tcPr>
          <w:p w14:paraId="2991C6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13.985.257</w:t>
            </w:r>
          </w:p>
        </w:tc>
      </w:tr>
      <w:tr w:rsidR="00F00CEA" w:rsidRPr="00F00CEA" w14:paraId="4EDA69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6B908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E9395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4E38EB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17AAF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E050 - Atención para el Desarrollo del Pueblo Maya y Comunidades Indígenas</w:t>
            </w:r>
          </w:p>
        </w:tc>
        <w:tc>
          <w:tcPr>
            <w:tcW w:w="930" w:type="pct"/>
            <w:tcBorders>
              <w:top w:val="nil"/>
              <w:left w:val="nil"/>
              <w:bottom w:val="nil"/>
              <w:right w:val="single" w:sz="4" w:space="0" w:color="000000"/>
            </w:tcBorders>
            <w:shd w:val="clear" w:color="auto" w:fill="auto"/>
            <w:vAlign w:val="center"/>
            <w:hideMark/>
          </w:tcPr>
          <w:p w14:paraId="23069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60C076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BBE53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B54D6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4F8D20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9D16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F634C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48D773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2DA7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 - Sujetos a Reglas de Operación</w:t>
            </w:r>
          </w:p>
        </w:tc>
        <w:tc>
          <w:tcPr>
            <w:tcW w:w="930" w:type="pct"/>
            <w:tcBorders>
              <w:top w:val="nil"/>
              <w:left w:val="nil"/>
              <w:bottom w:val="nil"/>
              <w:right w:val="single" w:sz="4" w:space="0" w:color="000000"/>
            </w:tcBorders>
            <w:shd w:val="clear" w:color="auto" w:fill="auto"/>
            <w:vAlign w:val="center"/>
            <w:hideMark/>
          </w:tcPr>
          <w:p w14:paraId="16795C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6746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8095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S001 - Programa de Apoyo a Dignatarios Mayas</w:t>
            </w:r>
          </w:p>
        </w:tc>
        <w:tc>
          <w:tcPr>
            <w:tcW w:w="930" w:type="pct"/>
            <w:tcBorders>
              <w:top w:val="nil"/>
              <w:left w:val="nil"/>
              <w:bottom w:val="nil"/>
              <w:right w:val="single" w:sz="4" w:space="0" w:color="000000"/>
            </w:tcBorders>
            <w:shd w:val="clear" w:color="auto" w:fill="auto"/>
            <w:vAlign w:val="center"/>
            <w:hideMark/>
          </w:tcPr>
          <w:p w14:paraId="3BEB4F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E10A5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162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268 - Otros Grupos Vulnerables</w:t>
            </w:r>
          </w:p>
        </w:tc>
        <w:tc>
          <w:tcPr>
            <w:tcW w:w="930" w:type="pct"/>
            <w:tcBorders>
              <w:top w:val="nil"/>
              <w:left w:val="nil"/>
              <w:bottom w:val="nil"/>
              <w:right w:val="single" w:sz="4" w:space="0" w:color="000000"/>
            </w:tcBorders>
            <w:shd w:val="clear" w:color="auto" w:fill="auto"/>
            <w:vAlign w:val="center"/>
            <w:hideMark/>
          </w:tcPr>
          <w:p w14:paraId="663AEF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980.195.489</w:t>
            </w:r>
          </w:p>
        </w:tc>
      </w:tr>
      <w:tr w:rsidR="00F00CEA" w:rsidRPr="00F00CEA" w14:paraId="5EECED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AA5D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5C703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4D7010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5DB0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E025 - Prevención, Atención y Protección a Grupos en Situación de Vulnerabilidad</w:t>
            </w:r>
          </w:p>
        </w:tc>
        <w:tc>
          <w:tcPr>
            <w:tcW w:w="930" w:type="pct"/>
            <w:tcBorders>
              <w:top w:val="nil"/>
              <w:left w:val="nil"/>
              <w:bottom w:val="nil"/>
              <w:right w:val="single" w:sz="4" w:space="0" w:color="000000"/>
            </w:tcBorders>
            <w:shd w:val="clear" w:color="auto" w:fill="auto"/>
            <w:vAlign w:val="center"/>
            <w:hideMark/>
          </w:tcPr>
          <w:p w14:paraId="1F4C4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16498C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429FA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19F2E5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672B8D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A571E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F003 - Atención a la Juventud.</w:t>
            </w:r>
          </w:p>
        </w:tc>
        <w:tc>
          <w:tcPr>
            <w:tcW w:w="930" w:type="pct"/>
            <w:tcBorders>
              <w:top w:val="nil"/>
              <w:left w:val="nil"/>
              <w:bottom w:val="nil"/>
              <w:right w:val="single" w:sz="4" w:space="0" w:color="000000"/>
            </w:tcBorders>
            <w:shd w:val="clear" w:color="auto" w:fill="auto"/>
            <w:vAlign w:val="center"/>
            <w:hideMark/>
          </w:tcPr>
          <w:p w14:paraId="4C0E99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67BAA2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D703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27 - Otros Asuntos Sociales</w:t>
            </w:r>
          </w:p>
        </w:tc>
        <w:tc>
          <w:tcPr>
            <w:tcW w:w="930" w:type="pct"/>
            <w:tcBorders>
              <w:top w:val="nil"/>
              <w:left w:val="nil"/>
              <w:bottom w:val="nil"/>
              <w:right w:val="single" w:sz="4" w:space="0" w:color="000000"/>
            </w:tcBorders>
            <w:shd w:val="clear" w:color="auto" w:fill="auto"/>
            <w:vAlign w:val="center"/>
            <w:hideMark/>
          </w:tcPr>
          <w:p w14:paraId="0BF597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888.161.846</w:t>
            </w:r>
          </w:p>
        </w:tc>
      </w:tr>
      <w:tr w:rsidR="00F00CEA" w:rsidRPr="00F00CEA" w14:paraId="0917F3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FA771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271 - Otros Asuntos Sociales</w:t>
            </w:r>
          </w:p>
        </w:tc>
        <w:tc>
          <w:tcPr>
            <w:tcW w:w="930" w:type="pct"/>
            <w:tcBorders>
              <w:top w:val="nil"/>
              <w:left w:val="nil"/>
              <w:bottom w:val="nil"/>
              <w:right w:val="single" w:sz="4" w:space="0" w:color="000000"/>
            </w:tcBorders>
            <w:shd w:val="clear" w:color="auto" w:fill="auto"/>
            <w:vAlign w:val="center"/>
            <w:hideMark/>
          </w:tcPr>
          <w:p w14:paraId="0CB7FA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888.161.846</w:t>
            </w:r>
          </w:p>
        </w:tc>
      </w:tr>
      <w:tr w:rsidR="00F00CEA" w:rsidRPr="00F00CEA" w14:paraId="6EFF38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E706A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7F6B8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718.886.624</w:t>
            </w:r>
          </w:p>
        </w:tc>
      </w:tr>
      <w:tr w:rsidR="00F00CEA" w:rsidRPr="00F00CEA" w14:paraId="7B5EED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1C74F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E011 - Igualdad Sustantiva y No Violencia contra Niñas y Mujeres</w:t>
            </w:r>
          </w:p>
        </w:tc>
        <w:tc>
          <w:tcPr>
            <w:tcW w:w="930" w:type="pct"/>
            <w:tcBorders>
              <w:top w:val="nil"/>
              <w:left w:val="nil"/>
              <w:bottom w:val="nil"/>
              <w:right w:val="single" w:sz="4" w:space="0" w:color="000000"/>
            </w:tcBorders>
            <w:shd w:val="clear" w:color="auto" w:fill="auto"/>
            <w:vAlign w:val="center"/>
            <w:hideMark/>
          </w:tcPr>
          <w:p w14:paraId="6EC0F4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1CA96E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F18D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E028 - Igualdad de Oportunidades y Servicios Comunitarios</w:t>
            </w:r>
          </w:p>
        </w:tc>
        <w:tc>
          <w:tcPr>
            <w:tcW w:w="930" w:type="pct"/>
            <w:tcBorders>
              <w:top w:val="nil"/>
              <w:left w:val="nil"/>
              <w:bottom w:val="nil"/>
              <w:right w:val="single" w:sz="4" w:space="0" w:color="000000"/>
            </w:tcBorders>
            <w:shd w:val="clear" w:color="auto" w:fill="auto"/>
            <w:vAlign w:val="center"/>
            <w:hideMark/>
          </w:tcPr>
          <w:p w14:paraId="5528E3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44BF94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568B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E033 - Apoyo a las Actividades Productivas</w:t>
            </w:r>
          </w:p>
        </w:tc>
        <w:tc>
          <w:tcPr>
            <w:tcW w:w="930" w:type="pct"/>
            <w:tcBorders>
              <w:top w:val="nil"/>
              <w:left w:val="nil"/>
              <w:bottom w:val="nil"/>
              <w:right w:val="single" w:sz="4" w:space="0" w:color="000000"/>
            </w:tcBorders>
            <w:shd w:val="clear" w:color="auto" w:fill="auto"/>
            <w:vAlign w:val="center"/>
            <w:hideMark/>
          </w:tcPr>
          <w:p w14:paraId="098EC2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586C16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B97E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5B2C95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77F10B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9928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FC231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169.275.222</w:t>
            </w:r>
          </w:p>
        </w:tc>
      </w:tr>
      <w:tr w:rsidR="00F00CEA" w:rsidRPr="00F00CEA" w14:paraId="45021B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46D9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A074C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169.275.222</w:t>
            </w:r>
          </w:p>
        </w:tc>
      </w:tr>
      <w:tr w:rsidR="00F00CEA" w:rsidRPr="00F00CEA" w14:paraId="6495BD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E920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3 - Desarrollo Económico</w:t>
            </w:r>
          </w:p>
        </w:tc>
        <w:tc>
          <w:tcPr>
            <w:tcW w:w="930" w:type="pct"/>
            <w:tcBorders>
              <w:top w:val="nil"/>
              <w:left w:val="nil"/>
              <w:bottom w:val="nil"/>
              <w:right w:val="single" w:sz="4" w:space="0" w:color="000000"/>
            </w:tcBorders>
            <w:shd w:val="clear" w:color="auto" w:fill="auto"/>
            <w:vAlign w:val="center"/>
            <w:hideMark/>
          </w:tcPr>
          <w:p w14:paraId="0195A2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1.410.137.478</w:t>
            </w:r>
          </w:p>
        </w:tc>
      </w:tr>
      <w:tr w:rsidR="00F00CEA" w:rsidRPr="00F00CEA" w14:paraId="767C0A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8BCB4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31 - Asuntos Económicos, Comerciales y Laborales en General</w:t>
            </w:r>
          </w:p>
        </w:tc>
        <w:tc>
          <w:tcPr>
            <w:tcW w:w="930" w:type="pct"/>
            <w:tcBorders>
              <w:top w:val="nil"/>
              <w:left w:val="nil"/>
              <w:bottom w:val="nil"/>
              <w:right w:val="single" w:sz="4" w:space="0" w:color="000000"/>
            </w:tcBorders>
            <w:shd w:val="clear" w:color="auto" w:fill="auto"/>
            <w:vAlign w:val="center"/>
            <w:hideMark/>
          </w:tcPr>
          <w:p w14:paraId="110135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444.599.613</w:t>
            </w:r>
          </w:p>
        </w:tc>
      </w:tr>
      <w:tr w:rsidR="00F00CEA" w:rsidRPr="00F00CEA" w14:paraId="316C59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9B238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311 - Asuntos Económicos y Comerciales en General</w:t>
            </w:r>
          </w:p>
        </w:tc>
        <w:tc>
          <w:tcPr>
            <w:tcW w:w="930" w:type="pct"/>
            <w:tcBorders>
              <w:top w:val="nil"/>
              <w:left w:val="nil"/>
              <w:bottom w:val="nil"/>
              <w:right w:val="single" w:sz="4" w:space="0" w:color="000000"/>
            </w:tcBorders>
            <w:shd w:val="clear" w:color="auto" w:fill="auto"/>
            <w:vAlign w:val="center"/>
            <w:hideMark/>
          </w:tcPr>
          <w:p w14:paraId="4DAE43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251.006.035</w:t>
            </w:r>
          </w:p>
        </w:tc>
      </w:tr>
      <w:tr w:rsidR="00F00CEA" w:rsidRPr="00F00CEA" w14:paraId="7858EA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B751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7CCD6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224.002.948</w:t>
            </w:r>
          </w:p>
        </w:tc>
      </w:tr>
      <w:tr w:rsidR="00F00CEA" w:rsidRPr="00F00CEA" w14:paraId="5604B8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1A0F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E047 - Fomento a la inversión productiva con el Sistema de Mejora Regulatoria</w:t>
            </w:r>
          </w:p>
        </w:tc>
        <w:tc>
          <w:tcPr>
            <w:tcW w:w="930" w:type="pct"/>
            <w:tcBorders>
              <w:top w:val="nil"/>
              <w:left w:val="nil"/>
              <w:bottom w:val="nil"/>
              <w:right w:val="single" w:sz="4" w:space="0" w:color="000000"/>
            </w:tcBorders>
            <w:shd w:val="clear" w:color="auto" w:fill="auto"/>
            <w:vAlign w:val="center"/>
            <w:hideMark/>
          </w:tcPr>
          <w:p w14:paraId="30C378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3A0EBC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060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E069 - 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930" w:type="pct"/>
            <w:tcBorders>
              <w:top w:val="nil"/>
              <w:left w:val="nil"/>
              <w:bottom w:val="nil"/>
              <w:right w:val="single" w:sz="4" w:space="0" w:color="000000"/>
            </w:tcBorders>
            <w:shd w:val="clear" w:color="auto" w:fill="auto"/>
            <w:vAlign w:val="center"/>
            <w:hideMark/>
          </w:tcPr>
          <w:p w14:paraId="0B2233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7FDBED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539EA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CFAE2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27.003.087</w:t>
            </w:r>
          </w:p>
        </w:tc>
      </w:tr>
      <w:tr w:rsidR="00F00CEA" w:rsidRPr="00F00CEA" w14:paraId="5EE3F8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4BAD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321B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27.003.087</w:t>
            </w:r>
          </w:p>
        </w:tc>
      </w:tr>
      <w:tr w:rsidR="00F00CEA" w:rsidRPr="00F00CEA" w14:paraId="5195F9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BE4C1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312 - Asuntos Laborales Generales</w:t>
            </w:r>
          </w:p>
        </w:tc>
        <w:tc>
          <w:tcPr>
            <w:tcW w:w="930" w:type="pct"/>
            <w:tcBorders>
              <w:top w:val="nil"/>
              <w:left w:val="nil"/>
              <w:bottom w:val="nil"/>
              <w:right w:val="single" w:sz="4" w:space="0" w:color="000000"/>
            </w:tcBorders>
            <w:shd w:val="clear" w:color="auto" w:fill="auto"/>
            <w:vAlign w:val="center"/>
            <w:hideMark/>
          </w:tcPr>
          <w:p w14:paraId="21799D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193.593.578</w:t>
            </w:r>
          </w:p>
        </w:tc>
      </w:tr>
      <w:tr w:rsidR="00F00CEA" w:rsidRPr="00F00CEA" w14:paraId="72DE8B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F8D5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55EDA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130.051.555</w:t>
            </w:r>
          </w:p>
        </w:tc>
      </w:tr>
      <w:tr w:rsidR="00F00CEA" w:rsidRPr="00F00CEA" w14:paraId="07A8A7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A9974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E013 - Impulso a la Empleabilidad</w:t>
            </w:r>
          </w:p>
        </w:tc>
        <w:tc>
          <w:tcPr>
            <w:tcW w:w="930" w:type="pct"/>
            <w:tcBorders>
              <w:top w:val="nil"/>
              <w:left w:val="nil"/>
              <w:bottom w:val="nil"/>
              <w:right w:val="single" w:sz="4" w:space="0" w:color="000000"/>
            </w:tcBorders>
            <w:shd w:val="clear" w:color="auto" w:fill="auto"/>
            <w:vAlign w:val="center"/>
            <w:hideMark/>
          </w:tcPr>
          <w:p w14:paraId="2B1CB7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649D0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28F1C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E015 - Protección de los Derechos Laborales</w:t>
            </w:r>
          </w:p>
        </w:tc>
        <w:tc>
          <w:tcPr>
            <w:tcW w:w="930" w:type="pct"/>
            <w:tcBorders>
              <w:top w:val="nil"/>
              <w:left w:val="nil"/>
              <w:bottom w:val="nil"/>
              <w:right w:val="single" w:sz="4" w:space="0" w:color="000000"/>
            </w:tcBorders>
            <w:shd w:val="clear" w:color="auto" w:fill="auto"/>
            <w:vAlign w:val="center"/>
            <w:hideMark/>
          </w:tcPr>
          <w:p w14:paraId="79D111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7AF484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7E80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E049 - Conciliación de Conflictos Laborales</w:t>
            </w:r>
          </w:p>
        </w:tc>
        <w:tc>
          <w:tcPr>
            <w:tcW w:w="930" w:type="pct"/>
            <w:tcBorders>
              <w:top w:val="nil"/>
              <w:left w:val="nil"/>
              <w:bottom w:val="nil"/>
              <w:right w:val="single" w:sz="4" w:space="0" w:color="000000"/>
            </w:tcBorders>
            <w:shd w:val="clear" w:color="auto" w:fill="auto"/>
            <w:vAlign w:val="center"/>
            <w:hideMark/>
          </w:tcPr>
          <w:p w14:paraId="4B1EE2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7F9175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8CEE2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69866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63.542.023</w:t>
            </w:r>
          </w:p>
        </w:tc>
      </w:tr>
      <w:tr w:rsidR="00F00CEA" w:rsidRPr="00F00CEA" w14:paraId="31B867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45F3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897C6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63.542.023</w:t>
            </w:r>
          </w:p>
        </w:tc>
      </w:tr>
      <w:tr w:rsidR="00F00CEA" w:rsidRPr="00F00CEA" w14:paraId="0F01C5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5D7E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32 - Agropecuaria, Silvicultura, Pesca y Caza</w:t>
            </w:r>
          </w:p>
        </w:tc>
        <w:tc>
          <w:tcPr>
            <w:tcW w:w="930" w:type="pct"/>
            <w:tcBorders>
              <w:top w:val="nil"/>
              <w:left w:val="nil"/>
              <w:bottom w:val="nil"/>
              <w:right w:val="single" w:sz="4" w:space="0" w:color="000000"/>
            </w:tcBorders>
            <w:shd w:val="clear" w:color="auto" w:fill="auto"/>
            <w:vAlign w:val="center"/>
            <w:hideMark/>
          </w:tcPr>
          <w:p w14:paraId="3FD950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208.466.816</w:t>
            </w:r>
          </w:p>
        </w:tc>
      </w:tr>
      <w:tr w:rsidR="00F00CEA" w:rsidRPr="00F00CEA" w14:paraId="01967A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13C3C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321 - Agropecuaria</w:t>
            </w:r>
          </w:p>
        </w:tc>
        <w:tc>
          <w:tcPr>
            <w:tcW w:w="930" w:type="pct"/>
            <w:tcBorders>
              <w:top w:val="nil"/>
              <w:left w:val="nil"/>
              <w:bottom w:val="nil"/>
              <w:right w:val="single" w:sz="4" w:space="0" w:color="000000"/>
            </w:tcBorders>
            <w:shd w:val="clear" w:color="auto" w:fill="auto"/>
            <w:vAlign w:val="center"/>
            <w:hideMark/>
          </w:tcPr>
          <w:p w14:paraId="5B4BA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145.616.142</w:t>
            </w:r>
          </w:p>
        </w:tc>
      </w:tr>
      <w:tr w:rsidR="00F00CEA" w:rsidRPr="00F00CEA" w14:paraId="0E57F5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ED765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4E20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85.139.347</w:t>
            </w:r>
          </w:p>
        </w:tc>
      </w:tr>
      <w:tr w:rsidR="00F00CEA" w:rsidRPr="00F00CEA" w14:paraId="434FDF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80E2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6E836F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85.139.347</w:t>
            </w:r>
          </w:p>
        </w:tc>
      </w:tr>
      <w:tr w:rsidR="00F00CEA" w:rsidRPr="00F00CEA" w14:paraId="34A595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5E93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14163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591BDC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62A9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719F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0F207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E20FB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323 - Acuacultura, Pesca y Caza</w:t>
            </w:r>
          </w:p>
        </w:tc>
        <w:tc>
          <w:tcPr>
            <w:tcW w:w="930" w:type="pct"/>
            <w:tcBorders>
              <w:top w:val="nil"/>
              <w:left w:val="nil"/>
              <w:bottom w:val="nil"/>
              <w:right w:val="single" w:sz="4" w:space="0" w:color="000000"/>
            </w:tcBorders>
            <w:shd w:val="clear" w:color="auto" w:fill="auto"/>
            <w:vAlign w:val="center"/>
            <w:hideMark/>
          </w:tcPr>
          <w:p w14:paraId="2780B1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5E98BF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AB5B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7E02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755847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00DE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2D60CA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5DE6E2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B1EE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325 - Hidroagrícola</w:t>
            </w:r>
          </w:p>
        </w:tc>
        <w:tc>
          <w:tcPr>
            <w:tcW w:w="930" w:type="pct"/>
            <w:tcBorders>
              <w:top w:val="nil"/>
              <w:left w:val="nil"/>
              <w:bottom w:val="nil"/>
              <w:right w:val="single" w:sz="4" w:space="0" w:color="000000"/>
            </w:tcBorders>
            <w:shd w:val="clear" w:color="auto" w:fill="auto"/>
            <w:vAlign w:val="center"/>
            <w:hideMark/>
          </w:tcPr>
          <w:p w14:paraId="031BD5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50298C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99D8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20B2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5DDB0F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0A95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62291A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1F174E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E869C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35 - Transporte</w:t>
            </w:r>
          </w:p>
        </w:tc>
        <w:tc>
          <w:tcPr>
            <w:tcW w:w="930" w:type="pct"/>
            <w:tcBorders>
              <w:top w:val="nil"/>
              <w:left w:val="nil"/>
              <w:bottom w:val="nil"/>
              <w:right w:val="single" w:sz="4" w:space="0" w:color="000000"/>
            </w:tcBorders>
            <w:shd w:val="clear" w:color="auto" w:fill="auto"/>
            <w:vAlign w:val="center"/>
            <w:hideMark/>
          </w:tcPr>
          <w:p w14:paraId="6A2EC3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103.318.429</w:t>
            </w:r>
          </w:p>
        </w:tc>
      </w:tr>
      <w:tr w:rsidR="00F00CEA" w:rsidRPr="00F00CEA" w14:paraId="697B22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1ED02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351 - Transporte por Carretera</w:t>
            </w:r>
          </w:p>
        </w:tc>
        <w:tc>
          <w:tcPr>
            <w:tcW w:w="930" w:type="pct"/>
            <w:tcBorders>
              <w:top w:val="nil"/>
              <w:left w:val="nil"/>
              <w:bottom w:val="nil"/>
              <w:right w:val="single" w:sz="4" w:space="0" w:color="000000"/>
            </w:tcBorders>
            <w:shd w:val="clear" w:color="auto" w:fill="auto"/>
            <w:vAlign w:val="center"/>
            <w:hideMark/>
          </w:tcPr>
          <w:p w14:paraId="2523CC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91.960.837</w:t>
            </w:r>
          </w:p>
        </w:tc>
      </w:tr>
      <w:tr w:rsidR="00F00CEA" w:rsidRPr="00F00CEA" w14:paraId="095AE9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E3C13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378B8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6BA31B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CE4C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K001 - Infraestructura para el Bienestar Sustentable</w:t>
            </w:r>
          </w:p>
        </w:tc>
        <w:tc>
          <w:tcPr>
            <w:tcW w:w="930" w:type="pct"/>
            <w:tcBorders>
              <w:top w:val="nil"/>
              <w:left w:val="nil"/>
              <w:bottom w:val="nil"/>
              <w:right w:val="single" w:sz="4" w:space="0" w:color="000000"/>
            </w:tcBorders>
            <w:shd w:val="clear" w:color="auto" w:fill="auto"/>
            <w:vAlign w:val="center"/>
            <w:hideMark/>
          </w:tcPr>
          <w:p w14:paraId="286CA9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765F40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6CB75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4C28B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200ABF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2A451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3A946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3CDC1F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68B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356 - Otros Relacionados con Transporte</w:t>
            </w:r>
          </w:p>
        </w:tc>
        <w:tc>
          <w:tcPr>
            <w:tcW w:w="930" w:type="pct"/>
            <w:tcBorders>
              <w:top w:val="nil"/>
              <w:left w:val="nil"/>
              <w:bottom w:val="nil"/>
              <w:right w:val="single" w:sz="4" w:space="0" w:color="000000"/>
            </w:tcBorders>
            <w:shd w:val="clear" w:color="auto" w:fill="auto"/>
            <w:vAlign w:val="center"/>
            <w:hideMark/>
          </w:tcPr>
          <w:p w14:paraId="141320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11.357.592</w:t>
            </w:r>
          </w:p>
        </w:tc>
      </w:tr>
      <w:tr w:rsidR="00F00CEA" w:rsidRPr="00F00CEA" w14:paraId="1F389B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BD8C5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9BE93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1414AC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B5458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E066 - Movilidad Eficiente y Sustentable</w:t>
            </w:r>
          </w:p>
        </w:tc>
        <w:tc>
          <w:tcPr>
            <w:tcW w:w="930" w:type="pct"/>
            <w:tcBorders>
              <w:top w:val="nil"/>
              <w:left w:val="nil"/>
              <w:bottom w:val="nil"/>
              <w:right w:val="single" w:sz="4" w:space="0" w:color="000000"/>
            </w:tcBorders>
            <w:shd w:val="clear" w:color="auto" w:fill="auto"/>
            <w:vAlign w:val="center"/>
            <w:hideMark/>
          </w:tcPr>
          <w:p w14:paraId="1A38E7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531D5F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2A96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4D89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0B9BAA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F52A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05A84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56397C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DD61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37 - Turismo</w:t>
            </w:r>
          </w:p>
        </w:tc>
        <w:tc>
          <w:tcPr>
            <w:tcW w:w="930" w:type="pct"/>
            <w:tcBorders>
              <w:top w:val="nil"/>
              <w:left w:val="nil"/>
              <w:bottom w:val="nil"/>
              <w:right w:val="single" w:sz="4" w:space="0" w:color="000000"/>
            </w:tcBorders>
            <w:shd w:val="clear" w:color="auto" w:fill="auto"/>
            <w:vAlign w:val="center"/>
            <w:hideMark/>
          </w:tcPr>
          <w:p w14:paraId="60EBEE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534.272.812</w:t>
            </w:r>
          </w:p>
        </w:tc>
      </w:tr>
      <w:tr w:rsidR="00F00CEA" w:rsidRPr="00F00CEA" w14:paraId="22B533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7286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371 - Turismo</w:t>
            </w:r>
          </w:p>
        </w:tc>
        <w:tc>
          <w:tcPr>
            <w:tcW w:w="930" w:type="pct"/>
            <w:tcBorders>
              <w:top w:val="nil"/>
              <w:left w:val="nil"/>
              <w:bottom w:val="nil"/>
              <w:right w:val="single" w:sz="4" w:space="0" w:color="000000"/>
            </w:tcBorders>
            <w:shd w:val="clear" w:color="auto" w:fill="auto"/>
            <w:vAlign w:val="center"/>
            <w:hideMark/>
          </w:tcPr>
          <w:p w14:paraId="229AAB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534.272.812</w:t>
            </w:r>
          </w:p>
        </w:tc>
      </w:tr>
      <w:tr w:rsidR="00F00CEA" w:rsidRPr="00F00CEA" w14:paraId="504E57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7F83F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2F79C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489.256.750</w:t>
            </w:r>
          </w:p>
        </w:tc>
      </w:tr>
      <w:tr w:rsidR="00F00CEA" w:rsidRPr="00F00CEA" w14:paraId="0D3057A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7034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E019 - Diversificación y Desarrollo Turístico Sustentable</w:t>
            </w:r>
          </w:p>
        </w:tc>
        <w:tc>
          <w:tcPr>
            <w:tcW w:w="930" w:type="pct"/>
            <w:tcBorders>
              <w:top w:val="nil"/>
              <w:left w:val="nil"/>
              <w:bottom w:val="nil"/>
              <w:right w:val="single" w:sz="4" w:space="0" w:color="000000"/>
            </w:tcBorders>
            <w:shd w:val="clear" w:color="auto" w:fill="auto"/>
            <w:vAlign w:val="center"/>
            <w:hideMark/>
          </w:tcPr>
          <w:p w14:paraId="33ACF4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1F5CFF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9F020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E022 - Impulso a la promoción</w:t>
            </w:r>
          </w:p>
        </w:tc>
        <w:tc>
          <w:tcPr>
            <w:tcW w:w="930" w:type="pct"/>
            <w:tcBorders>
              <w:top w:val="nil"/>
              <w:left w:val="nil"/>
              <w:bottom w:val="nil"/>
              <w:right w:val="single" w:sz="4" w:space="0" w:color="000000"/>
            </w:tcBorders>
            <w:shd w:val="clear" w:color="auto" w:fill="auto"/>
            <w:vAlign w:val="center"/>
            <w:hideMark/>
          </w:tcPr>
          <w:p w14:paraId="791E6D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3E8B1D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B65C7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805B8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45.016.062</w:t>
            </w:r>
          </w:p>
        </w:tc>
      </w:tr>
      <w:tr w:rsidR="00F00CEA" w:rsidRPr="00F00CEA" w14:paraId="1E840A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E4FD9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0E078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45.016.062</w:t>
            </w:r>
          </w:p>
        </w:tc>
      </w:tr>
      <w:tr w:rsidR="00F00CEA" w:rsidRPr="00F00CEA" w14:paraId="37B15C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A5F46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38 - Ciencia, Tecnología e Innovación</w:t>
            </w:r>
          </w:p>
        </w:tc>
        <w:tc>
          <w:tcPr>
            <w:tcW w:w="930" w:type="pct"/>
            <w:tcBorders>
              <w:top w:val="nil"/>
              <w:left w:val="nil"/>
              <w:bottom w:val="nil"/>
              <w:right w:val="single" w:sz="4" w:space="0" w:color="000000"/>
            </w:tcBorders>
            <w:shd w:val="clear" w:color="auto" w:fill="auto"/>
            <w:vAlign w:val="center"/>
            <w:hideMark/>
          </w:tcPr>
          <w:p w14:paraId="5B9D2C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119.479.808</w:t>
            </w:r>
          </w:p>
        </w:tc>
      </w:tr>
      <w:tr w:rsidR="00F00CEA" w:rsidRPr="00F00CEA" w14:paraId="303FBA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5359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382 - Desarrollo Tecnológico</w:t>
            </w:r>
          </w:p>
        </w:tc>
        <w:tc>
          <w:tcPr>
            <w:tcW w:w="930" w:type="pct"/>
            <w:tcBorders>
              <w:top w:val="nil"/>
              <w:left w:val="nil"/>
              <w:bottom w:val="nil"/>
              <w:right w:val="single" w:sz="4" w:space="0" w:color="000000"/>
            </w:tcBorders>
            <w:shd w:val="clear" w:color="auto" w:fill="auto"/>
            <w:vAlign w:val="center"/>
            <w:hideMark/>
          </w:tcPr>
          <w:p w14:paraId="7084C3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578707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DB4E6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35AA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6B1F32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48D8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6FA013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41F97B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D0201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383 - Servicios Científicos y Tecnológicos</w:t>
            </w:r>
          </w:p>
        </w:tc>
        <w:tc>
          <w:tcPr>
            <w:tcW w:w="930" w:type="pct"/>
            <w:tcBorders>
              <w:top w:val="nil"/>
              <w:left w:val="nil"/>
              <w:bottom w:val="nil"/>
              <w:right w:val="single" w:sz="4" w:space="0" w:color="000000"/>
            </w:tcBorders>
            <w:shd w:val="clear" w:color="auto" w:fill="auto"/>
            <w:vAlign w:val="center"/>
            <w:hideMark/>
          </w:tcPr>
          <w:p w14:paraId="196B3C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12.634.868</w:t>
            </w:r>
          </w:p>
        </w:tc>
      </w:tr>
      <w:tr w:rsidR="00F00CEA" w:rsidRPr="00F00CEA" w14:paraId="5EC29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986A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1AEEC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3.562.127</w:t>
            </w:r>
          </w:p>
        </w:tc>
      </w:tr>
      <w:tr w:rsidR="00F00CEA" w:rsidRPr="00F00CEA" w14:paraId="694DB7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534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7919AE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3.562.127</w:t>
            </w:r>
          </w:p>
        </w:tc>
      </w:tr>
      <w:tr w:rsidR="00F00CEA" w:rsidRPr="00F00CEA" w14:paraId="30E9A5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90EE7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4183D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2385A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87EA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F40C0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CCDCF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9156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384 - Innovación</w:t>
            </w:r>
          </w:p>
        </w:tc>
        <w:tc>
          <w:tcPr>
            <w:tcW w:w="930" w:type="pct"/>
            <w:tcBorders>
              <w:top w:val="nil"/>
              <w:left w:val="nil"/>
              <w:bottom w:val="nil"/>
              <w:right w:val="single" w:sz="4" w:space="0" w:color="000000"/>
            </w:tcBorders>
            <w:shd w:val="clear" w:color="auto" w:fill="auto"/>
            <w:vAlign w:val="center"/>
            <w:hideMark/>
          </w:tcPr>
          <w:p w14:paraId="1CB7A8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86.836.223</w:t>
            </w:r>
          </w:p>
        </w:tc>
      </w:tr>
      <w:tr w:rsidR="00F00CEA" w:rsidRPr="00F00CEA" w14:paraId="0DA3D1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8C40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35A172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77.595.313</w:t>
            </w:r>
          </w:p>
        </w:tc>
      </w:tr>
      <w:tr w:rsidR="00F00CEA" w:rsidRPr="00F00CEA" w14:paraId="64D328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9D65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1146D1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1.273.942</w:t>
            </w:r>
          </w:p>
        </w:tc>
      </w:tr>
      <w:tr w:rsidR="00F00CEA" w:rsidRPr="00F00CEA" w14:paraId="21E07A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C2B4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E062 - Transformación Digital con Innovación Tecnológica</w:t>
            </w:r>
          </w:p>
        </w:tc>
        <w:tc>
          <w:tcPr>
            <w:tcW w:w="930" w:type="pct"/>
            <w:tcBorders>
              <w:top w:val="nil"/>
              <w:left w:val="nil"/>
              <w:bottom w:val="nil"/>
              <w:right w:val="single" w:sz="4" w:space="0" w:color="000000"/>
            </w:tcBorders>
            <w:shd w:val="clear" w:color="auto" w:fill="auto"/>
            <w:vAlign w:val="center"/>
            <w:hideMark/>
          </w:tcPr>
          <w:p w14:paraId="2F887A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1C48CA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C8D81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315F4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649C08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95AB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BE2BD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356E3D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010DE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4 - Otras No Clasificadas en Funciones Anteriores</w:t>
            </w:r>
          </w:p>
        </w:tc>
        <w:tc>
          <w:tcPr>
            <w:tcW w:w="930" w:type="pct"/>
            <w:tcBorders>
              <w:top w:val="nil"/>
              <w:left w:val="nil"/>
              <w:bottom w:val="nil"/>
              <w:right w:val="single" w:sz="4" w:space="0" w:color="000000"/>
            </w:tcBorders>
            <w:shd w:val="clear" w:color="auto" w:fill="auto"/>
            <w:vAlign w:val="center"/>
            <w:hideMark/>
          </w:tcPr>
          <w:p w14:paraId="307FE4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11.915.114.964</w:t>
            </w:r>
          </w:p>
        </w:tc>
      </w:tr>
      <w:tr w:rsidR="00F00CEA" w:rsidRPr="00F00CEA" w14:paraId="2B4B69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495EE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41 - Transacciones de la Deuda Pública / Costo Financiero de la Deuda</w:t>
            </w:r>
          </w:p>
        </w:tc>
        <w:tc>
          <w:tcPr>
            <w:tcW w:w="930" w:type="pct"/>
            <w:tcBorders>
              <w:top w:val="nil"/>
              <w:left w:val="nil"/>
              <w:bottom w:val="nil"/>
              <w:right w:val="single" w:sz="4" w:space="0" w:color="000000"/>
            </w:tcBorders>
            <w:shd w:val="clear" w:color="auto" w:fill="auto"/>
            <w:vAlign w:val="center"/>
            <w:hideMark/>
          </w:tcPr>
          <w:p w14:paraId="56CA55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F5085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138D2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411 - Deuda Pública Interna</w:t>
            </w:r>
          </w:p>
        </w:tc>
        <w:tc>
          <w:tcPr>
            <w:tcW w:w="930" w:type="pct"/>
            <w:tcBorders>
              <w:top w:val="nil"/>
              <w:left w:val="nil"/>
              <w:bottom w:val="nil"/>
              <w:right w:val="single" w:sz="4" w:space="0" w:color="000000"/>
            </w:tcBorders>
            <w:shd w:val="clear" w:color="auto" w:fill="auto"/>
            <w:vAlign w:val="center"/>
            <w:hideMark/>
          </w:tcPr>
          <w:p w14:paraId="141B1D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777B45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2B93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 - Costo Financiero, Deuda o Apoyo a Deudores y Ahorradores de la Banca</w:t>
            </w:r>
          </w:p>
        </w:tc>
        <w:tc>
          <w:tcPr>
            <w:tcW w:w="930" w:type="pct"/>
            <w:tcBorders>
              <w:top w:val="nil"/>
              <w:left w:val="nil"/>
              <w:bottom w:val="nil"/>
              <w:right w:val="single" w:sz="4" w:space="0" w:color="000000"/>
            </w:tcBorders>
            <w:shd w:val="clear" w:color="auto" w:fill="auto"/>
            <w:vAlign w:val="center"/>
            <w:hideMark/>
          </w:tcPr>
          <w:p w14:paraId="45C37C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32B31E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37A1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D001 - Administración y pagos relacionados con la deuda pública</w:t>
            </w:r>
          </w:p>
        </w:tc>
        <w:tc>
          <w:tcPr>
            <w:tcW w:w="930" w:type="pct"/>
            <w:tcBorders>
              <w:top w:val="nil"/>
              <w:left w:val="nil"/>
              <w:bottom w:val="nil"/>
              <w:right w:val="single" w:sz="4" w:space="0" w:color="000000"/>
            </w:tcBorders>
            <w:shd w:val="clear" w:color="auto" w:fill="auto"/>
            <w:vAlign w:val="center"/>
            <w:hideMark/>
          </w:tcPr>
          <w:p w14:paraId="242ECE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930BE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9A26C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42 - Transferencias, Participaciones y Aportaciones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60CE66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578912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B1AC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421 - Transferencias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5B0E88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3C3755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A8367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103E2C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7EE3D42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E097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nil"/>
              <w:left w:val="nil"/>
              <w:bottom w:val="nil"/>
              <w:right w:val="single" w:sz="4" w:space="0" w:color="000000"/>
            </w:tcBorders>
            <w:shd w:val="clear" w:color="auto" w:fill="auto"/>
            <w:vAlign w:val="center"/>
            <w:hideMark/>
          </w:tcPr>
          <w:p w14:paraId="102BE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3215BE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4E508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422 - Participaciones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28752B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6602E4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490F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C - Participaciones a Entidades Federativas y Municipios</w:t>
            </w:r>
          </w:p>
        </w:tc>
        <w:tc>
          <w:tcPr>
            <w:tcW w:w="930" w:type="pct"/>
            <w:tcBorders>
              <w:top w:val="nil"/>
              <w:left w:val="nil"/>
              <w:bottom w:val="nil"/>
              <w:right w:val="single" w:sz="4" w:space="0" w:color="000000"/>
            </w:tcBorders>
            <w:shd w:val="clear" w:color="auto" w:fill="auto"/>
            <w:vAlign w:val="center"/>
            <w:hideMark/>
          </w:tcPr>
          <w:p w14:paraId="06AAEA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22872E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14603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nil"/>
              <w:right w:val="single" w:sz="4" w:space="0" w:color="000000"/>
            </w:tcBorders>
            <w:shd w:val="clear" w:color="auto" w:fill="auto"/>
            <w:vAlign w:val="center"/>
            <w:hideMark/>
          </w:tcPr>
          <w:p w14:paraId="60BBD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04B1E9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9CDB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423 - Aportaciones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0E26E1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023D28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46F85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 - Gasto Federalizado</w:t>
            </w:r>
          </w:p>
        </w:tc>
        <w:tc>
          <w:tcPr>
            <w:tcW w:w="930" w:type="pct"/>
            <w:tcBorders>
              <w:top w:val="nil"/>
              <w:left w:val="nil"/>
              <w:bottom w:val="nil"/>
              <w:right w:val="single" w:sz="4" w:space="0" w:color="000000"/>
            </w:tcBorders>
            <w:shd w:val="clear" w:color="auto" w:fill="auto"/>
            <w:vAlign w:val="center"/>
            <w:hideMark/>
          </w:tcPr>
          <w:p w14:paraId="15B2AA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38791B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3D90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nil"/>
              <w:left w:val="nil"/>
              <w:bottom w:val="nil"/>
              <w:right w:val="single" w:sz="4" w:space="0" w:color="000000"/>
            </w:tcBorders>
            <w:shd w:val="clear" w:color="auto" w:fill="auto"/>
            <w:vAlign w:val="center"/>
            <w:hideMark/>
          </w:tcPr>
          <w:p w14:paraId="77D16E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482376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10CD6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44 - Adeudos de Ejercicios Fiscales Anteriores</w:t>
            </w:r>
          </w:p>
        </w:tc>
        <w:tc>
          <w:tcPr>
            <w:tcW w:w="930" w:type="pct"/>
            <w:tcBorders>
              <w:top w:val="nil"/>
              <w:left w:val="nil"/>
              <w:bottom w:val="nil"/>
              <w:right w:val="single" w:sz="4" w:space="0" w:color="000000"/>
            </w:tcBorders>
            <w:shd w:val="clear" w:color="auto" w:fill="auto"/>
            <w:vAlign w:val="center"/>
            <w:hideMark/>
          </w:tcPr>
          <w:p w14:paraId="34A565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418391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8AA11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441 - Adeudos de Ejercicios Fiscales Anteriores</w:t>
            </w:r>
          </w:p>
        </w:tc>
        <w:tc>
          <w:tcPr>
            <w:tcW w:w="930" w:type="pct"/>
            <w:tcBorders>
              <w:top w:val="nil"/>
              <w:left w:val="nil"/>
              <w:bottom w:val="nil"/>
              <w:right w:val="single" w:sz="4" w:space="0" w:color="000000"/>
            </w:tcBorders>
            <w:shd w:val="clear" w:color="auto" w:fill="auto"/>
            <w:vAlign w:val="center"/>
            <w:hideMark/>
          </w:tcPr>
          <w:p w14:paraId="48535F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5A754C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6E2FC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H - Adeudos de Ejercicios Fiscales Anteriores</w:t>
            </w:r>
          </w:p>
        </w:tc>
        <w:tc>
          <w:tcPr>
            <w:tcW w:w="930" w:type="pct"/>
            <w:tcBorders>
              <w:top w:val="nil"/>
              <w:left w:val="nil"/>
              <w:bottom w:val="nil"/>
              <w:right w:val="single" w:sz="4" w:space="0" w:color="000000"/>
            </w:tcBorders>
            <w:shd w:val="clear" w:color="auto" w:fill="auto"/>
            <w:vAlign w:val="center"/>
            <w:hideMark/>
          </w:tcPr>
          <w:p w14:paraId="712CB0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11852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12F6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H001 - Adeudos de Ejercicios Fiscales Anteriores</w:t>
            </w:r>
          </w:p>
        </w:tc>
        <w:tc>
          <w:tcPr>
            <w:tcW w:w="930" w:type="pct"/>
            <w:tcBorders>
              <w:top w:val="nil"/>
              <w:left w:val="nil"/>
              <w:bottom w:val="nil"/>
              <w:right w:val="single" w:sz="4" w:space="0" w:color="000000"/>
            </w:tcBorders>
            <w:shd w:val="clear" w:color="auto" w:fill="auto"/>
            <w:vAlign w:val="center"/>
            <w:hideMark/>
          </w:tcPr>
          <w:p w14:paraId="2F84B7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3A2D7BE1"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3CBE2A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6667E0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0F8CB2BC" w14:textId="2D712ABC" w:rsidR="00F00CEA" w:rsidRDefault="00F00CEA">
      <w:pPr>
        <w:rPr>
          <w:rFonts w:ascii="Arial" w:hAnsi="Arial" w:cs="Arial"/>
          <w:b/>
          <w:sz w:val="24"/>
          <w:szCs w:val="24"/>
        </w:rPr>
      </w:pPr>
    </w:p>
    <w:p w14:paraId="69812E5C" w14:textId="1BDC64E1" w:rsidR="00F00CEA" w:rsidRDefault="00F00CEA">
      <w:pPr>
        <w:rPr>
          <w:rFonts w:ascii="Arial" w:hAnsi="Arial" w:cs="Arial"/>
          <w:b/>
          <w:sz w:val="24"/>
          <w:szCs w:val="24"/>
        </w:rPr>
      </w:pPr>
    </w:p>
    <w:p w14:paraId="7116BCF7" w14:textId="105C3689" w:rsidR="00F00CEA" w:rsidRDefault="00F00CEA">
      <w:pPr>
        <w:rPr>
          <w:rFonts w:ascii="Arial" w:hAnsi="Arial" w:cs="Arial"/>
          <w:b/>
          <w:sz w:val="24"/>
          <w:szCs w:val="24"/>
        </w:rPr>
      </w:pPr>
    </w:p>
    <w:p w14:paraId="3CA4E157" w14:textId="1C658998" w:rsidR="00F00CEA" w:rsidRDefault="00F00CEA">
      <w:pPr>
        <w:rPr>
          <w:rFonts w:ascii="Arial" w:hAnsi="Arial" w:cs="Arial"/>
          <w:b/>
          <w:sz w:val="24"/>
          <w:szCs w:val="24"/>
        </w:rPr>
      </w:pPr>
    </w:p>
    <w:p w14:paraId="7E5C4E87" w14:textId="363D87BB" w:rsidR="00F00CEA" w:rsidRDefault="00F00CEA">
      <w:pPr>
        <w:rPr>
          <w:rFonts w:ascii="Arial" w:hAnsi="Arial" w:cs="Arial"/>
          <w:b/>
          <w:sz w:val="24"/>
          <w:szCs w:val="24"/>
        </w:rPr>
      </w:pPr>
    </w:p>
    <w:p w14:paraId="718CDFFB" w14:textId="44799239" w:rsidR="00F00CEA" w:rsidRDefault="00F00CEA">
      <w:pPr>
        <w:rPr>
          <w:rFonts w:ascii="Arial" w:hAnsi="Arial" w:cs="Arial"/>
          <w:b/>
          <w:sz w:val="24"/>
          <w:szCs w:val="24"/>
        </w:rPr>
      </w:pPr>
    </w:p>
    <w:p w14:paraId="06EB803C" w14:textId="13A32403" w:rsidR="00F00CEA" w:rsidRDefault="00F00CEA">
      <w:pPr>
        <w:rPr>
          <w:rFonts w:ascii="Arial" w:hAnsi="Arial" w:cs="Arial"/>
          <w:b/>
          <w:sz w:val="24"/>
          <w:szCs w:val="24"/>
        </w:rPr>
      </w:pPr>
    </w:p>
    <w:p w14:paraId="74A952FD" w14:textId="77777777" w:rsidR="00F00CEA" w:rsidRDefault="00F00CEA">
      <w:pPr>
        <w:rPr>
          <w:rFonts w:ascii="Arial" w:hAnsi="Arial" w:cs="Arial"/>
          <w:b/>
          <w:sz w:val="24"/>
          <w:szCs w:val="24"/>
        </w:rPr>
      </w:pPr>
    </w:p>
    <w:p w14:paraId="61CFC026" w14:textId="7B399EC3" w:rsidR="00274D10" w:rsidRDefault="000B2DA3">
      <w:pPr>
        <w:jc w:val="both"/>
        <w:rPr>
          <w:rFonts w:ascii="Arial" w:hAnsi="Arial" w:cs="Arial"/>
          <w:b/>
          <w:sz w:val="24"/>
          <w:szCs w:val="24"/>
        </w:rPr>
      </w:pPr>
      <w:r>
        <w:rPr>
          <w:rFonts w:ascii="Arial" w:hAnsi="Arial" w:cs="Arial"/>
          <w:b/>
          <w:sz w:val="24"/>
          <w:szCs w:val="24"/>
        </w:rPr>
        <w:t xml:space="preserve">ANEXO 10.6. Presupuesto de Egresos 2023 según el Clasificador por Tipo de Gasto del CONAC. </w:t>
      </w:r>
    </w:p>
    <w:tbl>
      <w:tblPr>
        <w:tblW w:w="5000" w:type="pct"/>
        <w:tblCellMar>
          <w:left w:w="70" w:type="dxa"/>
          <w:right w:w="70" w:type="dxa"/>
        </w:tblCellMar>
        <w:tblLook w:val="04A0" w:firstRow="1" w:lastRow="0" w:firstColumn="1" w:lastColumn="0" w:noHBand="0" w:noVBand="1"/>
      </w:tblPr>
      <w:tblGrid>
        <w:gridCol w:w="7416"/>
        <w:gridCol w:w="1695"/>
      </w:tblGrid>
      <w:tr w:rsidR="00F00CEA" w:rsidRPr="00F00CEA" w14:paraId="7A8C35A1"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29B4076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4210443C"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6FF26B6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E28702D"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vAlign w:val="center"/>
            <w:hideMark/>
          </w:tcPr>
          <w:p w14:paraId="0516939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25A78347"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00645F4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Tipo de Gasto</w:t>
            </w:r>
          </w:p>
        </w:tc>
      </w:tr>
      <w:tr w:rsidR="00F00CEA" w:rsidRPr="00F00CEA" w14:paraId="67E8B160"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266410E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7F686B6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4E992B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vAlign w:val="center"/>
            <w:hideMark/>
          </w:tcPr>
          <w:p w14:paraId="6FADF3A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3A4D7DF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3EE7C9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vAlign w:val="center"/>
            <w:hideMark/>
          </w:tcPr>
          <w:p w14:paraId="4F2E325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354E9A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E5F7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corriente</w:t>
            </w:r>
          </w:p>
        </w:tc>
        <w:tc>
          <w:tcPr>
            <w:tcW w:w="930" w:type="pct"/>
            <w:tcBorders>
              <w:top w:val="nil"/>
              <w:left w:val="nil"/>
              <w:bottom w:val="nil"/>
              <w:right w:val="single" w:sz="4" w:space="0" w:color="000000"/>
            </w:tcBorders>
            <w:shd w:val="clear" w:color="auto" w:fill="auto"/>
            <w:vAlign w:val="center"/>
            <w:hideMark/>
          </w:tcPr>
          <w:p w14:paraId="165E28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30.034.937.455</w:t>
            </w:r>
          </w:p>
        </w:tc>
      </w:tr>
      <w:tr w:rsidR="00F00CEA" w:rsidRPr="00F00CEA" w14:paraId="685F90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8B17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de capital</w:t>
            </w:r>
          </w:p>
        </w:tc>
        <w:tc>
          <w:tcPr>
            <w:tcW w:w="930" w:type="pct"/>
            <w:tcBorders>
              <w:top w:val="nil"/>
              <w:left w:val="nil"/>
              <w:bottom w:val="nil"/>
              <w:right w:val="single" w:sz="4" w:space="0" w:color="000000"/>
            </w:tcBorders>
            <w:shd w:val="clear" w:color="auto" w:fill="auto"/>
            <w:vAlign w:val="center"/>
            <w:hideMark/>
          </w:tcPr>
          <w:p w14:paraId="2A03A1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2.395.051.972</w:t>
            </w:r>
          </w:p>
        </w:tc>
      </w:tr>
      <w:tr w:rsidR="00F00CEA" w:rsidRPr="00F00CEA" w14:paraId="4C6A02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3AEA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Amortización de capital y disminución de pasivos</w:t>
            </w:r>
          </w:p>
        </w:tc>
        <w:tc>
          <w:tcPr>
            <w:tcW w:w="930" w:type="pct"/>
            <w:tcBorders>
              <w:top w:val="nil"/>
              <w:left w:val="nil"/>
              <w:bottom w:val="nil"/>
              <w:right w:val="single" w:sz="4" w:space="0" w:color="000000"/>
            </w:tcBorders>
            <w:shd w:val="clear" w:color="auto" w:fill="auto"/>
            <w:vAlign w:val="center"/>
            <w:hideMark/>
          </w:tcPr>
          <w:p w14:paraId="30306A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2.405.711.040</w:t>
            </w:r>
          </w:p>
        </w:tc>
      </w:tr>
      <w:tr w:rsidR="00F00CEA" w:rsidRPr="00F00CEA" w14:paraId="7F9992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FF35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vAlign w:val="center"/>
            <w:hideMark/>
          </w:tcPr>
          <w:p w14:paraId="6EC110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9E85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D34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w:t>
            </w:r>
          </w:p>
        </w:tc>
        <w:tc>
          <w:tcPr>
            <w:tcW w:w="930" w:type="pct"/>
            <w:tcBorders>
              <w:top w:val="nil"/>
              <w:left w:val="nil"/>
              <w:bottom w:val="nil"/>
              <w:right w:val="single" w:sz="4" w:space="0" w:color="000000"/>
            </w:tcBorders>
            <w:shd w:val="clear" w:color="auto" w:fill="auto"/>
            <w:vAlign w:val="center"/>
            <w:hideMark/>
          </w:tcPr>
          <w:p w14:paraId="46E815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65865310"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6C7D46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1CFB089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C042" w14:textId="77777777" w:rsidR="00274D10" w:rsidRDefault="00274D10">
      <w:pPr>
        <w:rPr>
          <w:rFonts w:ascii="Arial" w:hAnsi="Arial" w:cs="Arial"/>
          <w:b/>
          <w:sz w:val="24"/>
          <w:szCs w:val="24"/>
          <w:shd w:val="clear" w:color="auto" w:fill="00FF00"/>
        </w:rPr>
      </w:pPr>
    </w:p>
    <w:p w14:paraId="61CFC043" w14:textId="22855DB7" w:rsidR="00274D10" w:rsidRDefault="000B2DA3">
      <w:pPr>
        <w:rPr>
          <w:rFonts w:ascii="Arial" w:hAnsi="Arial" w:cs="Arial"/>
          <w:b/>
          <w:sz w:val="24"/>
          <w:szCs w:val="24"/>
        </w:rPr>
      </w:pPr>
      <w:r>
        <w:rPr>
          <w:rFonts w:ascii="Arial" w:hAnsi="Arial" w:cs="Arial"/>
          <w:b/>
          <w:sz w:val="24"/>
          <w:szCs w:val="24"/>
        </w:rPr>
        <w:t xml:space="preserve">ANEXO 10.7. Presupuesto de Egresos 2023 según el Clasificador por Objeto del Gasto del CONAC. </w:t>
      </w:r>
    </w:p>
    <w:tbl>
      <w:tblPr>
        <w:tblW w:w="5000" w:type="pct"/>
        <w:tblCellMar>
          <w:left w:w="70" w:type="dxa"/>
          <w:right w:w="70" w:type="dxa"/>
        </w:tblCellMar>
        <w:tblLook w:val="04A0" w:firstRow="1" w:lastRow="0" w:firstColumn="1" w:lastColumn="0" w:noHBand="0" w:noVBand="1"/>
      </w:tblPr>
      <w:tblGrid>
        <w:gridCol w:w="7416"/>
        <w:gridCol w:w="1695"/>
      </w:tblGrid>
      <w:tr w:rsidR="00F00CEA" w:rsidRPr="00F00CEA" w14:paraId="0CBEF96F"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4DD66D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8A7B015"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1573DB1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687559B"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hideMark/>
          </w:tcPr>
          <w:p w14:paraId="741AE31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0584D75D"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0EBEA3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371AF7BD"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5446B1A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CF54268"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209EE8D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0B57A8D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32AAFAD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280164C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hideMark/>
          </w:tcPr>
          <w:p w14:paraId="5882F2D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37568449" w14:textId="77777777" w:rsidTr="00F00CEA">
        <w:trPr>
          <w:trHeight w:val="285"/>
        </w:trPr>
        <w:tc>
          <w:tcPr>
            <w:tcW w:w="4070" w:type="pct"/>
            <w:tcBorders>
              <w:top w:val="nil"/>
              <w:left w:val="single" w:sz="4" w:space="0" w:color="000000"/>
              <w:bottom w:val="nil"/>
              <w:right w:val="nil"/>
            </w:tcBorders>
            <w:shd w:val="clear" w:color="auto" w:fill="auto"/>
            <w:hideMark/>
          </w:tcPr>
          <w:p w14:paraId="6465268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1783D38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2.635.221.513</w:t>
            </w:r>
          </w:p>
        </w:tc>
      </w:tr>
      <w:tr w:rsidR="00F00CEA" w:rsidRPr="00F00CEA" w14:paraId="11BD0091" w14:textId="77777777" w:rsidTr="00F00CEA">
        <w:trPr>
          <w:trHeight w:val="285"/>
        </w:trPr>
        <w:tc>
          <w:tcPr>
            <w:tcW w:w="4070" w:type="pct"/>
            <w:tcBorders>
              <w:top w:val="nil"/>
              <w:left w:val="single" w:sz="4" w:space="0" w:color="000000"/>
              <w:bottom w:val="nil"/>
              <w:right w:val="nil"/>
            </w:tcBorders>
            <w:shd w:val="clear" w:color="auto" w:fill="auto"/>
            <w:hideMark/>
          </w:tcPr>
          <w:p w14:paraId="0D1DBEB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al personal de carácter permanente</w:t>
            </w:r>
          </w:p>
        </w:tc>
        <w:tc>
          <w:tcPr>
            <w:tcW w:w="930" w:type="pct"/>
            <w:tcBorders>
              <w:top w:val="nil"/>
              <w:left w:val="nil"/>
              <w:bottom w:val="nil"/>
              <w:right w:val="single" w:sz="4" w:space="0" w:color="000000"/>
            </w:tcBorders>
            <w:shd w:val="clear" w:color="auto" w:fill="auto"/>
            <w:hideMark/>
          </w:tcPr>
          <w:p w14:paraId="492B007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627.727.626</w:t>
            </w:r>
          </w:p>
        </w:tc>
      </w:tr>
      <w:tr w:rsidR="00F00CEA" w:rsidRPr="00F00CEA" w14:paraId="02380EB6" w14:textId="77777777" w:rsidTr="00F00CEA">
        <w:trPr>
          <w:trHeight w:val="285"/>
        </w:trPr>
        <w:tc>
          <w:tcPr>
            <w:tcW w:w="4070" w:type="pct"/>
            <w:tcBorders>
              <w:top w:val="nil"/>
              <w:left w:val="single" w:sz="4" w:space="0" w:color="000000"/>
              <w:bottom w:val="nil"/>
              <w:right w:val="nil"/>
            </w:tcBorders>
            <w:shd w:val="clear" w:color="auto" w:fill="auto"/>
            <w:hideMark/>
          </w:tcPr>
          <w:p w14:paraId="1ACB64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Dietas</w:t>
            </w:r>
          </w:p>
        </w:tc>
        <w:tc>
          <w:tcPr>
            <w:tcW w:w="930" w:type="pct"/>
            <w:tcBorders>
              <w:top w:val="nil"/>
              <w:left w:val="nil"/>
              <w:bottom w:val="nil"/>
              <w:right w:val="single" w:sz="4" w:space="0" w:color="000000"/>
            </w:tcBorders>
            <w:shd w:val="clear" w:color="auto" w:fill="auto"/>
            <w:hideMark/>
          </w:tcPr>
          <w:p w14:paraId="07D7F0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229B047" w14:textId="77777777" w:rsidTr="00F00CEA">
        <w:trPr>
          <w:trHeight w:val="285"/>
        </w:trPr>
        <w:tc>
          <w:tcPr>
            <w:tcW w:w="4070" w:type="pct"/>
            <w:tcBorders>
              <w:top w:val="nil"/>
              <w:left w:val="single" w:sz="4" w:space="0" w:color="000000"/>
              <w:bottom w:val="nil"/>
              <w:right w:val="nil"/>
            </w:tcBorders>
            <w:shd w:val="clear" w:color="auto" w:fill="auto"/>
            <w:hideMark/>
          </w:tcPr>
          <w:p w14:paraId="3B9920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Sueldos base al personal permanente</w:t>
            </w:r>
          </w:p>
        </w:tc>
        <w:tc>
          <w:tcPr>
            <w:tcW w:w="930" w:type="pct"/>
            <w:tcBorders>
              <w:top w:val="nil"/>
              <w:left w:val="nil"/>
              <w:bottom w:val="nil"/>
              <w:right w:val="single" w:sz="4" w:space="0" w:color="000000"/>
            </w:tcBorders>
            <w:shd w:val="clear" w:color="auto" w:fill="auto"/>
            <w:hideMark/>
          </w:tcPr>
          <w:p w14:paraId="7C6D8F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627.727.626</w:t>
            </w:r>
          </w:p>
        </w:tc>
      </w:tr>
      <w:tr w:rsidR="00F00CEA" w:rsidRPr="00F00CEA" w14:paraId="7518D95F" w14:textId="77777777" w:rsidTr="00F00CEA">
        <w:trPr>
          <w:trHeight w:val="285"/>
        </w:trPr>
        <w:tc>
          <w:tcPr>
            <w:tcW w:w="4070" w:type="pct"/>
            <w:tcBorders>
              <w:top w:val="nil"/>
              <w:left w:val="single" w:sz="4" w:space="0" w:color="000000"/>
              <w:bottom w:val="nil"/>
              <w:right w:val="nil"/>
            </w:tcBorders>
            <w:shd w:val="clear" w:color="auto" w:fill="auto"/>
            <w:hideMark/>
          </w:tcPr>
          <w:p w14:paraId="645C5E5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al personal de carácter transitorio</w:t>
            </w:r>
          </w:p>
        </w:tc>
        <w:tc>
          <w:tcPr>
            <w:tcW w:w="930" w:type="pct"/>
            <w:tcBorders>
              <w:top w:val="nil"/>
              <w:left w:val="nil"/>
              <w:bottom w:val="nil"/>
              <w:right w:val="single" w:sz="4" w:space="0" w:color="000000"/>
            </w:tcBorders>
            <w:shd w:val="clear" w:color="auto" w:fill="auto"/>
            <w:hideMark/>
          </w:tcPr>
          <w:p w14:paraId="469C4BE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130.955.645</w:t>
            </w:r>
          </w:p>
        </w:tc>
      </w:tr>
      <w:tr w:rsidR="00F00CEA" w:rsidRPr="00F00CEA" w14:paraId="1C0F1B12" w14:textId="77777777" w:rsidTr="00F00CEA">
        <w:trPr>
          <w:trHeight w:val="285"/>
        </w:trPr>
        <w:tc>
          <w:tcPr>
            <w:tcW w:w="4070" w:type="pct"/>
            <w:tcBorders>
              <w:top w:val="nil"/>
              <w:left w:val="single" w:sz="4" w:space="0" w:color="000000"/>
              <w:bottom w:val="nil"/>
              <w:right w:val="nil"/>
            </w:tcBorders>
            <w:shd w:val="clear" w:color="auto" w:fill="auto"/>
            <w:hideMark/>
          </w:tcPr>
          <w:p w14:paraId="5558066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Honorarios asimilables a salarios</w:t>
            </w:r>
          </w:p>
        </w:tc>
        <w:tc>
          <w:tcPr>
            <w:tcW w:w="930" w:type="pct"/>
            <w:tcBorders>
              <w:top w:val="nil"/>
              <w:left w:val="nil"/>
              <w:bottom w:val="nil"/>
              <w:right w:val="single" w:sz="4" w:space="0" w:color="000000"/>
            </w:tcBorders>
            <w:shd w:val="clear" w:color="auto" w:fill="auto"/>
            <w:hideMark/>
          </w:tcPr>
          <w:p w14:paraId="2CFA5E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113.826.746</w:t>
            </w:r>
          </w:p>
        </w:tc>
      </w:tr>
      <w:tr w:rsidR="00F00CEA" w:rsidRPr="00F00CEA" w14:paraId="59F7488C" w14:textId="77777777" w:rsidTr="00F00CEA">
        <w:trPr>
          <w:trHeight w:val="285"/>
        </w:trPr>
        <w:tc>
          <w:tcPr>
            <w:tcW w:w="4070" w:type="pct"/>
            <w:tcBorders>
              <w:top w:val="nil"/>
              <w:left w:val="single" w:sz="4" w:space="0" w:color="000000"/>
              <w:bottom w:val="nil"/>
              <w:right w:val="nil"/>
            </w:tcBorders>
            <w:shd w:val="clear" w:color="auto" w:fill="auto"/>
            <w:hideMark/>
          </w:tcPr>
          <w:p w14:paraId="0A8E3D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Sueldos Base al Personal Eventual</w:t>
            </w:r>
          </w:p>
        </w:tc>
        <w:tc>
          <w:tcPr>
            <w:tcW w:w="930" w:type="pct"/>
            <w:tcBorders>
              <w:top w:val="nil"/>
              <w:left w:val="nil"/>
              <w:bottom w:val="nil"/>
              <w:right w:val="single" w:sz="4" w:space="0" w:color="000000"/>
            </w:tcBorders>
            <w:shd w:val="clear" w:color="auto" w:fill="auto"/>
            <w:hideMark/>
          </w:tcPr>
          <w:p w14:paraId="0DDC5D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17.128.899</w:t>
            </w:r>
          </w:p>
        </w:tc>
      </w:tr>
      <w:tr w:rsidR="00F00CEA" w:rsidRPr="00F00CEA" w14:paraId="5C33C51E" w14:textId="77777777" w:rsidTr="00F00CEA">
        <w:trPr>
          <w:trHeight w:val="285"/>
        </w:trPr>
        <w:tc>
          <w:tcPr>
            <w:tcW w:w="4070" w:type="pct"/>
            <w:tcBorders>
              <w:top w:val="nil"/>
              <w:left w:val="single" w:sz="4" w:space="0" w:color="000000"/>
              <w:bottom w:val="nil"/>
              <w:right w:val="nil"/>
            </w:tcBorders>
            <w:shd w:val="clear" w:color="auto" w:fill="auto"/>
            <w:hideMark/>
          </w:tcPr>
          <w:p w14:paraId="7EA71BC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Retribuciones por servicios de carácter social</w:t>
            </w:r>
          </w:p>
        </w:tc>
        <w:tc>
          <w:tcPr>
            <w:tcW w:w="930" w:type="pct"/>
            <w:tcBorders>
              <w:top w:val="nil"/>
              <w:left w:val="nil"/>
              <w:bottom w:val="nil"/>
              <w:right w:val="single" w:sz="4" w:space="0" w:color="000000"/>
            </w:tcBorders>
            <w:shd w:val="clear" w:color="auto" w:fill="auto"/>
            <w:hideMark/>
          </w:tcPr>
          <w:p w14:paraId="6BE21B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8A8AFC" w14:textId="77777777" w:rsidTr="00F00CEA">
        <w:trPr>
          <w:trHeight w:val="285"/>
        </w:trPr>
        <w:tc>
          <w:tcPr>
            <w:tcW w:w="4070" w:type="pct"/>
            <w:tcBorders>
              <w:top w:val="nil"/>
              <w:left w:val="single" w:sz="4" w:space="0" w:color="000000"/>
              <w:bottom w:val="nil"/>
              <w:right w:val="nil"/>
            </w:tcBorders>
            <w:shd w:val="clear" w:color="auto" w:fill="auto"/>
            <w:hideMark/>
          </w:tcPr>
          <w:p w14:paraId="491DE7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Retribución a los representantes de los trabajadores y de los patrones en la junta de conciliación y arbitraje</w:t>
            </w:r>
          </w:p>
        </w:tc>
        <w:tc>
          <w:tcPr>
            <w:tcW w:w="930" w:type="pct"/>
            <w:tcBorders>
              <w:top w:val="nil"/>
              <w:left w:val="nil"/>
              <w:bottom w:val="nil"/>
              <w:right w:val="single" w:sz="4" w:space="0" w:color="000000"/>
            </w:tcBorders>
            <w:shd w:val="clear" w:color="auto" w:fill="auto"/>
            <w:hideMark/>
          </w:tcPr>
          <w:p w14:paraId="1B3B0D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954229" w14:textId="77777777" w:rsidTr="00F00CEA">
        <w:trPr>
          <w:trHeight w:val="420"/>
        </w:trPr>
        <w:tc>
          <w:tcPr>
            <w:tcW w:w="4070" w:type="pct"/>
            <w:tcBorders>
              <w:top w:val="nil"/>
              <w:left w:val="single" w:sz="4" w:space="0" w:color="000000"/>
              <w:bottom w:val="nil"/>
              <w:right w:val="nil"/>
            </w:tcBorders>
            <w:shd w:val="clear" w:color="auto" w:fill="auto"/>
            <w:hideMark/>
          </w:tcPr>
          <w:p w14:paraId="3502CD66"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adicionales y especiales</w:t>
            </w:r>
          </w:p>
        </w:tc>
        <w:tc>
          <w:tcPr>
            <w:tcW w:w="930" w:type="pct"/>
            <w:tcBorders>
              <w:top w:val="nil"/>
              <w:left w:val="nil"/>
              <w:bottom w:val="nil"/>
              <w:right w:val="single" w:sz="4" w:space="0" w:color="000000"/>
            </w:tcBorders>
            <w:shd w:val="clear" w:color="auto" w:fill="auto"/>
            <w:hideMark/>
          </w:tcPr>
          <w:p w14:paraId="478E927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955.025.779</w:t>
            </w:r>
          </w:p>
        </w:tc>
      </w:tr>
      <w:tr w:rsidR="00F00CEA" w:rsidRPr="00F00CEA" w14:paraId="1070B72A" w14:textId="77777777" w:rsidTr="00F00CEA">
        <w:trPr>
          <w:trHeight w:val="285"/>
        </w:trPr>
        <w:tc>
          <w:tcPr>
            <w:tcW w:w="4070" w:type="pct"/>
            <w:tcBorders>
              <w:top w:val="nil"/>
              <w:left w:val="single" w:sz="4" w:space="0" w:color="000000"/>
              <w:bottom w:val="nil"/>
              <w:right w:val="nil"/>
            </w:tcBorders>
            <w:shd w:val="clear" w:color="auto" w:fill="auto"/>
            <w:hideMark/>
          </w:tcPr>
          <w:p w14:paraId="5017E67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Primas por años de servicio efectivos prestados</w:t>
            </w:r>
          </w:p>
        </w:tc>
        <w:tc>
          <w:tcPr>
            <w:tcW w:w="930" w:type="pct"/>
            <w:tcBorders>
              <w:top w:val="nil"/>
              <w:left w:val="nil"/>
              <w:bottom w:val="nil"/>
              <w:right w:val="single" w:sz="4" w:space="0" w:color="000000"/>
            </w:tcBorders>
            <w:shd w:val="clear" w:color="auto" w:fill="auto"/>
            <w:hideMark/>
          </w:tcPr>
          <w:p w14:paraId="3FF0B5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86.035.127</w:t>
            </w:r>
          </w:p>
        </w:tc>
      </w:tr>
      <w:tr w:rsidR="00F00CEA" w:rsidRPr="00F00CEA" w14:paraId="688785E1" w14:textId="77777777" w:rsidTr="00F00CEA">
        <w:trPr>
          <w:trHeight w:val="420"/>
        </w:trPr>
        <w:tc>
          <w:tcPr>
            <w:tcW w:w="4070" w:type="pct"/>
            <w:tcBorders>
              <w:top w:val="nil"/>
              <w:left w:val="single" w:sz="4" w:space="0" w:color="000000"/>
              <w:bottom w:val="nil"/>
              <w:right w:val="nil"/>
            </w:tcBorders>
            <w:shd w:val="clear" w:color="auto" w:fill="auto"/>
            <w:hideMark/>
          </w:tcPr>
          <w:p w14:paraId="4F2F85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Primas de vacaciones, dominical y gratificación de fin de año</w:t>
            </w:r>
          </w:p>
        </w:tc>
        <w:tc>
          <w:tcPr>
            <w:tcW w:w="930" w:type="pct"/>
            <w:tcBorders>
              <w:top w:val="nil"/>
              <w:left w:val="nil"/>
              <w:bottom w:val="nil"/>
              <w:right w:val="single" w:sz="4" w:space="0" w:color="000000"/>
            </w:tcBorders>
            <w:shd w:val="clear" w:color="auto" w:fill="auto"/>
            <w:hideMark/>
          </w:tcPr>
          <w:p w14:paraId="6D2CBE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265.185.273</w:t>
            </w:r>
          </w:p>
        </w:tc>
      </w:tr>
      <w:tr w:rsidR="00F00CEA" w:rsidRPr="00F00CEA" w14:paraId="685A9FC5" w14:textId="77777777" w:rsidTr="00F00CEA">
        <w:trPr>
          <w:trHeight w:val="285"/>
        </w:trPr>
        <w:tc>
          <w:tcPr>
            <w:tcW w:w="4070" w:type="pct"/>
            <w:tcBorders>
              <w:top w:val="nil"/>
              <w:left w:val="single" w:sz="4" w:space="0" w:color="000000"/>
              <w:bottom w:val="nil"/>
              <w:right w:val="nil"/>
            </w:tcBorders>
            <w:shd w:val="clear" w:color="auto" w:fill="auto"/>
            <w:hideMark/>
          </w:tcPr>
          <w:p w14:paraId="3227ED1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Horas extraordinarias</w:t>
            </w:r>
          </w:p>
        </w:tc>
        <w:tc>
          <w:tcPr>
            <w:tcW w:w="930" w:type="pct"/>
            <w:tcBorders>
              <w:top w:val="nil"/>
              <w:left w:val="nil"/>
              <w:bottom w:val="nil"/>
              <w:right w:val="single" w:sz="4" w:space="0" w:color="000000"/>
            </w:tcBorders>
            <w:shd w:val="clear" w:color="auto" w:fill="auto"/>
            <w:hideMark/>
          </w:tcPr>
          <w:p w14:paraId="40BE87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31FEFF" w14:textId="77777777" w:rsidTr="00F00CEA">
        <w:trPr>
          <w:trHeight w:val="285"/>
        </w:trPr>
        <w:tc>
          <w:tcPr>
            <w:tcW w:w="4070" w:type="pct"/>
            <w:tcBorders>
              <w:top w:val="nil"/>
              <w:left w:val="single" w:sz="4" w:space="0" w:color="000000"/>
              <w:bottom w:val="nil"/>
              <w:right w:val="nil"/>
            </w:tcBorders>
            <w:shd w:val="clear" w:color="auto" w:fill="auto"/>
            <w:hideMark/>
          </w:tcPr>
          <w:p w14:paraId="77B024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Compensaciones</w:t>
            </w:r>
          </w:p>
        </w:tc>
        <w:tc>
          <w:tcPr>
            <w:tcW w:w="930" w:type="pct"/>
            <w:tcBorders>
              <w:top w:val="nil"/>
              <w:left w:val="nil"/>
              <w:bottom w:val="nil"/>
              <w:right w:val="single" w:sz="4" w:space="0" w:color="000000"/>
            </w:tcBorders>
            <w:shd w:val="clear" w:color="auto" w:fill="auto"/>
            <w:hideMark/>
          </w:tcPr>
          <w:p w14:paraId="3B839D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603.805.379</w:t>
            </w:r>
          </w:p>
        </w:tc>
      </w:tr>
      <w:tr w:rsidR="00F00CEA" w:rsidRPr="00F00CEA" w14:paraId="27DB1F7A" w14:textId="77777777" w:rsidTr="00F00CEA">
        <w:trPr>
          <w:trHeight w:val="285"/>
        </w:trPr>
        <w:tc>
          <w:tcPr>
            <w:tcW w:w="4070" w:type="pct"/>
            <w:tcBorders>
              <w:top w:val="nil"/>
              <w:left w:val="single" w:sz="4" w:space="0" w:color="000000"/>
              <w:bottom w:val="nil"/>
              <w:right w:val="nil"/>
            </w:tcBorders>
            <w:shd w:val="clear" w:color="auto" w:fill="auto"/>
            <w:hideMark/>
          </w:tcPr>
          <w:p w14:paraId="70105E3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Seguridad social</w:t>
            </w:r>
          </w:p>
        </w:tc>
        <w:tc>
          <w:tcPr>
            <w:tcW w:w="930" w:type="pct"/>
            <w:tcBorders>
              <w:top w:val="nil"/>
              <w:left w:val="nil"/>
              <w:bottom w:val="nil"/>
              <w:right w:val="single" w:sz="4" w:space="0" w:color="000000"/>
            </w:tcBorders>
            <w:shd w:val="clear" w:color="auto" w:fill="auto"/>
            <w:hideMark/>
          </w:tcPr>
          <w:p w14:paraId="3EFA6AA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162.832.711</w:t>
            </w:r>
          </w:p>
        </w:tc>
      </w:tr>
      <w:tr w:rsidR="00F00CEA" w:rsidRPr="00F00CEA" w14:paraId="015AD785" w14:textId="77777777" w:rsidTr="00F00CEA">
        <w:trPr>
          <w:trHeight w:val="420"/>
        </w:trPr>
        <w:tc>
          <w:tcPr>
            <w:tcW w:w="4070" w:type="pct"/>
            <w:tcBorders>
              <w:top w:val="nil"/>
              <w:left w:val="single" w:sz="4" w:space="0" w:color="000000"/>
              <w:bottom w:val="nil"/>
              <w:right w:val="nil"/>
            </w:tcBorders>
            <w:shd w:val="clear" w:color="auto" w:fill="auto"/>
            <w:hideMark/>
          </w:tcPr>
          <w:p w14:paraId="1C5360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seguridad social</w:t>
            </w:r>
          </w:p>
        </w:tc>
        <w:tc>
          <w:tcPr>
            <w:tcW w:w="930" w:type="pct"/>
            <w:tcBorders>
              <w:top w:val="nil"/>
              <w:left w:val="nil"/>
              <w:bottom w:val="nil"/>
              <w:right w:val="single" w:sz="4" w:space="0" w:color="000000"/>
            </w:tcBorders>
            <w:shd w:val="clear" w:color="auto" w:fill="auto"/>
            <w:hideMark/>
          </w:tcPr>
          <w:p w14:paraId="45B30F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72.655.270</w:t>
            </w:r>
          </w:p>
        </w:tc>
      </w:tr>
      <w:tr w:rsidR="00F00CEA" w:rsidRPr="00F00CEA" w14:paraId="502757FC" w14:textId="77777777" w:rsidTr="00F00CEA">
        <w:trPr>
          <w:trHeight w:val="285"/>
        </w:trPr>
        <w:tc>
          <w:tcPr>
            <w:tcW w:w="4070" w:type="pct"/>
            <w:tcBorders>
              <w:top w:val="nil"/>
              <w:left w:val="single" w:sz="4" w:space="0" w:color="000000"/>
              <w:bottom w:val="nil"/>
              <w:right w:val="nil"/>
            </w:tcBorders>
            <w:shd w:val="clear" w:color="auto" w:fill="auto"/>
            <w:hideMark/>
          </w:tcPr>
          <w:p w14:paraId="150AC1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a fondos de vivienda</w:t>
            </w:r>
          </w:p>
        </w:tc>
        <w:tc>
          <w:tcPr>
            <w:tcW w:w="930" w:type="pct"/>
            <w:tcBorders>
              <w:top w:val="nil"/>
              <w:left w:val="nil"/>
              <w:bottom w:val="nil"/>
              <w:right w:val="single" w:sz="4" w:space="0" w:color="000000"/>
            </w:tcBorders>
            <w:shd w:val="clear" w:color="auto" w:fill="auto"/>
            <w:hideMark/>
          </w:tcPr>
          <w:p w14:paraId="58ABC1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35.157.826</w:t>
            </w:r>
          </w:p>
        </w:tc>
      </w:tr>
      <w:tr w:rsidR="00F00CEA" w:rsidRPr="00F00CEA" w14:paraId="12155136" w14:textId="77777777" w:rsidTr="00F00CEA">
        <w:trPr>
          <w:trHeight w:val="285"/>
        </w:trPr>
        <w:tc>
          <w:tcPr>
            <w:tcW w:w="4070" w:type="pct"/>
            <w:tcBorders>
              <w:top w:val="nil"/>
              <w:left w:val="single" w:sz="4" w:space="0" w:color="000000"/>
              <w:bottom w:val="nil"/>
              <w:right w:val="nil"/>
            </w:tcBorders>
            <w:shd w:val="clear" w:color="auto" w:fill="auto"/>
            <w:hideMark/>
          </w:tcPr>
          <w:p w14:paraId="10672C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al sistema para el retiro</w:t>
            </w:r>
          </w:p>
        </w:tc>
        <w:tc>
          <w:tcPr>
            <w:tcW w:w="930" w:type="pct"/>
            <w:tcBorders>
              <w:top w:val="nil"/>
              <w:left w:val="nil"/>
              <w:bottom w:val="nil"/>
              <w:right w:val="single" w:sz="4" w:space="0" w:color="000000"/>
            </w:tcBorders>
            <w:shd w:val="clear" w:color="auto" w:fill="auto"/>
            <w:hideMark/>
          </w:tcPr>
          <w:p w14:paraId="611C34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44.927.615</w:t>
            </w:r>
          </w:p>
        </w:tc>
      </w:tr>
      <w:tr w:rsidR="00F00CEA" w:rsidRPr="00F00CEA" w14:paraId="484DC8B8" w14:textId="77777777" w:rsidTr="00F00CEA">
        <w:trPr>
          <w:trHeight w:val="285"/>
        </w:trPr>
        <w:tc>
          <w:tcPr>
            <w:tcW w:w="4070" w:type="pct"/>
            <w:tcBorders>
              <w:top w:val="nil"/>
              <w:left w:val="single" w:sz="4" w:space="0" w:color="000000"/>
              <w:bottom w:val="nil"/>
              <w:right w:val="nil"/>
            </w:tcBorders>
            <w:shd w:val="clear" w:color="auto" w:fill="auto"/>
            <w:hideMark/>
          </w:tcPr>
          <w:p w14:paraId="56D93C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para seguros</w:t>
            </w:r>
          </w:p>
        </w:tc>
        <w:tc>
          <w:tcPr>
            <w:tcW w:w="930" w:type="pct"/>
            <w:tcBorders>
              <w:top w:val="nil"/>
              <w:left w:val="nil"/>
              <w:bottom w:val="nil"/>
              <w:right w:val="single" w:sz="4" w:space="0" w:color="000000"/>
            </w:tcBorders>
            <w:shd w:val="clear" w:color="auto" w:fill="auto"/>
            <w:hideMark/>
          </w:tcPr>
          <w:p w14:paraId="6701BA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10.092.000</w:t>
            </w:r>
          </w:p>
        </w:tc>
      </w:tr>
      <w:tr w:rsidR="00F00CEA" w:rsidRPr="00F00CEA" w14:paraId="1B873D50" w14:textId="77777777" w:rsidTr="00F00CEA">
        <w:trPr>
          <w:trHeight w:val="285"/>
        </w:trPr>
        <w:tc>
          <w:tcPr>
            <w:tcW w:w="4070" w:type="pct"/>
            <w:tcBorders>
              <w:top w:val="nil"/>
              <w:left w:val="single" w:sz="4" w:space="0" w:color="000000"/>
              <w:bottom w:val="nil"/>
              <w:right w:val="nil"/>
            </w:tcBorders>
            <w:shd w:val="clear" w:color="auto" w:fill="auto"/>
            <w:hideMark/>
          </w:tcPr>
          <w:p w14:paraId="6B1A210B"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Otras prestaciones sociales y económicas</w:t>
            </w:r>
          </w:p>
        </w:tc>
        <w:tc>
          <w:tcPr>
            <w:tcW w:w="930" w:type="pct"/>
            <w:tcBorders>
              <w:top w:val="nil"/>
              <w:left w:val="nil"/>
              <w:bottom w:val="nil"/>
              <w:right w:val="single" w:sz="4" w:space="0" w:color="000000"/>
            </w:tcBorders>
            <w:shd w:val="clear" w:color="auto" w:fill="auto"/>
            <w:hideMark/>
          </w:tcPr>
          <w:p w14:paraId="647299E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640.723.780</w:t>
            </w:r>
          </w:p>
        </w:tc>
      </w:tr>
      <w:tr w:rsidR="00F00CEA" w:rsidRPr="00F00CEA" w14:paraId="56D90EC8" w14:textId="77777777" w:rsidTr="00F00CEA">
        <w:trPr>
          <w:trHeight w:val="285"/>
        </w:trPr>
        <w:tc>
          <w:tcPr>
            <w:tcW w:w="4070" w:type="pct"/>
            <w:tcBorders>
              <w:top w:val="nil"/>
              <w:left w:val="single" w:sz="4" w:space="0" w:color="000000"/>
              <w:bottom w:val="nil"/>
              <w:right w:val="nil"/>
            </w:tcBorders>
            <w:shd w:val="clear" w:color="auto" w:fill="auto"/>
            <w:hideMark/>
          </w:tcPr>
          <w:p w14:paraId="2E47EC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Cuotas para el fondo de ahorro y fondo de trabajo</w:t>
            </w:r>
          </w:p>
        </w:tc>
        <w:tc>
          <w:tcPr>
            <w:tcW w:w="930" w:type="pct"/>
            <w:tcBorders>
              <w:top w:val="nil"/>
              <w:left w:val="nil"/>
              <w:bottom w:val="nil"/>
              <w:right w:val="single" w:sz="4" w:space="0" w:color="000000"/>
            </w:tcBorders>
            <w:shd w:val="clear" w:color="auto" w:fill="auto"/>
            <w:hideMark/>
          </w:tcPr>
          <w:p w14:paraId="1842D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29.624.168</w:t>
            </w:r>
          </w:p>
        </w:tc>
      </w:tr>
      <w:tr w:rsidR="00F00CEA" w:rsidRPr="00F00CEA" w14:paraId="5BB14B47" w14:textId="77777777" w:rsidTr="00F00CEA">
        <w:trPr>
          <w:trHeight w:val="285"/>
        </w:trPr>
        <w:tc>
          <w:tcPr>
            <w:tcW w:w="4070" w:type="pct"/>
            <w:tcBorders>
              <w:top w:val="nil"/>
              <w:left w:val="single" w:sz="4" w:space="0" w:color="000000"/>
              <w:bottom w:val="nil"/>
              <w:right w:val="nil"/>
            </w:tcBorders>
            <w:shd w:val="clear" w:color="auto" w:fill="auto"/>
            <w:hideMark/>
          </w:tcPr>
          <w:p w14:paraId="6018EE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Indemnizaciones</w:t>
            </w:r>
          </w:p>
        </w:tc>
        <w:tc>
          <w:tcPr>
            <w:tcW w:w="930" w:type="pct"/>
            <w:tcBorders>
              <w:top w:val="nil"/>
              <w:left w:val="nil"/>
              <w:bottom w:val="nil"/>
              <w:right w:val="single" w:sz="4" w:space="0" w:color="000000"/>
            </w:tcBorders>
            <w:shd w:val="clear" w:color="auto" w:fill="auto"/>
            <w:hideMark/>
          </w:tcPr>
          <w:p w14:paraId="377697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16.420.996</w:t>
            </w:r>
          </w:p>
        </w:tc>
      </w:tr>
      <w:tr w:rsidR="00F00CEA" w:rsidRPr="00F00CEA" w14:paraId="62D65377" w14:textId="77777777" w:rsidTr="00F00CEA">
        <w:trPr>
          <w:trHeight w:val="285"/>
        </w:trPr>
        <w:tc>
          <w:tcPr>
            <w:tcW w:w="4070" w:type="pct"/>
            <w:tcBorders>
              <w:top w:val="nil"/>
              <w:left w:val="single" w:sz="4" w:space="0" w:color="000000"/>
              <w:bottom w:val="nil"/>
              <w:right w:val="nil"/>
            </w:tcBorders>
            <w:shd w:val="clear" w:color="auto" w:fill="auto"/>
            <w:hideMark/>
          </w:tcPr>
          <w:p w14:paraId="3BA1CD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Prestaciones y haberes de retiro</w:t>
            </w:r>
          </w:p>
        </w:tc>
        <w:tc>
          <w:tcPr>
            <w:tcW w:w="930" w:type="pct"/>
            <w:tcBorders>
              <w:top w:val="nil"/>
              <w:left w:val="nil"/>
              <w:bottom w:val="nil"/>
              <w:right w:val="single" w:sz="4" w:space="0" w:color="000000"/>
            </w:tcBorders>
            <w:shd w:val="clear" w:color="auto" w:fill="auto"/>
            <w:hideMark/>
          </w:tcPr>
          <w:p w14:paraId="495527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9B5CEE" w14:textId="77777777" w:rsidTr="00F00CEA">
        <w:trPr>
          <w:trHeight w:val="420"/>
        </w:trPr>
        <w:tc>
          <w:tcPr>
            <w:tcW w:w="4070" w:type="pct"/>
            <w:tcBorders>
              <w:top w:val="nil"/>
              <w:left w:val="single" w:sz="4" w:space="0" w:color="000000"/>
              <w:bottom w:val="nil"/>
              <w:right w:val="nil"/>
            </w:tcBorders>
            <w:shd w:val="clear" w:color="auto" w:fill="auto"/>
            <w:hideMark/>
          </w:tcPr>
          <w:p w14:paraId="534CF8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Prestaciones contractuales</w:t>
            </w:r>
          </w:p>
        </w:tc>
        <w:tc>
          <w:tcPr>
            <w:tcW w:w="930" w:type="pct"/>
            <w:tcBorders>
              <w:top w:val="nil"/>
              <w:left w:val="nil"/>
              <w:bottom w:val="nil"/>
              <w:right w:val="single" w:sz="4" w:space="0" w:color="000000"/>
            </w:tcBorders>
            <w:shd w:val="clear" w:color="auto" w:fill="auto"/>
            <w:hideMark/>
          </w:tcPr>
          <w:p w14:paraId="4AE1C6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467.913.310</w:t>
            </w:r>
          </w:p>
        </w:tc>
      </w:tr>
      <w:tr w:rsidR="00F00CEA" w:rsidRPr="00F00CEA" w14:paraId="01E30ED3" w14:textId="77777777" w:rsidTr="00F00CEA">
        <w:trPr>
          <w:trHeight w:val="285"/>
        </w:trPr>
        <w:tc>
          <w:tcPr>
            <w:tcW w:w="4070" w:type="pct"/>
            <w:tcBorders>
              <w:top w:val="nil"/>
              <w:left w:val="single" w:sz="4" w:space="0" w:color="000000"/>
              <w:bottom w:val="nil"/>
              <w:right w:val="nil"/>
            </w:tcBorders>
            <w:shd w:val="clear" w:color="auto" w:fill="auto"/>
            <w:hideMark/>
          </w:tcPr>
          <w:p w14:paraId="2D48F6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Apoyos a la capacitación de los servidores públicos</w:t>
            </w:r>
          </w:p>
        </w:tc>
        <w:tc>
          <w:tcPr>
            <w:tcW w:w="930" w:type="pct"/>
            <w:tcBorders>
              <w:top w:val="nil"/>
              <w:left w:val="nil"/>
              <w:bottom w:val="nil"/>
              <w:right w:val="single" w:sz="4" w:space="0" w:color="000000"/>
            </w:tcBorders>
            <w:shd w:val="clear" w:color="auto" w:fill="auto"/>
            <w:hideMark/>
          </w:tcPr>
          <w:p w14:paraId="6331A0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4.979.390</w:t>
            </w:r>
          </w:p>
        </w:tc>
      </w:tr>
      <w:tr w:rsidR="00F00CEA" w:rsidRPr="00F00CEA" w14:paraId="5671CC3A" w14:textId="77777777" w:rsidTr="00F00CEA">
        <w:trPr>
          <w:trHeight w:val="285"/>
        </w:trPr>
        <w:tc>
          <w:tcPr>
            <w:tcW w:w="4070" w:type="pct"/>
            <w:tcBorders>
              <w:top w:val="nil"/>
              <w:left w:val="single" w:sz="4" w:space="0" w:color="000000"/>
              <w:bottom w:val="nil"/>
              <w:right w:val="nil"/>
            </w:tcBorders>
            <w:shd w:val="clear" w:color="auto" w:fill="auto"/>
            <w:hideMark/>
          </w:tcPr>
          <w:p w14:paraId="7EBC56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prestaciones sociales y económicas</w:t>
            </w:r>
          </w:p>
        </w:tc>
        <w:tc>
          <w:tcPr>
            <w:tcW w:w="930" w:type="pct"/>
            <w:tcBorders>
              <w:top w:val="nil"/>
              <w:left w:val="nil"/>
              <w:bottom w:val="nil"/>
              <w:right w:val="single" w:sz="4" w:space="0" w:color="000000"/>
            </w:tcBorders>
            <w:shd w:val="clear" w:color="auto" w:fill="auto"/>
            <w:hideMark/>
          </w:tcPr>
          <w:p w14:paraId="1A58A9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121.785.916</w:t>
            </w:r>
          </w:p>
        </w:tc>
      </w:tr>
      <w:tr w:rsidR="00F00CEA" w:rsidRPr="00F00CEA" w14:paraId="10D273B7" w14:textId="77777777" w:rsidTr="00F00CEA">
        <w:trPr>
          <w:trHeight w:val="285"/>
        </w:trPr>
        <w:tc>
          <w:tcPr>
            <w:tcW w:w="4070" w:type="pct"/>
            <w:tcBorders>
              <w:top w:val="nil"/>
              <w:left w:val="single" w:sz="4" w:space="0" w:color="000000"/>
              <w:bottom w:val="nil"/>
              <w:right w:val="nil"/>
            </w:tcBorders>
            <w:shd w:val="clear" w:color="auto" w:fill="auto"/>
            <w:hideMark/>
          </w:tcPr>
          <w:p w14:paraId="66B4B55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Previsiones</w:t>
            </w:r>
          </w:p>
        </w:tc>
        <w:tc>
          <w:tcPr>
            <w:tcW w:w="930" w:type="pct"/>
            <w:tcBorders>
              <w:top w:val="nil"/>
              <w:left w:val="nil"/>
              <w:bottom w:val="nil"/>
              <w:right w:val="single" w:sz="4" w:space="0" w:color="000000"/>
            </w:tcBorders>
            <w:shd w:val="clear" w:color="auto" w:fill="auto"/>
            <w:hideMark/>
          </w:tcPr>
          <w:p w14:paraId="3D9ED15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31.546.829</w:t>
            </w:r>
          </w:p>
        </w:tc>
      </w:tr>
      <w:tr w:rsidR="00F00CEA" w:rsidRPr="00F00CEA" w14:paraId="4DA407A7" w14:textId="77777777" w:rsidTr="00F00CEA">
        <w:trPr>
          <w:trHeight w:val="285"/>
        </w:trPr>
        <w:tc>
          <w:tcPr>
            <w:tcW w:w="4070" w:type="pct"/>
            <w:tcBorders>
              <w:top w:val="nil"/>
              <w:left w:val="single" w:sz="4" w:space="0" w:color="000000"/>
              <w:bottom w:val="nil"/>
              <w:right w:val="nil"/>
            </w:tcBorders>
            <w:shd w:val="clear" w:color="auto" w:fill="auto"/>
            <w:hideMark/>
          </w:tcPr>
          <w:p w14:paraId="74ADFD4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Previsiones de carácter laboral, económica y de seguridad social</w:t>
            </w:r>
          </w:p>
        </w:tc>
        <w:tc>
          <w:tcPr>
            <w:tcW w:w="930" w:type="pct"/>
            <w:tcBorders>
              <w:top w:val="nil"/>
              <w:left w:val="nil"/>
              <w:bottom w:val="nil"/>
              <w:right w:val="single" w:sz="4" w:space="0" w:color="000000"/>
            </w:tcBorders>
            <w:shd w:val="clear" w:color="auto" w:fill="auto"/>
            <w:hideMark/>
          </w:tcPr>
          <w:p w14:paraId="51DAB0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31.546.829</w:t>
            </w:r>
          </w:p>
        </w:tc>
      </w:tr>
      <w:tr w:rsidR="00F00CEA" w:rsidRPr="00F00CEA" w14:paraId="0E8693F2" w14:textId="77777777" w:rsidTr="00F00CEA">
        <w:trPr>
          <w:trHeight w:val="285"/>
        </w:trPr>
        <w:tc>
          <w:tcPr>
            <w:tcW w:w="4070" w:type="pct"/>
            <w:tcBorders>
              <w:top w:val="nil"/>
              <w:left w:val="single" w:sz="4" w:space="0" w:color="000000"/>
              <w:bottom w:val="nil"/>
              <w:right w:val="nil"/>
            </w:tcBorders>
            <w:shd w:val="clear" w:color="auto" w:fill="auto"/>
            <w:hideMark/>
          </w:tcPr>
          <w:p w14:paraId="28C682D0"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Pago de estímulos a servidores públicos</w:t>
            </w:r>
          </w:p>
        </w:tc>
        <w:tc>
          <w:tcPr>
            <w:tcW w:w="930" w:type="pct"/>
            <w:tcBorders>
              <w:top w:val="nil"/>
              <w:left w:val="nil"/>
              <w:bottom w:val="nil"/>
              <w:right w:val="single" w:sz="4" w:space="0" w:color="000000"/>
            </w:tcBorders>
            <w:shd w:val="clear" w:color="auto" w:fill="auto"/>
            <w:hideMark/>
          </w:tcPr>
          <w:p w14:paraId="629523A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86.409.143</w:t>
            </w:r>
          </w:p>
        </w:tc>
      </w:tr>
      <w:tr w:rsidR="00F00CEA" w:rsidRPr="00F00CEA" w14:paraId="5C983C42" w14:textId="77777777" w:rsidTr="00F00CEA">
        <w:trPr>
          <w:trHeight w:val="285"/>
        </w:trPr>
        <w:tc>
          <w:tcPr>
            <w:tcW w:w="4070" w:type="pct"/>
            <w:tcBorders>
              <w:top w:val="nil"/>
              <w:left w:val="single" w:sz="4" w:space="0" w:color="000000"/>
              <w:bottom w:val="nil"/>
              <w:right w:val="nil"/>
            </w:tcBorders>
            <w:shd w:val="clear" w:color="auto" w:fill="auto"/>
            <w:hideMark/>
          </w:tcPr>
          <w:p w14:paraId="5BE6543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Estímulos</w:t>
            </w:r>
          </w:p>
        </w:tc>
        <w:tc>
          <w:tcPr>
            <w:tcW w:w="930" w:type="pct"/>
            <w:tcBorders>
              <w:top w:val="nil"/>
              <w:left w:val="nil"/>
              <w:bottom w:val="nil"/>
              <w:right w:val="single" w:sz="4" w:space="0" w:color="000000"/>
            </w:tcBorders>
            <w:shd w:val="clear" w:color="auto" w:fill="auto"/>
            <w:hideMark/>
          </w:tcPr>
          <w:p w14:paraId="2E3905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86.409.143</w:t>
            </w:r>
          </w:p>
        </w:tc>
      </w:tr>
      <w:tr w:rsidR="00F00CEA" w:rsidRPr="00F00CEA" w14:paraId="34973C4F" w14:textId="77777777" w:rsidTr="00F00CEA">
        <w:trPr>
          <w:trHeight w:val="285"/>
        </w:trPr>
        <w:tc>
          <w:tcPr>
            <w:tcW w:w="4070" w:type="pct"/>
            <w:tcBorders>
              <w:top w:val="nil"/>
              <w:left w:val="single" w:sz="4" w:space="0" w:color="000000"/>
              <w:bottom w:val="nil"/>
              <w:right w:val="nil"/>
            </w:tcBorders>
            <w:shd w:val="clear" w:color="auto" w:fill="auto"/>
            <w:hideMark/>
          </w:tcPr>
          <w:p w14:paraId="574C97F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06F302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475.819.316</w:t>
            </w:r>
          </w:p>
        </w:tc>
      </w:tr>
      <w:tr w:rsidR="00F00CEA" w:rsidRPr="00F00CEA" w14:paraId="14FA6CD0" w14:textId="77777777" w:rsidTr="00F00CEA">
        <w:trPr>
          <w:trHeight w:val="285"/>
        </w:trPr>
        <w:tc>
          <w:tcPr>
            <w:tcW w:w="4070" w:type="pct"/>
            <w:tcBorders>
              <w:top w:val="nil"/>
              <w:left w:val="single" w:sz="4" w:space="0" w:color="000000"/>
              <w:bottom w:val="nil"/>
              <w:right w:val="nil"/>
            </w:tcBorders>
            <w:shd w:val="clear" w:color="auto" w:fill="auto"/>
            <w:hideMark/>
          </w:tcPr>
          <w:p w14:paraId="28F16B0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de Administración, Emisión de Documentos y Artículos Oficiales</w:t>
            </w:r>
          </w:p>
        </w:tc>
        <w:tc>
          <w:tcPr>
            <w:tcW w:w="930" w:type="pct"/>
            <w:tcBorders>
              <w:top w:val="nil"/>
              <w:left w:val="nil"/>
              <w:bottom w:val="nil"/>
              <w:right w:val="single" w:sz="4" w:space="0" w:color="000000"/>
            </w:tcBorders>
            <w:shd w:val="clear" w:color="auto" w:fill="auto"/>
            <w:hideMark/>
          </w:tcPr>
          <w:p w14:paraId="50A2EA1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111.511.913</w:t>
            </w:r>
          </w:p>
        </w:tc>
      </w:tr>
      <w:tr w:rsidR="00F00CEA" w:rsidRPr="00F00CEA" w14:paraId="1EB470A8" w14:textId="77777777" w:rsidTr="00F00CEA">
        <w:trPr>
          <w:trHeight w:val="285"/>
        </w:trPr>
        <w:tc>
          <w:tcPr>
            <w:tcW w:w="4070" w:type="pct"/>
            <w:tcBorders>
              <w:top w:val="nil"/>
              <w:left w:val="single" w:sz="4" w:space="0" w:color="000000"/>
              <w:bottom w:val="nil"/>
              <w:right w:val="nil"/>
            </w:tcBorders>
            <w:shd w:val="clear" w:color="auto" w:fill="auto"/>
            <w:hideMark/>
          </w:tcPr>
          <w:p w14:paraId="662D2A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Útiles y Equipos Menores de Oficina</w:t>
            </w:r>
          </w:p>
        </w:tc>
        <w:tc>
          <w:tcPr>
            <w:tcW w:w="930" w:type="pct"/>
            <w:tcBorders>
              <w:top w:val="nil"/>
              <w:left w:val="nil"/>
              <w:bottom w:val="nil"/>
              <w:right w:val="single" w:sz="4" w:space="0" w:color="000000"/>
            </w:tcBorders>
            <w:shd w:val="clear" w:color="auto" w:fill="auto"/>
            <w:hideMark/>
          </w:tcPr>
          <w:p w14:paraId="6DD1A5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25.822.589</w:t>
            </w:r>
          </w:p>
        </w:tc>
      </w:tr>
      <w:tr w:rsidR="00F00CEA" w:rsidRPr="00F00CEA" w14:paraId="2C0E7A86" w14:textId="77777777" w:rsidTr="00F00CEA">
        <w:trPr>
          <w:trHeight w:val="285"/>
        </w:trPr>
        <w:tc>
          <w:tcPr>
            <w:tcW w:w="4070" w:type="pct"/>
            <w:tcBorders>
              <w:top w:val="nil"/>
              <w:left w:val="single" w:sz="4" w:space="0" w:color="000000"/>
              <w:bottom w:val="nil"/>
              <w:right w:val="nil"/>
            </w:tcBorders>
            <w:shd w:val="clear" w:color="auto" w:fill="auto"/>
            <w:hideMark/>
          </w:tcPr>
          <w:p w14:paraId="0B52AD9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y útiles de impresión y reproducción</w:t>
            </w:r>
          </w:p>
        </w:tc>
        <w:tc>
          <w:tcPr>
            <w:tcW w:w="930" w:type="pct"/>
            <w:tcBorders>
              <w:top w:val="nil"/>
              <w:left w:val="nil"/>
              <w:bottom w:val="nil"/>
              <w:right w:val="single" w:sz="4" w:space="0" w:color="000000"/>
            </w:tcBorders>
            <w:shd w:val="clear" w:color="auto" w:fill="auto"/>
            <w:hideMark/>
          </w:tcPr>
          <w:p w14:paraId="7DD9EA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385.106</w:t>
            </w:r>
          </w:p>
        </w:tc>
      </w:tr>
      <w:tr w:rsidR="00F00CEA" w:rsidRPr="00F00CEA" w14:paraId="5E8B06F2" w14:textId="77777777" w:rsidTr="00F00CEA">
        <w:trPr>
          <w:trHeight w:val="285"/>
        </w:trPr>
        <w:tc>
          <w:tcPr>
            <w:tcW w:w="4070" w:type="pct"/>
            <w:tcBorders>
              <w:top w:val="nil"/>
              <w:left w:val="single" w:sz="4" w:space="0" w:color="000000"/>
              <w:bottom w:val="nil"/>
              <w:right w:val="nil"/>
            </w:tcBorders>
            <w:shd w:val="clear" w:color="auto" w:fill="auto"/>
            <w:hideMark/>
          </w:tcPr>
          <w:p w14:paraId="427F2C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Estadístico y Geográfico</w:t>
            </w:r>
          </w:p>
        </w:tc>
        <w:tc>
          <w:tcPr>
            <w:tcW w:w="930" w:type="pct"/>
            <w:tcBorders>
              <w:top w:val="nil"/>
              <w:left w:val="nil"/>
              <w:bottom w:val="nil"/>
              <w:right w:val="single" w:sz="4" w:space="0" w:color="000000"/>
            </w:tcBorders>
            <w:shd w:val="clear" w:color="auto" w:fill="auto"/>
            <w:hideMark/>
          </w:tcPr>
          <w:p w14:paraId="23E9E1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w:t>
            </w:r>
          </w:p>
        </w:tc>
      </w:tr>
      <w:tr w:rsidR="00F00CEA" w:rsidRPr="00F00CEA" w14:paraId="6749E2A5" w14:textId="77777777" w:rsidTr="00F00CEA">
        <w:trPr>
          <w:trHeight w:val="285"/>
        </w:trPr>
        <w:tc>
          <w:tcPr>
            <w:tcW w:w="4070" w:type="pct"/>
            <w:tcBorders>
              <w:top w:val="nil"/>
              <w:left w:val="single" w:sz="4" w:space="0" w:color="000000"/>
              <w:bottom w:val="nil"/>
              <w:right w:val="nil"/>
            </w:tcBorders>
            <w:shd w:val="clear" w:color="auto" w:fill="auto"/>
            <w:hideMark/>
          </w:tcPr>
          <w:p w14:paraId="1696511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útiles y equipos menores de tecnologías de la información y comunicaciones</w:t>
            </w:r>
          </w:p>
        </w:tc>
        <w:tc>
          <w:tcPr>
            <w:tcW w:w="930" w:type="pct"/>
            <w:tcBorders>
              <w:top w:val="nil"/>
              <w:left w:val="nil"/>
              <w:bottom w:val="nil"/>
              <w:right w:val="single" w:sz="4" w:space="0" w:color="000000"/>
            </w:tcBorders>
            <w:shd w:val="clear" w:color="auto" w:fill="auto"/>
            <w:hideMark/>
          </w:tcPr>
          <w:p w14:paraId="1FB11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11.054.448</w:t>
            </w:r>
          </w:p>
        </w:tc>
      </w:tr>
      <w:tr w:rsidR="00F00CEA" w:rsidRPr="00F00CEA" w14:paraId="38AC610A" w14:textId="77777777" w:rsidTr="00F00CEA">
        <w:trPr>
          <w:trHeight w:val="285"/>
        </w:trPr>
        <w:tc>
          <w:tcPr>
            <w:tcW w:w="4070" w:type="pct"/>
            <w:tcBorders>
              <w:top w:val="nil"/>
              <w:left w:val="single" w:sz="4" w:space="0" w:color="000000"/>
              <w:bottom w:val="nil"/>
              <w:right w:val="nil"/>
            </w:tcBorders>
            <w:shd w:val="clear" w:color="auto" w:fill="auto"/>
            <w:hideMark/>
          </w:tcPr>
          <w:p w14:paraId="1888BC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impreso e información digital</w:t>
            </w:r>
          </w:p>
        </w:tc>
        <w:tc>
          <w:tcPr>
            <w:tcW w:w="930" w:type="pct"/>
            <w:tcBorders>
              <w:top w:val="nil"/>
              <w:left w:val="nil"/>
              <w:bottom w:val="nil"/>
              <w:right w:val="single" w:sz="4" w:space="0" w:color="000000"/>
            </w:tcBorders>
            <w:shd w:val="clear" w:color="auto" w:fill="auto"/>
            <w:hideMark/>
          </w:tcPr>
          <w:p w14:paraId="50BE89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80.449</w:t>
            </w:r>
          </w:p>
        </w:tc>
      </w:tr>
      <w:tr w:rsidR="00F00CEA" w:rsidRPr="00F00CEA" w14:paraId="6957FC72" w14:textId="77777777" w:rsidTr="00F00CEA">
        <w:trPr>
          <w:trHeight w:val="285"/>
        </w:trPr>
        <w:tc>
          <w:tcPr>
            <w:tcW w:w="4070" w:type="pct"/>
            <w:tcBorders>
              <w:top w:val="nil"/>
              <w:left w:val="single" w:sz="4" w:space="0" w:color="000000"/>
              <w:bottom w:val="nil"/>
              <w:right w:val="nil"/>
            </w:tcBorders>
            <w:shd w:val="clear" w:color="auto" w:fill="auto"/>
            <w:hideMark/>
          </w:tcPr>
          <w:p w14:paraId="481389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de limpieza</w:t>
            </w:r>
          </w:p>
        </w:tc>
        <w:tc>
          <w:tcPr>
            <w:tcW w:w="930" w:type="pct"/>
            <w:tcBorders>
              <w:top w:val="nil"/>
              <w:left w:val="nil"/>
              <w:bottom w:val="nil"/>
              <w:right w:val="single" w:sz="4" w:space="0" w:color="000000"/>
            </w:tcBorders>
            <w:shd w:val="clear" w:color="auto" w:fill="auto"/>
            <w:hideMark/>
          </w:tcPr>
          <w:p w14:paraId="307DE8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21.249.658</w:t>
            </w:r>
          </w:p>
        </w:tc>
      </w:tr>
      <w:tr w:rsidR="00F00CEA" w:rsidRPr="00F00CEA" w14:paraId="59BC56C5" w14:textId="77777777" w:rsidTr="00F00CEA">
        <w:trPr>
          <w:trHeight w:val="285"/>
        </w:trPr>
        <w:tc>
          <w:tcPr>
            <w:tcW w:w="4070" w:type="pct"/>
            <w:tcBorders>
              <w:top w:val="nil"/>
              <w:left w:val="single" w:sz="4" w:space="0" w:color="000000"/>
              <w:bottom w:val="nil"/>
              <w:right w:val="nil"/>
            </w:tcBorders>
            <w:shd w:val="clear" w:color="auto" w:fill="auto"/>
            <w:hideMark/>
          </w:tcPr>
          <w:p w14:paraId="6F7C9F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y útiles de enseñanza</w:t>
            </w:r>
          </w:p>
        </w:tc>
        <w:tc>
          <w:tcPr>
            <w:tcW w:w="930" w:type="pct"/>
            <w:tcBorders>
              <w:top w:val="nil"/>
              <w:left w:val="nil"/>
              <w:bottom w:val="nil"/>
              <w:right w:val="single" w:sz="4" w:space="0" w:color="000000"/>
            </w:tcBorders>
            <w:shd w:val="clear" w:color="auto" w:fill="auto"/>
            <w:hideMark/>
          </w:tcPr>
          <w:p w14:paraId="1B063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327.548</w:t>
            </w:r>
          </w:p>
        </w:tc>
      </w:tr>
      <w:tr w:rsidR="00F00CEA" w:rsidRPr="00F00CEA" w14:paraId="376ED0B6" w14:textId="77777777" w:rsidTr="00F00CEA">
        <w:trPr>
          <w:trHeight w:val="285"/>
        </w:trPr>
        <w:tc>
          <w:tcPr>
            <w:tcW w:w="4070" w:type="pct"/>
            <w:tcBorders>
              <w:top w:val="nil"/>
              <w:left w:val="single" w:sz="4" w:space="0" w:color="000000"/>
              <w:bottom w:val="nil"/>
              <w:right w:val="nil"/>
            </w:tcBorders>
            <w:shd w:val="clear" w:color="auto" w:fill="auto"/>
            <w:hideMark/>
          </w:tcPr>
          <w:p w14:paraId="2959AE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para el registro e identificación de bienes y personas</w:t>
            </w:r>
          </w:p>
        </w:tc>
        <w:tc>
          <w:tcPr>
            <w:tcW w:w="930" w:type="pct"/>
            <w:tcBorders>
              <w:top w:val="nil"/>
              <w:left w:val="nil"/>
              <w:bottom w:val="nil"/>
              <w:right w:val="single" w:sz="4" w:space="0" w:color="000000"/>
            </w:tcBorders>
            <w:shd w:val="clear" w:color="auto" w:fill="auto"/>
            <w:hideMark/>
          </w:tcPr>
          <w:p w14:paraId="7084F3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52.590.615</w:t>
            </w:r>
          </w:p>
        </w:tc>
      </w:tr>
      <w:tr w:rsidR="00F00CEA" w:rsidRPr="00F00CEA" w14:paraId="0C48620D" w14:textId="77777777" w:rsidTr="00F00CEA">
        <w:trPr>
          <w:trHeight w:val="285"/>
        </w:trPr>
        <w:tc>
          <w:tcPr>
            <w:tcW w:w="4070" w:type="pct"/>
            <w:tcBorders>
              <w:top w:val="nil"/>
              <w:left w:val="single" w:sz="4" w:space="0" w:color="000000"/>
              <w:bottom w:val="nil"/>
              <w:right w:val="nil"/>
            </w:tcBorders>
            <w:shd w:val="clear" w:color="auto" w:fill="auto"/>
            <w:hideMark/>
          </w:tcPr>
          <w:p w14:paraId="3149ACA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Alimentos y utensilios</w:t>
            </w:r>
          </w:p>
        </w:tc>
        <w:tc>
          <w:tcPr>
            <w:tcW w:w="930" w:type="pct"/>
            <w:tcBorders>
              <w:top w:val="nil"/>
              <w:left w:val="nil"/>
              <w:bottom w:val="nil"/>
              <w:right w:val="single" w:sz="4" w:space="0" w:color="000000"/>
            </w:tcBorders>
            <w:shd w:val="clear" w:color="auto" w:fill="auto"/>
            <w:hideMark/>
          </w:tcPr>
          <w:p w14:paraId="7271A15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90.513.645</w:t>
            </w:r>
          </w:p>
        </w:tc>
      </w:tr>
      <w:tr w:rsidR="00F00CEA" w:rsidRPr="00F00CEA" w14:paraId="6604B0D4" w14:textId="77777777" w:rsidTr="00F00CEA">
        <w:trPr>
          <w:trHeight w:val="285"/>
        </w:trPr>
        <w:tc>
          <w:tcPr>
            <w:tcW w:w="4070" w:type="pct"/>
            <w:tcBorders>
              <w:top w:val="nil"/>
              <w:left w:val="single" w:sz="4" w:space="0" w:color="000000"/>
              <w:bottom w:val="nil"/>
              <w:right w:val="nil"/>
            </w:tcBorders>
            <w:shd w:val="clear" w:color="auto" w:fill="auto"/>
            <w:hideMark/>
          </w:tcPr>
          <w:p w14:paraId="4FE64A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para personas</w:t>
            </w:r>
          </w:p>
        </w:tc>
        <w:tc>
          <w:tcPr>
            <w:tcW w:w="930" w:type="pct"/>
            <w:tcBorders>
              <w:top w:val="nil"/>
              <w:left w:val="nil"/>
              <w:bottom w:val="nil"/>
              <w:right w:val="single" w:sz="4" w:space="0" w:color="000000"/>
            </w:tcBorders>
            <w:shd w:val="clear" w:color="auto" w:fill="auto"/>
            <w:hideMark/>
          </w:tcPr>
          <w:p w14:paraId="50C664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90.218.224</w:t>
            </w:r>
          </w:p>
        </w:tc>
      </w:tr>
      <w:tr w:rsidR="00F00CEA" w:rsidRPr="00F00CEA" w14:paraId="0974E950" w14:textId="77777777" w:rsidTr="00F00CEA">
        <w:trPr>
          <w:trHeight w:val="285"/>
        </w:trPr>
        <w:tc>
          <w:tcPr>
            <w:tcW w:w="4070" w:type="pct"/>
            <w:tcBorders>
              <w:top w:val="nil"/>
              <w:left w:val="single" w:sz="4" w:space="0" w:color="000000"/>
              <w:bottom w:val="nil"/>
              <w:right w:val="nil"/>
            </w:tcBorders>
            <w:shd w:val="clear" w:color="auto" w:fill="auto"/>
            <w:hideMark/>
          </w:tcPr>
          <w:p w14:paraId="5D00909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para animales</w:t>
            </w:r>
          </w:p>
        </w:tc>
        <w:tc>
          <w:tcPr>
            <w:tcW w:w="930" w:type="pct"/>
            <w:tcBorders>
              <w:top w:val="nil"/>
              <w:left w:val="nil"/>
              <w:bottom w:val="nil"/>
              <w:right w:val="single" w:sz="4" w:space="0" w:color="000000"/>
            </w:tcBorders>
            <w:shd w:val="clear" w:color="auto" w:fill="auto"/>
            <w:hideMark/>
          </w:tcPr>
          <w:p w14:paraId="79B756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32.400</w:t>
            </w:r>
          </w:p>
        </w:tc>
      </w:tr>
      <w:tr w:rsidR="00F00CEA" w:rsidRPr="00F00CEA" w14:paraId="14D30C9A" w14:textId="77777777" w:rsidTr="00F00CEA">
        <w:trPr>
          <w:trHeight w:val="285"/>
        </w:trPr>
        <w:tc>
          <w:tcPr>
            <w:tcW w:w="4070" w:type="pct"/>
            <w:tcBorders>
              <w:top w:val="nil"/>
              <w:left w:val="single" w:sz="4" w:space="0" w:color="000000"/>
              <w:bottom w:val="nil"/>
              <w:right w:val="nil"/>
            </w:tcBorders>
            <w:shd w:val="clear" w:color="auto" w:fill="auto"/>
            <w:hideMark/>
          </w:tcPr>
          <w:p w14:paraId="652752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Utensilios para el servicio de alimentación</w:t>
            </w:r>
          </w:p>
        </w:tc>
        <w:tc>
          <w:tcPr>
            <w:tcW w:w="930" w:type="pct"/>
            <w:tcBorders>
              <w:top w:val="nil"/>
              <w:left w:val="nil"/>
              <w:bottom w:val="nil"/>
              <w:right w:val="single" w:sz="4" w:space="0" w:color="000000"/>
            </w:tcBorders>
            <w:shd w:val="clear" w:color="auto" w:fill="auto"/>
            <w:hideMark/>
          </w:tcPr>
          <w:p w14:paraId="309665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263.021</w:t>
            </w:r>
          </w:p>
        </w:tc>
      </w:tr>
      <w:tr w:rsidR="00F00CEA" w:rsidRPr="00F00CEA" w14:paraId="43690994" w14:textId="77777777" w:rsidTr="00F00CEA">
        <w:trPr>
          <w:trHeight w:val="285"/>
        </w:trPr>
        <w:tc>
          <w:tcPr>
            <w:tcW w:w="4070" w:type="pct"/>
            <w:tcBorders>
              <w:top w:val="nil"/>
              <w:left w:val="single" w:sz="4" w:space="0" w:color="000000"/>
              <w:bottom w:val="nil"/>
              <w:right w:val="nil"/>
            </w:tcBorders>
            <w:shd w:val="clear" w:color="auto" w:fill="auto"/>
            <w:hideMark/>
          </w:tcPr>
          <w:p w14:paraId="7F972F2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Materias primas y materiales de producción y comercialización</w:t>
            </w:r>
          </w:p>
        </w:tc>
        <w:tc>
          <w:tcPr>
            <w:tcW w:w="930" w:type="pct"/>
            <w:tcBorders>
              <w:top w:val="nil"/>
              <w:left w:val="nil"/>
              <w:bottom w:val="nil"/>
              <w:right w:val="single" w:sz="4" w:space="0" w:color="000000"/>
            </w:tcBorders>
            <w:shd w:val="clear" w:color="auto" w:fill="auto"/>
            <w:hideMark/>
          </w:tcPr>
          <w:p w14:paraId="65FA039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3.600</w:t>
            </w:r>
          </w:p>
        </w:tc>
      </w:tr>
      <w:tr w:rsidR="00F00CEA" w:rsidRPr="00F00CEA" w14:paraId="63B66880" w14:textId="77777777" w:rsidTr="00F00CEA">
        <w:trPr>
          <w:trHeight w:val="285"/>
        </w:trPr>
        <w:tc>
          <w:tcPr>
            <w:tcW w:w="4070" w:type="pct"/>
            <w:tcBorders>
              <w:top w:val="nil"/>
              <w:left w:val="single" w:sz="4" w:space="0" w:color="000000"/>
              <w:bottom w:val="nil"/>
              <w:right w:val="nil"/>
            </w:tcBorders>
            <w:shd w:val="clear" w:color="auto" w:fill="auto"/>
            <w:hideMark/>
          </w:tcPr>
          <w:p w14:paraId="2FA15C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agropecuarios y forestales adquiridos como materia prima</w:t>
            </w:r>
          </w:p>
        </w:tc>
        <w:tc>
          <w:tcPr>
            <w:tcW w:w="930" w:type="pct"/>
            <w:tcBorders>
              <w:top w:val="nil"/>
              <w:left w:val="nil"/>
              <w:bottom w:val="nil"/>
              <w:right w:val="single" w:sz="4" w:space="0" w:color="000000"/>
            </w:tcBorders>
            <w:shd w:val="clear" w:color="auto" w:fill="auto"/>
            <w:hideMark/>
          </w:tcPr>
          <w:p w14:paraId="5C632C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94D9C4" w14:textId="77777777" w:rsidTr="00F00CEA">
        <w:trPr>
          <w:trHeight w:val="285"/>
        </w:trPr>
        <w:tc>
          <w:tcPr>
            <w:tcW w:w="4070" w:type="pct"/>
            <w:tcBorders>
              <w:top w:val="nil"/>
              <w:left w:val="single" w:sz="4" w:space="0" w:color="000000"/>
              <w:bottom w:val="nil"/>
              <w:right w:val="nil"/>
            </w:tcBorders>
            <w:shd w:val="clear" w:color="auto" w:fill="auto"/>
            <w:hideMark/>
          </w:tcPr>
          <w:p w14:paraId="67D3ED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Insumos textiles adquiridos como materia prima</w:t>
            </w:r>
          </w:p>
        </w:tc>
        <w:tc>
          <w:tcPr>
            <w:tcW w:w="930" w:type="pct"/>
            <w:tcBorders>
              <w:top w:val="nil"/>
              <w:left w:val="nil"/>
              <w:bottom w:val="nil"/>
              <w:right w:val="single" w:sz="4" w:space="0" w:color="000000"/>
            </w:tcBorders>
            <w:shd w:val="clear" w:color="auto" w:fill="auto"/>
            <w:hideMark/>
          </w:tcPr>
          <w:p w14:paraId="4847B9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93383F" w14:textId="77777777" w:rsidTr="00F00CEA">
        <w:trPr>
          <w:trHeight w:val="285"/>
        </w:trPr>
        <w:tc>
          <w:tcPr>
            <w:tcW w:w="4070" w:type="pct"/>
            <w:tcBorders>
              <w:top w:val="nil"/>
              <w:left w:val="single" w:sz="4" w:space="0" w:color="000000"/>
              <w:bottom w:val="nil"/>
              <w:right w:val="nil"/>
            </w:tcBorders>
            <w:shd w:val="clear" w:color="auto" w:fill="auto"/>
            <w:hideMark/>
          </w:tcPr>
          <w:p w14:paraId="2372D3F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de papel, cartón e impresos adquiridos como materia prima</w:t>
            </w:r>
          </w:p>
        </w:tc>
        <w:tc>
          <w:tcPr>
            <w:tcW w:w="930" w:type="pct"/>
            <w:tcBorders>
              <w:top w:val="nil"/>
              <w:left w:val="nil"/>
              <w:bottom w:val="nil"/>
              <w:right w:val="single" w:sz="4" w:space="0" w:color="000000"/>
            </w:tcBorders>
            <w:shd w:val="clear" w:color="auto" w:fill="auto"/>
            <w:hideMark/>
          </w:tcPr>
          <w:p w14:paraId="073AD1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A99AAF2" w14:textId="77777777" w:rsidTr="00F00CEA">
        <w:trPr>
          <w:trHeight w:val="285"/>
        </w:trPr>
        <w:tc>
          <w:tcPr>
            <w:tcW w:w="4070" w:type="pct"/>
            <w:tcBorders>
              <w:top w:val="nil"/>
              <w:left w:val="single" w:sz="4" w:space="0" w:color="000000"/>
              <w:bottom w:val="nil"/>
              <w:right w:val="nil"/>
            </w:tcBorders>
            <w:shd w:val="clear" w:color="auto" w:fill="auto"/>
            <w:hideMark/>
          </w:tcPr>
          <w:p w14:paraId="08E1C4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aditivos, carbón y sus derivados adquiridos como materia prima</w:t>
            </w:r>
          </w:p>
        </w:tc>
        <w:tc>
          <w:tcPr>
            <w:tcW w:w="930" w:type="pct"/>
            <w:tcBorders>
              <w:top w:val="nil"/>
              <w:left w:val="nil"/>
              <w:bottom w:val="nil"/>
              <w:right w:val="single" w:sz="4" w:space="0" w:color="000000"/>
            </w:tcBorders>
            <w:shd w:val="clear" w:color="auto" w:fill="auto"/>
            <w:hideMark/>
          </w:tcPr>
          <w:p w14:paraId="584E30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B9A371" w14:textId="77777777" w:rsidTr="00F00CEA">
        <w:trPr>
          <w:trHeight w:val="285"/>
        </w:trPr>
        <w:tc>
          <w:tcPr>
            <w:tcW w:w="4070" w:type="pct"/>
            <w:tcBorders>
              <w:top w:val="nil"/>
              <w:left w:val="single" w:sz="4" w:space="0" w:color="000000"/>
              <w:bottom w:val="nil"/>
              <w:right w:val="nil"/>
            </w:tcBorders>
            <w:shd w:val="clear" w:color="auto" w:fill="auto"/>
            <w:hideMark/>
          </w:tcPr>
          <w:p w14:paraId="043FE5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químicos, farmacéuticos y de laboratorio adquiridos como materia prima</w:t>
            </w:r>
          </w:p>
        </w:tc>
        <w:tc>
          <w:tcPr>
            <w:tcW w:w="930" w:type="pct"/>
            <w:tcBorders>
              <w:top w:val="nil"/>
              <w:left w:val="nil"/>
              <w:bottom w:val="nil"/>
              <w:right w:val="single" w:sz="4" w:space="0" w:color="000000"/>
            </w:tcBorders>
            <w:shd w:val="clear" w:color="auto" w:fill="auto"/>
            <w:hideMark/>
          </w:tcPr>
          <w:p w14:paraId="226376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3.600</w:t>
            </w:r>
          </w:p>
        </w:tc>
      </w:tr>
      <w:tr w:rsidR="00F00CEA" w:rsidRPr="00F00CEA" w14:paraId="7BBF4501" w14:textId="77777777" w:rsidTr="00F00CEA">
        <w:trPr>
          <w:trHeight w:val="285"/>
        </w:trPr>
        <w:tc>
          <w:tcPr>
            <w:tcW w:w="4070" w:type="pct"/>
            <w:tcBorders>
              <w:top w:val="nil"/>
              <w:left w:val="single" w:sz="4" w:space="0" w:color="000000"/>
              <w:bottom w:val="nil"/>
              <w:right w:val="nil"/>
            </w:tcBorders>
            <w:shd w:val="clear" w:color="auto" w:fill="auto"/>
            <w:hideMark/>
          </w:tcPr>
          <w:p w14:paraId="58C012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metálicos y a base de minerales no metálicos adquiridos como materia prima</w:t>
            </w:r>
          </w:p>
        </w:tc>
        <w:tc>
          <w:tcPr>
            <w:tcW w:w="930" w:type="pct"/>
            <w:tcBorders>
              <w:top w:val="nil"/>
              <w:left w:val="nil"/>
              <w:bottom w:val="nil"/>
              <w:right w:val="single" w:sz="4" w:space="0" w:color="000000"/>
            </w:tcBorders>
            <w:shd w:val="clear" w:color="auto" w:fill="auto"/>
            <w:hideMark/>
          </w:tcPr>
          <w:p w14:paraId="5BA59E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5DED02B" w14:textId="77777777" w:rsidTr="00F00CEA">
        <w:trPr>
          <w:trHeight w:val="285"/>
        </w:trPr>
        <w:tc>
          <w:tcPr>
            <w:tcW w:w="4070" w:type="pct"/>
            <w:tcBorders>
              <w:top w:val="nil"/>
              <w:left w:val="single" w:sz="4" w:space="0" w:color="000000"/>
              <w:bottom w:val="nil"/>
              <w:right w:val="nil"/>
            </w:tcBorders>
            <w:shd w:val="clear" w:color="auto" w:fill="auto"/>
            <w:hideMark/>
          </w:tcPr>
          <w:p w14:paraId="73C73E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de cuero, piel, plástico y hule adquiridos como materia prima</w:t>
            </w:r>
          </w:p>
        </w:tc>
        <w:tc>
          <w:tcPr>
            <w:tcW w:w="930" w:type="pct"/>
            <w:tcBorders>
              <w:top w:val="nil"/>
              <w:left w:val="nil"/>
              <w:bottom w:val="nil"/>
              <w:right w:val="single" w:sz="4" w:space="0" w:color="000000"/>
            </w:tcBorders>
            <w:shd w:val="clear" w:color="auto" w:fill="auto"/>
            <w:hideMark/>
          </w:tcPr>
          <w:p w14:paraId="3DBF7B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72E0A7" w14:textId="77777777" w:rsidTr="00F00CEA">
        <w:trPr>
          <w:trHeight w:val="285"/>
        </w:trPr>
        <w:tc>
          <w:tcPr>
            <w:tcW w:w="4070" w:type="pct"/>
            <w:tcBorders>
              <w:top w:val="nil"/>
              <w:left w:val="single" w:sz="4" w:space="0" w:color="000000"/>
              <w:bottom w:val="nil"/>
              <w:right w:val="nil"/>
            </w:tcBorders>
            <w:shd w:val="clear" w:color="auto" w:fill="auto"/>
            <w:hideMark/>
          </w:tcPr>
          <w:p w14:paraId="7FE4F6A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Mercancías adquiridas para su comercialización</w:t>
            </w:r>
          </w:p>
        </w:tc>
        <w:tc>
          <w:tcPr>
            <w:tcW w:w="930" w:type="pct"/>
            <w:tcBorders>
              <w:top w:val="nil"/>
              <w:left w:val="nil"/>
              <w:bottom w:val="nil"/>
              <w:right w:val="single" w:sz="4" w:space="0" w:color="000000"/>
            </w:tcBorders>
            <w:shd w:val="clear" w:color="auto" w:fill="auto"/>
            <w:hideMark/>
          </w:tcPr>
          <w:p w14:paraId="0DD780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F28A73A" w14:textId="77777777" w:rsidTr="00F00CEA">
        <w:trPr>
          <w:trHeight w:val="285"/>
        </w:trPr>
        <w:tc>
          <w:tcPr>
            <w:tcW w:w="4070" w:type="pct"/>
            <w:tcBorders>
              <w:top w:val="nil"/>
              <w:left w:val="single" w:sz="4" w:space="0" w:color="000000"/>
              <w:bottom w:val="nil"/>
              <w:right w:val="nil"/>
            </w:tcBorders>
            <w:shd w:val="clear" w:color="auto" w:fill="auto"/>
            <w:hideMark/>
          </w:tcPr>
          <w:p w14:paraId="1521222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productos adquiridos como materia prima</w:t>
            </w:r>
          </w:p>
        </w:tc>
        <w:tc>
          <w:tcPr>
            <w:tcW w:w="930" w:type="pct"/>
            <w:tcBorders>
              <w:top w:val="nil"/>
              <w:left w:val="nil"/>
              <w:bottom w:val="nil"/>
              <w:right w:val="single" w:sz="4" w:space="0" w:color="000000"/>
            </w:tcBorders>
            <w:shd w:val="clear" w:color="auto" w:fill="auto"/>
            <w:hideMark/>
          </w:tcPr>
          <w:p w14:paraId="332861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9184C40" w14:textId="77777777" w:rsidTr="00F00CEA">
        <w:trPr>
          <w:trHeight w:val="285"/>
        </w:trPr>
        <w:tc>
          <w:tcPr>
            <w:tcW w:w="4070" w:type="pct"/>
            <w:tcBorders>
              <w:top w:val="nil"/>
              <w:left w:val="single" w:sz="4" w:space="0" w:color="000000"/>
              <w:bottom w:val="nil"/>
              <w:right w:val="nil"/>
            </w:tcBorders>
            <w:shd w:val="clear" w:color="auto" w:fill="auto"/>
            <w:hideMark/>
          </w:tcPr>
          <w:p w14:paraId="45A42C05"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artículos de construcción y de reparación</w:t>
            </w:r>
          </w:p>
        </w:tc>
        <w:tc>
          <w:tcPr>
            <w:tcW w:w="930" w:type="pct"/>
            <w:tcBorders>
              <w:top w:val="nil"/>
              <w:left w:val="nil"/>
              <w:bottom w:val="nil"/>
              <w:right w:val="single" w:sz="4" w:space="0" w:color="000000"/>
            </w:tcBorders>
            <w:shd w:val="clear" w:color="auto" w:fill="auto"/>
            <w:hideMark/>
          </w:tcPr>
          <w:p w14:paraId="46398E6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10.681.889</w:t>
            </w:r>
          </w:p>
        </w:tc>
      </w:tr>
      <w:tr w:rsidR="00F00CEA" w:rsidRPr="00F00CEA" w14:paraId="669C7A0F" w14:textId="77777777" w:rsidTr="00F00CEA">
        <w:trPr>
          <w:trHeight w:val="285"/>
        </w:trPr>
        <w:tc>
          <w:tcPr>
            <w:tcW w:w="4070" w:type="pct"/>
            <w:tcBorders>
              <w:top w:val="nil"/>
              <w:left w:val="single" w:sz="4" w:space="0" w:color="000000"/>
              <w:bottom w:val="nil"/>
              <w:right w:val="nil"/>
            </w:tcBorders>
            <w:shd w:val="clear" w:color="auto" w:fill="auto"/>
            <w:hideMark/>
          </w:tcPr>
          <w:p w14:paraId="2431F6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minerales no metálicos</w:t>
            </w:r>
          </w:p>
        </w:tc>
        <w:tc>
          <w:tcPr>
            <w:tcW w:w="930" w:type="pct"/>
            <w:tcBorders>
              <w:top w:val="nil"/>
              <w:left w:val="nil"/>
              <w:bottom w:val="nil"/>
              <w:right w:val="single" w:sz="4" w:space="0" w:color="000000"/>
            </w:tcBorders>
            <w:shd w:val="clear" w:color="auto" w:fill="auto"/>
            <w:hideMark/>
          </w:tcPr>
          <w:p w14:paraId="2BC604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312.621</w:t>
            </w:r>
          </w:p>
        </w:tc>
      </w:tr>
      <w:tr w:rsidR="00F00CEA" w:rsidRPr="00F00CEA" w14:paraId="2CE7C6A6" w14:textId="77777777" w:rsidTr="00F00CEA">
        <w:trPr>
          <w:trHeight w:val="285"/>
        </w:trPr>
        <w:tc>
          <w:tcPr>
            <w:tcW w:w="4070" w:type="pct"/>
            <w:tcBorders>
              <w:top w:val="nil"/>
              <w:left w:val="single" w:sz="4" w:space="0" w:color="000000"/>
              <w:bottom w:val="nil"/>
              <w:right w:val="nil"/>
            </w:tcBorders>
            <w:shd w:val="clear" w:color="auto" w:fill="auto"/>
            <w:hideMark/>
          </w:tcPr>
          <w:p w14:paraId="1C03879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Cemento y productos de concreto</w:t>
            </w:r>
          </w:p>
        </w:tc>
        <w:tc>
          <w:tcPr>
            <w:tcW w:w="930" w:type="pct"/>
            <w:tcBorders>
              <w:top w:val="nil"/>
              <w:left w:val="nil"/>
              <w:bottom w:val="nil"/>
              <w:right w:val="single" w:sz="4" w:space="0" w:color="000000"/>
            </w:tcBorders>
            <w:shd w:val="clear" w:color="auto" w:fill="auto"/>
            <w:hideMark/>
          </w:tcPr>
          <w:p w14:paraId="4E7656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111.313</w:t>
            </w:r>
          </w:p>
        </w:tc>
      </w:tr>
      <w:tr w:rsidR="00F00CEA" w:rsidRPr="00F00CEA" w14:paraId="6C9B6B25" w14:textId="77777777" w:rsidTr="00F00CEA">
        <w:trPr>
          <w:trHeight w:val="285"/>
        </w:trPr>
        <w:tc>
          <w:tcPr>
            <w:tcW w:w="4070" w:type="pct"/>
            <w:tcBorders>
              <w:top w:val="nil"/>
              <w:left w:val="single" w:sz="4" w:space="0" w:color="000000"/>
              <w:bottom w:val="nil"/>
              <w:right w:val="nil"/>
            </w:tcBorders>
            <w:shd w:val="clear" w:color="auto" w:fill="auto"/>
            <w:hideMark/>
          </w:tcPr>
          <w:p w14:paraId="52BC90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Cal, yeso y productos de yeso</w:t>
            </w:r>
          </w:p>
        </w:tc>
        <w:tc>
          <w:tcPr>
            <w:tcW w:w="930" w:type="pct"/>
            <w:tcBorders>
              <w:top w:val="nil"/>
              <w:left w:val="nil"/>
              <w:bottom w:val="nil"/>
              <w:right w:val="single" w:sz="4" w:space="0" w:color="000000"/>
            </w:tcBorders>
            <w:shd w:val="clear" w:color="auto" w:fill="auto"/>
            <w:hideMark/>
          </w:tcPr>
          <w:p w14:paraId="2707AD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194.273</w:t>
            </w:r>
          </w:p>
        </w:tc>
      </w:tr>
      <w:tr w:rsidR="00F00CEA" w:rsidRPr="00F00CEA" w14:paraId="2A9FDD6A" w14:textId="77777777" w:rsidTr="00F00CEA">
        <w:trPr>
          <w:trHeight w:val="285"/>
        </w:trPr>
        <w:tc>
          <w:tcPr>
            <w:tcW w:w="4070" w:type="pct"/>
            <w:tcBorders>
              <w:top w:val="nil"/>
              <w:left w:val="single" w:sz="4" w:space="0" w:color="000000"/>
              <w:bottom w:val="nil"/>
              <w:right w:val="nil"/>
            </w:tcBorders>
            <w:shd w:val="clear" w:color="auto" w:fill="auto"/>
            <w:hideMark/>
          </w:tcPr>
          <w:p w14:paraId="216A5C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Madera y productos de madera</w:t>
            </w:r>
          </w:p>
        </w:tc>
        <w:tc>
          <w:tcPr>
            <w:tcW w:w="930" w:type="pct"/>
            <w:tcBorders>
              <w:top w:val="nil"/>
              <w:left w:val="nil"/>
              <w:bottom w:val="nil"/>
              <w:right w:val="single" w:sz="4" w:space="0" w:color="000000"/>
            </w:tcBorders>
            <w:shd w:val="clear" w:color="auto" w:fill="auto"/>
            <w:hideMark/>
          </w:tcPr>
          <w:p w14:paraId="087925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105.500</w:t>
            </w:r>
          </w:p>
        </w:tc>
      </w:tr>
      <w:tr w:rsidR="00F00CEA" w:rsidRPr="00F00CEA" w14:paraId="51789C57" w14:textId="77777777" w:rsidTr="00F00CEA">
        <w:trPr>
          <w:trHeight w:val="285"/>
        </w:trPr>
        <w:tc>
          <w:tcPr>
            <w:tcW w:w="4070" w:type="pct"/>
            <w:tcBorders>
              <w:top w:val="nil"/>
              <w:left w:val="single" w:sz="4" w:space="0" w:color="000000"/>
              <w:bottom w:val="nil"/>
              <w:right w:val="nil"/>
            </w:tcBorders>
            <w:shd w:val="clear" w:color="auto" w:fill="auto"/>
            <w:hideMark/>
          </w:tcPr>
          <w:p w14:paraId="51FDFD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Vidrio y productos de vidrio</w:t>
            </w:r>
          </w:p>
        </w:tc>
        <w:tc>
          <w:tcPr>
            <w:tcW w:w="930" w:type="pct"/>
            <w:tcBorders>
              <w:top w:val="nil"/>
              <w:left w:val="nil"/>
              <w:bottom w:val="nil"/>
              <w:right w:val="single" w:sz="4" w:space="0" w:color="000000"/>
            </w:tcBorders>
            <w:shd w:val="clear" w:color="auto" w:fill="auto"/>
            <w:hideMark/>
          </w:tcPr>
          <w:p w14:paraId="17EF46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40.650</w:t>
            </w:r>
          </w:p>
        </w:tc>
      </w:tr>
      <w:tr w:rsidR="00F00CEA" w:rsidRPr="00F00CEA" w14:paraId="129A9052" w14:textId="77777777" w:rsidTr="00F00CEA">
        <w:trPr>
          <w:trHeight w:val="285"/>
        </w:trPr>
        <w:tc>
          <w:tcPr>
            <w:tcW w:w="4070" w:type="pct"/>
            <w:tcBorders>
              <w:top w:val="nil"/>
              <w:left w:val="single" w:sz="4" w:space="0" w:color="000000"/>
              <w:bottom w:val="nil"/>
              <w:right w:val="nil"/>
            </w:tcBorders>
            <w:shd w:val="clear" w:color="auto" w:fill="auto"/>
            <w:hideMark/>
          </w:tcPr>
          <w:p w14:paraId="1B12A8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eléctrico y electrónico</w:t>
            </w:r>
          </w:p>
        </w:tc>
        <w:tc>
          <w:tcPr>
            <w:tcW w:w="930" w:type="pct"/>
            <w:tcBorders>
              <w:top w:val="nil"/>
              <w:left w:val="nil"/>
              <w:bottom w:val="nil"/>
              <w:right w:val="single" w:sz="4" w:space="0" w:color="000000"/>
            </w:tcBorders>
            <w:shd w:val="clear" w:color="auto" w:fill="auto"/>
            <w:hideMark/>
          </w:tcPr>
          <w:p w14:paraId="35E44E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2.827.125</w:t>
            </w:r>
          </w:p>
        </w:tc>
      </w:tr>
      <w:tr w:rsidR="00F00CEA" w:rsidRPr="00F00CEA" w14:paraId="5FC912D3" w14:textId="77777777" w:rsidTr="00F00CEA">
        <w:trPr>
          <w:trHeight w:val="285"/>
        </w:trPr>
        <w:tc>
          <w:tcPr>
            <w:tcW w:w="4070" w:type="pct"/>
            <w:tcBorders>
              <w:top w:val="nil"/>
              <w:left w:val="single" w:sz="4" w:space="0" w:color="000000"/>
              <w:bottom w:val="nil"/>
              <w:right w:val="nil"/>
            </w:tcBorders>
            <w:shd w:val="clear" w:color="auto" w:fill="auto"/>
            <w:hideMark/>
          </w:tcPr>
          <w:p w14:paraId="4E9F4D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Artículos metálicos para la construcción</w:t>
            </w:r>
          </w:p>
        </w:tc>
        <w:tc>
          <w:tcPr>
            <w:tcW w:w="930" w:type="pct"/>
            <w:tcBorders>
              <w:top w:val="nil"/>
              <w:left w:val="nil"/>
              <w:bottom w:val="nil"/>
              <w:right w:val="single" w:sz="4" w:space="0" w:color="000000"/>
            </w:tcBorders>
            <w:shd w:val="clear" w:color="auto" w:fill="auto"/>
            <w:hideMark/>
          </w:tcPr>
          <w:p w14:paraId="506F7A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1.202.474</w:t>
            </w:r>
          </w:p>
        </w:tc>
      </w:tr>
      <w:tr w:rsidR="00F00CEA" w:rsidRPr="00F00CEA" w14:paraId="0D657896" w14:textId="77777777" w:rsidTr="00F00CEA">
        <w:trPr>
          <w:trHeight w:val="285"/>
        </w:trPr>
        <w:tc>
          <w:tcPr>
            <w:tcW w:w="4070" w:type="pct"/>
            <w:tcBorders>
              <w:top w:val="nil"/>
              <w:left w:val="single" w:sz="4" w:space="0" w:color="000000"/>
              <w:bottom w:val="nil"/>
              <w:right w:val="nil"/>
            </w:tcBorders>
            <w:shd w:val="clear" w:color="auto" w:fill="auto"/>
            <w:hideMark/>
          </w:tcPr>
          <w:p w14:paraId="3FE41EB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complementarios</w:t>
            </w:r>
          </w:p>
        </w:tc>
        <w:tc>
          <w:tcPr>
            <w:tcW w:w="930" w:type="pct"/>
            <w:tcBorders>
              <w:top w:val="nil"/>
              <w:left w:val="nil"/>
              <w:bottom w:val="nil"/>
              <w:right w:val="single" w:sz="4" w:space="0" w:color="000000"/>
            </w:tcBorders>
            <w:shd w:val="clear" w:color="auto" w:fill="auto"/>
            <w:hideMark/>
          </w:tcPr>
          <w:p w14:paraId="2D7C1C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736.228</w:t>
            </w:r>
          </w:p>
        </w:tc>
      </w:tr>
      <w:tr w:rsidR="00F00CEA" w:rsidRPr="00F00CEA" w14:paraId="43835362" w14:textId="77777777" w:rsidTr="00F00CEA">
        <w:trPr>
          <w:trHeight w:val="285"/>
        </w:trPr>
        <w:tc>
          <w:tcPr>
            <w:tcW w:w="4070" w:type="pct"/>
            <w:tcBorders>
              <w:top w:val="nil"/>
              <w:left w:val="single" w:sz="4" w:space="0" w:color="000000"/>
              <w:bottom w:val="nil"/>
              <w:right w:val="nil"/>
            </w:tcBorders>
            <w:shd w:val="clear" w:color="auto" w:fill="auto"/>
            <w:hideMark/>
          </w:tcPr>
          <w:p w14:paraId="08CFD4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materiales y artículos de construcción y reparación</w:t>
            </w:r>
          </w:p>
        </w:tc>
        <w:tc>
          <w:tcPr>
            <w:tcW w:w="930" w:type="pct"/>
            <w:tcBorders>
              <w:top w:val="nil"/>
              <w:left w:val="nil"/>
              <w:bottom w:val="nil"/>
              <w:right w:val="single" w:sz="4" w:space="0" w:color="000000"/>
            </w:tcBorders>
            <w:shd w:val="clear" w:color="auto" w:fill="auto"/>
            <w:hideMark/>
          </w:tcPr>
          <w:p w14:paraId="281833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5.151.705</w:t>
            </w:r>
          </w:p>
        </w:tc>
      </w:tr>
      <w:tr w:rsidR="00F00CEA" w:rsidRPr="00F00CEA" w14:paraId="7F270F72" w14:textId="77777777" w:rsidTr="00F00CEA">
        <w:trPr>
          <w:trHeight w:val="285"/>
        </w:trPr>
        <w:tc>
          <w:tcPr>
            <w:tcW w:w="4070" w:type="pct"/>
            <w:tcBorders>
              <w:top w:val="nil"/>
              <w:left w:val="single" w:sz="4" w:space="0" w:color="000000"/>
              <w:bottom w:val="nil"/>
              <w:right w:val="nil"/>
            </w:tcBorders>
            <w:shd w:val="clear" w:color="auto" w:fill="auto"/>
            <w:hideMark/>
          </w:tcPr>
          <w:p w14:paraId="2022A0C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Productos químicos, </w:t>
            </w:r>
            <w:proofErr w:type="gramStart"/>
            <w:r w:rsidRPr="00F00CEA">
              <w:rPr>
                <w:rFonts w:eastAsia="Times New Roman" w:cs="Calibri"/>
                <w:b/>
                <w:bCs/>
                <w:color w:val="000000"/>
                <w:sz w:val="16"/>
                <w:szCs w:val="16"/>
                <w:lang w:eastAsia="es-MX"/>
              </w:rPr>
              <w:t>farmacéuticos  y</w:t>
            </w:r>
            <w:proofErr w:type="gramEnd"/>
            <w:r w:rsidRPr="00F00CEA">
              <w:rPr>
                <w:rFonts w:eastAsia="Times New Roman" w:cs="Calibri"/>
                <w:b/>
                <w:bCs/>
                <w:color w:val="000000"/>
                <w:sz w:val="16"/>
                <w:szCs w:val="16"/>
                <w:lang w:eastAsia="es-MX"/>
              </w:rPr>
              <w:t xml:space="preserve"> de laboratorio</w:t>
            </w:r>
          </w:p>
        </w:tc>
        <w:tc>
          <w:tcPr>
            <w:tcW w:w="930" w:type="pct"/>
            <w:tcBorders>
              <w:top w:val="nil"/>
              <w:left w:val="nil"/>
              <w:bottom w:val="nil"/>
              <w:right w:val="single" w:sz="4" w:space="0" w:color="000000"/>
            </w:tcBorders>
            <w:shd w:val="clear" w:color="auto" w:fill="auto"/>
            <w:hideMark/>
          </w:tcPr>
          <w:p w14:paraId="6B7EEBC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2.705.556</w:t>
            </w:r>
          </w:p>
        </w:tc>
      </w:tr>
      <w:tr w:rsidR="00F00CEA" w:rsidRPr="00F00CEA" w14:paraId="19608A0C" w14:textId="77777777" w:rsidTr="00F00CEA">
        <w:trPr>
          <w:trHeight w:val="285"/>
        </w:trPr>
        <w:tc>
          <w:tcPr>
            <w:tcW w:w="4070" w:type="pct"/>
            <w:tcBorders>
              <w:top w:val="nil"/>
              <w:left w:val="single" w:sz="4" w:space="0" w:color="000000"/>
              <w:bottom w:val="nil"/>
              <w:right w:val="nil"/>
            </w:tcBorders>
            <w:shd w:val="clear" w:color="auto" w:fill="auto"/>
            <w:hideMark/>
          </w:tcPr>
          <w:p w14:paraId="18887B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químicos básicos</w:t>
            </w:r>
          </w:p>
        </w:tc>
        <w:tc>
          <w:tcPr>
            <w:tcW w:w="930" w:type="pct"/>
            <w:tcBorders>
              <w:top w:val="nil"/>
              <w:left w:val="nil"/>
              <w:bottom w:val="nil"/>
              <w:right w:val="single" w:sz="4" w:space="0" w:color="000000"/>
            </w:tcBorders>
            <w:shd w:val="clear" w:color="auto" w:fill="auto"/>
            <w:hideMark/>
          </w:tcPr>
          <w:p w14:paraId="46F3FD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1.705.000</w:t>
            </w:r>
          </w:p>
        </w:tc>
      </w:tr>
      <w:tr w:rsidR="00F00CEA" w:rsidRPr="00F00CEA" w14:paraId="11CD4F1E" w14:textId="77777777" w:rsidTr="00F00CEA">
        <w:trPr>
          <w:trHeight w:val="285"/>
        </w:trPr>
        <w:tc>
          <w:tcPr>
            <w:tcW w:w="4070" w:type="pct"/>
            <w:tcBorders>
              <w:top w:val="nil"/>
              <w:left w:val="single" w:sz="4" w:space="0" w:color="000000"/>
              <w:bottom w:val="nil"/>
              <w:right w:val="nil"/>
            </w:tcBorders>
            <w:shd w:val="clear" w:color="auto" w:fill="auto"/>
            <w:hideMark/>
          </w:tcPr>
          <w:p w14:paraId="279C9CE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Fertilizantes, pesticidas y otros agroquímicos</w:t>
            </w:r>
          </w:p>
        </w:tc>
        <w:tc>
          <w:tcPr>
            <w:tcW w:w="930" w:type="pct"/>
            <w:tcBorders>
              <w:top w:val="nil"/>
              <w:left w:val="nil"/>
              <w:bottom w:val="nil"/>
              <w:right w:val="single" w:sz="4" w:space="0" w:color="000000"/>
            </w:tcBorders>
            <w:shd w:val="clear" w:color="auto" w:fill="auto"/>
            <w:hideMark/>
          </w:tcPr>
          <w:p w14:paraId="3E3BA8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61.993</w:t>
            </w:r>
          </w:p>
        </w:tc>
      </w:tr>
      <w:tr w:rsidR="00F00CEA" w:rsidRPr="00F00CEA" w14:paraId="3B4DB04C" w14:textId="77777777" w:rsidTr="00F00CEA">
        <w:trPr>
          <w:trHeight w:val="285"/>
        </w:trPr>
        <w:tc>
          <w:tcPr>
            <w:tcW w:w="4070" w:type="pct"/>
            <w:tcBorders>
              <w:top w:val="nil"/>
              <w:left w:val="single" w:sz="4" w:space="0" w:color="000000"/>
              <w:bottom w:val="nil"/>
              <w:right w:val="nil"/>
            </w:tcBorders>
            <w:shd w:val="clear" w:color="auto" w:fill="auto"/>
            <w:hideMark/>
          </w:tcPr>
          <w:p w14:paraId="0C60E7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Medicinas y productos farmacéuticos</w:t>
            </w:r>
          </w:p>
        </w:tc>
        <w:tc>
          <w:tcPr>
            <w:tcW w:w="930" w:type="pct"/>
            <w:tcBorders>
              <w:top w:val="nil"/>
              <w:left w:val="nil"/>
              <w:bottom w:val="nil"/>
              <w:right w:val="single" w:sz="4" w:space="0" w:color="000000"/>
            </w:tcBorders>
            <w:shd w:val="clear" w:color="auto" w:fill="auto"/>
            <w:hideMark/>
          </w:tcPr>
          <w:p w14:paraId="7C9A02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86.421</w:t>
            </w:r>
          </w:p>
        </w:tc>
      </w:tr>
      <w:tr w:rsidR="00F00CEA" w:rsidRPr="00F00CEA" w14:paraId="658BDD5A" w14:textId="77777777" w:rsidTr="00F00CEA">
        <w:trPr>
          <w:trHeight w:val="285"/>
        </w:trPr>
        <w:tc>
          <w:tcPr>
            <w:tcW w:w="4070" w:type="pct"/>
            <w:tcBorders>
              <w:top w:val="nil"/>
              <w:left w:val="single" w:sz="4" w:space="0" w:color="000000"/>
              <w:bottom w:val="nil"/>
              <w:right w:val="nil"/>
            </w:tcBorders>
            <w:shd w:val="clear" w:color="auto" w:fill="auto"/>
            <w:hideMark/>
          </w:tcPr>
          <w:p w14:paraId="2E712B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accesorios y suministros médicos</w:t>
            </w:r>
          </w:p>
        </w:tc>
        <w:tc>
          <w:tcPr>
            <w:tcW w:w="930" w:type="pct"/>
            <w:tcBorders>
              <w:top w:val="nil"/>
              <w:left w:val="nil"/>
              <w:bottom w:val="nil"/>
              <w:right w:val="single" w:sz="4" w:space="0" w:color="000000"/>
            </w:tcBorders>
            <w:shd w:val="clear" w:color="auto" w:fill="auto"/>
            <w:hideMark/>
          </w:tcPr>
          <w:p w14:paraId="46AFE9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610.042</w:t>
            </w:r>
          </w:p>
        </w:tc>
      </w:tr>
      <w:tr w:rsidR="00F00CEA" w:rsidRPr="00F00CEA" w14:paraId="68B04257" w14:textId="77777777" w:rsidTr="00F00CEA">
        <w:trPr>
          <w:trHeight w:val="285"/>
        </w:trPr>
        <w:tc>
          <w:tcPr>
            <w:tcW w:w="4070" w:type="pct"/>
            <w:tcBorders>
              <w:top w:val="nil"/>
              <w:left w:val="single" w:sz="4" w:space="0" w:color="000000"/>
              <w:bottom w:val="nil"/>
              <w:right w:val="nil"/>
            </w:tcBorders>
            <w:shd w:val="clear" w:color="auto" w:fill="auto"/>
            <w:hideMark/>
          </w:tcPr>
          <w:p w14:paraId="41B7B2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accesorios y suministros de laboratorio</w:t>
            </w:r>
          </w:p>
        </w:tc>
        <w:tc>
          <w:tcPr>
            <w:tcW w:w="930" w:type="pct"/>
            <w:tcBorders>
              <w:top w:val="nil"/>
              <w:left w:val="nil"/>
              <w:bottom w:val="nil"/>
              <w:right w:val="single" w:sz="4" w:space="0" w:color="000000"/>
            </w:tcBorders>
            <w:shd w:val="clear" w:color="auto" w:fill="auto"/>
            <w:hideMark/>
          </w:tcPr>
          <w:p w14:paraId="3F52DB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140.000</w:t>
            </w:r>
          </w:p>
        </w:tc>
      </w:tr>
      <w:tr w:rsidR="00F00CEA" w:rsidRPr="00F00CEA" w14:paraId="744A6DCA" w14:textId="77777777" w:rsidTr="00F00CEA">
        <w:trPr>
          <w:trHeight w:val="285"/>
        </w:trPr>
        <w:tc>
          <w:tcPr>
            <w:tcW w:w="4070" w:type="pct"/>
            <w:tcBorders>
              <w:top w:val="nil"/>
              <w:left w:val="single" w:sz="4" w:space="0" w:color="000000"/>
              <w:bottom w:val="nil"/>
              <w:right w:val="nil"/>
            </w:tcBorders>
            <w:shd w:val="clear" w:color="auto" w:fill="auto"/>
            <w:hideMark/>
          </w:tcPr>
          <w:p w14:paraId="4CEDE5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Fibras sintéticas, hules, plásticos y derivados</w:t>
            </w:r>
          </w:p>
        </w:tc>
        <w:tc>
          <w:tcPr>
            <w:tcW w:w="930" w:type="pct"/>
            <w:tcBorders>
              <w:top w:val="nil"/>
              <w:left w:val="nil"/>
              <w:bottom w:val="nil"/>
              <w:right w:val="single" w:sz="4" w:space="0" w:color="000000"/>
            </w:tcBorders>
            <w:shd w:val="clear" w:color="auto" w:fill="auto"/>
            <w:hideMark/>
          </w:tcPr>
          <w:p w14:paraId="5D85E2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40B235E" w14:textId="77777777" w:rsidTr="00F00CEA">
        <w:trPr>
          <w:trHeight w:val="285"/>
        </w:trPr>
        <w:tc>
          <w:tcPr>
            <w:tcW w:w="4070" w:type="pct"/>
            <w:tcBorders>
              <w:top w:val="nil"/>
              <w:left w:val="single" w:sz="4" w:space="0" w:color="000000"/>
              <w:bottom w:val="nil"/>
              <w:right w:val="nil"/>
            </w:tcBorders>
            <w:shd w:val="clear" w:color="auto" w:fill="auto"/>
            <w:hideMark/>
          </w:tcPr>
          <w:p w14:paraId="6662D4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productos químicos</w:t>
            </w:r>
          </w:p>
        </w:tc>
        <w:tc>
          <w:tcPr>
            <w:tcW w:w="930" w:type="pct"/>
            <w:tcBorders>
              <w:top w:val="nil"/>
              <w:left w:val="nil"/>
              <w:bottom w:val="nil"/>
              <w:right w:val="single" w:sz="4" w:space="0" w:color="000000"/>
            </w:tcBorders>
            <w:shd w:val="clear" w:color="auto" w:fill="auto"/>
            <w:hideMark/>
          </w:tcPr>
          <w:p w14:paraId="787824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102.100</w:t>
            </w:r>
          </w:p>
        </w:tc>
      </w:tr>
      <w:tr w:rsidR="00F00CEA" w:rsidRPr="00F00CEA" w14:paraId="4D62E235" w14:textId="77777777" w:rsidTr="00F00CEA">
        <w:trPr>
          <w:trHeight w:val="285"/>
        </w:trPr>
        <w:tc>
          <w:tcPr>
            <w:tcW w:w="4070" w:type="pct"/>
            <w:tcBorders>
              <w:top w:val="nil"/>
              <w:left w:val="single" w:sz="4" w:space="0" w:color="000000"/>
              <w:bottom w:val="nil"/>
              <w:right w:val="nil"/>
            </w:tcBorders>
            <w:shd w:val="clear" w:color="auto" w:fill="auto"/>
            <w:hideMark/>
          </w:tcPr>
          <w:p w14:paraId="2A58ACA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Combustibles, lubricantes y aditivos</w:t>
            </w:r>
          </w:p>
        </w:tc>
        <w:tc>
          <w:tcPr>
            <w:tcW w:w="930" w:type="pct"/>
            <w:tcBorders>
              <w:top w:val="nil"/>
              <w:left w:val="nil"/>
              <w:bottom w:val="nil"/>
              <w:right w:val="single" w:sz="4" w:space="0" w:color="000000"/>
            </w:tcBorders>
            <w:shd w:val="clear" w:color="auto" w:fill="auto"/>
            <w:hideMark/>
          </w:tcPr>
          <w:p w14:paraId="26E57FC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56.008.852</w:t>
            </w:r>
          </w:p>
        </w:tc>
      </w:tr>
      <w:tr w:rsidR="00F00CEA" w:rsidRPr="00F00CEA" w14:paraId="6762361D" w14:textId="77777777" w:rsidTr="00F00CEA">
        <w:trPr>
          <w:trHeight w:val="285"/>
        </w:trPr>
        <w:tc>
          <w:tcPr>
            <w:tcW w:w="4070" w:type="pct"/>
            <w:tcBorders>
              <w:top w:val="nil"/>
              <w:left w:val="single" w:sz="4" w:space="0" w:color="000000"/>
              <w:bottom w:val="nil"/>
              <w:right w:val="nil"/>
            </w:tcBorders>
            <w:shd w:val="clear" w:color="auto" w:fill="auto"/>
            <w:hideMark/>
          </w:tcPr>
          <w:p w14:paraId="658CF5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y aditivos</w:t>
            </w:r>
          </w:p>
        </w:tc>
        <w:tc>
          <w:tcPr>
            <w:tcW w:w="930" w:type="pct"/>
            <w:tcBorders>
              <w:top w:val="nil"/>
              <w:left w:val="nil"/>
              <w:bottom w:val="nil"/>
              <w:right w:val="single" w:sz="4" w:space="0" w:color="000000"/>
            </w:tcBorders>
            <w:shd w:val="clear" w:color="auto" w:fill="auto"/>
            <w:hideMark/>
          </w:tcPr>
          <w:p w14:paraId="6BC45E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56.008.852</w:t>
            </w:r>
          </w:p>
        </w:tc>
      </w:tr>
      <w:tr w:rsidR="00F00CEA" w:rsidRPr="00F00CEA" w14:paraId="25C74DF5" w14:textId="77777777" w:rsidTr="00F00CEA">
        <w:trPr>
          <w:trHeight w:val="285"/>
        </w:trPr>
        <w:tc>
          <w:tcPr>
            <w:tcW w:w="4070" w:type="pct"/>
            <w:tcBorders>
              <w:top w:val="nil"/>
              <w:left w:val="single" w:sz="4" w:space="0" w:color="000000"/>
              <w:bottom w:val="nil"/>
              <w:right w:val="nil"/>
            </w:tcBorders>
            <w:shd w:val="clear" w:color="auto" w:fill="auto"/>
            <w:hideMark/>
          </w:tcPr>
          <w:p w14:paraId="3DC2F2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Carbón y sus derivados</w:t>
            </w:r>
          </w:p>
        </w:tc>
        <w:tc>
          <w:tcPr>
            <w:tcW w:w="930" w:type="pct"/>
            <w:tcBorders>
              <w:top w:val="nil"/>
              <w:left w:val="nil"/>
              <w:bottom w:val="nil"/>
              <w:right w:val="single" w:sz="4" w:space="0" w:color="000000"/>
            </w:tcBorders>
            <w:shd w:val="clear" w:color="auto" w:fill="auto"/>
            <w:hideMark/>
          </w:tcPr>
          <w:p w14:paraId="7AEB0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30400BC" w14:textId="77777777" w:rsidTr="00F00CEA">
        <w:trPr>
          <w:trHeight w:val="285"/>
        </w:trPr>
        <w:tc>
          <w:tcPr>
            <w:tcW w:w="4070" w:type="pct"/>
            <w:tcBorders>
              <w:top w:val="nil"/>
              <w:left w:val="single" w:sz="4" w:space="0" w:color="000000"/>
              <w:bottom w:val="nil"/>
              <w:right w:val="nil"/>
            </w:tcBorders>
            <w:shd w:val="clear" w:color="auto" w:fill="auto"/>
            <w:hideMark/>
          </w:tcPr>
          <w:p w14:paraId="6A066AD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Vestuario, Blancos, Prendas de Protección Personal y Artículos Deportivos</w:t>
            </w:r>
          </w:p>
        </w:tc>
        <w:tc>
          <w:tcPr>
            <w:tcW w:w="930" w:type="pct"/>
            <w:tcBorders>
              <w:top w:val="nil"/>
              <w:left w:val="nil"/>
              <w:bottom w:val="nil"/>
              <w:right w:val="single" w:sz="4" w:space="0" w:color="000000"/>
            </w:tcBorders>
            <w:shd w:val="clear" w:color="auto" w:fill="auto"/>
            <w:hideMark/>
          </w:tcPr>
          <w:p w14:paraId="133CEAA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42.399.070</w:t>
            </w:r>
          </w:p>
        </w:tc>
      </w:tr>
      <w:tr w:rsidR="00F00CEA" w:rsidRPr="00F00CEA" w14:paraId="4613FEC8" w14:textId="77777777" w:rsidTr="00F00CEA">
        <w:trPr>
          <w:trHeight w:val="285"/>
        </w:trPr>
        <w:tc>
          <w:tcPr>
            <w:tcW w:w="4070" w:type="pct"/>
            <w:tcBorders>
              <w:top w:val="nil"/>
              <w:left w:val="single" w:sz="4" w:space="0" w:color="000000"/>
              <w:bottom w:val="nil"/>
              <w:right w:val="nil"/>
            </w:tcBorders>
            <w:shd w:val="clear" w:color="auto" w:fill="auto"/>
            <w:hideMark/>
          </w:tcPr>
          <w:p w14:paraId="6B9CF8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Vestuario y uniformes</w:t>
            </w:r>
          </w:p>
        </w:tc>
        <w:tc>
          <w:tcPr>
            <w:tcW w:w="930" w:type="pct"/>
            <w:tcBorders>
              <w:top w:val="nil"/>
              <w:left w:val="nil"/>
              <w:bottom w:val="nil"/>
              <w:right w:val="single" w:sz="4" w:space="0" w:color="000000"/>
            </w:tcBorders>
            <w:shd w:val="clear" w:color="auto" w:fill="auto"/>
            <w:hideMark/>
          </w:tcPr>
          <w:p w14:paraId="000475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40.845.449</w:t>
            </w:r>
          </w:p>
        </w:tc>
      </w:tr>
      <w:tr w:rsidR="00F00CEA" w:rsidRPr="00F00CEA" w14:paraId="53B22D3E" w14:textId="77777777" w:rsidTr="00F00CEA">
        <w:trPr>
          <w:trHeight w:val="285"/>
        </w:trPr>
        <w:tc>
          <w:tcPr>
            <w:tcW w:w="4070" w:type="pct"/>
            <w:tcBorders>
              <w:top w:val="nil"/>
              <w:left w:val="single" w:sz="4" w:space="0" w:color="000000"/>
              <w:bottom w:val="nil"/>
              <w:right w:val="nil"/>
            </w:tcBorders>
            <w:shd w:val="clear" w:color="auto" w:fill="auto"/>
            <w:hideMark/>
          </w:tcPr>
          <w:p w14:paraId="08221E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Prendas de seguridad y protección personal</w:t>
            </w:r>
          </w:p>
        </w:tc>
        <w:tc>
          <w:tcPr>
            <w:tcW w:w="930" w:type="pct"/>
            <w:tcBorders>
              <w:top w:val="nil"/>
              <w:left w:val="nil"/>
              <w:bottom w:val="nil"/>
              <w:right w:val="single" w:sz="4" w:space="0" w:color="000000"/>
            </w:tcBorders>
            <w:shd w:val="clear" w:color="auto" w:fill="auto"/>
            <w:hideMark/>
          </w:tcPr>
          <w:p w14:paraId="1FEFF5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1.433.293</w:t>
            </w:r>
          </w:p>
        </w:tc>
      </w:tr>
      <w:tr w:rsidR="00F00CEA" w:rsidRPr="00F00CEA" w14:paraId="6539A9B6" w14:textId="77777777" w:rsidTr="00F00CEA">
        <w:trPr>
          <w:trHeight w:val="285"/>
        </w:trPr>
        <w:tc>
          <w:tcPr>
            <w:tcW w:w="4070" w:type="pct"/>
            <w:tcBorders>
              <w:top w:val="nil"/>
              <w:left w:val="single" w:sz="4" w:space="0" w:color="000000"/>
              <w:bottom w:val="nil"/>
              <w:right w:val="nil"/>
            </w:tcBorders>
            <w:shd w:val="clear" w:color="auto" w:fill="auto"/>
            <w:hideMark/>
          </w:tcPr>
          <w:p w14:paraId="757E93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Artículos deportivos</w:t>
            </w:r>
          </w:p>
        </w:tc>
        <w:tc>
          <w:tcPr>
            <w:tcW w:w="930" w:type="pct"/>
            <w:tcBorders>
              <w:top w:val="nil"/>
              <w:left w:val="nil"/>
              <w:bottom w:val="nil"/>
              <w:right w:val="single" w:sz="4" w:space="0" w:color="000000"/>
            </w:tcBorders>
            <w:shd w:val="clear" w:color="auto" w:fill="auto"/>
            <w:hideMark/>
          </w:tcPr>
          <w:p w14:paraId="13EC24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10.000</w:t>
            </w:r>
          </w:p>
        </w:tc>
      </w:tr>
      <w:tr w:rsidR="00F00CEA" w:rsidRPr="00F00CEA" w14:paraId="4ADFB9C8" w14:textId="77777777" w:rsidTr="00F00CEA">
        <w:trPr>
          <w:trHeight w:val="285"/>
        </w:trPr>
        <w:tc>
          <w:tcPr>
            <w:tcW w:w="4070" w:type="pct"/>
            <w:tcBorders>
              <w:top w:val="nil"/>
              <w:left w:val="single" w:sz="4" w:space="0" w:color="000000"/>
              <w:bottom w:val="nil"/>
              <w:right w:val="nil"/>
            </w:tcBorders>
            <w:shd w:val="clear" w:color="auto" w:fill="auto"/>
            <w:hideMark/>
          </w:tcPr>
          <w:p w14:paraId="7030A2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textiles</w:t>
            </w:r>
          </w:p>
        </w:tc>
        <w:tc>
          <w:tcPr>
            <w:tcW w:w="930" w:type="pct"/>
            <w:tcBorders>
              <w:top w:val="nil"/>
              <w:left w:val="nil"/>
              <w:bottom w:val="nil"/>
              <w:right w:val="single" w:sz="4" w:space="0" w:color="000000"/>
            </w:tcBorders>
            <w:shd w:val="clear" w:color="auto" w:fill="auto"/>
            <w:hideMark/>
          </w:tcPr>
          <w:p w14:paraId="14C7A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8.700</w:t>
            </w:r>
          </w:p>
        </w:tc>
      </w:tr>
      <w:tr w:rsidR="00F00CEA" w:rsidRPr="00F00CEA" w14:paraId="7620F2A0" w14:textId="77777777" w:rsidTr="00F00CEA">
        <w:trPr>
          <w:trHeight w:val="285"/>
        </w:trPr>
        <w:tc>
          <w:tcPr>
            <w:tcW w:w="4070" w:type="pct"/>
            <w:tcBorders>
              <w:top w:val="nil"/>
              <w:left w:val="single" w:sz="4" w:space="0" w:color="000000"/>
              <w:bottom w:val="nil"/>
              <w:right w:val="nil"/>
            </w:tcBorders>
            <w:shd w:val="clear" w:color="auto" w:fill="auto"/>
            <w:hideMark/>
          </w:tcPr>
          <w:p w14:paraId="03E6FB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Blancos y otros productos textiles, excepto prendas de vestir</w:t>
            </w:r>
          </w:p>
        </w:tc>
        <w:tc>
          <w:tcPr>
            <w:tcW w:w="930" w:type="pct"/>
            <w:tcBorders>
              <w:top w:val="nil"/>
              <w:left w:val="nil"/>
              <w:bottom w:val="nil"/>
              <w:right w:val="single" w:sz="4" w:space="0" w:color="000000"/>
            </w:tcBorders>
            <w:shd w:val="clear" w:color="auto" w:fill="auto"/>
            <w:hideMark/>
          </w:tcPr>
          <w:p w14:paraId="4F3D1A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101.628</w:t>
            </w:r>
          </w:p>
        </w:tc>
      </w:tr>
      <w:tr w:rsidR="00F00CEA" w:rsidRPr="00F00CEA" w14:paraId="512AE9E3" w14:textId="77777777" w:rsidTr="00F00CEA">
        <w:trPr>
          <w:trHeight w:val="285"/>
        </w:trPr>
        <w:tc>
          <w:tcPr>
            <w:tcW w:w="4070" w:type="pct"/>
            <w:tcBorders>
              <w:top w:val="nil"/>
              <w:left w:val="single" w:sz="4" w:space="0" w:color="000000"/>
              <w:bottom w:val="nil"/>
              <w:right w:val="nil"/>
            </w:tcBorders>
            <w:shd w:val="clear" w:color="auto" w:fill="auto"/>
            <w:hideMark/>
          </w:tcPr>
          <w:p w14:paraId="6908E79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 para Seguridad</w:t>
            </w:r>
          </w:p>
        </w:tc>
        <w:tc>
          <w:tcPr>
            <w:tcW w:w="930" w:type="pct"/>
            <w:tcBorders>
              <w:top w:val="nil"/>
              <w:left w:val="nil"/>
              <w:bottom w:val="nil"/>
              <w:right w:val="single" w:sz="4" w:space="0" w:color="000000"/>
            </w:tcBorders>
            <w:shd w:val="clear" w:color="auto" w:fill="auto"/>
            <w:hideMark/>
          </w:tcPr>
          <w:p w14:paraId="15AAB69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151.162.500</w:t>
            </w:r>
          </w:p>
        </w:tc>
      </w:tr>
      <w:tr w:rsidR="00F00CEA" w:rsidRPr="00F00CEA" w14:paraId="1F915E06" w14:textId="77777777" w:rsidTr="00F00CEA">
        <w:trPr>
          <w:trHeight w:val="285"/>
        </w:trPr>
        <w:tc>
          <w:tcPr>
            <w:tcW w:w="4070" w:type="pct"/>
            <w:tcBorders>
              <w:top w:val="nil"/>
              <w:left w:val="single" w:sz="4" w:space="0" w:color="000000"/>
              <w:bottom w:val="nil"/>
              <w:right w:val="nil"/>
            </w:tcBorders>
            <w:shd w:val="clear" w:color="auto" w:fill="auto"/>
            <w:hideMark/>
          </w:tcPr>
          <w:p w14:paraId="765B84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Sustancias y materiales explosivos</w:t>
            </w:r>
          </w:p>
        </w:tc>
        <w:tc>
          <w:tcPr>
            <w:tcW w:w="930" w:type="pct"/>
            <w:tcBorders>
              <w:top w:val="nil"/>
              <w:left w:val="nil"/>
              <w:bottom w:val="nil"/>
              <w:right w:val="single" w:sz="4" w:space="0" w:color="000000"/>
            </w:tcBorders>
            <w:shd w:val="clear" w:color="auto" w:fill="auto"/>
            <w:hideMark/>
          </w:tcPr>
          <w:p w14:paraId="2FE5D7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5846949" w14:textId="77777777" w:rsidTr="00F00CEA">
        <w:trPr>
          <w:trHeight w:val="285"/>
        </w:trPr>
        <w:tc>
          <w:tcPr>
            <w:tcW w:w="4070" w:type="pct"/>
            <w:tcBorders>
              <w:top w:val="nil"/>
              <w:left w:val="single" w:sz="4" w:space="0" w:color="000000"/>
              <w:bottom w:val="nil"/>
              <w:right w:val="nil"/>
            </w:tcBorders>
            <w:shd w:val="clear" w:color="auto" w:fill="auto"/>
            <w:hideMark/>
          </w:tcPr>
          <w:p w14:paraId="26D0DE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de seguridad pública</w:t>
            </w:r>
          </w:p>
        </w:tc>
        <w:tc>
          <w:tcPr>
            <w:tcW w:w="930" w:type="pct"/>
            <w:tcBorders>
              <w:top w:val="nil"/>
              <w:left w:val="nil"/>
              <w:bottom w:val="nil"/>
              <w:right w:val="single" w:sz="4" w:space="0" w:color="000000"/>
            </w:tcBorders>
            <w:shd w:val="clear" w:color="auto" w:fill="auto"/>
            <w:hideMark/>
          </w:tcPr>
          <w:p w14:paraId="35E74D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150.000.000</w:t>
            </w:r>
          </w:p>
        </w:tc>
      </w:tr>
      <w:tr w:rsidR="00F00CEA" w:rsidRPr="00F00CEA" w14:paraId="20212276" w14:textId="77777777" w:rsidTr="00F00CEA">
        <w:trPr>
          <w:trHeight w:val="285"/>
        </w:trPr>
        <w:tc>
          <w:tcPr>
            <w:tcW w:w="4070" w:type="pct"/>
            <w:tcBorders>
              <w:top w:val="nil"/>
              <w:left w:val="single" w:sz="4" w:space="0" w:color="000000"/>
              <w:bottom w:val="nil"/>
              <w:right w:val="nil"/>
            </w:tcBorders>
            <w:shd w:val="clear" w:color="auto" w:fill="auto"/>
            <w:hideMark/>
          </w:tcPr>
          <w:p w14:paraId="43C7BC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Prendas de protección para seguridad pública y nacional</w:t>
            </w:r>
          </w:p>
        </w:tc>
        <w:tc>
          <w:tcPr>
            <w:tcW w:w="930" w:type="pct"/>
            <w:tcBorders>
              <w:top w:val="nil"/>
              <w:left w:val="nil"/>
              <w:bottom w:val="nil"/>
              <w:right w:val="single" w:sz="4" w:space="0" w:color="000000"/>
            </w:tcBorders>
            <w:shd w:val="clear" w:color="auto" w:fill="auto"/>
            <w:hideMark/>
          </w:tcPr>
          <w:p w14:paraId="6093C6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1.162.500</w:t>
            </w:r>
          </w:p>
        </w:tc>
      </w:tr>
      <w:tr w:rsidR="00F00CEA" w:rsidRPr="00F00CEA" w14:paraId="2E2264CC" w14:textId="77777777" w:rsidTr="00F00CEA">
        <w:trPr>
          <w:trHeight w:val="285"/>
        </w:trPr>
        <w:tc>
          <w:tcPr>
            <w:tcW w:w="4070" w:type="pct"/>
            <w:tcBorders>
              <w:top w:val="nil"/>
              <w:left w:val="single" w:sz="4" w:space="0" w:color="000000"/>
              <w:bottom w:val="nil"/>
              <w:right w:val="nil"/>
            </w:tcBorders>
            <w:shd w:val="clear" w:color="auto" w:fill="auto"/>
            <w:hideMark/>
          </w:tcPr>
          <w:p w14:paraId="3233BE8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Herramientas, Refacciones y Accesorios Menores</w:t>
            </w:r>
          </w:p>
        </w:tc>
        <w:tc>
          <w:tcPr>
            <w:tcW w:w="930" w:type="pct"/>
            <w:tcBorders>
              <w:top w:val="nil"/>
              <w:left w:val="nil"/>
              <w:bottom w:val="nil"/>
              <w:right w:val="single" w:sz="4" w:space="0" w:color="000000"/>
            </w:tcBorders>
            <w:shd w:val="clear" w:color="auto" w:fill="auto"/>
            <w:hideMark/>
          </w:tcPr>
          <w:p w14:paraId="0620A9E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10.832.291</w:t>
            </w:r>
          </w:p>
        </w:tc>
      </w:tr>
      <w:tr w:rsidR="00F00CEA" w:rsidRPr="00F00CEA" w14:paraId="64F786C2" w14:textId="77777777" w:rsidTr="00F00CEA">
        <w:trPr>
          <w:trHeight w:val="285"/>
        </w:trPr>
        <w:tc>
          <w:tcPr>
            <w:tcW w:w="4070" w:type="pct"/>
            <w:tcBorders>
              <w:top w:val="nil"/>
              <w:left w:val="single" w:sz="4" w:space="0" w:color="000000"/>
              <w:bottom w:val="nil"/>
              <w:right w:val="nil"/>
            </w:tcBorders>
            <w:shd w:val="clear" w:color="auto" w:fill="auto"/>
            <w:hideMark/>
          </w:tcPr>
          <w:p w14:paraId="7881BF3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Herramientas menores</w:t>
            </w:r>
          </w:p>
        </w:tc>
        <w:tc>
          <w:tcPr>
            <w:tcW w:w="930" w:type="pct"/>
            <w:tcBorders>
              <w:top w:val="nil"/>
              <w:left w:val="nil"/>
              <w:bottom w:val="nil"/>
              <w:right w:val="single" w:sz="4" w:space="0" w:color="000000"/>
            </w:tcBorders>
            <w:shd w:val="clear" w:color="auto" w:fill="auto"/>
            <w:hideMark/>
          </w:tcPr>
          <w:p w14:paraId="2490E0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567.297</w:t>
            </w:r>
          </w:p>
        </w:tc>
      </w:tr>
      <w:tr w:rsidR="00F00CEA" w:rsidRPr="00F00CEA" w14:paraId="0C9C7FE9" w14:textId="77777777" w:rsidTr="00F00CEA">
        <w:trPr>
          <w:trHeight w:val="285"/>
        </w:trPr>
        <w:tc>
          <w:tcPr>
            <w:tcW w:w="4070" w:type="pct"/>
            <w:tcBorders>
              <w:top w:val="nil"/>
              <w:left w:val="single" w:sz="4" w:space="0" w:color="000000"/>
              <w:bottom w:val="nil"/>
              <w:right w:val="nil"/>
            </w:tcBorders>
            <w:shd w:val="clear" w:color="auto" w:fill="auto"/>
            <w:hideMark/>
          </w:tcPr>
          <w:p w14:paraId="06F9B1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edificios</w:t>
            </w:r>
          </w:p>
        </w:tc>
        <w:tc>
          <w:tcPr>
            <w:tcW w:w="930" w:type="pct"/>
            <w:tcBorders>
              <w:top w:val="nil"/>
              <w:left w:val="nil"/>
              <w:bottom w:val="nil"/>
              <w:right w:val="single" w:sz="4" w:space="0" w:color="000000"/>
            </w:tcBorders>
            <w:shd w:val="clear" w:color="auto" w:fill="auto"/>
            <w:hideMark/>
          </w:tcPr>
          <w:p w14:paraId="34145F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207.747</w:t>
            </w:r>
          </w:p>
        </w:tc>
      </w:tr>
      <w:tr w:rsidR="00F00CEA" w:rsidRPr="00F00CEA" w14:paraId="66738A6B" w14:textId="77777777" w:rsidTr="00F00CEA">
        <w:trPr>
          <w:trHeight w:val="285"/>
        </w:trPr>
        <w:tc>
          <w:tcPr>
            <w:tcW w:w="4070" w:type="pct"/>
            <w:tcBorders>
              <w:top w:val="nil"/>
              <w:left w:val="single" w:sz="4" w:space="0" w:color="000000"/>
              <w:bottom w:val="nil"/>
              <w:right w:val="nil"/>
            </w:tcBorders>
            <w:shd w:val="clear" w:color="auto" w:fill="auto"/>
            <w:hideMark/>
          </w:tcPr>
          <w:p w14:paraId="6AE3B5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3CB428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413.636</w:t>
            </w:r>
          </w:p>
        </w:tc>
      </w:tr>
      <w:tr w:rsidR="00F00CEA" w:rsidRPr="00F00CEA" w14:paraId="1E625DC8" w14:textId="77777777" w:rsidTr="00F00CEA">
        <w:trPr>
          <w:trHeight w:val="285"/>
        </w:trPr>
        <w:tc>
          <w:tcPr>
            <w:tcW w:w="4070" w:type="pct"/>
            <w:tcBorders>
              <w:top w:val="nil"/>
              <w:left w:val="single" w:sz="4" w:space="0" w:color="000000"/>
              <w:bottom w:val="nil"/>
              <w:right w:val="nil"/>
            </w:tcBorders>
            <w:shd w:val="clear" w:color="auto" w:fill="auto"/>
            <w:hideMark/>
          </w:tcPr>
          <w:p w14:paraId="799219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para equipo de cómputo y tecnologías de la información</w:t>
            </w:r>
          </w:p>
        </w:tc>
        <w:tc>
          <w:tcPr>
            <w:tcW w:w="930" w:type="pct"/>
            <w:tcBorders>
              <w:top w:val="nil"/>
              <w:left w:val="nil"/>
              <w:bottom w:val="nil"/>
              <w:right w:val="single" w:sz="4" w:space="0" w:color="000000"/>
            </w:tcBorders>
            <w:shd w:val="clear" w:color="auto" w:fill="auto"/>
            <w:hideMark/>
          </w:tcPr>
          <w:p w14:paraId="74E208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1.228.200</w:t>
            </w:r>
          </w:p>
        </w:tc>
      </w:tr>
      <w:tr w:rsidR="00F00CEA" w:rsidRPr="00F00CEA" w14:paraId="462092DD" w14:textId="77777777" w:rsidTr="00F00CEA">
        <w:trPr>
          <w:trHeight w:val="285"/>
        </w:trPr>
        <w:tc>
          <w:tcPr>
            <w:tcW w:w="4070" w:type="pct"/>
            <w:tcBorders>
              <w:top w:val="nil"/>
              <w:left w:val="single" w:sz="4" w:space="0" w:color="000000"/>
              <w:bottom w:val="nil"/>
              <w:right w:val="nil"/>
            </w:tcBorders>
            <w:shd w:val="clear" w:color="auto" w:fill="auto"/>
            <w:hideMark/>
          </w:tcPr>
          <w:p w14:paraId="3EB48A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instrumental médico y de laboratorio</w:t>
            </w:r>
          </w:p>
        </w:tc>
        <w:tc>
          <w:tcPr>
            <w:tcW w:w="930" w:type="pct"/>
            <w:tcBorders>
              <w:top w:val="nil"/>
              <w:left w:val="nil"/>
              <w:bottom w:val="nil"/>
              <w:right w:val="single" w:sz="4" w:space="0" w:color="000000"/>
            </w:tcBorders>
            <w:shd w:val="clear" w:color="auto" w:fill="auto"/>
            <w:hideMark/>
          </w:tcPr>
          <w:p w14:paraId="2F4005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65285A" w14:textId="77777777" w:rsidTr="00F00CEA">
        <w:trPr>
          <w:trHeight w:val="285"/>
        </w:trPr>
        <w:tc>
          <w:tcPr>
            <w:tcW w:w="4070" w:type="pct"/>
            <w:tcBorders>
              <w:top w:val="nil"/>
              <w:left w:val="single" w:sz="4" w:space="0" w:color="000000"/>
              <w:bottom w:val="nil"/>
              <w:right w:val="nil"/>
            </w:tcBorders>
            <w:shd w:val="clear" w:color="auto" w:fill="auto"/>
            <w:hideMark/>
          </w:tcPr>
          <w:p w14:paraId="6AAEF0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equipo de transporte</w:t>
            </w:r>
          </w:p>
        </w:tc>
        <w:tc>
          <w:tcPr>
            <w:tcW w:w="930" w:type="pct"/>
            <w:tcBorders>
              <w:top w:val="nil"/>
              <w:left w:val="nil"/>
              <w:bottom w:val="nil"/>
              <w:right w:val="single" w:sz="4" w:space="0" w:color="000000"/>
            </w:tcBorders>
            <w:shd w:val="clear" w:color="auto" w:fill="auto"/>
            <w:hideMark/>
          </w:tcPr>
          <w:p w14:paraId="543C96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7.656.253</w:t>
            </w:r>
          </w:p>
        </w:tc>
      </w:tr>
      <w:tr w:rsidR="00F00CEA" w:rsidRPr="00F00CEA" w14:paraId="106B702E" w14:textId="77777777" w:rsidTr="00F00CEA">
        <w:trPr>
          <w:trHeight w:val="285"/>
        </w:trPr>
        <w:tc>
          <w:tcPr>
            <w:tcW w:w="4070" w:type="pct"/>
            <w:tcBorders>
              <w:top w:val="nil"/>
              <w:left w:val="single" w:sz="4" w:space="0" w:color="000000"/>
              <w:bottom w:val="nil"/>
              <w:right w:val="nil"/>
            </w:tcBorders>
            <w:shd w:val="clear" w:color="auto" w:fill="auto"/>
            <w:hideMark/>
          </w:tcPr>
          <w:p w14:paraId="4AC9C5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equipo de defensa y seguridad</w:t>
            </w:r>
          </w:p>
        </w:tc>
        <w:tc>
          <w:tcPr>
            <w:tcW w:w="930" w:type="pct"/>
            <w:tcBorders>
              <w:top w:val="nil"/>
              <w:left w:val="nil"/>
              <w:bottom w:val="nil"/>
              <w:right w:val="single" w:sz="4" w:space="0" w:color="000000"/>
            </w:tcBorders>
            <w:shd w:val="clear" w:color="auto" w:fill="auto"/>
            <w:hideMark/>
          </w:tcPr>
          <w:p w14:paraId="39A52A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91C545" w14:textId="77777777" w:rsidTr="00F00CEA">
        <w:trPr>
          <w:trHeight w:val="285"/>
        </w:trPr>
        <w:tc>
          <w:tcPr>
            <w:tcW w:w="4070" w:type="pct"/>
            <w:tcBorders>
              <w:top w:val="nil"/>
              <w:left w:val="single" w:sz="4" w:space="0" w:color="000000"/>
              <w:bottom w:val="nil"/>
              <w:right w:val="nil"/>
            </w:tcBorders>
            <w:shd w:val="clear" w:color="auto" w:fill="auto"/>
            <w:hideMark/>
          </w:tcPr>
          <w:p w14:paraId="04BB58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maquinaria y otros equipos</w:t>
            </w:r>
          </w:p>
        </w:tc>
        <w:tc>
          <w:tcPr>
            <w:tcW w:w="930" w:type="pct"/>
            <w:tcBorders>
              <w:top w:val="nil"/>
              <w:left w:val="nil"/>
              <w:bottom w:val="nil"/>
              <w:right w:val="single" w:sz="4" w:space="0" w:color="000000"/>
            </w:tcBorders>
            <w:shd w:val="clear" w:color="auto" w:fill="auto"/>
            <w:hideMark/>
          </w:tcPr>
          <w:p w14:paraId="22316F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539.807</w:t>
            </w:r>
          </w:p>
        </w:tc>
      </w:tr>
      <w:tr w:rsidR="00F00CEA" w:rsidRPr="00F00CEA" w14:paraId="4576B484" w14:textId="77777777" w:rsidTr="00F00CEA">
        <w:trPr>
          <w:trHeight w:val="285"/>
        </w:trPr>
        <w:tc>
          <w:tcPr>
            <w:tcW w:w="4070" w:type="pct"/>
            <w:tcBorders>
              <w:top w:val="nil"/>
              <w:left w:val="single" w:sz="4" w:space="0" w:color="000000"/>
              <w:bottom w:val="nil"/>
              <w:right w:val="nil"/>
            </w:tcBorders>
            <w:shd w:val="clear" w:color="auto" w:fill="auto"/>
            <w:hideMark/>
          </w:tcPr>
          <w:p w14:paraId="3C49DF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otros bienes muebles</w:t>
            </w:r>
          </w:p>
        </w:tc>
        <w:tc>
          <w:tcPr>
            <w:tcW w:w="930" w:type="pct"/>
            <w:tcBorders>
              <w:top w:val="nil"/>
              <w:left w:val="nil"/>
              <w:bottom w:val="nil"/>
              <w:right w:val="single" w:sz="4" w:space="0" w:color="000000"/>
            </w:tcBorders>
            <w:shd w:val="clear" w:color="auto" w:fill="auto"/>
            <w:hideMark/>
          </w:tcPr>
          <w:p w14:paraId="7918BF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219.351</w:t>
            </w:r>
          </w:p>
        </w:tc>
      </w:tr>
      <w:tr w:rsidR="00F00CEA" w:rsidRPr="00F00CEA" w14:paraId="08FD4798" w14:textId="77777777" w:rsidTr="00F00CEA">
        <w:trPr>
          <w:trHeight w:val="285"/>
        </w:trPr>
        <w:tc>
          <w:tcPr>
            <w:tcW w:w="4070" w:type="pct"/>
            <w:tcBorders>
              <w:top w:val="nil"/>
              <w:left w:val="single" w:sz="4" w:space="0" w:color="000000"/>
              <w:bottom w:val="nil"/>
              <w:right w:val="nil"/>
            </w:tcBorders>
            <w:shd w:val="clear" w:color="auto" w:fill="auto"/>
            <w:hideMark/>
          </w:tcPr>
          <w:p w14:paraId="75F7F5E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44A1A9D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2.886.043.187</w:t>
            </w:r>
          </w:p>
        </w:tc>
      </w:tr>
      <w:tr w:rsidR="00F00CEA" w:rsidRPr="00F00CEA" w14:paraId="451D9E41" w14:textId="77777777" w:rsidTr="00F00CEA">
        <w:trPr>
          <w:trHeight w:val="285"/>
        </w:trPr>
        <w:tc>
          <w:tcPr>
            <w:tcW w:w="4070" w:type="pct"/>
            <w:tcBorders>
              <w:top w:val="nil"/>
              <w:left w:val="single" w:sz="4" w:space="0" w:color="000000"/>
              <w:bottom w:val="nil"/>
              <w:right w:val="nil"/>
            </w:tcBorders>
            <w:shd w:val="clear" w:color="auto" w:fill="auto"/>
            <w:hideMark/>
          </w:tcPr>
          <w:p w14:paraId="77B0455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Básicos</w:t>
            </w:r>
          </w:p>
        </w:tc>
        <w:tc>
          <w:tcPr>
            <w:tcW w:w="930" w:type="pct"/>
            <w:tcBorders>
              <w:top w:val="nil"/>
              <w:left w:val="nil"/>
              <w:bottom w:val="nil"/>
              <w:right w:val="single" w:sz="4" w:space="0" w:color="000000"/>
            </w:tcBorders>
            <w:shd w:val="clear" w:color="auto" w:fill="auto"/>
            <w:hideMark/>
          </w:tcPr>
          <w:p w14:paraId="40602FF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151.637.545</w:t>
            </w:r>
          </w:p>
        </w:tc>
      </w:tr>
      <w:tr w:rsidR="00F00CEA" w:rsidRPr="00F00CEA" w14:paraId="49043477" w14:textId="77777777" w:rsidTr="00F00CEA">
        <w:trPr>
          <w:trHeight w:val="285"/>
        </w:trPr>
        <w:tc>
          <w:tcPr>
            <w:tcW w:w="4070" w:type="pct"/>
            <w:tcBorders>
              <w:top w:val="nil"/>
              <w:left w:val="single" w:sz="4" w:space="0" w:color="000000"/>
              <w:bottom w:val="nil"/>
              <w:right w:val="nil"/>
            </w:tcBorders>
            <w:shd w:val="clear" w:color="auto" w:fill="auto"/>
            <w:hideMark/>
          </w:tcPr>
          <w:p w14:paraId="1C4CF6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Energía Eléctrica</w:t>
            </w:r>
          </w:p>
        </w:tc>
        <w:tc>
          <w:tcPr>
            <w:tcW w:w="930" w:type="pct"/>
            <w:tcBorders>
              <w:top w:val="nil"/>
              <w:left w:val="nil"/>
              <w:bottom w:val="nil"/>
              <w:right w:val="single" w:sz="4" w:space="0" w:color="000000"/>
            </w:tcBorders>
            <w:shd w:val="clear" w:color="auto" w:fill="auto"/>
            <w:hideMark/>
          </w:tcPr>
          <w:p w14:paraId="4FAA08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64.812.569</w:t>
            </w:r>
          </w:p>
        </w:tc>
      </w:tr>
      <w:tr w:rsidR="00F00CEA" w:rsidRPr="00F00CEA" w14:paraId="38DB0C89" w14:textId="77777777" w:rsidTr="00F00CEA">
        <w:trPr>
          <w:trHeight w:val="285"/>
        </w:trPr>
        <w:tc>
          <w:tcPr>
            <w:tcW w:w="4070" w:type="pct"/>
            <w:tcBorders>
              <w:top w:val="nil"/>
              <w:left w:val="single" w:sz="4" w:space="0" w:color="000000"/>
              <w:bottom w:val="nil"/>
              <w:right w:val="nil"/>
            </w:tcBorders>
            <w:shd w:val="clear" w:color="auto" w:fill="auto"/>
            <w:hideMark/>
          </w:tcPr>
          <w:p w14:paraId="415D8D3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w:t>
            </w:r>
          </w:p>
        </w:tc>
        <w:tc>
          <w:tcPr>
            <w:tcW w:w="930" w:type="pct"/>
            <w:tcBorders>
              <w:top w:val="nil"/>
              <w:left w:val="nil"/>
              <w:bottom w:val="nil"/>
              <w:right w:val="single" w:sz="4" w:space="0" w:color="000000"/>
            </w:tcBorders>
            <w:shd w:val="clear" w:color="auto" w:fill="auto"/>
            <w:hideMark/>
          </w:tcPr>
          <w:p w14:paraId="3CFFB5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4.000</w:t>
            </w:r>
          </w:p>
        </w:tc>
      </w:tr>
      <w:tr w:rsidR="00F00CEA" w:rsidRPr="00F00CEA" w14:paraId="1211F1F8" w14:textId="77777777" w:rsidTr="00F00CEA">
        <w:trPr>
          <w:trHeight w:val="285"/>
        </w:trPr>
        <w:tc>
          <w:tcPr>
            <w:tcW w:w="4070" w:type="pct"/>
            <w:tcBorders>
              <w:top w:val="nil"/>
              <w:left w:val="single" w:sz="4" w:space="0" w:color="000000"/>
              <w:bottom w:val="nil"/>
              <w:right w:val="nil"/>
            </w:tcBorders>
            <w:shd w:val="clear" w:color="auto" w:fill="auto"/>
            <w:hideMark/>
          </w:tcPr>
          <w:p w14:paraId="467CBB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Agua</w:t>
            </w:r>
          </w:p>
        </w:tc>
        <w:tc>
          <w:tcPr>
            <w:tcW w:w="930" w:type="pct"/>
            <w:tcBorders>
              <w:top w:val="nil"/>
              <w:left w:val="nil"/>
              <w:bottom w:val="nil"/>
              <w:right w:val="single" w:sz="4" w:space="0" w:color="000000"/>
            </w:tcBorders>
            <w:shd w:val="clear" w:color="auto" w:fill="auto"/>
            <w:hideMark/>
          </w:tcPr>
          <w:p w14:paraId="3A23FF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30.949.225</w:t>
            </w:r>
          </w:p>
        </w:tc>
      </w:tr>
      <w:tr w:rsidR="00F00CEA" w:rsidRPr="00F00CEA" w14:paraId="60EF6E83" w14:textId="77777777" w:rsidTr="00F00CEA">
        <w:trPr>
          <w:trHeight w:val="285"/>
        </w:trPr>
        <w:tc>
          <w:tcPr>
            <w:tcW w:w="4070" w:type="pct"/>
            <w:tcBorders>
              <w:top w:val="nil"/>
              <w:left w:val="single" w:sz="4" w:space="0" w:color="000000"/>
              <w:bottom w:val="nil"/>
              <w:right w:val="nil"/>
            </w:tcBorders>
            <w:shd w:val="clear" w:color="auto" w:fill="auto"/>
            <w:hideMark/>
          </w:tcPr>
          <w:p w14:paraId="557C78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Telefonía Tradicional</w:t>
            </w:r>
          </w:p>
        </w:tc>
        <w:tc>
          <w:tcPr>
            <w:tcW w:w="930" w:type="pct"/>
            <w:tcBorders>
              <w:top w:val="nil"/>
              <w:left w:val="nil"/>
              <w:bottom w:val="nil"/>
              <w:right w:val="single" w:sz="4" w:space="0" w:color="000000"/>
            </w:tcBorders>
            <w:shd w:val="clear" w:color="auto" w:fill="auto"/>
            <w:hideMark/>
          </w:tcPr>
          <w:p w14:paraId="23391B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2.780.219</w:t>
            </w:r>
          </w:p>
        </w:tc>
      </w:tr>
      <w:tr w:rsidR="00F00CEA" w:rsidRPr="00F00CEA" w14:paraId="2DBC0435" w14:textId="77777777" w:rsidTr="00F00CEA">
        <w:trPr>
          <w:trHeight w:val="285"/>
        </w:trPr>
        <w:tc>
          <w:tcPr>
            <w:tcW w:w="4070" w:type="pct"/>
            <w:tcBorders>
              <w:top w:val="nil"/>
              <w:left w:val="single" w:sz="4" w:space="0" w:color="000000"/>
              <w:bottom w:val="nil"/>
              <w:right w:val="nil"/>
            </w:tcBorders>
            <w:shd w:val="clear" w:color="auto" w:fill="auto"/>
            <w:hideMark/>
          </w:tcPr>
          <w:p w14:paraId="5C6F876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Telefonía Celular</w:t>
            </w:r>
          </w:p>
        </w:tc>
        <w:tc>
          <w:tcPr>
            <w:tcW w:w="930" w:type="pct"/>
            <w:tcBorders>
              <w:top w:val="nil"/>
              <w:left w:val="nil"/>
              <w:bottom w:val="nil"/>
              <w:right w:val="single" w:sz="4" w:space="0" w:color="000000"/>
            </w:tcBorders>
            <w:shd w:val="clear" w:color="auto" w:fill="auto"/>
            <w:hideMark/>
          </w:tcPr>
          <w:p w14:paraId="3DA994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678.500</w:t>
            </w:r>
          </w:p>
        </w:tc>
      </w:tr>
      <w:tr w:rsidR="00F00CEA" w:rsidRPr="00F00CEA" w14:paraId="2BA3536E" w14:textId="77777777" w:rsidTr="00F00CEA">
        <w:trPr>
          <w:trHeight w:val="285"/>
        </w:trPr>
        <w:tc>
          <w:tcPr>
            <w:tcW w:w="4070" w:type="pct"/>
            <w:tcBorders>
              <w:top w:val="nil"/>
              <w:left w:val="single" w:sz="4" w:space="0" w:color="000000"/>
              <w:bottom w:val="nil"/>
              <w:right w:val="nil"/>
            </w:tcBorders>
            <w:shd w:val="clear" w:color="auto" w:fill="auto"/>
            <w:hideMark/>
          </w:tcPr>
          <w:p w14:paraId="20FA2E2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telecomunicaciones y satélites</w:t>
            </w:r>
          </w:p>
        </w:tc>
        <w:tc>
          <w:tcPr>
            <w:tcW w:w="930" w:type="pct"/>
            <w:tcBorders>
              <w:top w:val="nil"/>
              <w:left w:val="nil"/>
              <w:bottom w:val="nil"/>
              <w:right w:val="single" w:sz="4" w:space="0" w:color="000000"/>
            </w:tcBorders>
            <w:shd w:val="clear" w:color="auto" w:fill="auto"/>
            <w:hideMark/>
          </w:tcPr>
          <w:p w14:paraId="38C9AA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25.400</w:t>
            </w:r>
          </w:p>
        </w:tc>
      </w:tr>
      <w:tr w:rsidR="00F00CEA" w:rsidRPr="00F00CEA" w14:paraId="3B66ED5E" w14:textId="77777777" w:rsidTr="00F00CEA">
        <w:trPr>
          <w:trHeight w:val="285"/>
        </w:trPr>
        <w:tc>
          <w:tcPr>
            <w:tcW w:w="4070" w:type="pct"/>
            <w:tcBorders>
              <w:top w:val="nil"/>
              <w:left w:val="single" w:sz="4" w:space="0" w:color="000000"/>
              <w:bottom w:val="nil"/>
              <w:right w:val="nil"/>
            </w:tcBorders>
            <w:shd w:val="clear" w:color="auto" w:fill="auto"/>
            <w:hideMark/>
          </w:tcPr>
          <w:p w14:paraId="33C4693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acceso de internet, redes y procesamiento de información</w:t>
            </w:r>
          </w:p>
        </w:tc>
        <w:tc>
          <w:tcPr>
            <w:tcW w:w="930" w:type="pct"/>
            <w:tcBorders>
              <w:top w:val="nil"/>
              <w:left w:val="nil"/>
              <w:bottom w:val="nil"/>
              <w:right w:val="single" w:sz="4" w:space="0" w:color="000000"/>
            </w:tcBorders>
            <w:shd w:val="clear" w:color="auto" w:fill="auto"/>
            <w:hideMark/>
          </w:tcPr>
          <w:p w14:paraId="110657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29.531.567</w:t>
            </w:r>
          </w:p>
        </w:tc>
      </w:tr>
      <w:tr w:rsidR="00F00CEA" w:rsidRPr="00F00CEA" w14:paraId="25FDD45C" w14:textId="77777777" w:rsidTr="00F00CEA">
        <w:trPr>
          <w:trHeight w:val="285"/>
        </w:trPr>
        <w:tc>
          <w:tcPr>
            <w:tcW w:w="4070" w:type="pct"/>
            <w:tcBorders>
              <w:top w:val="nil"/>
              <w:left w:val="single" w:sz="4" w:space="0" w:color="000000"/>
              <w:bottom w:val="nil"/>
              <w:right w:val="nil"/>
            </w:tcBorders>
            <w:shd w:val="clear" w:color="auto" w:fill="auto"/>
            <w:hideMark/>
          </w:tcPr>
          <w:p w14:paraId="76AD0E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postales y telegráficos</w:t>
            </w:r>
          </w:p>
        </w:tc>
        <w:tc>
          <w:tcPr>
            <w:tcW w:w="930" w:type="pct"/>
            <w:tcBorders>
              <w:top w:val="nil"/>
              <w:left w:val="nil"/>
              <w:bottom w:val="nil"/>
              <w:right w:val="single" w:sz="4" w:space="0" w:color="000000"/>
            </w:tcBorders>
            <w:shd w:val="clear" w:color="auto" w:fill="auto"/>
            <w:hideMark/>
          </w:tcPr>
          <w:p w14:paraId="681919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846.413</w:t>
            </w:r>
          </w:p>
        </w:tc>
      </w:tr>
      <w:tr w:rsidR="00F00CEA" w:rsidRPr="00F00CEA" w14:paraId="2C119086" w14:textId="77777777" w:rsidTr="00F00CEA">
        <w:trPr>
          <w:trHeight w:val="285"/>
        </w:trPr>
        <w:tc>
          <w:tcPr>
            <w:tcW w:w="4070" w:type="pct"/>
            <w:tcBorders>
              <w:top w:val="nil"/>
              <w:left w:val="single" w:sz="4" w:space="0" w:color="000000"/>
              <w:bottom w:val="nil"/>
              <w:right w:val="nil"/>
            </w:tcBorders>
            <w:shd w:val="clear" w:color="auto" w:fill="auto"/>
            <w:hideMark/>
          </w:tcPr>
          <w:p w14:paraId="15C89FB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integrales y otros servicios</w:t>
            </w:r>
          </w:p>
        </w:tc>
        <w:tc>
          <w:tcPr>
            <w:tcW w:w="930" w:type="pct"/>
            <w:tcBorders>
              <w:top w:val="nil"/>
              <w:left w:val="nil"/>
              <w:bottom w:val="nil"/>
              <w:right w:val="single" w:sz="4" w:space="0" w:color="000000"/>
            </w:tcBorders>
            <w:shd w:val="clear" w:color="auto" w:fill="auto"/>
            <w:hideMark/>
          </w:tcPr>
          <w:p w14:paraId="4CA334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22.009.652</w:t>
            </w:r>
          </w:p>
        </w:tc>
      </w:tr>
      <w:tr w:rsidR="00F00CEA" w:rsidRPr="00F00CEA" w14:paraId="05259C7C" w14:textId="77777777" w:rsidTr="00F00CEA">
        <w:trPr>
          <w:trHeight w:val="285"/>
        </w:trPr>
        <w:tc>
          <w:tcPr>
            <w:tcW w:w="4070" w:type="pct"/>
            <w:tcBorders>
              <w:top w:val="nil"/>
              <w:left w:val="single" w:sz="4" w:space="0" w:color="000000"/>
              <w:bottom w:val="nil"/>
              <w:right w:val="nil"/>
            </w:tcBorders>
            <w:shd w:val="clear" w:color="auto" w:fill="auto"/>
            <w:hideMark/>
          </w:tcPr>
          <w:p w14:paraId="38E2336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Arrendamiento</w:t>
            </w:r>
          </w:p>
        </w:tc>
        <w:tc>
          <w:tcPr>
            <w:tcW w:w="930" w:type="pct"/>
            <w:tcBorders>
              <w:top w:val="nil"/>
              <w:left w:val="nil"/>
              <w:bottom w:val="nil"/>
              <w:right w:val="single" w:sz="4" w:space="0" w:color="000000"/>
            </w:tcBorders>
            <w:shd w:val="clear" w:color="auto" w:fill="auto"/>
            <w:hideMark/>
          </w:tcPr>
          <w:p w14:paraId="58DBD92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945.460.078</w:t>
            </w:r>
          </w:p>
        </w:tc>
      </w:tr>
      <w:tr w:rsidR="00F00CEA" w:rsidRPr="00F00CEA" w14:paraId="1500D3FC" w14:textId="77777777" w:rsidTr="00F00CEA">
        <w:trPr>
          <w:trHeight w:val="285"/>
        </w:trPr>
        <w:tc>
          <w:tcPr>
            <w:tcW w:w="4070" w:type="pct"/>
            <w:tcBorders>
              <w:top w:val="nil"/>
              <w:left w:val="single" w:sz="4" w:space="0" w:color="000000"/>
              <w:bottom w:val="nil"/>
              <w:right w:val="nil"/>
            </w:tcBorders>
            <w:shd w:val="clear" w:color="auto" w:fill="auto"/>
            <w:hideMark/>
          </w:tcPr>
          <w:p w14:paraId="0EF0FE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terrenos</w:t>
            </w:r>
          </w:p>
        </w:tc>
        <w:tc>
          <w:tcPr>
            <w:tcW w:w="930" w:type="pct"/>
            <w:tcBorders>
              <w:top w:val="nil"/>
              <w:left w:val="nil"/>
              <w:bottom w:val="nil"/>
              <w:right w:val="single" w:sz="4" w:space="0" w:color="000000"/>
            </w:tcBorders>
            <w:shd w:val="clear" w:color="auto" w:fill="auto"/>
            <w:hideMark/>
          </w:tcPr>
          <w:p w14:paraId="4E5459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A9C73FD" w14:textId="77777777" w:rsidTr="00F00CEA">
        <w:trPr>
          <w:trHeight w:val="285"/>
        </w:trPr>
        <w:tc>
          <w:tcPr>
            <w:tcW w:w="4070" w:type="pct"/>
            <w:tcBorders>
              <w:top w:val="nil"/>
              <w:left w:val="single" w:sz="4" w:space="0" w:color="000000"/>
              <w:bottom w:val="nil"/>
              <w:right w:val="nil"/>
            </w:tcBorders>
            <w:shd w:val="clear" w:color="auto" w:fill="auto"/>
            <w:hideMark/>
          </w:tcPr>
          <w:p w14:paraId="5BD11C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edificios</w:t>
            </w:r>
          </w:p>
        </w:tc>
        <w:tc>
          <w:tcPr>
            <w:tcW w:w="930" w:type="pct"/>
            <w:tcBorders>
              <w:top w:val="nil"/>
              <w:left w:val="nil"/>
              <w:bottom w:val="nil"/>
              <w:right w:val="single" w:sz="4" w:space="0" w:color="000000"/>
            </w:tcBorders>
            <w:shd w:val="clear" w:color="auto" w:fill="auto"/>
            <w:hideMark/>
          </w:tcPr>
          <w:p w14:paraId="003A60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68.097.776</w:t>
            </w:r>
          </w:p>
        </w:tc>
      </w:tr>
      <w:tr w:rsidR="00F00CEA" w:rsidRPr="00F00CEA" w14:paraId="27734FCA" w14:textId="77777777" w:rsidTr="00F00CEA">
        <w:trPr>
          <w:trHeight w:val="285"/>
        </w:trPr>
        <w:tc>
          <w:tcPr>
            <w:tcW w:w="4070" w:type="pct"/>
            <w:tcBorders>
              <w:top w:val="nil"/>
              <w:left w:val="single" w:sz="4" w:space="0" w:color="000000"/>
              <w:bottom w:val="nil"/>
              <w:right w:val="nil"/>
            </w:tcBorders>
            <w:shd w:val="clear" w:color="auto" w:fill="auto"/>
            <w:hideMark/>
          </w:tcPr>
          <w:p w14:paraId="3F1A9D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7B0FC7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676.611.839</w:t>
            </w:r>
          </w:p>
        </w:tc>
      </w:tr>
      <w:tr w:rsidR="00F00CEA" w:rsidRPr="00F00CEA" w14:paraId="289F7D7F" w14:textId="77777777" w:rsidTr="00F00CEA">
        <w:trPr>
          <w:trHeight w:val="285"/>
        </w:trPr>
        <w:tc>
          <w:tcPr>
            <w:tcW w:w="4070" w:type="pct"/>
            <w:tcBorders>
              <w:top w:val="nil"/>
              <w:left w:val="single" w:sz="4" w:space="0" w:color="000000"/>
              <w:bottom w:val="nil"/>
              <w:right w:val="nil"/>
            </w:tcBorders>
            <w:shd w:val="clear" w:color="auto" w:fill="auto"/>
            <w:hideMark/>
          </w:tcPr>
          <w:p w14:paraId="0DC8BE7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equipo e instrumental médico y de laboratorio</w:t>
            </w:r>
          </w:p>
        </w:tc>
        <w:tc>
          <w:tcPr>
            <w:tcW w:w="930" w:type="pct"/>
            <w:tcBorders>
              <w:top w:val="nil"/>
              <w:left w:val="nil"/>
              <w:bottom w:val="nil"/>
              <w:right w:val="single" w:sz="4" w:space="0" w:color="000000"/>
            </w:tcBorders>
            <w:shd w:val="clear" w:color="auto" w:fill="auto"/>
            <w:hideMark/>
          </w:tcPr>
          <w:p w14:paraId="693EC8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F17079" w14:textId="77777777" w:rsidTr="00F00CEA">
        <w:trPr>
          <w:trHeight w:val="285"/>
        </w:trPr>
        <w:tc>
          <w:tcPr>
            <w:tcW w:w="4070" w:type="pct"/>
            <w:tcBorders>
              <w:top w:val="nil"/>
              <w:left w:val="single" w:sz="4" w:space="0" w:color="000000"/>
              <w:bottom w:val="nil"/>
              <w:right w:val="nil"/>
            </w:tcBorders>
            <w:shd w:val="clear" w:color="auto" w:fill="auto"/>
            <w:hideMark/>
          </w:tcPr>
          <w:p w14:paraId="099E29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equipo de transporte</w:t>
            </w:r>
          </w:p>
        </w:tc>
        <w:tc>
          <w:tcPr>
            <w:tcW w:w="930" w:type="pct"/>
            <w:tcBorders>
              <w:top w:val="nil"/>
              <w:left w:val="nil"/>
              <w:bottom w:val="nil"/>
              <w:right w:val="single" w:sz="4" w:space="0" w:color="000000"/>
            </w:tcBorders>
            <w:shd w:val="clear" w:color="auto" w:fill="auto"/>
            <w:hideMark/>
          </w:tcPr>
          <w:p w14:paraId="139EC4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194.035.957</w:t>
            </w:r>
          </w:p>
        </w:tc>
      </w:tr>
      <w:tr w:rsidR="00F00CEA" w:rsidRPr="00F00CEA" w14:paraId="67BB17A5" w14:textId="77777777" w:rsidTr="00F00CEA">
        <w:trPr>
          <w:trHeight w:val="285"/>
        </w:trPr>
        <w:tc>
          <w:tcPr>
            <w:tcW w:w="4070" w:type="pct"/>
            <w:tcBorders>
              <w:top w:val="nil"/>
              <w:left w:val="single" w:sz="4" w:space="0" w:color="000000"/>
              <w:bottom w:val="nil"/>
              <w:right w:val="nil"/>
            </w:tcBorders>
            <w:shd w:val="clear" w:color="auto" w:fill="auto"/>
            <w:hideMark/>
          </w:tcPr>
          <w:p w14:paraId="6574B7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maquinaria, otros equipos y herramientas</w:t>
            </w:r>
          </w:p>
        </w:tc>
        <w:tc>
          <w:tcPr>
            <w:tcW w:w="930" w:type="pct"/>
            <w:tcBorders>
              <w:top w:val="nil"/>
              <w:left w:val="nil"/>
              <w:bottom w:val="nil"/>
              <w:right w:val="single" w:sz="4" w:space="0" w:color="000000"/>
            </w:tcBorders>
            <w:shd w:val="clear" w:color="auto" w:fill="auto"/>
            <w:hideMark/>
          </w:tcPr>
          <w:p w14:paraId="499EAF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51C04D4" w14:textId="77777777" w:rsidTr="00F00CEA">
        <w:trPr>
          <w:trHeight w:val="285"/>
        </w:trPr>
        <w:tc>
          <w:tcPr>
            <w:tcW w:w="4070" w:type="pct"/>
            <w:tcBorders>
              <w:top w:val="nil"/>
              <w:left w:val="single" w:sz="4" w:space="0" w:color="000000"/>
              <w:bottom w:val="nil"/>
              <w:right w:val="nil"/>
            </w:tcBorders>
            <w:shd w:val="clear" w:color="auto" w:fill="auto"/>
            <w:hideMark/>
          </w:tcPr>
          <w:p w14:paraId="0F86F5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activos intangibles</w:t>
            </w:r>
          </w:p>
        </w:tc>
        <w:tc>
          <w:tcPr>
            <w:tcW w:w="930" w:type="pct"/>
            <w:tcBorders>
              <w:top w:val="nil"/>
              <w:left w:val="nil"/>
              <w:bottom w:val="nil"/>
              <w:right w:val="single" w:sz="4" w:space="0" w:color="000000"/>
            </w:tcBorders>
            <w:shd w:val="clear" w:color="auto" w:fill="auto"/>
            <w:hideMark/>
          </w:tcPr>
          <w:p w14:paraId="4771D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3.544.356</w:t>
            </w:r>
          </w:p>
        </w:tc>
      </w:tr>
      <w:tr w:rsidR="00F00CEA" w:rsidRPr="00F00CEA" w14:paraId="61BC7544" w14:textId="77777777" w:rsidTr="00F00CEA">
        <w:trPr>
          <w:trHeight w:val="285"/>
        </w:trPr>
        <w:tc>
          <w:tcPr>
            <w:tcW w:w="4070" w:type="pct"/>
            <w:tcBorders>
              <w:top w:val="nil"/>
              <w:left w:val="single" w:sz="4" w:space="0" w:color="000000"/>
              <w:bottom w:val="nil"/>
              <w:right w:val="nil"/>
            </w:tcBorders>
            <w:shd w:val="clear" w:color="auto" w:fill="auto"/>
            <w:hideMark/>
          </w:tcPr>
          <w:p w14:paraId="4EF2265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financiero</w:t>
            </w:r>
          </w:p>
        </w:tc>
        <w:tc>
          <w:tcPr>
            <w:tcW w:w="930" w:type="pct"/>
            <w:tcBorders>
              <w:top w:val="nil"/>
              <w:left w:val="nil"/>
              <w:bottom w:val="nil"/>
              <w:right w:val="single" w:sz="4" w:space="0" w:color="000000"/>
            </w:tcBorders>
            <w:shd w:val="clear" w:color="auto" w:fill="auto"/>
            <w:hideMark/>
          </w:tcPr>
          <w:p w14:paraId="3AB58B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A708CC" w14:textId="77777777" w:rsidTr="00F00CEA">
        <w:trPr>
          <w:trHeight w:val="285"/>
        </w:trPr>
        <w:tc>
          <w:tcPr>
            <w:tcW w:w="4070" w:type="pct"/>
            <w:tcBorders>
              <w:top w:val="nil"/>
              <w:left w:val="single" w:sz="4" w:space="0" w:color="000000"/>
              <w:bottom w:val="nil"/>
              <w:right w:val="nil"/>
            </w:tcBorders>
            <w:shd w:val="clear" w:color="auto" w:fill="auto"/>
            <w:hideMark/>
          </w:tcPr>
          <w:p w14:paraId="15EB90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arrendamientos</w:t>
            </w:r>
          </w:p>
        </w:tc>
        <w:tc>
          <w:tcPr>
            <w:tcW w:w="930" w:type="pct"/>
            <w:tcBorders>
              <w:top w:val="nil"/>
              <w:left w:val="nil"/>
              <w:bottom w:val="nil"/>
              <w:right w:val="single" w:sz="4" w:space="0" w:color="000000"/>
            </w:tcBorders>
            <w:shd w:val="clear" w:color="auto" w:fill="auto"/>
            <w:hideMark/>
          </w:tcPr>
          <w:p w14:paraId="0912D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3.170.150</w:t>
            </w:r>
          </w:p>
        </w:tc>
      </w:tr>
      <w:tr w:rsidR="00F00CEA" w:rsidRPr="00F00CEA" w14:paraId="70BD7883" w14:textId="77777777" w:rsidTr="00F00CEA">
        <w:trPr>
          <w:trHeight w:val="285"/>
        </w:trPr>
        <w:tc>
          <w:tcPr>
            <w:tcW w:w="4070" w:type="pct"/>
            <w:tcBorders>
              <w:top w:val="nil"/>
              <w:left w:val="single" w:sz="4" w:space="0" w:color="000000"/>
              <w:bottom w:val="nil"/>
              <w:right w:val="nil"/>
            </w:tcBorders>
            <w:shd w:val="clear" w:color="auto" w:fill="auto"/>
            <w:hideMark/>
          </w:tcPr>
          <w:p w14:paraId="2A093AB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Profesionales, Científicos, Técnicos y Otros Servicios</w:t>
            </w:r>
          </w:p>
        </w:tc>
        <w:tc>
          <w:tcPr>
            <w:tcW w:w="930" w:type="pct"/>
            <w:tcBorders>
              <w:top w:val="nil"/>
              <w:left w:val="nil"/>
              <w:bottom w:val="nil"/>
              <w:right w:val="single" w:sz="4" w:space="0" w:color="000000"/>
            </w:tcBorders>
            <w:shd w:val="clear" w:color="auto" w:fill="auto"/>
            <w:hideMark/>
          </w:tcPr>
          <w:p w14:paraId="3F1DAE8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137.409.884</w:t>
            </w:r>
          </w:p>
        </w:tc>
      </w:tr>
      <w:tr w:rsidR="00F00CEA" w:rsidRPr="00F00CEA" w14:paraId="1533ED5F" w14:textId="77777777" w:rsidTr="00F00CEA">
        <w:trPr>
          <w:trHeight w:val="285"/>
        </w:trPr>
        <w:tc>
          <w:tcPr>
            <w:tcW w:w="4070" w:type="pct"/>
            <w:tcBorders>
              <w:top w:val="nil"/>
              <w:left w:val="single" w:sz="4" w:space="0" w:color="000000"/>
              <w:bottom w:val="nil"/>
              <w:right w:val="nil"/>
            </w:tcBorders>
            <w:shd w:val="clear" w:color="auto" w:fill="auto"/>
            <w:hideMark/>
          </w:tcPr>
          <w:p w14:paraId="2FC5230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legales, de contabilidad, auditoría y relacionados</w:t>
            </w:r>
          </w:p>
        </w:tc>
        <w:tc>
          <w:tcPr>
            <w:tcW w:w="930" w:type="pct"/>
            <w:tcBorders>
              <w:top w:val="nil"/>
              <w:left w:val="nil"/>
              <w:bottom w:val="nil"/>
              <w:right w:val="single" w:sz="4" w:space="0" w:color="000000"/>
            </w:tcBorders>
            <w:shd w:val="clear" w:color="auto" w:fill="auto"/>
            <w:hideMark/>
          </w:tcPr>
          <w:p w14:paraId="38DD19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12.317.029</w:t>
            </w:r>
          </w:p>
        </w:tc>
      </w:tr>
      <w:tr w:rsidR="00F00CEA" w:rsidRPr="00F00CEA" w14:paraId="4D8EEDC0" w14:textId="77777777" w:rsidTr="00F00CEA">
        <w:trPr>
          <w:trHeight w:val="285"/>
        </w:trPr>
        <w:tc>
          <w:tcPr>
            <w:tcW w:w="4070" w:type="pct"/>
            <w:tcBorders>
              <w:top w:val="nil"/>
              <w:left w:val="single" w:sz="4" w:space="0" w:color="000000"/>
              <w:bottom w:val="nil"/>
              <w:right w:val="nil"/>
            </w:tcBorders>
            <w:shd w:val="clear" w:color="auto" w:fill="auto"/>
            <w:hideMark/>
          </w:tcPr>
          <w:p w14:paraId="042620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diseño, arquitectura, ingeniería y actividades relacionadas</w:t>
            </w:r>
          </w:p>
        </w:tc>
        <w:tc>
          <w:tcPr>
            <w:tcW w:w="930" w:type="pct"/>
            <w:tcBorders>
              <w:top w:val="nil"/>
              <w:left w:val="nil"/>
              <w:bottom w:val="nil"/>
              <w:right w:val="single" w:sz="4" w:space="0" w:color="000000"/>
            </w:tcBorders>
            <w:shd w:val="clear" w:color="auto" w:fill="auto"/>
            <w:hideMark/>
          </w:tcPr>
          <w:p w14:paraId="45C5BA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38.000</w:t>
            </w:r>
          </w:p>
        </w:tc>
      </w:tr>
      <w:tr w:rsidR="00F00CEA" w:rsidRPr="00F00CEA" w14:paraId="6B292F8C" w14:textId="77777777" w:rsidTr="00F00CEA">
        <w:trPr>
          <w:trHeight w:val="285"/>
        </w:trPr>
        <w:tc>
          <w:tcPr>
            <w:tcW w:w="4070" w:type="pct"/>
            <w:tcBorders>
              <w:top w:val="nil"/>
              <w:left w:val="single" w:sz="4" w:space="0" w:color="000000"/>
              <w:bottom w:val="nil"/>
              <w:right w:val="nil"/>
            </w:tcBorders>
            <w:shd w:val="clear" w:color="auto" w:fill="auto"/>
            <w:hideMark/>
          </w:tcPr>
          <w:p w14:paraId="7F43B10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consultoría administrativa, procesos, técnica y en tecnologías de la información</w:t>
            </w:r>
          </w:p>
        </w:tc>
        <w:tc>
          <w:tcPr>
            <w:tcW w:w="930" w:type="pct"/>
            <w:tcBorders>
              <w:top w:val="nil"/>
              <w:left w:val="nil"/>
              <w:bottom w:val="nil"/>
              <w:right w:val="single" w:sz="4" w:space="0" w:color="000000"/>
            </w:tcBorders>
            <w:shd w:val="clear" w:color="auto" w:fill="auto"/>
            <w:hideMark/>
          </w:tcPr>
          <w:p w14:paraId="62EAF7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60.770.328</w:t>
            </w:r>
          </w:p>
        </w:tc>
      </w:tr>
      <w:tr w:rsidR="00F00CEA" w:rsidRPr="00F00CEA" w14:paraId="2B32A774" w14:textId="77777777" w:rsidTr="00F00CEA">
        <w:trPr>
          <w:trHeight w:val="285"/>
        </w:trPr>
        <w:tc>
          <w:tcPr>
            <w:tcW w:w="4070" w:type="pct"/>
            <w:tcBorders>
              <w:top w:val="nil"/>
              <w:left w:val="single" w:sz="4" w:space="0" w:color="000000"/>
              <w:bottom w:val="nil"/>
              <w:right w:val="nil"/>
            </w:tcBorders>
            <w:shd w:val="clear" w:color="auto" w:fill="auto"/>
            <w:hideMark/>
          </w:tcPr>
          <w:p w14:paraId="261209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capacitación</w:t>
            </w:r>
          </w:p>
        </w:tc>
        <w:tc>
          <w:tcPr>
            <w:tcW w:w="930" w:type="pct"/>
            <w:tcBorders>
              <w:top w:val="nil"/>
              <w:left w:val="nil"/>
              <w:bottom w:val="nil"/>
              <w:right w:val="single" w:sz="4" w:space="0" w:color="000000"/>
            </w:tcBorders>
            <w:shd w:val="clear" w:color="auto" w:fill="auto"/>
            <w:hideMark/>
          </w:tcPr>
          <w:p w14:paraId="1D1434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34.475.899</w:t>
            </w:r>
          </w:p>
        </w:tc>
      </w:tr>
      <w:tr w:rsidR="00F00CEA" w:rsidRPr="00F00CEA" w14:paraId="6F4E59F6" w14:textId="77777777" w:rsidTr="00F00CEA">
        <w:trPr>
          <w:trHeight w:val="285"/>
        </w:trPr>
        <w:tc>
          <w:tcPr>
            <w:tcW w:w="4070" w:type="pct"/>
            <w:tcBorders>
              <w:top w:val="nil"/>
              <w:left w:val="single" w:sz="4" w:space="0" w:color="000000"/>
              <w:bottom w:val="nil"/>
              <w:right w:val="nil"/>
            </w:tcBorders>
            <w:shd w:val="clear" w:color="auto" w:fill="auto"/>
            <w:hideMark/>
          </w:tcPr>
          <w:p w14:paraId="514EC6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investigación científica y desarrollo</w:t>
            </w:r>
          </w:p>
        </w:tc>
        <w:tc>
          <w:tcPr>
            <w:tcW w:w="930" w:type="pct"/>
            <w:tcBorders>
              <w:top w:val="nil"/>
              <w:left w:val="nil"/>
              <w:bottom w:val="nil"/>
              <w:right w:val="single" w:sz="4" w:space="0" w:color="000000"/>
            </w:tcBorders>
            <w:shd w:val="clear" w:color="auto" w:fill="auto"/>
            <w:hideMark/>
          </w:tcPr>
          <w:p w14:paraId="562BF4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2E37D59" w14:textId="77777777" w:rsidTr="00F00CEA">
        <w:trPr>
          <w:trHeight w:val="285"/>
        </w:trPr>
        <w:tc>
          <w:tcPr>
            <w:tcW w:w="4070" w:type="pct"/>
            <w:tcBorders>
              <w:top w:val="nil"/>
              <w:left w:val="single" w:sz="4" w:space="0" w:color="000000"/>
              <w:bottom w:val="nil"/>
              <w:right w:val="nil"/>
            </w:tcBorders>
            <w:shd w:val="clear" w:color="auto" w:fill="auto"/>
            <w:hideMark/>
          </w:tcPr>
          <w:p w14:paraId="2BDE1F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apoyo administrativo, traducción, fotocopiado e impresión</w:t>
            </w:r>
          </w:p>
        </w:tc>
        <w:tc>
          <w:tcPr>
            <w:tcW w:w="930" w:type="pct"/>
            <w:tcBorders>
              <w:top w:val="nil"/>
              <w:left w:val="nil"/>
              <w:bottom w:val="nil"/>
              <w:right w:val="single" w:sz="4" w:space="0" w:color="000000"/>
            </w:tcBorders>
            <w:shd w:val="clear" w:color="auto" w:fill="auto"/>
            <w:hideMark/>
          </w:tcPr>
          <w:p w14:paraId="03641E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13.971.698</w:t>
            </w:r>
          </w:p>
        </w:tc>
      </w:tr>
      <w:tr w:rsidR="00F00CEA" w:rsidRPr="00F00CEA" w14:paraId="770881F3" w14:textId="77777777" w:rsidTr="00F00CEA">
        <w:trPr>
          <w:trHeight w:val="285"/>
        </w:trPr>
        <w:tc>
          <w:tcPr>
            <w:tcW w:w="4070" w:type="pct"/>
            <w:tcBorders>
              <w:top w:val="nil"/>
              <w:left w:val="single" w:sz="4" w:space="0" w:color="000000"/>
              <w:bottom w:val="nil"/>
              <w:right w:val="nil"/>
            </w:tcBorders>
            <w:shd w:val="clear" w:color="auto" w:fill="auto"/>
            <w:hideMark/>
          </w:tcPr>
          <w:p w14:paraId="5C4C98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protección y seguridad</w:t>
            </w:r>
          </w:p>
        </w:tc>
        <w:tc>
          <w:tcPr>
            <w:tcW w:w="930" w:type="pct"/>
            <w:tcBorders>
              <w:top w:val="nil"/>
              <w:left w:val="nil"/>
              <w:bottom w:val="nil"/>
              <w:right w:val="single" w:sz="4" w:space="0" w:color="000000"/>
            </w:tcBorders>
            <w:shd w:val="clear" w:color="auto" w:fill="auto"/>
            <w:hideMark/>
          </w:tcPr>
          <w:p w14:paraId="0174C0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4CD1621" w14:textId="77777777" w:rsidTr="00F00CEA">
        <w:trPr>
          <w:trHeight w:val="285"/>
        </w:trPr>
        <w:tc>
          <w:tcPr>
            <w:tcW w:w="4070" w:type="pct"/>
            <w:tcBorders>
              <w:top w:val="nil"/>
              <w:left w:val="single" w:sz="4" w:space="0" w:color="000000"/>
              <w:bottom w:val="nil"/>
              <w:right w:val="nil"/>
            </w:tcBorders>
            <w:shd w:val="clear" w:color="auto" w:fill="auto"/>
            <w:hideMark/>
          </w:tcPr>
          <w:p w14:paraId="1C6E36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vigilancia</w:t>
            </w:r>
          </w:p>
        </w:tc>
        <w:tc>
          <w:tcPr>
            <w:tcW w:w="930" w:type="pct"/>
            <w:tcBorders>
              <w:top w:val="nil"/>
              <w:left w:val="nil"/>
              <w:bottom w:val="nil"/>
              <w:right w:val="single" w:sz="4" w:space="0" w:color="000000"/>
            </w:tcBorders>
            <w:shd w:val="clear" w:color="auto" w:fill="auto"/>
            <w:hideMark/>
          </w:tcPr>
          <w:p w14:paraId="4B3253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13.046.853</w:t>
            </w:r>
          </w:p>
        </w:tc>
      </w:tr>
      <w:tr w:rsidR="00F00CEA" w:rsidRPr="00F00CEA" w14:paraId="576D36C0" w14:textId="77777777" w:rsidTr="00F00CEA">
        <w:trPr>
          <w:trHeight w:val="285"/>
        </w:trPr>
        <w:tc>
          <w:tcPr>
            <w:tcW w:w="4070" w:type="pct"/>
            <w:tcBorders>
              <w:top w:val="nil"/>
              <w:left w:val="single" w:sz="4" w:space="0" w:color="000000"/>
              <w:bottom w:val="nil"/>
              <w:right w:val="nil"/>
            </w:tcBorders>
            <w:shd w:val="clear" w:color="auto" w:fill="auto"/>
            <w:hideMark/>
          </w:tcPr>
          <w:p w14:paraId="2AD6EE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profesionales, científicos y técnicos integrales</w:t>
            </w:r>
          </w:p>
        </w:tc>
        <w:tc>
          <w:tcPr>
            <w:tcW w:w="930" w:type="pct"/>
            <w:tcBorders>
              <w:top w:val="nil"/>
              <w:left w:val="nil"/>
              <w:bottom w:val="nil"/>
              <w:right w:val="single" w:sz="4" w:space="0" w:color="000000"/>
            </w:tcBorders>
            <w:shd w:val="clear" w:color="auto" w:fill="auto"/>
            <w:hideMark/>
          </w:tcPr>
          <w:p w14:paraId="128A1C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2.790.077</w:t>
            </w:r>
          </w:p>
        </w:tc>
      </w:tr>
      <w:tr w:rsidR="00F00CEA" w:rsidRPr="00F00CEA" w14:paraId="58408E6D" w14:textId="77777777" w:rsidTr="00F00CEA">
        <w:trPr>
          <w:trHeight w:val="285"/>
        </w:trPr>
        <w:tc>
          <w:tcPr>
            <w:tcW w:w="4070" w:type="pct"/>
            <w:tcBorders>
              <w:top w:val="nil"/>
              <w:left w:val="single" w:sz="4" w:space="0" w:color="000000"/>
              <w:bottom w:val="nil"/>
              <w:right w:val="nil"/>
            </w:tcBorders>
            <w:shd w:val="clear" w:color="auto" w:fill="auto"/>
            <w:hideMark/>
          </w:tcPr>
          <w:p w14:paraId="13DA501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Financieros, Bancarios y Comerciales</w:t>
            </w:r>
          </w:p>
        </w:tc>
        <w:tc>
          <w:tcPr>
            <w:tcW w:w="930" w:type="pct"/>
            <w:tcBorders>
              <w:top w:val="nil"/>
              <w:left w:val="nil"/>
              <w:bottom w:val="nil"/>
              <w:right w:val="single" w:sz="4" w:space="0" w:color="000000"/>
            </w:tcBorders>
            <w:shd w:val="clear" w:color="auto" w:fill="auto"/>
            <w:hideMark/>
          </w:tcPr>
          <w:p w14:paraId="393F9B9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116.793.650</w:t>
            </w:r>
          </w:p>
        </w:tc>
      </w:tr>
      <w:tr w:rsidR="00F00CEA" w:rsidRPr="00F00CEA" w14:paraId="11EE6BB1" w14:textId="77777777" w:rsidTr="00F00CEA">
        <w:trPr>
          <w:trHeight w:val="285"/>
        </w:trPr>
        <w:tc>
          <w:tcPr>
            <w:tcW w:w="4070" w:type="pct"/>
            <w:tcBorders>
              <w:top w:val="nil"/>
              <w:left w:val="single" w:sz="4" w:space="0" w:color="000000"/>
              <w:bottom w:val="nil"/>
              <w:right w:val="nil"/>
            </w:tcBorders>
            <w:shd w:val="clear" w:color="auto" w:fill="auto"/>
            <w:hideMark/>
          </w:tcPr>
          <w:p w14:paraId="3FA4C9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y bancarios</w:t>
            </w:r>
          </w:p>
        </w:tc>
        <w:tc>
          <w:tcPr>
            <w:tcW w:w="930" w:type="pct"/>
            <w:tcBorders>
              <w:top w:val="nil"/>
              <w:left w:val="nil"/>
              <w:bottom w:val="nil"/>
              <w:right w:val="single" w:sz="4" w:space="0" w:color="000000"/>
            </w:tcBorders>
            <w:shd w:val="clear" w:color="auto" w:fill="auto"/>
            <w:hideMark/>
          </w:tcPr>
          <w:p w14:paraId="2FD824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12.149.600</w:t>
            </w:r>
          </w:p>
        </w:tc>
      </w:tr>
      <w:tr w:rsidR="00F00CEA" w:rsidRPr="00F00CEA" w14:paraId="4263A075" w14:textId="77777777" w:rsidTr="00F00CEA">
        <w:trPr>
          <w:trHeight w:val="285"/>
        </w:trPr>
        <w:tc>
          <w:tcPr>
            <w:tcW w:w="4070" w:type="pct"/>
            <w:tcBorders>
              <w:top w:val="nil"/>
              <w:left w:val="single" w:sz="4" w:space="0" w:color="000000"/>
              <w:bottom w:val="nil"/>
              <w:right w:val="nil"/>
            </w:tcBorders>
            <w:shd w:val="clear" w:color="auto" w:fill="auto"/>
            <w:hideMark/>
          </w:tcPr>
          <w:p w14:paraId="02A622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cobranza, investigación crediticia y similar</w:t>
            </w:r>
          </w:p>
        </w:tc>
        <w:tc>
          <w:tcPr>
            <w:tcW w:w="930" w:type="pct"/>
            <w:tcBorders>
              <w:top w:val="nil"/>
              <w:left w:val="nil"/>
              <w:bottom w:val="nil"/>
              <w:right w:val="single" w:sz="4" w:space="0" w:color="000000"/>
            </w:tcBorders>
            <w:shd w:val="clear" w:color="auto" w:fill="auto"/>
            <w:hideMark/>
          </w:tcPr>
          <w:p w14:paraId="3A78AB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1F4B0FA" w14:textId="77777777" w:rsidTr="00F00CEA">
        <w:trPr>
          <w:trHeight w:val="285"/>
        </w:trPr>
        <w:tc>
          <w:tcPr>
            <w:tcW w:w="4070" w:type="pct"/>
            <w:tcBorders>
              <w:top w:val="nil"/>
              <w:left w:val="single" w:sz="4" w:space="0" w:color="000000"/>
              <w:bottom w:val="nil"/>
              <w:right w:val="nil"/>
            </w:tcBorders>
            <w:shd w:val="clear" w:color="auto" w:fill="auto"/>
            <w:hideMark/>
          </w:tcPr>
          <w:p w14:paraId="030F6F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recaudación, traslado y custodia de valores</w:t>
            </w:r>
          </w:p>
        </w:tc>
        <w:tc>
          <w:tcPr>
            <w:tcW w:w="930" w:type="pct"/>
            <w:tcBorders>
              <w:top w:val="nil"/>
              <w:left w:val="nil"/>
              <w:bottom w:val="nil"/>
              <w:right w:val="single" w:sz="4" w:space="0" w:color="000000"/>
            </w:tcBorders>
            <w:shd w:val="clear" w:color="auto" w:fill="auto"/>
            <w:hideMark/>
          </w:tcPr>
          <w:p w14:paraId="02423B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321BE6C" w14:textId="77777777" w:rsidTr="00F00CEA">
        <w:trPr>
          <w:trHeight w:val="285"/>
        </w:trPr>
        <w:tc>
          <w:tcPr>
            <w:tcW w:w="4070" w:type="pct"/>
            <w:tcBorders>
              <w:top w:val="nil"/>
              <w:left w:val="single" w:sz="4" w:space="0" w:color="000000"/>
              <w:bottom w:val="nil"/>
              <w:right w:val="nil"/>
            </w:tcBorders>
            <w:shd w:val="clear" w:color="auto" w:fill="auto"/>
            <w:hideMark/>
          </w:tcPr>
          <w:p w14:paraId="63363C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Seguros de responsabilidad patrimonial y fianzas</w:t>
            </w:r>
          </w:p>
        </w:tc>
        <w:tc>
          <w:tcPr>
            <w:tcW w:w="930" w:type="pct"/>
            <w:tcBorders>
              <w:top w:val="nil"/>
              <w:left w:val="nil"/>
              <w:bottom w:val="nil"/>
              <w:right w:val="single" w:sz="4" w:space="0" w:color="000000"/>
            </w:tcBorders>
            <w:shd w:val="clear" w:color="auto" w:fill="auto"/>
            <w:hideMark/>
          </w:tcPr>
          <w:p w14:paraId="32B19E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15.000.000</w:t>
            </w:r>
          </w:p>
        </w:tc>
      </w:tr>
      <w:tr w:rsidR="00F00CEA" w:rsidRPr="00F00CEA" w14:paraId="5499F56B" w14:textId="77777777" w:rsidTr="00F00CEA">
        <w:trPr>
          <w:trHeight w:val="285"/>
        </w:trPr>
        <w:tc>
          <w:tcPr>
            <w:tcW w:w="4070" w:type="pct"/>
            <w:tcBorders>
              <w:top w:val="nil"/>
              <w:left w:val="single" w:sz="4" w:space="0" w:color="000000"/>
              <w:bottom w:val="nil"/>
              <w:right w:val="nil"/>
            </w:tcBorders>
            <w:shd w:val="clear" w:color="auto" w:fill="auto"/>
            <w:hideMark/>
          </w:tcPr>
          <w:p w14:paraId="2093121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Seguro de bienes patrimoniales</w:t>
            </w:r>
          </w:p>
        </w:tc>
        <w:tc>
          <w:tcPr>
            <w:tcW w:w="930" w:type="pct"/>
            <w:tcBorders>
              <w:top w:val="nil"/>
              <w:left w:val="nil"/>
              <w:bottom w:val="nil"/>
              <w:right w:val="single" w:sz="4" w:space="0" w:color="000000"/>
            </w:tcBorders>
            <w:shd w:val="clear" w:color="auto" w:fill="auto"/>
            <w:hideMark/>
          </w:tcPr>
          <w:p w14:paraId="452918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65.342.989</w:t>
            </w:r>
          </w:p>
        </w:tc>
      </w:tr>
      <w:tr w:rsidR="00F00CEA" w:rsidRPr="00F00CEA" w14:paraId="667751DA" w14:textId="77777777" w:rsidTr="00F00CEA">
        <w:trPr>
          <w:trHeight w:val="285"/>
        </w:trPr>
        <w:tc>
          <w:tcPr>
            <w:tcW w:w="4070" w:type="pct"/>
            <w:tcBorders>
              <w:top w:val="nil"/>
              <w:left w:val="single" w:sz="4" w:space="0" w:color="000000"/>
              <w:bottom w:val="nil"/>
              <w:right w:val="nil"/>
            </w:tcBorders>
            <w:shd w:val="clear" w:color="auto" w:fill="auto"/>
            <w:hideMark/>
          </w:tcPr>
          <w:p w14:paraId="3168E7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Almacenaje, envase y embalaje</w:t>
            </w:r>
          </w:p>
        </w:tc>
        <w:tc>
          <w:tcPr>
            <w:tcW w:w="930" w:type="pct"/>
            <w:tcBorders>
              <w:top w:val="nil"/>
              <w:left w:val="nil"/>
              <w:bottom w:val="nil"/>
              <w:right w:val="single" w:sz="4" w:space="0" w:color="000000"/>
            </w:tcBorders>
            <w:shd w:val="clear" w:color="auto" w:fill="auto"/>
            <w:hideMark/>
          </w:tcPr>
          <w:p w14:paraId="2075E8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5E2F49" w14:textId="77777777" w:rsidTr="00F00CEA">
        <w:trPr>
          <w:trHeight w:val="285"/>
        </w:trPr>
        <w:tc>
          <w:tcPr>
            <w:tcW w:w="4070" w:type="pct"/>
            <w:tcBorders>
              <w:top w:val="nil"/>
              <w:left w:val="single" w:sz="4" w:space="0" w:color="000000"/>
              <w:bottom w:val="nil"/>
              <w:right w:val="nil"/>
            </w:tcBorders>
            <w:shd w:val="clear" w:color="auto" w:fill="auto"/>
            <w:hideMark/>
          </w:tcPr>
          <w:p w14:paraId="0A8BF74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Fletes y maniobras</w:t>
            </w:r>
          </w:p>
        </w:tc>
        <w:tc>
          <w:tcPr>
            <w:tcW w:w="930" w:type="pct"/>
            <w:tcBorders>
              <w:top w:val="nil"/>
              <w:left w:val="nil"/>
              <w:bottom w:val="nil"/>
              <w:right w:val="single" w:sz="4" w:space="0" w:color="000000"/>
            </w:tcBorders>
            <w:shd w:val="clear" w:color="auto" w:fill="auto"/>
            <w:hideMark/>
          </w:tcPr>
          <w:p w14:paraId="369A4B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w:t>
            </w:r>
          </w:p>
        </w:tc>
      </w:tr>
      <w:tr w:rsidR="00F00CEA" w:rsidRPr="00F00CEA" w14:paraId="7DBDEEC9" w14:textId="77777777" w:rsidTr="00F00CEA">
        <w:trPr>
          <w:trHeight w:val="285"/>
        </w:trPr>
        <w:tc>
          <w:tcPr>
            <w:tcW w:w="4070" w:type="pct"/>
            <w:tcBorders>
              <w:top w:val="nil"/>
              <w:left w:val="single" w:sz="4" w:space="0" w:color="000000"/>
              <w:bottom w:val="nil"/>
              <w:right w:val="nil"/>
            </w:tcBorders>
            <w:shd w:val="clear" w:color="auto" w:fill="auto"/>
            <w:hideMark/>
          </w:tcPr>
          <w:p w14:paraId="3048EB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Comisiones por ventas</w:t>
            </w:r>
          </w:p>
        </w:tc>
        <w:tc>
          <w:tcPr>
            <w:tcW w:w="930" w:type="pct"/>
            <w:tcBorders>
              <w:top w:val="nil"/>
              <w:left w:val="nil"/>
              <w:bottom w:val="nil"/>
              <w:right w:val="single" w:sz="4" w:space="0" w:color="000000"/>
            </w:tcBorders>
            <w:shd w:val="clear" w:color="auto" w:fill="auto"/>
            <w:hideMark/>
          </w:tcPr>
          <w:p w14:paraId="78916A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24.166.672</w:t>
            </w:r>
          </w:p>
        </w:tc>
      </w:tr>
      <w:tr w:rsidR="00F00CEA" w:rsidRPr="00F00CEA" w14:paraId="09D049E2" w14:textId="77777777" w:rsidTr="00F00CEA">
        <w:trPr>
          <w:trHeight w:val="285"/>
        </w:trPr>
        <w:tc>
          <w:tcPr>
            <w:tcW w:w="4070" w:type="pct"/>
            <w:tcBorders>
              <w:top w:val="nil"/>
              <w:left w:val="single" w:sz="4" w:space="0" w:color="000000"/>
              <w:bottom w:val="nil"/>
              <w:right w:val="nil"/>
            </w:tcBorders>
            <w:shd w:val="clear" w:color="auto" w:fill="auto"/>
            <w:hideMark/>
          </w:tcPr>
          <w:p w14:paraId="7A7E85E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bancarios y comerciales integrales</w:t>
            </w:r>
          </w:p>
        </w:tc>
        <w:tc>
          <w:tcPr>
            <w:tcW w:w="930" w:type="pct"/>
            <w:tcBorders>
              <w:top w:val="nil"/>
              <w:left w:val="nil"/>
              <w:bottom w:val="nil"/>
              <w:right w:val="single" w:sz="4" w:space="0" w:color="000000"/>
            </w:tcBorders>
            <w:shd w:val="clear" w:color="auto" w:fill="auto"/>
            <w:hideMark/>
          </w:tcPr>
          <w:p w14:paraId="62E51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4FCD6E" w14:textId="77777777" w:rsidTr="00F00CEA">
        <w:trPr>
          <w:trHeight w:val="285"/>
        </w:trPr>
        <w:tc>
          <w:tcPr>
            <w:tcW w:w="4070" w:type="pct"/>
            <w:tcBorders>
              <w:top w:val="nil"/>
              <w:left w:val="single" w:sz="4" w:space="0" w:color="000000"/>
              <w:bottom w:val="nil"/>
              <w:right w:val="nil"/>
            </w:tcBorders>
            <w:shd w:val="clear" w:color="auto" w:fill="auto"/>
            <w:hideMark/>
          </w:tcPr>
          <w:p w14:paraId="16AF0E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Instalación, Reparación, Mantenimiento y Conservación</w:t>
            </w:r>
          </w:p>
        </w:tc>
        <w:tc>
          <w:tcPr>
            <w:tcW w:w="930" w:type="pct"/>
            <w:tcBorders>
              <w:top w:val="nil"/>
              <w:left w:val="nil"/>
              <w:bottom w:val="nil"/>
              <w:right w:val="single" w:sz="4" w:space="0" w:color="000000"/>
            </w:tcBorders>
            <w:shd w:val="clear" w:color="auto" w:fill="auto"/>
            <w:hideMark/>
          </w:tcPr>
          <w:p w14:paraId="54BD2C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50.749.540</w:t>
            </w:r>
          </w:p>
        </w:tc>
      </w:tr>
      <w:tr w:rsidR="00F00CEA" w:rsidRPr="00F00CEA" w14:paraId="697FE376" w14:textId="77777777" w:rsidTr="00F00CEA">
        <w:trPr>
          <w:trHeight w:val="285"/>
        </w:trPr>
        <w:tc>
          <w:tcPr>
            <w:tcW w:w="4070" w:type="pct"/>
            <w:tcBorders>
              <w:top w:val="nil"/>
              <w:left w:val="single" w:sz="4" w:space="0" w:color="000000"/>
              <w:bottom w:val="nil"/>
              <w:right w:val="nil"/>
            </w:tcBorders>
            <w:shd w:val="clear" w:color="auto" w:fill="auto"/>
            <w:hideMark/>
          </w:tcPr>
          <w:p w14:paraId="2888E59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Conservación y mantenimiento menor de inmuebles</w:t>
            </w:r>
          </w:p>
        </w:tc>
        <w:tc>
          <w:tcPr>
            <w:tcW w:w="930" w:type="pct"/>
            <w:tcBorders>
              <w:top w:val="nil"/>
              <w:left w:val="nil"/>
              <w:bottom w:val="nil"/>
              <w:right w:val="single" w:sz="4" w:space="0" w:color="000000"/>
            </w:tcBorders>
            <w:shd w:val="clear" w:color="auto" w:fill="auto"/>
            <w:hideMark/>
          </w:tcPr>
          <w:p w14:paraId="26DC38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3.054.224</w:t>
            </w:r>
          </w:p>
        </w:tc>
      </w:tr>
      <w:tr w:rsidR="00F00CEA" w:rsidRPr="00F00CEA" w14:paraId="78483FB7" w14:textId="77777777" w:rsidTr="00F00CEA">
        <w:trPr>
          <w:trHeight w:val="285"/>
        </w:trPr>
        <w:tc>
          <w:tcPr>
            <w:tcW w:w="4070" w:type="pct"/>
            <w:tcBorders>
              <w:top w:val="nil"/>
              <w:left w:val="single" w:sz="4" w:space="0" w:color="000000"/>
              <w:bottom w:val="nil"/>
              <w:right w:val="nil"/>
            </w:tcBorders>
            <w:shd w:val="clear" w:color="auto" w:fill="auto"/>
            <w:hideMark/>
          </w:tcPr>
          <w:p w14:paraId="6A4615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1DA5A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1.634.220</w:t>
            </w:r>
          </w:p>
        </w:tc>
      </w:tr>
      <w:tr w:rsidR="00F00CEA" w:rsidRPr="00F00CEA" w14:paraId="4C3D1A8E" w14:textId="77777777" w:rsidTr="00F00CEA">
        <w:trPr>
          <w:trHeight w:val="285"/>
        </w:trPr>
        <w:tc>
          <w:tcPr>
            <w:tcW w:w="4070" w:type="pct"/>
            <w:tcBorders>
              <w:top w:val="nil"/>
              <w:left w:val="single" w:sz="4" w:space="0" w:color="000000"/>
              <w:bottom w:val="nil"/>
              <w:right w:val="nil"/>
            </w:tcBorders>
            <w:shd w:val="clear" w:color="auto" w:fill="auto"/>
            <w:hideMark/>
          </w:tcPr>
          <w:p w14:paraId="06C13C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equipo de cómputo y tecnología de información</w:t>
            </w:r>
          </w:p>
        </w:tc>
        <w:tc>
          <w:tcPr>
            <w:tcW w:w="930" w:type="pct"/>
            <w:tcBorders>
              <w:top w:val="nil"/>
              <w:left w:val="nil"/>
              <w:bottom w:val="nil"/>
              <w:right w:val="single" w:sz="4" w:space="0" w:color="000000"/>
            </w:tcBorders>
            <w:shd w:val="clear" w:color="auto" w:fill="auto"/>
            <w:hideMark/>
          </w:tcPr>
          <w:p w14:paraId="3E2C80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10.937.622</w:t>
            </w:r>
          </w:p>
        </w:tc>
      </w:tr>
      <w:tr w:rsidR="00F00CEA" w:rsidRPr="00F00CEA" w14:paraId="69C8B62C" w14:textId="77777777" w:rsidTr="00F00CEA">
        <w:trPr>
          <w:trHeight w:val="285"/>
        </w:trPr>
        <w:tc>
          <w:tcPr>
            <w:tcW w:w="4070" w:type="pct"/>
            <w:tcBorders>
              <w:top w:val="nil"/>
              <w:left w:val="single" w:sz="4" w:space="0" w:color="000000"/>
              <w:bottom w:val="nil"/>
              <w:right w:val="nil"/>
            </w:tcBorders>
            <w:shd w:val="clear" w:color="auto" w:fill="auto"/>
            <w:hideMark/>
          </w:tcPr>
          <w:p w14:paraId="5F3090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equipo e instrumental médico y de laboratorio</w:t>
            </w:r>
          </w:p>
        </w:tc>
        <w:tc>
          <w:tcPr>
            <w:tcW w:w="930" w:type="pct"/>
            <w:tcBorders>
              <w:top w:val="nil"/>
              <w:left w:val="nil"/>
              <w:bottom w:val="nil"/>
              <w:right w:val="single" w:sz="4" w:space="0" w:color="000000"/>
            </w:tcBorders>
            <w:shd w:val="clear" w:color="auto" w:fill="auto"/>
            <w:hideMark/>
          </w:tcPr>
          <w:p w14:paraId="6532D2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1.658.130</w:t>
            </w:r>
          </w:p>
        </w:tc>
      </w:tr>
      <w:tr w:rsidR="00F00CEA" w:rsidRPr="00F00CEA" w14:paraId="6D199A18" w14:textId="77777777" w:rsidTr="00F00CEA">
        <w:trPr>
          <w:trHeight w:val="285"/>
        </w:trPr>
        <w:tc>
          <w:tcPr>
            <w:tcW w:w="4070" w:type="pct"/>
            <w:tcBorders>
              <w:top w:val="nil"/>
              <w:left w:val="single" w:sz="4" w:space="0" w:color="000000"/>
              <w:bottom w:val="nil"/>
              <w:right w:val="nil"/>
            </w:tcBorders>
            <w:shd w:val="clear" w:color="auto" w:fill="auto"/>
            <w:hideMark/>
          </w:tcPr>
          <w:p w14:paraId="54019DD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Reparación y mantenimiento de equipo de transporte</w:t>
            </w:r>
          </w:p>
        </w:tc>
        <w:tc>
          <w:tcPr>
            <w:tcW w:w="930" w:type="pct"/>
            <w:tcBorders>
              <w:top w:val="nil"/>
              <w:left w:val="nil"/>
              <w:bottom w:val="nil"/>
              <w:right w:val="single" w:sz="4" w:space="0" w:color="000000"/>
            </w:tcBorders>
            <w:shd w:val="clear" w:color="auto" w:fill="auto"/>
            <w:hideMark/>
          </w:tcPr>
          <w:p w14:paraId="5D10EB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4.474.251</w:t>
            </w:r>
          </w:p>
        </w:tc>
      </w:tr>
      <w:tr w:rsidR="00F00CEA" w:rsidRPr="00F00CEA" w14:paraId="7F8CCEB7" w14:textId="77777777" w:rsidTr="00F00CEA">
        <w:trPr>
          <w:trHeight w:val="285"/>
        </w:trPr>
        <w:tc>
          <w:tcPr>
            <w:tcW w:w="4070" w:type="pct"/>
            <w:tcBorders>
              <w:top w:val="nil"/>
              <w:left w:val="single" w:sz="4" w:space="0" w:color="000000"/>
              <w:bottom w:val="nil"/>
              <w:right w:val="nil"/>
            </w:tcBorders>
            <w:shd w:val="clear" w:color="auto" w:fill="auto"/>
            <w:hideMark/>
          </w:tcPr>
          <w:p w14:paraId="0A3978A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Reparación y mantenimiento de defensa y seguridad</w:t>
            </w:r>
          </w:p>
        </w:tc>
        <w:tc>
          <w:tcPr>
            <w:tcW w:w="930" w:type="pct"/>
            <w:tcBorders>
              <w:top w:val="nil"/>
              <w:left w:val="nil"/>
              <w:bottom w:val="nil"/>
              <w:right w:val="single" w:sz="4" w:space="0" w:color="000000"/>
            </w:tcBorders>
            <w:shd w:val="clear" w:color="auto" w:fill="auto"/>
            <w:hideMark/>
          </w:tcPr>
          <w:p w14:paraId="59D5F1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3AD38E" w14:textId="77777777" w:rsidTr="00F00CEA">
        <w:trPr>
          <w:trHeight w:val="285"/>
        </w:trPr>
        <w:tc>
          <w:tcPr>
            <w:tcW w:w="4070" w:type="pct"/>
            <w:tcBorders>
              <w:top w:val="nil"/>
              <w:left w:val="single" w:sz="4" w:space="0" w:color="000000"/>
              <w:bottom w:val="nil"/>
              <w:right w:val="nil"/>
            </w:tcBorders>
            <w:shd w:val="clear" w:color="auto" w:fill="auto"/>
            <w:hideMark/>
          </w:tcPr>
          <w:p w14:paraId="57E34A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maquinaria, otros equipos y herramientas</w:t>
            </w:r>
          </w:p>
        </w:tc>
        <w:tc>
          <w:tcPr>
            <w:tcW w:w="930" w:type="pct"/>
            <w:tcBorders>
              <w:top w:val="nil"/>
              <w:left w:val="nil"/>
              <w:bottom w:val="nil"/>
              <w:right w:val="single" w:sz="4" w:space="0" w:color="000000"/>
            </w:tcBorders>
            <w:shd w:val="clear" w:color="auto" w:fill="auto"/>
            <w:hideMark/>
          </w:tcPr>
          <w:p w14:paraId="45B2B7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13.557.740</w:t>
            </w:r>
          </w:p>
        </w:tc>
      </w:tr>
      <w:tr w:rsidR="00F00CEA" w:rsidRPr="00F00CEA" w14:paraId="62A6A056" w14:textId="77777777" w:rsidTr="00F00CEA">
        <w:trPr>
          <w:trHeight w:val="285"/>
        </w:trPr>
        <w:tc>
          <w:tcPr>
            <w:tcW w:w="4070" w:type="pct"/>
            <w:tcBorders>
              <w:top w:val="nil"/>
              <w:left w:val="single" w:sz="4" w:space="0" w:color="000000"/>
              <w:bottom w:val="nil"/>
              <w:right w:val="nil"/>
            </w:tcBorders>
            <w:shd w:val="clear" w:color="auto" w:fill="auto"/>
            <w:hideMark/>
          </w:tcPr>
          <w:p w14:paraId="0FD2E0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limpieza y manejo de desechos</w:t>
            </w:r>
          </w:p>
        </w:tc>
        <w:tc>
          <w:tcPr>
            <w:tcW w:w="930" w:type="pct"/>
            <w:tcBorders>
              <w:top w:val="nil"/>
              <w:left w:val="nil"/>
              <w:bottom w:val="nil"/>
              <w:right w:val="single" w:sz="4" w:space="0" w:color="000000"/>
            </w:tcBorders>
            <w:shd w:val="clear" w:color="auto" w:fill="auto"/>
            <w:hideMark/>
          </w:tcPr>
          <w:p w14:paraId="27F7A5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14.447.133</w:t>
            </w:r>
          </w:p>
        </w:tc>
      </w:tr>
      <w:tr w:rsidR="00F00CEA" w:rsidRPr="00F00CEA" w14:paraId="3C3A0758" w14:textId="77777777" w:rsidTr="00F00CEA">
        <w:trPr>
          <w:trHeight w:val="285"/>
        </w:trPr>
        <w:tc>
          <w:tcPr>
            <w:tcW w:w="4070" w:type="pct"/>
            <w:tcBorders>
              <w:top w:val="nil"/>
              <w:left w:val="single" w:sz="4" w:space="0" w:color="000000"/>
              <w:bottom w:val="nil"/>
              <w:right w:val="nil"/>
            </w:tcBorders>
            <w:shd w:val="clear" w:color="auto" w:fill="auto"/>
            <w:hideMark/>
          </w:tcPr>
          <w:p w14:paraId="2D61F8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jardinería y fumigación</w:t>
            </w:r>
          </w:p>
        </w:tc>
        <w:tc>
          <w:tcPr>
            <w:tcW w:w="930" w:type="pct"/>
            <w:tcBorders>
              <w:top w:val="nil"/>
              <w:left w:val="nil"/>
              <w:bottom w:val="nil"/>
              <w:right w:val="single" w:sz="4" w:space="0" w:color="000000"/>
            </w:tcBorders>
            <w:shd w:val="clear" w:color="auto" w:fill="auto"/>
            <w:hideMark/>
          </w:tcPr>
          <w:p w14:paraId="228750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986.220</w:t>
            </w:r>
          </w:p>
        </w:tc>
      </w:tr>
      <w:tr w:rsidR="00F00CEA" w:rsidRPr="00F00CEA" w14:paraId="5ACAB534" w14:textId="77777777" w:rsidTr="00F00CEA">
        <w:trPr>
          <w:trHeight w:val="285"/>
        </w:trPr>
        <w:tc>
          <w:tcPr>
            <w:tcW w:w="4070" w:type="pct"/>
            <w:tcBorders>
              <w:top w:val="nil"/>
              <w:left w:val="single" w:sz="4" w:space="0" w:color="000000"/>
              <w:bottom w:val="nil"/>
              <w:right w:val="nil"/>
            </w:tcBorders>
            <w:shd w:val="clear" w:color="auto" w:fill="auto"/>
            <w:hideMark/>
          </w:tcPr>
          <w:p w14:paraId="19389F3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Comunicación Social y Publicidad</w:t>
            </w:r>
          </w:p>
        </w:tc>
        <w:tc>
          <w:tcPr>
            <w:tcW w:w="930" w:type="pct"/>
            <w:tcBorders>
              <w:top w:val="nil"/>
              <w:left w:val="nil"/>
              <w:bottom w:val="nil"/>
              <w:right w:val="single" w:sz="4" w:space="0" w:color="000000"/>
            </w:tcBorders>
            <w:shd w:val="clear" w:color="auto" w:fill="auto"/>
            <w:hideMark/>
          </w:tcPr>
          <w:p w14:paraId="2C4128E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75.049.667</w:t>
            </w:r>
          </w:p>
        </w:tc>
      </w:tr>
      <w:tr w:rsidR="00F00CEA" w:rsidRPr="00F00CEA" w14:paraId="473E10A3" w14:textId="77777777" w:rsidTr="00F00CEA">
        <w:trPr>
          <w:trHeight w:val="285"/>
        </w:trPr>
        <w:tc>
          <w:tcPr>
            <w:tcW w:w="4070" w:type="pct"/>
            <w:tcBorders>
              <w:top w:val="nil"/>
              <w:left w:val="single" w:sz="4" w:space="0" w:color="000000"/>
              <w:bottom w:val="nil"/>
              <w:right w:val="nil"/>
            </w:tcBorders>
            <w:shd w:val="clear" w:color="auto" w:fill="auto"/>
            <w:hideMark/>
          </w:tcPr>
          <w:p w14:paraId="2D9667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Difusión por radio, televisión y otros medios de mensajes sobre programas y actividades gubernamentales</w:t>
            </w:r>
          </w:p>
        </w:tc>
        <w:tc>
          <w:tcPr>
            <w:tcW w:w="930" w:type="pct"/>
            <w:tcBorders>
              <w:top w:val="nil"/>
              <w:left w:val="nil"/>
              <w:bottom w:val="nil"/>
              <w:right w:val="single" w:sz="4" w:space="0" w:color="000000"/>
            </w:tcBorders>
            <w:shd w:val="clear" w:color="auto" w:fill="auto"/>
            <w:hideMark/>
          </w:tcPr>
          <w:p w14:paraId="7E1A0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48.850.732</w:t>
            </w:r>
          </w:p>
        </w:tc>
      </w:tr>
      <w:tr w:rsidR="00F00CEA" w:rsidRPr="00F00CEA" w14:paraId="7DDD3265" w14:textId="77777777" w:rsidTr="00F00CEA">
        <w:trPr>
          <w:trHeight w:val="285"/>
        </w:trPr>
        <w:tc>
          <w:tcPr>
            <w:tcW w:w="4070" w:type="pct"/>
            <w:tcBorders>
              <w:top w:val="nil"/>
              <w:left w:val="single" w:sz="4" w:space="0" w:color="000000"/>
              <w:bottom w:val="nil"/>
              <w:right w:val="nil"/>
            </w:tcBorders>
            <w:shd w:val="clear" w:color="auto" w:fill="auto"/>
            <w:hideMark/>
          </w:tcPr>
          <w:p w14:paraId="331116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Difusión por radio, televisión y otros medios de mensajes comerciales para promover la venta de bienes o servicios</w:t>
            </w:r>
          </w:p>
        </w:tc>
        <w:tc>
          <w:tcPr>
            <w:tcW w:w="930" w:type="pct"/>
            <w:tcBorders>
              <w:top w:val="nil"/>
              <w:left w:val="nil"/>
              <w:bottom w:val="nil"/>
              <w:right w:val="single" w:sz="4" w:space="0" w:color="000000"/>
            </w:tcBorders>
            <w:shd w:val="clear" w:color="auto" w:fill="auto"/>
            <w:hideMark/>
          </w:tcPr>
          <w:p w14:paraId="318607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3.216.000</w:t>
            </w:r>
          </w:p>
        </w:tc>
      </w:tr>
      <w:tr w:rsidR="00F00CEA" w:rsidRPr="00F00CEA" w14:paraId="750EAC04" w14:textId="77777777" w:rsidTr="00F00CEA">
        <w:trPr>
          <w:trHeight w:val="285"/>
        </w:trPr>
        <w:tc>
          <w:tcPr>
            <w:tcW w:w="4070" w:type="pct"/>
            <w:tcBorders>
              <w:top w:val="nil"/>
              <w:left w:val="single" w:sz="4" w:space="0" w:color="000000"/>
              <w:bottom w:val="nil"/>
              <w:right w:val="nil"/>
            </w:tcBorders>
            <w:shd w:val="clear" w:color="auto" w:fill="auto"/>
            <w:hideMark/>
          </w:tcPr>
          <w:p w14:paraId="29E33C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creatividad, preproducción y producción de publicidad, excepto internet</w:t>
            </w:r>
          </w:p>
        </w:tc>
        <w:tc>
          <w:tcPr>
            <w:tcW w:w="930" w:type="pct"/>
            <w:tcBorders>
              <w:top w:val="nil"/>
              <w:left w:val="nil"/>
              <w:bottom w:val="nil"/>
              <w:right w:val="single" w:sz="4" w:space="0" w:color="000000"/>
            </w:tcBorders>
            <w:shd w:val="clear" w:color="auto" w:fill="auto"/>
            <w:hideMark/>
          </w:tcPr>
          <w:p w14:paraId="0D82FC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54C11AB" w14:textId="77777777" w:rsidTr="00F00CEA">
        <w:trPr>
          <w:trHeight w:val="285"/>
        </w:trPr>
        <w:tc>
          <w:tcPr>
            <w:tcW w:w="4070" w:type="pct"/>
            <w:tcBorders>
              <w:top w:val="nil"/>
              <w:left w:val="single" w:sz="4" w:space="0" w:color="000000"/>
              <w:bottom w:val="nil"/>
              <w:right w:val="nil"/>
            </w:tcBorders>
            <w:shd w:val="clear" w:color="auto" w:fill="auto"/>
            <w:hideMark/>
          </w:tcPr>
          <w:p w14:paraId="4EE9FA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revelado de fotografías</w:t>
            </w:r>
          </w:p>
        </w:tc>
        <w:tc>
          <w:tcPr>
            <w:tcW w:w="930" w:type="pct"/>
            <w:tcBorders>
              <w:top w:val="nil"/>
              <w:left w:val="nil"/>
              <w:bottom w:val="nil"/>
              <w:right w:val="single" w:sz="4" w:space="0" w:color="000000"/>
            </w:tcBorders>
            <w:shd w:val="clear" w:color="auto" w:fill="auto"/>
            <w:hideMark/>
          </w:tcPr>
          <w:p w14:paraId="01318F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A4E5D5D" w14:textId="77777777" w:rsidTr="00F00CEA">
        <w:trPr>
          <w:trHeight w:val="285"/>
        </w:trPr>
        <w:tc>
          <w:tcPr>
            <w:tcW w:w="4070" w:type="pct"/>
            <w:tcBorders>
              <w:top w:val="nil"/>
              <w:left w:val="single" w:sz="4" w:space="0" w:color="000000"/>
              <w:bottom w:val="nil"/>
              <w:right w:val="nil"/>
            </w:tcBorders>
            <w:shd w:val="clear" w:color="auto" w:fill="auto"/>
            <w:hideMark/>
          </w:tcPr>
          <w:p w14:paraId="324EA7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la industria fílmica, del sonido y del video</w:t>
            </w:r>
          </w:p>
        </w:tc>
        <w:tc>
          <w:tcPr>
            <w:tcW w:w="930" w:type="pct"/>
            <w:tcBorders>
              <w:top w:val="nil"/>
              <w:left w:val="nil"/>
              <w:bottom w:val="nil"/>
              <w:right w:val="single" w:sz="4" w:space="0" w:color="000000"/>
            </w:tcBorders>
            <w:shd w:val="clear" w:color="auto" w:fill="auto"/>
            <w:hideMark/>
          </w:tcPr>
          <w:p w14:paraId="0E7F07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4.653.911</w:t>
            </w:r>
          </w:p>
        </w:tc>
      </w:tr>
      <w:tr w:rsidR="00F00CEA" w:rsidRPr="00F00CEA" w14:paraId="5D4FFD74" w14:textId="77777777" w:rsidTr="00F00CEA">
        <w:trPr>
          <w:trHeight w:val="285"/>
        </w:trPr>
        <w:tc>
          <w:tcPr>
            <w:tcW w:w="4070" w:type="pct"/>
            <w:tcBorders>
              <w:top w:val="nil"/>
              <w:left w:val="single" w:sz="4" w:space="0" w:color="000000"/>
              <w:bottom w:val="nil"/>
              <w:right w:val="nil"/>
            </w:tcBorders>
            <w:shd w:val="clear" w:color="auto" w:fill="auto"/>
            <w:hideMark/>
          </w:tcPr>
          <w:p w14:paraId="6B6079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 de creación y difusión de contenido exclusivamente a través de internet</w:t>
            </w:r>
          </w:p>
        </w:tc>
        <w:tc>
          <w:tcPr>
            <w:tcW w:w="930" w:type="pct"/>
            <w:tcBorders>
              <w:top w:val="nil"/>
              <w:left w:val="nil"/>
              <w:bottom w:val="nil"/>
              <w:right w:val="single" w:sz="4" w:space="0" w:color="000000"/>
            </w:tcBorders>
            <w:shd w:val="clear" w:color="auto" w:fill="auto"/>
            <w:hideMark/>
          </w:tcPr>
          <w:p w14:paraId="6F1A4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10.806.290</w:t>
            </w:r>
          </w:p>
        </w:tc>
      </w:tr>
      <w:tr w:rsidR="00F00CEA" w:rsidRPr="00F00CEA" w14:paraId="517346A5" w14:textId="77777777" w:rsidTr="00F00CEA">
        <w:trPr>
          <w:trHeight w:val="285"/>
        </w:trPr>
        <w:tc>
          <w:tcPr>
            <w:tcW w:w="4070" w:type="pct"/>
            <w:tcBorders>
              <w:top w:val="nil"/>
              <w:left w:val="single" w:sz="4" w:space="0" w:color="000000"/>
              <w:bottom w:val="nil"/>
              <w:right w:val="nil"/>
            </w:tcBorders>
            <w:shd w:val="clear" w:color="auto" w:fill="auto"/>
            <w:hideMark/>
          </w:tcPr>
          <w:p w14:paraId="60BB34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de información</w:t>
            </w:r>
          </w:p>
        </w:tc>
        <w:tc>
          <w:tcPr>
            <w:tcW w:w="930" w:type="pct"/>
            <w:tcBorders>
              <w:top w:val="nil"/>
              <w:left w:val="nil"/>
              <w:bottom w:val="nil"/>
              <w:right w:val="single" w:sz="4" w:space="0" w:color="000000"/>
            </w:tcBorders>
            <w:shd w:val="clear" w:color="auto" w:fill="auto"/>
            <w:hideMark/>
          </w:tcPr>
          <w:p w14:paraId="08D0E8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7.522.734</w:t>
            </w:r>
          </w:p>
        </w:tc>
      </w:tr>
      <w:tr w:rsidR="00F00CEA" w:rsidRPr="00F00CEA" w14:paraId="68DCD64A" w14:textId="77777777" w:rsidTr="00F00CEA">
        <w:trPr>
          <w:trHeight w:val="285"/>
        </w:trPr>
        <w:tc>
          <w:tcPr>
            <w:tcW w:w="4070" w:type="pct"/>
            <w:tcBorders>
              <w:top w:val="nil"/>
              <w:left w:val="single" w:sz="4" w:space="0" w:color="000000"/>
              <w:bottom w:val="nil"/>
              <w:right w:val="nil"/>
            </w:tcBorders>
            <w:shd w:val="clear" w:color="auto" w:fill="auto"/>
            <w:hideMark/>
          </w:tcPr>
          <w:p w14:paraId="4E69F5D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Traslado y Viáticos</w:t>
            </w:r>
          </w:p>
        </w:tc>
        <w:tc>
          <w:tcPr>
            <w:tcW w:w="930" w:type="pct"/>
            <w:tcBorders>
              <w:top w:val="nil"/>
              <w:left w:val="nil"/>
              <w:bottom w:val="nil"/>
              <w:right w:val="single" w:sz="4" w:space="0" w:color="000000"/>
            </w:tcBorders>
            <w:shd w:val="clear" w:color="auto" w:fill="auto"/>
            <w:hideMark/>
          </w:tcPr>
          <w:p w14:paraId="520A1BE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28.349.880</w:t>
            </w:r>
          </w:p>
        </w:tc>
      </w:tr>
      <w:tr w:rsidR="00F00CEA" w:rsidRPr="00F00CEA" w14:paraId="553AED09" w14:textId="77777777" w:rsidTr="00F00CEA">
        <w:trPr>
          <w:trHeight w:val="285"/>
        </w:trPr>
        <w:tc>
          <w:tcPr>
            <w:tcW w:w="4070" w:type="pct"/>
            <w:tcBorders>
              <w:top w:val="nil"/>
              <w:left w:val="single" w:sz="4" w:space="0" w:color="000000"/>
              <w:bottom w:val="nil"/>
              <w:right w:val="nil"/>
            </w:tcBorders>
            <w:shd w:val="clear" w:color="auto" w:fill="auto"/>
            <w:hideMark/>
          </w:tcPr>
          <w:p w14:paraId="7B15B4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aéreos</w:t>
            </w:r>
          </w:p>
        </w:tc>
        <w:tc>
          <w:tcPr>
            <w:tcW w:w="930" w:type="pct"/>
            <w:tcBorders>
              <w:top w:val="nil"/>
              <w:left w:val="nil"/>
              <w:bottom w:val="nil"/>
              <w:right w:val="single" w:sz="4" w:space="0" w:color="000000"/>
            </w:tcBorders>
            <w:shd w:val="clear" w:color="auto" w:fill="auto"/>
            <w:hideMark/>
          </w:tcPr>
          <w:p w14:paraId="0AB177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7.425.536</w:t>
            </w:r>
          </w:p>
        </w:tc>
      </w:tr>
      <w:tr w:rsidR="00F00CEA" w:rsidRPr="00F00CEA" w14:paraId="650BE959" w14:textId="77777777" w:rsidTr="00F00CEA">
        <w:trPr>
          <w:trHeight w:val="285"/>
        </w:trPr>
        <w:tc>
          <w:tcPr>
            <w:tcW w:w="4070" w:type="pct"/>
            <w:tcBorders>
              <w:top w:val="nil"/>
              <w:left w:val="single" w:sz="4" w:space="0" w:color="000000"/>
              <w:bottom w:val="nil"/>
              <w:right w:val="nil"/>
            </w:tcBorders>
            <w:shd w:val="clear" w:color="auto" w:fill="auto"/>
            <w:hideMark/>
          </w:tcPr>
          <w:p w14:paraId="50A45C3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terrestres</w:t>
            </w:r>
          </w:p>
        </w:tc>
        <w:tc>
          <w:tcPr>
            <w:tcW w:w="930" w:type="pct"/>
            <w:tcBorders>
              <w:top w:val="nil"/>
              <w:left w:val="nil"/>
              <w:bottom w:val="nil"/>
              <w:right w:val="single" w:sz="4" w:space="0" w:color="000000"/>
            </w:tcBorders>
            <w:shd w:val="clear" w:color="auto" w:fill="auto"/>
            <w:hideMark/>
          </w:tcPr>
          <w:p w14:paraId="4C72A4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591.687</w:t>
            </w:r>
          </w:p>
        </w:tc>
      </w:tr>
      <w:tr w:rsidR="00F00CEA" w:rsidRPr="00F00CEA" w14:paraId="52452BCF" w14:textId="77777777" w:rsidTr="00F00CEA">
        <w:trPr>
          <w:trHeight w:val="285"/>
        </w:trPr>
        <w:tc>
          <w:tcPr>
            <w:tcW w:w="4070" w:type="pct"/>
            <w:tcBorders>
              <w:top w:val="nil"/>
              <w:left w:val="single" w:sz="4" w:space="0" w:color="000000"/>
              <w:bottom w:val="nil"/>
              <w:right w:val="nil"/>
            </w:tcBorders>
            <w:shd w:val="clear" w:color="auto" w:fill="auto"/>
            <w:hideMark/>
          </w:tcPr>
          <w:p w14:paraId="1503F3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marítimos, lacustres y fluviales</w:t>
            </w:r>
          </w:p>
        </w:tc>
        <w:tc>
          <w:tcPr>
            <w:tcW w:w="930" w:type="pct"/>
            <w:tcBorders>
              <w:top w:val="nil"/>
              <w:left w:val="nil"/>
              <w:bottom w:val="nil"/>
              <w:right w:val="single" w:sz="4" w:space="0" w:color="000000"/>
            </w:tcBorders>
            <w:shd w:val="clear" w:color="auto" w:fill="auto"/>
            <w:hideMark/>
          </w:tcPr>
          <w:p w14:paraId="53AA95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253.553</w:t>
            </w:r>
          </w:p>
        </w:tc>
      </w:tr>
      <w:tr w:rsidR="00F00CEA" w:rsidRPr="00F00CEA" w14:paraId="15574092" w14:textId="77777777" w:rsidTr="00F00CEA">
        <w:trPr>
          <w:trHeight w:val="285"/>
        </w:trPr>
        <w:tc>
          <w:tcPr>
            <w:tcW w:w="4070" w:type="pct"/>
            <w:tcBorders>
              <w:top w:val="nil"/>
              <w:left w:val="single" w:sz="4" w:space="0" w:color="000000"/>
              <w:bottom w:val="nil"/>
              <w:right w:val="nil"/>
            </w:tcBorders>
            <w:shd w:val="clear" w:color="auto" w:fill="auto"/>
            <w:hideMark/>
          </w:tcPr>
          <w:p w14:paraId="42AE98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Autotransporte</w:t>
            </w:r>
          </w:p>
        </w:tc>
        <w:tc>
          <w:tcPr>
            <w:tcW w:w="930" w:type="pct"/>
            <w:tcBorders>
              <w:top w:val="nil"/>
              <w:left w:val="nil"/>
              <w:bottom w:val="nil"/>
              <w:right w:val="single" w:sz="4" w:space="0" w:color="000000"/>
            </w:tcBorders>
            <w:shd w:val="clear" w:color="auto" w:fill="auto"/>
            <w:hideMark/>
          </w:tcPr>
          <w:p w14:paraId="3F114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AB329D" w14:textId="77777777" w:rsidTr="00F00CEA">
        <w:trPr>
          <w:trHeight w:val="285"/>
        </w:trPr>
        <w:tc>
          <w:tcPr>
            <w:tcW w:w="4070" w:type="pct"/>
            <w:tcBorders>
              <w:top w:val="nil"/>
              <w:left w:val="single" w:sz="4" w:space="0" w:color="000000"/>
              <w:bottom w:val="nil"/>
              <w:right w:val="nil"/>
            </w:tcBorders>
            <w:shd w:val="clear" w:color="auto" w:fill="auto"/>
            <w:hideMark/>
          </w:tcPr>
          <w:p w14:paraId="4F54D8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Viáticos en el país</w:t>
            </w:r>
          </w:p>
        </w:tc>
        <w:tc>
          <w:tcPr>
            <w:tcW w:w="930" w:type="pct"/>
            <w:tcBorders>
              <w:top w:val="nil"/>
              <w:left w:val="nil"/>
              <w:bottom w:val="nil"/>
              <w:right w:val="single" w:sz="4" w:space="0" w:color="000000"/>
            </w:tcBorders>
            <w:shd w:val="clear" w:color="auto" w:fill="auto"/>
            <w:hideMark/>
          </w:tcPr>
          <w:p w14:paraId="0504D6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17.346.624</w:t>
            </w:r>
          </w:p>
        </w:tc>
      </w:tr>
      <w:tr w:rsidR="00F00CEA" w:rsidRPr="00F00CEA" w14:paraId="563FC028" w14:textId="77777777" w:rsidTr="00F00CEA">
        <w:trPr>
          <w:trHeight w:val="285"/>
        </w:trPr>
        <w:tc>
          <w:tcPr>
            <w:tcW w:w="4070" w:type="pct"/>
            <w:tcBorders>
              <w:top w:val="nil"/>
              <w:left w:val="single" w:sz="4" w:space="0" w:color="000000"/>
              <w:bottom w:val="nil"/>
              <w:right w:val="nil"/>
            </w:tcBorders>
            <w:shd w:val="clear" w:color="auto" w:fill="auto"/>
            <w:hideMark/>
          </w:tcPr>
          <w:p w14:paraId="33C16D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Viáticos en el extranjero</w:t>
            </w:r>
          </w:p>
        </w:tc>
        <w:tc>
          <w:tcPr>
            <w:tcW w:w="930" w:type="pct"/>
            <w:tcBorders>
              <w:top w:val="nil"/>
              <w:left w:val="nil"/>
              <w:bottom w:val="nil"/>
              <w:right w:val="single" w:sz="4" w:space="0" w:color="000000"/>
            </w:tcBorders>
            <w:shd w:val="clear" w:color="auto" w:fill="auto"/>
            <w:hideMark/>
          </w:tcPr>
          <w:p w14:paraId="1E8458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215.000</w:t>
            </w:r>
          </w:p>
        </w:tc>
      </w:tr>
      <w:tr w:rsidR="00F00CEA" w:rsidRPr="00F00CEA" w14:paraId="67304485" w14:textId="77777777" w:rsidTr="00F00CEA">
        <w:trPr>
          <w:trHeight w:val="285"/>
        </w:trPr>
        <w:tc>
          <w:tcPr>
            <w:tcW w:w="4070" w:type="pct"/>
            <w:tcBorders>
              <w:top w:val="nil"/>
              <w:left w:val="single" w:sz="4" w:space="0" w:color="000000"/>
              <w:bottom w:val="nil"/>
              <w:right w:val="nil"/>
            </w:tcBorders>
            <w:shd w:val="clear" w:color="auto" w:fill="auto"/>
            <w:hideMark/>
          </w:tcPr>
          <w:p w14:paraId="66BB917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instalación y traslado de menaje</w:t>
            </w:r>
          </w:p>
        </w:tc>
        <w:tc>
          <w:tcPr>
            <w:tcW w:w="930" w:type="pct"/>
            <w:tcBorders>
              <w:top w:val="nil"/>
              <w:left w:val="nil"/>
              <w:bottom w:val="nil"/>
              <w:right w:val="single" w:sz="4" w:space="0" w:color="000000"/>
            </w:tcBorders>
            <w:shd w:val="clear" w:color="auto" w:fill="auto"/>
            <w:hideMark/>
          </w:tcPr>
          <w:p w14:paraId="44C8D2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7BFBD8F" w14:textId="77777777" w:rsidTr="00F00CEA">
        <w:trPr>
          <w:trHeight w:val="285"/>
        </w:trPr>
        <w:tc>
          <w:tcPr>
            <w:tcW w:w="4070" w:type="pct"/>
            <w:tcBorders>
              <w:top w:val="nil"/>
              <w:left w:val="single" w:sz="4" w:space="0" w:color="000000"/>
              <w:bottom w:val="nil"/>
              <w:right w:val="nil"/>
            </w:tcBorders>
            <w:shd w:val="clear" w:color="auto" w:fill="auto"/>
            <w:hideMark/>
          </w:tcPr>
          <w:p w14:paraId="41C19A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integrales de traslado y viáticos</w:t>
            </w:r>
          </w:p>
        </w:tc>
        <w:tc>
          <w:tcPr>
            <w:tcW w:w="930" w:type="pct"/>
            <w:tcBorders>
              <w:top w:val="nil"/>
              <w:left w:val="nil"/>
              <w:bottom w:val="nil"/>
              <w:right w:val="single" w:sz="4" w:space="0" w:color="000000"/>
            </w:tcBorders>
            <w:shd w:val="clear" w:color="auto" w:fill="auto"/>
            <w:hideMark/>
          </w:tcPr>
          <w:p w14:paraId="3B5C87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3A2AC6" w14:textId="77777777" w:rsidTr="00F00CEA">
        <w:trPr>
          <w:trHeight w:val="285"/>
        </w:trPr>
        <w:tc>
          <w:tcPr>
            <w:tcW w:w="4070" w:type="pct"/>
            <w:tcBorders>
              <w:top w:val="nil"/>
              <w:left w:val="single" w:sz="4" w:space="0" w:color="000000"/>
              <w:bottom w:val="nil"/>
              <w:right w:val="nil"/>
            </w:tcBorders>
            <w:shd w:val="clear" w:color="auto" w:fill="auto"/>
            <w:hideMark/>
          </w:tcPr>
          <w:p w14:paraId="41D80B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de traslado y hospedaje</w:t>
            </w:r>
          </w:p>
        </w:tc>
        <w:tc>
          <w:tcPr>
            <w:tcW w:w="930" w:type="pct"/>
            <w:tcBorders>
              <w:top w:val="nil"/>
              <w:left w:val="nil"/>
              <w:bottom w:val="nil"/>
              <w:right w:val="single" w:sz="4" w:space="0" w:color="000000"/>
            </w:tcBorders>
            <w:shd w:val="clear" w:color="auto" w:fill="auto"/>
            <w:hideMark/>
          </w:tcPr>
          <w:p w14:paraId="1836D9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2.517.480</w:t>
            </w:r>
          </w:p>
        </w:tc>
      </w:tr>
      <w:tr w:rsidR="00F00CEA" w:rsidRPr="00F00CEA" w14:paraId="77CEBCE4" w14:textId="77777777" w:rsidTr="00F00CEA">
        <w:trPr>
          <w:trHeight w:val="285"/>
        </w:trPr>
        <w:tc>
          <w:tcPr>
            <w:tcW w:w="4070" w:type="pct"/>
            <w:tcBorders>
              <w:top w:val="nil"/>
              <w:left w:val="single" w:sz="4" w:space="0" w:color="000000"/>
              <w:bottom w:val="nil"/>
              <w:right w:val="nil"/>
            </w:tcBorders>
            <w:shd w:val="clear" w:color="auto" w:fill="auto"/>
            <w:hideMark/>
          </w:tcPr>
          <w:p w14:paraId="5187A75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Oficiales</w:t>
            </w:r>
          </w:p>
        </w:tc>
        <w:tc>
          <w:tcPr>
            <w:tcW w:w="930" w:type="pct"/>
            <w:tcBorders>
              <w:top w:val="nil"/>
              <w:left w:val="nil"/>
              <w:bottom w:val="nil"/>
              <w:right w:val="single" w:sz="4" w:space="0" w:color="000000"/>
            </w:tcBorders>
            <w:shd w:val="clear" w:color="auto" w:fill="auto"/>
            <w:hideMark/>
          </w:tcPr>
          <w:p w14:paraId="5C2AFA3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19.267.200</w:t>
            </w:r>
          </w:p>
        </w:tc>
      </w:tr>
      <w:tr w:rsidR="00F00CEA" w:rsidRPr="00F00CEA" w14:paraId="66B647C3" w14:textId="77777777" w:rsidTr="00F00CEA">
        <w:trPr>
          <w:trHeight w:val="285"/>
        </w:trPr>
        <w:tc>
          <w:tcPr>
            <w:tcW w:w="4070" w:type="pct"/>
            <w:tcBorders>
              <w:top w:val="nil"/>
              <w:left w:val="single" w:sz="4" w:space="0" w:color="000000"/>
              <w:bottom w:val="nil"/>
              <w:right w:val="nil"/>
            </w:tcBorders>
            <w:shd w:val="clear" w:color="auto" w:fill="auto"/>
            <w:hideMark/>
          </w:tcPr>
          <w:p w14:paraId="513162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ceremonial</w:t>
            </w:r>
          </w:p>
        </w:tc>
        <w:tc>
          <w:tcPr>
            <w:tcW w:w="930" w:type="pct"/>
            <w:tcBorders>
              <w:top w:val="nil"/>
              <w:left w:val="nil"/>
              <w:bottom w:val="nil"/>
              <w:right w:val="single" w:sz="4" w:space="0" w:color="000000"/>
            </w:tcBorders>
            <w:shd w:val="clear" w:color="auto" w:fill="auto"/>
            <w:hideMark/>
          </w:tcPr>
          <w:p w14:paraId="6EA262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w:t>
            </w:r>
          </w:p>
        </w:tc>
      </w:tr>
      <w:tr w:rsidR="00F00CEA" w:rsidRPr="00F00CEA" w14:paraId="41879C29" w14:textId="77777777" w:rsidTr="00F00CEA">
        <w:trPr>
          <w:trHeight w:val="285"/>
        </w:trPr>
        <w:tc>
          <w:tcPr>
            <w:tcW w:w="4070" w:type="pct"/>
            <w:tcBorders>
              <w:top w:val="nil"/>
              <w:left w:val="single" w:sz="4" w:space="0" w:color="000000"/>
              <w:bottom w:val="nil"/>
              <w:right w:val="nil"/>
            </w:tcBorders>
            <w:shd w:val="clear" w:color="auto" w:fill="auto"/>
            <w:hideMark/>
          </w:tcPr>
          <w:p w14:paraId="79EC01A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orden social y cultural</w:t>
            </w:r>
          </w:p>
        </w:tc>
        <w:tc>
          <w:tcPr>
            <w:tcW w:w="930" w:type="pct"/>
            <w:tcBorders>
              <w:top w:val="nil"/>
              <w:left w:val="nil"/>
              <w:bottom w:val="nil"/>
              <w:right w:val="single" w:sz="4" w:space="0" w:color="000000"/>
            </w:tcBorders>
            <w:shd w:val="clear" w:color="auto" w:fill="auto"/>
            <w:hideMark/>
          </w:tcPr>
          <w:p w14:paraId="6E07EF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16.649.500</w:t>
            </w:r>
          </w:p>
        </w:tc>
      </w:tr>
      <w:tr w:rsidR="00F00CEA" w:rsidRPr="00F00CEA" w14:paraId="0264747B" w14:textId="77777777" w:rsidTr="00F00CEA">
        <w:trPr>
          <w:trHeight w:val="285"/>
        </w:trPr>
        <w:tc>
          <w:tcPr>
            <w:tcW w:w="4070" w:type="pct"/>
            <w:tcBorders>
              <w:top w:val="nil"/>
              <w:left w:val="single" w:sz="4" w:space="0" w:color="000000"/>
              <w:bottom w:val="nil"/>
              <w:right w:val="nil"/>
            </w:tcBorders>
            <w:shd w:val="clear" w:color="auto" w:fill="auto"/>
            <w:hideMark/>
          </w:tcPr>
          <w:p w14:paraId="0A7EA1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Congresos y convenciones</w:t>
            </w:r>
          </w:p>
        </w:tc>
        <w:tc>
          <w:tcPr>
            <w:tcW w:w="930" w:type="pct"/>
            <w:tcBorders>
              <w:top w:val="nil"/>
              <w:left w:val="nil"/>
              <w:bottom w:val="nil"/>
              <w:right w:val="single" w:sz="4" w:space="0" w:color="000000"/>
            </w:tcBorders>
            <w:shd w:val="clear" w:color="auto" w:fill="auto"/>
            <w:hideMark/>
          </w:tcPr>
          <w:p w14:paraId="36F8D0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2.520.000</w:t>
            </w:r>
          </w:p>
        </w:tc>
      </w:tr>
      <w:tr w:rsidR="00F00CEA" w:rsidRPr="00F00CEA" w14:paraId="2EA8B808" w14:textId="77777777" w:rsidTr="00F00CEA">
        <w:trPr>
          <w:trHeight w:val="285"/>
        </w:trPr>
        <w:tc>
          <w:tcPr>
            <w:tcW w:w="4070" w:type="pct"/>
            <w:tcBorders>
              <w:top w:val="nil"/>
              <w:left w:val="single" w:sz="4" w:space="0" w:color="000000"/>
              <w:bottom w:val="nil"/>
              <w:right w:val="nil"/>
            </w:tcBorders>
            <w:shd w:val="clear" w:color="auto" w:fill="auto"/>
            <w:hideMark/>
          </w:tcPr>
          <w:p w14:paraId="62D557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Exposiciones</w:t>
            </w:r>
          </w:p>
        </w:tc>
        <w:tc>
          <w:tcPr>
            <w:tcW w:w="930" w:type="pct"/>
            <w:tcBorders>
              <w:top w:val="nil"/>
              <w:left w:val="nil"/>
              <w:bottom w:val="nil"/>
              <w:right w:val="single" w:sz="4" w:space="0" w:color="000000"/>
            </w:tcBorders>
            <w:shd w:val="clear" w:color="auto" w:fill="auto"/>
            <w:hideMark/>
          </w:tcPr>
          <w:p w14:paraId="2D83A6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w:t>
            </w:r>
          </w:p>
        </w:tc>
      </w:tr>
      <w:tr w:rsidR="00F00CEA" w:rsidRPr="00F00CEA" w14:paraId="4D300CC9" w14:textId="77777777" w:rsidTr="00F00CEA">
        <w:trPr>
          <w:trHeight w:val="285"/>
        </w:trPr>
        <w:tc>
          <w:tcPr>
            <w:tcW w:w="4070" w:type="pct"/>
            <w:tcBorders>
              <w:top w:val="nil"/>
              <w:left w:val="single" w:sz="4" w:space="0" w:color="000000"/>
              <w:bottom w:val="nil"/>
              <w:right w:val="nil"/>
            </w:tcBorders>
            <w:shd w:val="clear" w:color="auto" w:fill="auto"/>
            <w:hideMark/>
          </w:tcPr>
          <w:p w14:paraId="19A8D9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representación</w:t>
            </w:r>
          </w:p>
        </w:tc>
        <w:tc>
          <w:tcPr>
            <w:tcW w:w="930" w:type="pct"/>
            <w:tcBorders>
              <w:top w:val="nil"/>
              <w:left w:val="nil"/>
              <w:bottom w:val="nil"/>
              <w:right w:val="single" w:sz="4" w:space="0" w:color="000000"/>
            </w:tcBorders>
            <w:shd w:val="clear" w:color="auto" w:fill="auto"/>
            <w:hideMark/>
          </w:tcPr>
          <w:p w14:paraId="7D9EB9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67.500</w:t>
            </w:r>
          </w:p>
        </w:tc>
      </w:tr>
      <w:tr w:rsidR="00F00CEA" w:rsidRPr="00F00CEA" w14:paraId="26284F1D" w14:textId="77777777" w:rsidTr="00F00CEA">
        <w:trPr>
          <w:trHeight w:val="285"/>
        </w:trPr>
        <w:tc>
          <w:tcPr>
            <w:tcW w:w="4070" w:type="pct"/>
            <w:tcBorders>
              <w:top w:val="nil"/>
              <w:left w:val="single" w:sz="4" w:space="0" w:color="000000"/>
              <w:bottom w:val="nil"/>
              <w:right w:val="nil"/>
            </w:tcBorders>
            <w:shd w:val="clear" w:color="auto" w:fill="auto"/>
            <w:hideMark/>
          </w:tcPr>
          <w:p w14:paraId="47675C0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6343412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1.361.325.743</w:t>
            </w:r>
          </w:p>
        </w:tc>
      </w:tr>
      <w:tr w:rsidR="00F00CEA" w:rsidRPr="00F00CEA" w14:paraId="0A382BC6" w14:textId="77777777" w:rsidTr="00F00CEA">
        <w:trPr>
          <w:trHeight w:val="285"/>
        </w:trPr>
        <w:tc>
          <w:tcPr>
            <w:tcW w:w="4070" w:type="pct"/>
            <w:tcBorders>
              <w:top w:val="nil"/>
              <w:left w:val="single" w:sz="4" w:space="0" w:color="000000"/>
              <w:bottom w:val="nil"/>
              <w:right w:val="nil"/>
            </w:tcBorders>
            <w:shd w:val="clear" w:color="auto" w:fill="auto"/>
            <w:hideMark/>
          </w:tcPr>
          <w:p w14:paraId="736FD7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funerarios y de cementerios</w:t>
            </w:r>
          </w:p>
        </w:tc>
        <w:tc>
          <w:tcPr>
            <w:tcW w:w="930" w:type="pct"/>
            <w:tcBorders>
              <w:top w:val="nil"/>
              <w:left w:val="nil"/>
              <w:bottom w:val="nil"/>
              <w:right w:val="single" w:sz="4" w:space="0" w:color="000000"/>
            </w:tcBorders>
            <w:shd w:val="clear" w:color="auto" w:fill="auto"/>
            <w:hideMark/>
          </w:tcPr>
          <w:p w14:paraId="24A5DD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3F3F94" w14:textId="77777777" w:rsidTr="00F00CEA">
        <w:trPr>
          <w:trHeight w:val="285"/>
        </w:trPr>
        <w:tc>
          <w:tcPr>
            <w:tcW w:w="4070" w:type="pct"/>
            <w:tcBorders>
              <w:top w:val="nil"/>
              <w:left w:val="single" w:sz="4" w:space="0" w:color="000000"/>
              <w:bottom w:val="nil"/>
              <w:right w:val="nil"/>
            </w:tcBorders>
            <w:shd w:val="clear" w:color="auto" w:fill="auto"/>
            <w:hideMark/>
          </w:tcPr>
          <w:p w14:paraId="27F400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Impuestos y derechos</w:t>
            </w:r>
          </w:p>
        </w:tc>
        <w:tc>
          <w:tcPr>
            <w:tcW w:w="930" w:type="pct"/>
            <w:tcBorders>
              <w:top w:val="nil"/>
              <w:left w:val="nil"/>
              <w:bottom w:val="nil"/>
              <w:right w:val="single" w:sz="4" w:space="0" w:color="000000"/>
            </w:tcBorders>
            <w:shd w:val="clear" w:color="auto" w:fill="auto"/>
            <w:hideMark/>
          </w:tcPr>
          <w:p w14:paraId="56C149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3.289.860</w:t>
            </w:r>
          </w:p>
        </w:tc>
      </w:tr>
      <w:tr w:rsidR="00F00CEA" w:rsidRPr="00F00CEA" w14:paraId="7E8BE9C2" w14:textId="77777777" w:rsidTr="00F00CEA">
        <w:trPr>
          <w:trHeight w:val="285"/>
        </w:trPr>
        <w:tc>
          <w:tcPr>
            <w:tcW w:w="4070" w:type="pct"/>
            <w:tcBorders>
              <w:top w:val="nil"/>
              <w:left w:val="single" w:sz="4" w:space="0" w:color="000000"/>
              <w:bottom w:val="nil"/>
              <w:right w:val="nil"/>
            </w:tcBorders>
            <w:shd w:val="clear" w:color="auto" w:fill="auto"/>
            <w:hideMark/>
          </w:tcPr>
          <w:p w14:paraId="2576E91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Impuestos y derechos de importación</w:t>
            </w:r>
          </w:p>
        </w:tc>
        <w:tc>
          <w:tcPr>
            <w:tcW w:w="930" w:type="pct"/>
            <w:tcBorders>
              <w:top w:val="nil"/>
              <w:left w:val="nil"/>
              <w:bottom w:val="nil"/>
              <w:right w:val="single" w:sz="4" w:space="0" w:color="000000"/>
            </w:tcBorders>
            <w:shd w:val="clear" w:color="auto" w:fill="auto"/>
            <w:hideMark/>
          </w:tcPr>
          <w:p w14:paraId="5DD990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919C060" w14:textId="77777777" w:rsidTr="00F00CEA">
        <w:trPr>
          <w:trHeight w:val="285"/>
        </w:trPr>
        <w:tc>
          <w:tcPr>
            <w:tcW w:w="4070" w:type="pct"/>
            <w:tcBorders>
              <w:top w:val="nil"/>
              <w:left w:val="single" w:sz="4" w:space="0" w:color="000000"/>
              <w:bottom w:val="nil"/>
              <w:right w:val="nil"/>
            </w:tcBorders>
            <w:shd w:val="clear" w:color="auto" w:fill="auto"/>
            <w:hideMark/>
          </w:tcPr>
          <w:p w14:paraId="5893A4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Sentencias y resoluciones por autoridad competente</w:t>
            </w:r>
          </w:p>
        </w:tc>
        <w:tc>
          <w:tcPr>
            <w:tcW w:w="930" w:type="pct"/>
            <w:tcBorders>
              <w:top w:val="nil"/>
              <w:left w:val="nil"/>
              <w:bottom w:val="nil"/>
              <w:right w:val="single" w:sz="4" w:space="0" w:color="000000"/>
            </w:tcBorders>
            <w:shd w:val="clear" w:color="auto" w:fill="auto"/>
            <w:hideMark/>
          </w:tcPr>
          <w:p w14:paraId="331D60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1.202.915</w:t>
            </w:r>
          </w:p>
        </w:tc>
      </w:tr>
      <w:tr w:rsidR="00F00CEA" w:rsidRPr="00F00CEA" w14:paraId="416823F3" w14:textId="77777777" w:rsidTr="00F00CEA">
        <w:trPr>
          <w:trHeight w:val="285"/>
        </w:trPr>
        <w:tc>
          <w:tcPr>
            <w:tcW w:w="4070" w:type="pct"/>
            <w:tcBorders>
              <w:top w:val="nil"/>
              <w:left w:val="single" w:sz="4" w:space="0" w:color="000000"/>
              <w:bottom w:val="nil"/>
              <w:right w:val="nil"/>
            </w:tcBorders>
            <w:shd w:val="clear" w:color="auto" w:fill="auto"/>
            <w:hideMark/>
          </w:tcPr>
          <w:p w14:paraId="3BF5DE4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Penas, multas, accesorios y actualizaciones</w:t>
            </w:r>
          </w:p>
        </w:tc>
        <w:tc>
          <w:tcPr>
            <w:tcW w:w="930" w:type="pct"/>
            <w:tcBorders>
              <w:top w:val="nil"/>
              <w:left w:val="nil"/>
              <w:bottom w:val="nil"/>
              <w:right w:val="single" w:sz="4" w:space="0" w:color="000000"/>
            </w:tcBorders>
            <w:shd w:val="clear" w:color="auto" w:fill="auto"/>
            <w:hideMark/>
          </w:tcPr>
          <w:p w14:paraId="625DBE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26.684.691</w:t>
            </w:r>
          </w:p>
        </w:tc>
      </w:tr>
      <w:tr w:rsidR="00F00CEA" w:rsidRPr="00F00CEA" w14:paraId="6EE13268" w14:textId="77777777" w:rsidTr="00F00CEA">
        <w:trPr>
          <w:trHeight w:val="285"/>
        </w:trPr>
        <w:tc>
          <w:tcPr>
            <w:tcW w:w="4070" w:type="pct"/>
            <w:tcBorders>
              <w:top w:val="nil"/>
              <w:left w:val="single" w:sz="4" w:space="0" w:color="000000"/>
              <w:bottom w:val="nil"/>
              <w:right w:val="nil"/>
            </w:tcBorders>
            <w:shd w:val="clear" w:color="auto" w:fill="auto"/>
            <w:hideMark/>
          </w:tcPr>
          <w:p w14:paraId="5337F0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gastos por responsabilidades</w:t>
            </w:r>
          </w:p>
        </w:tc>
        <w:tc>
          <w:tcPr>
            <w:tcW w:w="930" w:type="pct"/>
            <w:tcBorders>
              <w:top w:val="nil"/>
              <w:left w:val="nil"/>
              <w:bottom w:val="nil"/>
              <w:right w:val="single" w:sz="4" w:space="0" w:color="000000"/>
            </w:tcBorders>
            <w:shd w:val="clear" w:color="auto" w:fill="auto"/>
            <w:hideMark/>
          </w:tcPr>
          <w:p w14:paraId="241FB1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4.500</w:t>
            </w:r>
          </w:p>
        </w:tc>
      </w:tr>
      <w:tr w:rsidR="00F00CEA" w:rsidRPr="00F00CEA" w14:paraId="12468978" w14:textId="77777777" w:rsidTr="00F00CEA">
        <w:trPr>
          <w:trHeight w:val="285"/>
        </w:trPr>
        <w:tc>
          <w:tcPr>
            <w:tcW w:w="4070" w:type="pct"/>
            <w:tcBorders>
              <w:top w:val="nil"/>
              <w:left w:val="single" w:sz="4" w:space="0" w:color="000000"/>
              <w:bottom w:val="nil"/>
              <w:right w:val="nil"/>
            </w:tcBorders>
            <w:shd w:val="clear" w:color="auto" w:fill="auto"/>
            <w:hideMark/>
          </w:tcPr>
          <w:p w14:paraId="5057A7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Utilidades</w:t>
            </w:r>
          </w:p>
        </w:tc>
        <w:tc>
          <w:tcPr>
            <w:tcW w:w="930" w:type="pct"/>
            <w:tcBorders>
              <w:top w:val="nil"/>
              <w:left w:val="nil"/>
              <w:bottom w:val="nil"/>
              <w:right w:val="single" w:sz="4" w:space="0" w:color="000000"/>
            </w:tcBorders>
            <w:shd w:val="clear" w:color="auto" w:fill="auto"/>
            <w:hideMark/>
          </w:tcPr>
          <w:p w14:paraId="4DBE22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78DF5B" w14:textId="77777777" w:rsidTr="00F00CEA">
        <w:trPr>
          <w:trHeight w:val="285"/>
        </w:trPr>
        <w:tc>
          <w:tcPr>
            <w:tcW w:w="4070" w:type="pct"/>
            <w:tcBorders>
              <w:top w:val="nil"/>
              <w:left w:val="single" w:sz="4" w:space="0" w:color="000000"/>
              <w:bottom w:val="nil"/>
              <w:right w:val="nil"/>
            </w:tcBorders>
            <w:shd w:val="clear" w:color="auto" w:fill="auto"/>
            <w:hideMark/>
          </w:tcPr>
          <w:p w14:paraId="371482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 sobre nóminas y otros que se deriven de una relación laboral</w:t>
            </w:r>
          </w:p>
        </w:tc>
        <w:tc>
          <w:tcPr>
            <w:tcW w:w="930" w:type="pct"/>
            <w:tcBorders>
              <w:top w:val="nil"/>
              <w:left w:val="nil"/>
              <w:bottom w:val="nil"/>
              <w:right w:val="single" w:sz="4" w:space="0" w:color="000000"/>
            </w:tcBorders>
            <w:shd w:val="clear" w:color="auto" w:fill="auto"/>
            <w:hideMark/>
          </w:tcPr>
          <w:p w14:paraId="28EECE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101.673.741</w:t>
            </w:r>
          </w:p>
        </w:tc>
      </w:tr>
      <w:tr w:rsidR="00F00CEA" w:rsidRPr="00F00CEA" w14:paraId="55E220F6" w14:textId="77777777" w:rsidTr="00F00CEA">
        <w:trPr>
          <w:trHeight w:val="285"/>
        </w:trPr>
        <w:tc>
          <w:tcPr>
            <w:tcW w:w="4070" w:type="pct"/>
            <w:tcBorders>
              <w:top w:val="nil"/>
              <w:left w:val="single" w:sz="4" w:space="0" w:color="000000"/>
              <w:bottom w:val="nil"/>
              <w:right w:val="nil"/>
            </w:tcBorders>
            <w:shd w:val="clear" w:color="auto" w:fill="auto"/>
            <w:hideMark/>
          </w:tcPr>
          <w:p w14:paraId="741D98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2E60E2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1.228.470.036</w:t>
            </w:r>
          </w:p>
        </w:tc>
      </w:tr>
      <w:tr w:rsidR="00F00CEA" w:rsidRPr="00F00CEA" w14:paraId="4480AEA8" w14:textId="77777777" w:rsidTr="00F00CEA">
        <w:trPr>
          <w:trHeight w:val="285"/>
        </w:trPr>
        <w:tc>
          <w:tcPr>
            <w:tcW w:w="4070" w:type="pct"/>
            <w:tcBorders>
              <w:top w:val="nil"/>
              <w:left w:val="single" w:sz="4" w:space="0" w:color="000000"/>
              <w:bottom w:val="nil"/>
              <w:right w:val="nil"/>
            </w:tcBorders>
            <w:shd w:val="clear" w:color="auto" w:fill="auto"/>
            <w:hideMark/>
          </w:tcPr>
          <w:p w14:paraId="5F17503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1C6E09F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21.955.835.138</w:t>
            </w:r>
          </w:p>
        </w:tc>
      </w:tr>
      <w:tr w:rsidR="00F00CEA" w:rsidRPr="00F00CEA" w14:paraId="77E24EC5" w14:textId="77777777" w:rsidTr="00F00CEA">
        <w:trPr>
          <w:trHeight w:val="285"/>
        </w:trPr>
        <w:tc>
          <w:tcPr>
            <w:tcW w:w="4070" w:type="pct"/>
            <w:tcBorders>
              <w:top w:val="nil"/>
              <w:left w:val="single" w:sz="4" w:space="0" w:color="000000"/>
              <w:bottom w:val="nil"/>
              <w:right w:val="nil"/>
            </w:tcBorders>
            <w:shd w:val="clear" w:color="auto" w:fill="auto"/>
            <w:hideMark/>
          </w:tcPr>
          <w:p w14:paraId="17B934C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Internas y Asignaciones al Sector Público</w:t>
            </w:r>
          </w:p>
        </w:tc>
        <w:tc>
          <w:tcPr>
            <w:tcW w:w="930" w:type="pct"/>
            <w:tcBorders>
              <w:top w:val="nil"/>
              <w:left w:val="nil"/>
              <w:bottom w:val="nil"/>
              <w:right w:val="single" w:sz="4" w:space="0" w:color="000000"/>
            </w:tcBorders>
            <w:shd w:val="clear" w:color="auto" w:fill="auto"/>
            <w:hideMark/>
          </w:tcPr>
          <w:p w14:paraId="372A96A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20.427.894.024</w:t>
            </w:r>
          </w:p>
        </w:tc>
      </w:tr>
      <w:tr w:rsidR="00F00CEA" w:rsidRPr="00F00CEA" w14:paraId="4FFAD98F" w14:textId="77777777" w:rsidTr="00F00CEA">
        <w:trPr>
          <w:trHeight w:val="285"/>
        </w:trPr>
        <w:tc>
          <w:tcPr>
            <w:tcW w:w="4070" w:type="pct"/>
            <w:tcBorders>
              <w:top w:val="nil"/>
              <w:left w:val="single" w:sz="4" w:space="0" w:color="000000"/>
              <w:bottom w:val="nil"/>
              <w:right w:val="nil"/>
            </w:tcBorders>
            <w:shd w:val="clear" w:color="auto" w:fill="auto"/>
            <w:hideMark/>
          </w:tcPr>
          <w:p w14:paraId="3FF4CE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Ejecutivo</w:t>
            </w:r>
          </w:p>
        </w:tc>
        <w:tc>
          <w:tcPr>
            <w:tcW w:w="930" w:type="pct"/>
            <w:tcBorders>
              <w:top w:val="nil"/>
              <w:left w:val="nil"/>
              <w:bottom w:val="nil"/>
              <w:right w:val="single" w:sz="4" w:space="0" w:color="000000"/>
            </w:tcBorders>
            <w:shd w:val="clear" w:color="auto" w:fill="auto"/>
            <w:hideMark/>
          </w:tcPr>
          <w:p w14:paraId="2D91DD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788.341.393</w:t>
            </w:r>
          </w:p>
        </w:tc>
      </w:tr>
      <w:tr w:rsidR="00F00CEA" w:rsidRPr="00F00CEA" w14:paraId="083C4282" w14:textId="77777777" w:rsidTr="00F00CEA">
        <w:trPr>
          <w:trHeight w:val="285"/>
        </w:trPr>
        <w:tc>
          <w:tcPr>
            <w:tcW w:w="4070" w:type="pct"/>
            <w:tcBorders>
              <w:top w:val="nil"/>
              <w:left w:val="single" w:sz="4" w:space="0" w:color="000000"/>
              <w:bottom w:val="nil"/>
              <w:right w:val="nil"/>
            </w:tcBorders>
            <w:shd w:val="clear" w:color="auto" w:fill="auto"/>
            <w:hideMark/>
          </w:tcPr>
          <w:p w14:paraId="657919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Legislativo</w:t>
            </w:r>
          </w:p>
        </w:tc>
        <w:tc>
          <w:tcPr>
            <w:tcW w:w="930" w:type="pct"/>
            <w:tcBorders>
              <w:top w:val="nil"/>
              <w:left w:val="nil"/>
              <w:bottom w:val="nil"/>
              <w:right w:val="single" w:sz="4" w:space="0" w:color="000000"/>
            </w:tcBorders>
            <w:shd w:val="clear" w:color="auto" w:fill="auto"/>
            <w:hideMark/>
          </w:tcPr>
          <w:p w14:paraId="71CE09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692.560.979</w:t>
            </w:r>
          </w:p>
        </w:tc>
      </w:tr>
      <w:tr w:rsidR="00F00CEA" w:rsidRPr="00F00CEA" w14:paraId="06D25836" w14:textId="77777777" w:rsidTr="00F00CEA">
        <w:trPr>
          <w:trHeight w:val="285"/>
        </w:trPr>
        <w:tc>
          <w:tcPr>
            <w:tcW w:w="4070" w:type="pct"/>
            <w:tcBorders>
              <w:top w:val="nil"/>
              <w:left w:val="single" w:sz="4" w:space="0" w:color="000000"/>
              <w:bottom w:val="nil"/>
              <w:right w:val="nil"/>
            </w:tcBorders>
            <w:shd w:val="clear" w:color="auto" w:fill="auto"/>
            <w:hideMark/>
          </w:tcPr>
          <w:p w14:paraId="0AD032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Judicial</w:t>
            </w:r>
          </w:p>
        </w:tc>
        <w:tc>
          <w:tcPr>
            <w:tcW w:w="930" w:type="pct"/>
            <w:tcBorders>
              <w:top w:val="nil"/>
              <w:left w:val="nil"/>
              <w:bottom w:val="nil"/>
              <w:right w:val="single" w:sz="4" w:space="0" w:color="000000"/>
            </w:tcBorders>
            <w:shd w:val="clear" w:color="auto" w:fill="auto"/>
            <w:hideMark/>
          </w:tcPr>
          <w:p w14:paraId="702642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3DB5B190" w14:textId="77777777" w:rsidTr="00F00CEA">
        <w:trPr>
          <w:trHeight w:val="285"/>
        </w:trPr>
        <w:tc>
          <w:tcPr>
            <w:tcW w:w="4070" w:type="pct"/>
            <w:tcBorders>
              <w:top w:val="nil"/>
              <w:left w:val="single" w:sz="4" w:space="0" w:color="000000"/>
              <w:bottom w:val="nil"/>
              <w:right w:val="nil"/>
            </w:tcBorders>
            <w:shd w:val="clear" w:color="auto" w:fill="auto"/>
            <w:hideMark/>
          </w:tcPr>
          <w:p w14:paraId="4E8EC1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 Órganos Autónomos</w:t>
            </w:r>
          </w:p>
        </w:tc>
        <w:tc>
          <w:tcPr>
            <w:tcW w:w="930" w:type="pct"/>
            <w:tcBorders>
              <w:top w:val="nil"/>
              <w:left w:val="nil"/>
              <w:bottom w:val="nil"/>
              <w:right w:val="single" w:sz="4" w:space="0" w:color="000000"/>
            </w:tcBorders>
            <w:shd w:val="clear" w:color="auto" w:fill="auto"/>
            <w:hideMark/>
          </w:tcPr>
          <w:p w14:paraId="559484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1.895.064.506</w:t>
            </w:r>
          </w:p>
        </w:tc>
      </w:tr>
      <w:tr w:rsidR="00F00CEA" w:rsidRPr="00F00CEA" w14:paraId="46B966BB" w14:textId="77777777" w:rsidTr="00F00CEA">
        <w:trPr>
          <w:trHeight w:val="285"/>
        </w:trPr>
        <w:tc>
          <w:tcPr>
            <w:tcW w:w="4070" w:type="pct"/>
            <w:tcBorders>
              <w:top w:val="nil"/>
              <w:left w:val="single" w:sz="4" w:space="0" w:color="000000"/>
              <w:bottom w:val="nil"/>
              <w:right w:val="nil"/>
            </w:tcBorders>
            <w:shd w:val="clear" w:color="auto" w:fill="auto"/>
            <w:hideMark/>
          </w:tcPr>
          <w:p w14:paraId="7E69A5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Entidades Paraestatales no Empresariales y no Financieras</w:t>
            </w:r>
          </w:p>
        </w:tc>
        <w:tc>
          <w:tcPr>
            <w:tcW w:w="930" w:type="pct"/>
            <w:tcBorders>
              <w:top w:val="nil"/>
              <w:left w:val="nil"/>
              <w:bottom w:val="nil"/>
              <w:right w:val="single" w:sz="4" w:space="0" w:color="000000"/>
            </w:tcBorders>
            <w:shd w:val="clear" w:color="auto" w:fill="auto"/>
            <w:hideMark/>
          </w:tcPr>
          <w:p w14:paraId="360A5D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16.319.643.773</w:t>
            </w:r>
          </w:p>
        </w:tc>
      </w:tr>
      <w:tr w:rsidR="00F00CEA" w:rsidRPr="00F00CEA" w14:paraId="0FA4AFFB" w14:textId="77777777" w:rsidTr="00F00CEA">
        <w:trPr>
          <w:trHeight w:val="285"/>
        </w:trPr>
        <w:tc>
          <w:tcPr>
            <w:tcW w:w="4070" w:type="pct"/>
            <w:tcBorders>
              <w:top w:val="nil"/>
              <w:left w:val="single" w:sz="4" w:space="0" w:color="000000"/>
              <w:bottom w:val="nil"/>
              <w:right w:val="nil"/>
            </w:tcBorders>
            <w:shd w:val="clear" w:color="auto" w:fill="auto"/>
            <w:hideMark/>
          </w:tcPr>
          <w:p w14:paraId="51A6F1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Entidades Paraestatales Empresariales y No Financieras</w:t>
            </w:r>
          </w:p>
        </w:tc>
        <w:tc>
          <w:tcPr>
            <w:tcW w:w="930" w:type="pct"/>
            <w:tcBorders>
              <w:top w:val="nil"/>
              <w:left w:val="nil"/>
              <w:bottom w:val="nil"/>
              <w:right w:val="single" w:sz="4" w:space="0" w:color="000000"/>
            </w:tcBorders>
            <w:shd w:val="clear" w:color="auto" w:fill="auto"/>
            <w:hideMark/>
          </w:tcPr>
          <w:p w14:paraId="0C8970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9AA4BBA" w14:textId="77777777" w:rsidTr="00F00CEA">
        <w:trPr>
          <w:trHeight w:val="285"/>
        </w:trPr>
        <w:tc>
          <w:tcPr>
            <w:tcW w:w="4070" w:type="pct"/>
            <w:tcBorders>
              <w:top w:val="nil"/>
              <w:left w:val="single" w:sz="4" w:space="0" w:color="000000"/>
              <w:bottom w:val="nil"/>
              <w:right w:val="nil"/>
            </w:tcBorders>
            <w:shd w:val="clear" w:color="auto" w:fill="auto"/>
            <w:hideMark/>
          </w:tcPr>
          <w:p w14:paraId="3BFFEA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Fideicomisos Públicos Empresariales y no Financieros</w:t>
            </w:r>
          </w:p>
        </w:tc>
        <w:tc>
          <w:tcPr>
            <w:tcW w:w="930" w:type="pct"/>
            <w:tcBorders>
              <w:top w:val="nil"/>
              <w:left w:val="nil"/>
              <w:bottom w:val="nil"/>
              <w:right w:val="single" w:sz="4" w:space="0" w:color="000000"/>
            </w:tcBorders>
            <w:shd w:val="clear" w:color="auto" w:fill="auto"/>
            <w:hideMark/>
          </w:tcPr>
          <w:p w14:paraId="63D050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435A0A" w14:textId="77777777" w:rsidTr="00F00CEA">
        <w:trPr>
          <w:trHeight w:val="285"/>
        </w:trPr>
        <w:tc>
          <w:tcPr>
            <w:tcW w:w="4070" w:type="pct"/>
            <w:tcBorders>
              <w:top w:val="nil"/>
              <w:left w:val="single" w:sz="4" w:space="0" w:color="000000"/>
              <w:bottom w:val="nil"/>
              <w:right w:val="nil"/>
            </w:tcBorders>
            <w:shd w:val="clear" w:color="auto" w:fill="auto"/>
            <w:hideMark/>
          </w:tcPr>
          <w:p w14:paraId="2527E8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Instituciones Paraestatales Públicas Financieras</w:t>
            </w:r>
          </w:p>
        </w:tc>
        <w:tc>
          <w:tcPr>
            <w:tcW w:w="930" w:type="pct"/>
            <w:tcBorders>
              <w:top w:val="nil"/>
              <w:left w:val="nil"/>
              <w:bottom w:val="nil"/>
              <w:right w:val="single" w:sz="4" w:space="0" w:color="000000"/>
            </w:tcBorders>
            <w:shd w:val="clear" w:color="auto" w:fill="auto"/>
            <w:hideMark/>
          </w:tcPr>
          <w:p w14:paraId="0701E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10.849.094</w:t>
            </w:r>
          </w:p>
        </w:tc>
      </w:tr>
      <w:tr w:rsidR="00F00CEA" w:rsidRPr="00F00CEA" w14:paraId="3F7C3363" w14:textId="77777777" w:rsidTr="00F00CEA">
        <w:trPr>
          <w:trHeight w:val="285"/>
        </w:trPr>
        <w:tc>
          <w:tcPr>
            <w:tcW w:w="4070" w:type="pct"/>
            <w:tcBorders>
              <w:top w:val="nil"/>
              <w:left w:val="single" w:sz="4" w:space="0" w:color="000000"/>
              <w:bottom w:val="nil"/>
              <w:right w:val="nil"/>
            </w:tcBorders>
            <w:shd w:val="clear" w:color="auto" w:fill="auto"/>
            <w:hideMark/>
          </w:tcPr>
          <w:p w14:paraId="28E221A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al resto del Sector Público</w:t>
            </w:r>
          </w:p>
        </w:tc>
        <w:tc>
          <w:tcPr>
            <w:tcW w:w="930" w:type="pct"/>
            <w:tcBorders>
              <w:top w:val="nil"/>
              <w:left w:val="nil"/>
              <w:bottom w:val="nil"/>
              <w:right w:val="single" w:sz="4" w:space="0" w:color="000000"/>
            </w:tcBorders>
            <w:shd w:val="clear" w:color="auto" w:fill="auto"/>
            <w:hideMark/>
          </w:tcPr>
          <w:p w14:paraId="0631CC6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929A3B2" w14:textId="77777777" w:rsidTr="00F00CEA">
        <w:trPr>
          <w:trHeight w:val="285"/>
        </w:trPr>
        <w:tc>
          <w:tcPr>
            <w:tcW w:w="4070" w:type="pct"/>
            <w:tcBorders>
              <w:top w:val="nil"/>
              <w:left w:val="single" w:sz="4" w:space="0" w:color="000000"/>
              <w:bottom w:val="nil"/>
              <w:right w:val="nil"/>
            </w:tcBorders>
            <w:shd w:val="clear" w:color="auto" w:fill="auto"/>
            <w:hideMark/>
          </w:tcPr>
          <w:p w14:paraId="1ACC22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a Entidades Paraestatales no Empresariales y no Financieras</w:t>
            </w:r>
          </w:p>
        </w:tc>
        <w:tc>
          <w:tcPr>
            <w:tcW w:w="930" w:type="pct"/>
            <w:tcBorders>
              <w:top w:val="nil"/>
              <w:left w:val="nil"/>
              <w:bottom w:val="nil"/>
              <w:right w:val="single" w:sz="4" w:space="0" w:color="000000"/>
            </w:tcBorders>
            <w:shd w:val="clear" w:color="auto" w:fill="auto"/>
            <w:hideMark/>
          </w:tcPr>
          <w:p w14:paraId="2462B0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723457" w14:textId="77777777" w:rsidTr="00F00CEA">
        <w:trPr>
          <w:trHeight w:val="285"/>
        </w:trPr>
        <w:tc>
          <w:tcPr>
            <w:tcW w:w="4070" w:type="pct"/>
            <w:tcBorders>
              <w:top w:val="nil"/>
              <w:left w:val="single" w:sz="4" w:space="0" w:color="000000"/>
              <w:bottom w:val="nil"/>
              <w:right w:val="nil"/>
            </w:tcBorders>
            <w:shd w:val="clear" w:color="auto" w:fill="auto"/>
            <w:hideMark/>
          </w:tcPr>
          <w:p w14:paraId="4D79E7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para Entidades Paraestatales Empresariales y no Financieras</w:t>
            </w:r>
          </w:p>
        </w:tc>
        <w:tc>
          <w:tcPr>
            <w:tcW w:w="930" w:type="pct"/>
            <w:tcBorders>
              <w:top w:val="nil"/>
              <w:left w:val="nil"/>
              <w:bottom w:val="nil"/>
              <w:right w:val="single" w:sz="4" w:space="0" w:color="000000"/>
            </w:tcBorders>
            <w:shd w:val="clear" w:color="auto" w:fill="auto"/>
            <w:hideMark/>
          </w:tcPr>
          <w:p w14:paraId="58BA26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312D45D" w14:textId="77777777" w:rsidTr="00F00CEA">
        <w:trPr>
          <w:trHeight w:val="285"/>
        </w:trPr>
        <w:tc>
          <w:tcPr>
            <w:tcW w:w="4070" w:type="pct"/>
            <w:tcBorders>
              <w:top w:val="nil"/>
              <w:left w:val="single" w:sz="4" w:space="0" w:color="000000"/>
              <w:bottom w:val="nil"/>
              <w:right w:val="nil"/>
            </w:tcBorders>
            <w:shd w:val="clear" w:color="auto" w:fill="auto"/>
            <w:hideMark/>
          </w:tcPr>
          <w:p w14:paraId="504EED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para Instituciones Paraestatales Públicas Financieras</w:t>
            </w:r>
          </w:p>
        </w:tc>
        <w:tc>
          <w:tcPr>
            <w:tcW w:w="930" w:type="pct"/>
            <w:tcBorders>
              <w:top w:val="nil"/>
              <w:left w:val="nil"/>
              <w:bottom w:val="nil"/>
              <w:right w:val="single" w:sz="4" w:space="0" w:color="000000"/>
            </w:tcBorders>
            <w:shd w:val="clear" w:color="auto" w:fill="auto"/>
            <w:hideMark/>
          </w:tcPr>
          <w:p w14:paraId="7EE931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665BF3" w14:textId="77777777" w:rsidTr="00F00CEA">
        <w:trPr>
          <w:trHeight w:val="285"/>
        </w:trPr>
        <w:tc>
          <w:tcPr>
            <w:tcW w:w="4070" w:type="pct"/>
            <w:tcBorders>
              <w:top w:val="nil"/>
              <w:left w:val="single" w:sz="4" w:space="0" w:color="000000"/>
              <w:bottom w:val="nil"/>
              <w:right w:val="nil"/>
            </w:tcBorders>
            <w:shd w:val="clear" w:color="auto" w:fill="auto"/>
            <w:hideMark/>
          </w:tcPr>
          <w:p w14:paraId="1469E0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a Entidades Federativas y Municipios</w:t>
            </w:r>
          </w:p>
        </w:tc>
        <w:tc>
          <w:tcPr>
            <w:tcW w:w="930" w:type="pct"/>
            <w:tcBorders>
              <w:top w:val="nil"/>
              <w:left w:val="nil"/>
              <w:bottom w:val="nil"/>
              <w:right w:val="single" w:sz="4" w:space="0" w:color="000000"/>
            </w:tcBorders>
            <w:shd w:val="clear" w:color="auto" w:fill="auto"/>
            <w:hideMark/>
          </w:tcPr>
          <w:p w14:paraId="3CD6A4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BAAE8E" w14:textId="77777777" w:rsidTr="00F00CEA">
        <w:trPr>
          <w:trHeight w:val="285"/>
        </w:trPr>
        <w:tc>
          <w:tcPr>
            <w:tcW w:w="4070" w:type="pct"/>
            <w:tcBorders>
              <w:top w:val="nil"/>
              <w:left w:val="single" w:sz="4" w:space="0" w:color="000000"/>
              <w:bottom w:val="nil"/>
              <w:right w:val="nil"/>
            </w:tcBorders>
            <w:shd w:val="clear" w:color="auto" w:fill="auto"/>
            <w:hideMark/>
          </w:tcPr>
          <w:p w14:paraId="1EE232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de Entidades Federativas y Municipios</w:t>
            </w:r>
          </w:p>
        </w:tc>
        <w:tc>
          <w:tcPr>
            <w:tcW w:w="930" w:type="pct"/>
            <w:tcBorders>
              <w:top w:val="nil"/>
              <w:left w:val="nil"/>
              <w:bottom w:val="nil"/>
              <w:right w:val="single" w:sz="4" w:space="0" w:color="000000"/>
            </w:tcBorders>
            <w:shd w:val="clear" w:color="auto" w:fill="auto"/>
            <w:hideMark/>
          </w:tcPr>
          <w:p w14:paraId="66C48F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2264B1A" w14:textId="77777777" w:rsidTr="00F00CEA">
        <w:trPr>
          <w:trHeight w:val="285"/>
        </w:trPr>
        <w:tc>
          <w:tcPr>
            <w:tcW w:w="4070" w:type="pct"/>
            <w:tcBorders>
              <w:top w:val="nil"/>
              <w:left w:val="single" w:sz="4" w:space="0" w:color="000000"/>
              <w:bottom w:val="nil"/>
              <w:right w:val="nil"/>
            </w:tcBorders>
            <w:shd w:val="clear" w:color="auto" w:fill="auto"/>
            <w:hideMark/>
          </w:tcPr>
          <w:p w14:paraId="1DC743C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Subsidios y Subvenciones</w:t>
            </w:r>
          </w:p>
        </w:tc>
        <w:tc>
          <w:tcPr>
            <w:tcW w:w="930" w:type="pct"/>
            <w:tcBorders>
              <w:top w:val="nil"/>
              <w:left w:val="nil"/>
              <w:bottom w:val="nil"/>
              <w:right w:val="single" w:sz="4" w:space="0" w:color="000000"/>
            </w:tcBorders>
            <w:shd w:val="clear" w:color="auto" w:fill="auto"/>
            <w:hideMark/>
          </w:tcPr>
          <w:p w14:paraId="0080A42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54143CA" w14:textId="77777777" w:rsidTr="00F00CEA">
        <w:trPr>
          <w:trHeight w:val="285"/>
        </w:trPr>
        <w:tc>
          <w:tcPr>
            <w:tcW w:w="4070" w:type="pct"/>
            <w:tcBorders>
              <w:top w:val="nil"/>
              <w:left w:val="single" w:sz="4" w:space="0" w:color="000000"/>
              <w:bottom w:val="nil"/>
              <w:right w:val="nil"/>
            </w:tcBorders>
            <w:shd w:val="clear" w:color="auto" w:fill="auto"/>
            <w:hideMark/>
          </w:tcPr>
          <w:p w14:paraId="721C03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Producción</w:t>
            </w:r>
          </w:p>
        </w:tc>
        <w:tc>
          <w:tcPr>
            <w:tcW w:w="930" w:type="pct"/>
            <w:tcBorders>
              <w:top w:val="nil"/>
              <w:left w:val="nil"/>
              <w:bottom w:val="nil"/>
              <w:right w:val="single" w:sz="4" w:space="0" w:color="000000"/>
            </w:tcBorders>
            <w:shd w:val="clear" w:color="auto" w:fill="auto"/>
            <w:hideMark/>
          </w:tcPr>
          <w:p w14:paraId="37C32A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FB7E0CD" w14:textId="77777777" w:rsidTr="00F00CEA">
        <w:trPr>
          <w:trHeight w:val="285"/>
        </w:trPr>
        <w:tc>
          <w:tcPr>
            <w:tcW w:w="4070" w:type="pct"/>
            <w:tcBorders>
              <w:top w:val="nil"/>
              <w:left w:val="single" w:sz="4" w:space="0" w:color="000000"/>
              <w:bottom w:val="nil"/>
              <w:right w:val="nil"/>
            </w:tcBorders>
            <w:shd w:val="clear" w:color="auto" w:fill="auto"/>
            <w:hideMark/>
          </w:tcPr>
          <w:p w14:paraId="43D282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Distribución</w:t>
            </w:r>
          </w:p>
        </w:tc>
        <w:tc>
          <w:tcPr>
            <w:tcW w:w="930" w:type="pct"/>
            <w:tcBorders>
              <w:top w:val="nil"/>
              <w:left w:val="nil"/>
              <w:bottom w:val="nil"/>
              <w:right w:val="single" w:sz="4" w:space="0" w:color="000000"/>
            </w:tcBorders>
            <w:shd w:val="clear" w:color="auto" w:fill="auto"/>
            <w:hideMark/>
          </w:tcPr>
          <w:p w14:paraId="7DE2C5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E2BD66" w14:textId="77777777" w:rsidTr="00F00CEA">
        <w:trPr>
          <w:trHeight w:val="285"/>
        </w:trPr>
        <w:tc>
          <w:tcPr>
            <w:tcW w:w="4070" w:type="pct"/>
            <w:tcBorders>
              <w:top w:val="nil"/>
              <w:left w:val="single" w:sz="4" w:space="0" w:color="000000"/>
              <w:bottom w:val="nil"/>
              <w:right w:val="nil"/>
            </w:tcBorders>
            <w:shd w:val="clear" w:color="auto" w:fill="auto"/>
            <w:hideMark/>
          </w:tcPr>
          <w:p w14:paraId="4C3823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Inversión</w:t>
            </w:r>
          </w:p>
        </w:tc>
        <w:tc>
          <w:tcPr>
            <w:tcW w:w="930" w:type="pct"/>
            <w:tcBorders>
              <w:top w:val="nil"/>
              <w:left w:val="nil"/>
              <w:bottom w:val="nil"/>
              <w:right w:val="single" w:sz="4" w:space="0" w:color="000000"/>
            </w:tcBorders>
            <w:shd w:val="clear" w:color="auto" w:fill="auto"/>
            <w:hideMark/>
          </w:tcPr>
          <w:p w14:paraId="20C0E3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BF5EB0" w14:textId="77777777" w:rsidTr="00F00CEA">
        <w:trPr>
          <w:trHeight w:val="285"/>
        </w:trPr>
        <w:tc>
          <w:tcPr>
            <w:tcW w:w="4070" w:type="pct"/>
            <w:tcBorders>
              <w:top w:val="nil"/>
              <w:left w:val="single" w:sz="4" w:space="0" w:color="000000"/>
              <w:bottom w:val="nil"/>
              <w:right w:val="nil"/>
            </w:tcBorders>
            <w:shd w:val="clear" w:color="auto" w:fill="auto"/>
            <w:hideMark/>
          </w:tcPr>
          <w:p w14:paraId="6F88A6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Prestación de Servicios Públicos</w:t>
            </w:r>
          </w:p>
        </w:tc>
        <w:tc>
          <w:tcPr>
            <w:tcW w:w="930" w:type="pct"/>
            <w:tcBorders>
              <w:top w:val="nil"/>
              <w:left w:val="nil"/>
              <w:bottom w:val="nil"/>
              <w:right w:val="single" w:sz="4" w:space="0" w:color="000000"/>
            </w:tcBorders>
            <w:shd w:val="clear" w:color="auto" w:fill="auto"/>
            <w:hideMark/>
          </w:tcPr>
          <w:p w14:paraId="6876E1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0DC83B" w14:textId="77777777" w:rsidTr="00F00CEA">
        <w:trPr>
          <w:trHeight w:val="285"/>
        </w:trPr>
        <w:tc>
          <w:tcPr>
            <w:tcW w:w="4070" w:type="pct"/>
            <w:tcBorders>
              <w:top w:val="nil"/>
              <w:left w:val="single" w:sz="4" w:space="0" w:color="000000"/>
              <w:bottom w:val="nil"/>
              <w:right w:val="nil"/>
            </w:tcBorders>
            <w:shd w:val="clear" w:color="auto" w:fill="auto"/>
            <w:hideMark/>
          </w:tcPr>
          <w:p w14:paraId="4FA05A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para cubrir diferenciales de Tasas de Interés</w:t>
            </w:r>
          </w:p>
        </w:tc>
        <w:tc>
          <w:tcPr>
            <w:tcW w:w="930" w:type="pct"/>
            <w:tcBorders>
              <w:top w:val="nil"/>
              <w:left w:val="nil"/>
              <w:bottom w:val="nil"/>
              <w:right w:val="single" w:sz="4" w:space="0" w:color="000000"/>
            </w:tcBorders>
            <w:shd w:val="clear" w:color="auto" w:fill="auto"/>
            <w:hideMark/>
          </w:tcPr>
          <w:p w14:paraId="55CC4F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975C752" w14:textId="77777777" w:rsidTr="00F00CEA">
        <w:trPr>
          <w:trHeight w:val="285"/>
        </w:trPr>
        <w:tc>
          <w:tcPr>
            <w:tcW w:w="4070" w:type="pct"/>
            <w:tcBorders>
              <w:top w:val="nil"/>
              <w:left w:val="single" w:sz="4" w:space="0" w:color="000000"/>
              <w:bottom w:val="nil"/>
              <w:right w:val="nil"/>
            </w:tcBorders>
            <w:shd w:val="clear" w:color="auto" w:fill="auto"/>
            <w:hideMark/>
          </w:tcPr>
          <w:p w14:paraId="1DC735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Vivienda</w:t>
            </w:r>
          </w:p>
        </w:tc>
        <w:tc>
          <w:tcPr>
            <w:tcW w:w="930" w:type="pct"/>
            <w:tcBorders>
              <w:top w:val="nil"/>
              <w:left w:val="nil"/>
              <w:bottom w:val="nil"/>
              <w:right w:val="single" w:sz="4" w:space="0" w:color="000000"/>
            </w:tcBorders>
            <w:shd w:val="clear" w:color="auto" w:fill="auto"/>
            <w:hideMark/>
          </w:tcPr>
          <w:p w14:paraId="7E54E2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95F99B" w14:textId="77777777" w:rsidTr="00F00CEA">
        <w:trPr>
          <w:trHeight w:val="285"/>
        </w:trPr>
        <w:tc>
          <w:tcPr>
            <w:tcW w:w="4070" w:type="pct"/>
            <w:tcBorders>
              <w:top w:val="nil"/>
              <w:left w:val="single" w:sz="4" w:space="0" w:color="000000"/>
              <w:bottom w:val="nil"/>
              <w:right w:val="nil"/>
            </w:tcBorders>
            <w:shd w:val="clear" w:color="auto" w:fill="auto"/>
            <w:hideMark/>
          </w:tcPr>
          <w:p w14:paraId="566C48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Subvenciones al Consumo</w:t>
            </w:r>
          </w:p>
        </w:tc>
        <w:tc>
          <w:tcPr>
            <w:tcW w:w="930" w:type="pct"/>
            <w:tcBorders>
              <w:top w:val="nil"/>
              <w:left w:val="nil"/>
              <w:bottom w:val="nil"/>
              <w:right w:val="single" w:sz="4" w:space="0" w:color="000000"/>
            </w:tcBorders>
            <w:shd w:val="clear" w:color="auto" w:fill="auto"/>
            <w:hideMark/>
          </w:tcPr>
          <w:p w14:paraId="132E69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9501D36" w14:textId="77777777" w:rsidTr="00F00CEA">
        <w:trPr>
          <w:trHeight w:val="285"/>
        </w:trPr>
        <w:tc>
          <w:tcPr>
            <w:tcW w:w="4070" w:type="pct"/>
            <w:tcBorders>
              <w:top w:val="nil"/>
              <w:left w:val="single" w:sz="4" w:space="0" w:color="000000"/>
              <w:bottom w:val="nil"/>
              <w:right w:val="nil"/>
            </w:tcBorders>
            <w:shd w:val="clear" w:color="auto" w:fill="auto"/>
            <w:hideMark/>
          </w:tcPr>
          <w:p w14:paraId="7295A6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entidades federativas y municipios</w:t>
            </w:r>
          </w:p>
        </w:tc>
        <w:tc>
          <w:tcPr>
            <w:tcW w:w="930" w:type="pct"/>
            <w:tcBorders>
              <w:top w:val="nil"/>
              <w:left w:val="nil"/>
              <w:bottom w:val="nil"/>
              <w:right w:val="single" w:sz="4" w:space="0" w:color="000000"/>
            </w:tcBorders>
            <w:shd w:val="clear" w:color="auto" w:fill="auto"/>
            <w:hideMark/>
          </w:tcPr>
          <w:p w14:paraId="7213B6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C642AF" w14:textId="77777777" w:rsidTr="00F00CEA">
        <w:trPr>
          <w:trHeight w:val="285"/>
        </w:trPr>
        <w:tc>
          <w:tcPr>
            <w:tcW w:w="4070" w:type="pct"/>
            <w:tcBorders>
              <w:top w:val="nil"/>
              <w:left w:val="single" w:sz="4" w:space="0" w:color="000000"/>
              <w:bottom w:val="nil"/>
              <w:right w:val="nil"/>
            </w:tcBorders>
            <w:shd w:val="clear" w:color="auto" w:fill="auto"/>
            <w:hideMark/>
          </w:tcPr>
          <w:p w14:paraId="117D8B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subsidios</w:t>
            </w:r>
          </w:p>
        </w:tc>
        <w:tc>
          <w:tcPr>
            <w:tcW w:w="930" w:type="pct"/>
            <w:tcBorders>
              <w:top w:val="nil"/>
              <w:left w:val="nil"/>
              <w:bottom w:val="nil"/>
              <w:right w:val="single" w:sz="4" w:space="0" w:color="000000"/>
            </w:tcBorders>
            <w:shd w:val="clear" w:color="auto" w:fill="auto"/>
            <w:hideMark/>
          </w:tcPr>
          <w:p w14:paraId="185F0E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6AEAD5C" w14:textId="77777777" w:rsidTr="00F00CEA">
        <w:trPr>
          <w:trHeight w:val="285"/>
        </w:trPr>
        <w:tc>
          <w:tcPr>
            <w:tcW w:w="4070" w:type="pct"/>
            <w:tcBorders>
              <w:top w:val="nil"/>
              <w:left w:val="single" w:sz="4" w:space="0" w:color="000000"/>
              <w:bottom w:val="nil"/>
              <w:right w:val="nil"/>
            </w:tcBorders>
            <w:shd w:val="clear" w:color="auto" w:fill="auto"/>
            <w:hideMark/>
          </w:tcPr>
          <w:p w14:paraId="7DF8E00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Ayudas Sociales</w:t>
            </w:r>
          </w:p>
        </w:tc>
        <w:tc>
          <w:tcPr>
            <w:tcW w:w="930" w:type="pct"/>
            <w:tcBorders>
              <w:top w:val="nil"/>
              <w:left w:val="nil"/>
              <w:bottom w:val="nil"/>
              <w:right w:val="single" w:sz="4" w:space="0" w:color="000000"/>
            </w:tcBorders>
            <w:shd w:val="clear" w:color="auto" w:fill="auto"/>
            <w:hideMark/>
          </w:tcPr>
          <w:p w14:paraId="4FB67B8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1.471.451.114</w:t>
            </w:r>
          </w:p>
        </w:tc>
      </w:tr>
      <w:tr w:rsidR="00F00CEA" w:rsidRPr="00F00CEA" w14:paraId="08C0D6D7" w14:textId="77777777" w:rsidTr="00F00CEA">
        <w:trPr>
          <w:trHeight w:val="285"/>
        </w:trPr>
        <w:tc>
          <w:tcPr>
            <w:tcW w:w="4070" w:type="pct"/>
            <w:tcBorders>
              <w:top w:val="nil"/>
              <w:left w:val="single" w:sz="4" w:space="0" w:color="000000"/>
              <w:bottom w:val="nil"/>
              <w:right w:val="nil"/>
            </w:tcBorders>
            <w:shd w:val="clear" w:color="auto" w:fill="auto"/>
            <w:hideMark/>
          </w:tcPr>
          <w:p w14:paraId="163D73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Personas</w:t>
            </w:r>
          </w:p>
        </w:tc>
        <w:tc>
          <w:tcPr>
            <w:tcW w:w="930" w:type="pct"/>
            <w:tcBorders>
              <w:top w:val="nil"/>
              <w:left w:val="nil"/>
              <w:bottom w:val="nil"/>
              <w:right w:val="single" w:sz="4" w:space="0" w:color="000000"/>
            </w:tcBorders>
            <w:shd w:val="clear" w:color="auto" w:fill="auto"/>
            <w:hideMark/>
          </w:tcPr>
          <w:p w14:paraId="4E9016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1.171.669.526</w:t>
            </w:r>
          </w:p>
        </w:tc>
      </w:tr>
      <w:tr w:rsidR="00F00CEA" w:rsidRPr="00F00CEA" w14:paraId="1EEFAA9B" w14:textId="77777777" w:rsidTr="00F00CEA">
        <w:trPr>
          <w:trHeight w:val="285"/>
        </w:trPr>
        <w:tc>
          <w:tcPr>
            <w:tcW w:w="4070" w:type="pct"/>
            <w:tcBorders>
              <w:top w:val="nil"/>
              <w:left w:val="single" w:sz="4" w:space="0" w:color="000000"/>
              <w:bottom w:val="nil"/>
              <w:right w:val="nil"/>
            </w:tcBorders>
            <w:shd w:val="clear" w:color="auto" w:fill="auto"/>
            <w:hideMark/>
          </w:tcPr>
          <w:p w14:paraId="68FE99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Becas y Otras Ayudas para Programas de Capacitación</w:t>
            </w:r>
          </w:p>
        </w:tc>
        <w:tc>
          <w:tcPr>
            <w:tcW w:w="930" w:type="pct"/>
            <w:tcBorders>
              <w:top w:val="nil"/>
              <w:left w:val="nil"/>
              <w:bottom w:val="nil"/>
              <w:right w:val="single" w:sz="4" w:space="0" w:color="000000"/>
            </w:tcBorders>
            <w:shd w:val="clear" w:color="auto" w:fill="auto"/>
            <w:hideMark/>
          </w:tcPr>
          <w:p w14:paraId="0A66A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151.033.588</w:t>
            </w:r>
          </w:p>
        </w:tc>
      </w:tr>
      <w:tr w:rsidR="00F00CEA" w:rsidRPr="00F00CEA" w14:paraId="5AD8037B" w14:textId="77777777" w:rsidTr="00F00CEA">
        <w:trPr>
          <w:trHeight w:val="285"/>
        </w:trPr>
        <w:tc>
          <w:tcPr>
            <w:tcW w:w="4070" w:type="pct"/>
            <w:tcBorders>
              <w:top w:val="nil"/>
              <w:left w:val="single" w:sz="4" w:space="0" w:color="000000"/>
              <w:bottom w:val="nil"/>
              <w:right w:val="nil"/>
            </w:tcBorders>
            <w:shd w:val="clear" w:color="auto" w:fill="auto"/>
            <w:hideMark/>
          </w:tcPr>
          <w:p w14:paraId="6B70C9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Instituciones de Enseñanza</w:t>
            </w:r>
          </w:p>
        </w:tc>
        <w:tc>
          <w:tcPr>
            <w:tcW w:w="930" w:type="pct"/>
            <w:tcBorders>
              <w:top w:val="nil"/>
              <w:left w:val="nil"/>
              <w:bottom w:val="nil"/>
              <w:right w:val="single" w:sz="4" w:space="0" w:color="000000"/>
            </w:tcBorders>
            <w:shd w:val="clear" w:color="auto" w:fill="auto"/>
            <w:hideMark/>
          </w:tcPr>
          <w:p w14:paraId="60E8B7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148.478.000</w:t>
            </w:r>
          </w:p>
        </w:tc>
      </w:tr>
      <w:tr w:rsidR="00F00CEA" w:rsidRPr="00F00CEA" w14:paraId="0CE7BD64" w14:textId="77777777" w:rsidTr="00F00CEA">
        <w:trPr>
          <w:trHeight w:val="285"/>
        </w:trPr>
        <w:tc>
          <w:tcPr>
            <w:tcW w:w="4070" w:type="pct"/>
            <w:tcBorders>
              <w:top w:val="nil"/>
              <w:left w:val="single" w:sz="4" w:space="0" w:color="000000"/>
              <w:bottom w:val="nil"/>
              <w:right w:val="nil"/>
            </w:tcBorders>
            <w:shd w:val="clear" w:color="auto" w:fill="auto"/>
            <w:hideMark/>
          </w:tcPr>
          <w:p w14:paraId="2C0A67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Actividades Científicas o Académicas</w:t>
            </w:r>
          </w:p>
        </w:tc>
        <w:tc>
          <w:tcPr>
            <w:tcW w:w="930" w:type="pct"/>
            <w:tcBorders>
              <w:top w:val="nil"/>
              <w:left w:val="nil"/>
              <w:bottom w:val="nil"/>
              <w:right w:val="single" w:sz="4" w:space="0" w:color="000000"/>
            </w:tcBorders>
            <w:shd w:val="clear" w:color="auto" w:fill="auto"/>
            <w:hideMark/>
          </w:tcPr>
          <w:p w14:paraId="2632FB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EEC30C" w14:textId="77777777" w:rsidTr="00F00CEA">
        <w:trPr>
          <w:trHeight w:val="285"/>
        </w:trPr>
        <w:tc>
          <w:tcPr>
            <w:tcW w:w="4070" w:type="pct"/>
            <w:tcBorders>
              <w:top w:val="nil"/>
              <w:left w:val="single" w:sz="4" w:space="0" w:color="000000"/>
              <w:bottom w:val="nil"/>
              <w:right w:val="nil"/>
            </w:tcBorders>
            <w:shd w:val="clear" w:color="auto" w:fill="auto"/>
            <w:hideMark/>
          </w:tcPr>
          <w:p w14:paraId="31594EE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Instituciones Sin Fines de Lucro</w:t>
            </w:r>
          </w:p>
        </w:tc>
        <w:tc>
          <w:tcPr>
            <w:tcW w:w="930" w:type="pct"/>
            <w:tcBorders>
              <w:top w:val="nil"/>
              <w:left w:val="nil"/>
              <w:bottom w:val="nil"/>
              <w:right w:val="single" w:sz="4" w:space="0" w:color="000000"/>
            </w:tcBorders>
            <w:shd w:val="clear" w:color="auto" w:fill="auto"/>
            <w:hideMark/>
          </w:tcPr>
          <w:p w14:paraId="4A3539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270.000</w:t>
            </w:r>
          </w:p>
        </w:tc>
      </w:tr>
      <w:tr w:rsidR="00F00CEA" w:rsidRPr="00F00CEA" w14:paraId="7F93F410" w14:textId="77777777" w:rsidTr="00F00CEA">
        <w:trPr>
          <w:trHeight w:val="285"/>
        </w:trPr>
        <w:tc>
          <w:tcPr>
            <w:tcW w:w="4070" w:type="pct"/>
            <w:tcBorders>
              <w:top w:val="nil"/>
              <w:left w:val="single" w:sz="4" w:space="0" w:color="000000"/>
              <w:bottom w:val="nil"/>
              <w:right w:val="nil"/>
            </w:tcBorders>
            <w:shd w:val="clear" w:color="auto" w:fill="auto"/>
            <w:hideMark/>
          </w:tcPr>
          <w:p w14:paraId="40BD8C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Cooperativas</w:t>
            </w:r>
          </w:p>
        </w:tc>
        <w:tc>
          <w:tcPr>
            <w:tcW w:w="930" w:type="pct"/>
            <w:tcBorders>
              <w:top w:val="nil"/>
              <w:left w:val="nil"/>
              <w:bottom w:val="nil"/>
              <w:right w:val="single" w:sz="4" w:space="0" w:color="000000"/>
            </w:tcBorders>
            <w:shd w:val="clear" w:color="auto" w:fill="auto"/>
            <w:hideMark/>
          </w:tcPr>
          <w:p w14:paraId="42D1A4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E3D08A" w14:textId="77777777" w:rsidTr="00F00CEA">
        <w:trPr>
          <w:trHeight w:val="285"/>
        </w:trPr>
        <w:tc>
          <w:tcPr>
            <w:tcW w:w="4070" w:type="pct"/>
            <w:tcBorders>
              <w:top w:val="nil"/>
              <w:left w:val="single" w:sz="4" w:space="0" w:color="000000"/>
              <w:bottom w:val="nil"/>
              <w:right w:val="nil"/>
            </w:tcBorders>
            <w:shd w:val="clear" w:color="auto" w:fill="auto"/>
            <w:hideMark/>
          </w:tcPr>
          <w:p w14:paraId="6A06FF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Entidades De Interés Público</w:t>
            </w:r>
          </w:p>
        </w:tc>
        <w:tc>
          <w:tcPr>
            <w:tcW w:w="930" w:type="pct"/>
            <w:tcBorders>
              <w:top w:val="nil"/>
              <w:left w:val="nil"/>
              <w:bottom w:val="nil"/>
              <w:right w:val="single" w:sz="4" w:space="0" w:color="000000"/>
            </w:tcBorders>
            <w:shd w:val="clear" w:color="auto" w:fill="auto"/>
            <w:hideMark/>
          </w:tcPr>
          <w:p w14:paraId="2996DE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0CFC9E" w14:textId="77777777" w:rsidTr="00F00CEA">
        <w:trPr>
          <w:trHeight w:val="285"/>
        </w:trPr>
        <w:tc>
          <w:tcPr>
            <w:tcW w:w="4070" w:type="pct"/>
            <w:tcBorders>
              <w:top w:val="nil"/>
              <w:left w:val="single" w:sz="4" w:space="0" w:color="000000"/>
              <w:bottom w:val="nil"/>
              <w:right w:val="nil"/>
            </w:tcBorders>
            <w:shd w:val="clear" w:color="auto" w:fill="auto"/>
            <w:hideMark/>
          </w:tcPr>
          <w:p w14:paraId="0DC3FC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por Desastres Naturales y Otros Siniestros</w:t>
            </w:r>
          </w:p>
        </w:tc>
        <w:tc>
          <w:tcPr>
            <w:tcW w:w="930" w:type="pct"/>
            <w:tcBorders>
              <w:top w:val="nil"/>
              <w:left w:val="nil"/>
              <w:bottom w:val="nil"/>
              <w:right w:val="single" w:sz="4" w:space="0" w:color="000000"/>
            </w:tcBorders>
            <w:shd w:val="clear" w:color="auto" w:fill="auto"/>
            <w:hideMark/>
          </w:tcPr>
          <w:p w14:paraId="32B6A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BED508" w14:textId="77777777" w:rsidTr="00F00CEA">
        <w:trPr>
          <w:trHeight w:val="285"/>
        </w:trPr>
        <w:tc>
          <w:tcPr>
            <w:tcW w:w="4070" w:type="pct"/>
            <w:tcBorders>
              <w:top w:val="nil"/>
              <w:left w:val="single" w:sz="4" w:space="0" w:color="000000"/>
              <w:bottom w:val="nil"/>
              <w:right w:val="nil"/>
            </w:tcBorders>
            <w:shd w:val="clear" w:color="auto" w:fill="auto"/>
            <w:hideMark/>
          </w:tcPr>
          <w:p w14:paraId="7E43F0D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hideMark/>
          </w:tcPr>
          <w:p w14:paraId="0F7B783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4EAEAA1" w14:textId="77777777" w:rsidTr="00F00CEA">
        <w:trPr>
          <w:trHeight w:val="285"/>
        </w:trPr>
        <w:tc>
          <w:tcPr>
            <w:tcW w:w="4070" w:type="pct"/>
            <w:tcBorders>
              <w:top w:val="nil"/>
              <w:left w:val="single" w:sz="4" w:space="0" w:color="000000"/>
              <w:bottom w:val="nil"/>
              <w:right w:val="nil"/>
            </w:tcBorders>
            <w:shd w:val="clear" w:color="auto" w:fill="auto"/>
            <w:hideMark/>
          </w:tcPr>
          <w:p w14:paraId="49FF569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Pensiones</w:t>
            </w:r>
          </w:p>
        </w:tc>
        <w:tc>
          <w:tcPr>
            <w:tcW w:w="930" w:type="pct"/>
            <w:tcBorders>
              <w:top w:val="nil"/>
              <w:left w:val="nil"/>
              <w:bottom w:val="nil"/>
              <w:right w:val="single" w:sz="4" w:space="0" w:color="000000"/>
            </w:tcBorders>
            <w:shd w:val="clear" w:color="auto" w:fill="auto"/>
            <w:hideMark/>
          </w:tcPr>
          <w:p w14:paraId="63A9D2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6D010BE" w14:textId="77777777" w:rsidTr="00F00CEA">
        <w:trPr>
          <w:trHeight w:val="285"/>
        </w:trPr>
        <w:tc>
          <w:tcPr>
            <w:tcW w:w="4070" w:type="pct"/>
            <w:tcBorders>
              <w:top w:val="nil"/>
              <w:left w:val="single" w:sz="4" w:space="0" w:color="000000"/>
              <w:bottom w:val="nil"/>
              <w:right w:val="nil"/>
            </w:tcBorders>
            <w:shd w:val="clear" w:color="auto" w:fill="auto"/>
            <w:hideMark/>
          </w:tcPr>
          <w:p w14:paraId="4337C9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Jubilaciones</w:t>
            </w:r>
          </w:p>
        </w:tc>
        <w:tc>
          <w:tcPr>
            <w:tcW w:w="930" w:type="pct"/>
            <w:tcBorders>
              <w:top w:val="nil"/>
              <w:left w:val="nil"/>
              <w:bottom w:val="nil"/>
              <w:right w:val="single" w:sz="4" w:space="0" w:color="000000"/>
            </w:tcBorders>
            <w:shd w:val="clear" w:color="auto" w:fill="auto"/>
            <w:hideMark/>
          </w:tcPr>
          <w:p w14:paraId="4E40CB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8D9204" w14:textId="77777777" w:rsidTr="00F00CEA">
        <w:trPr>
          <w:trHeight w:val="285"/>
        </w:trPr>
        <w:tc>
          <w:tcPr>
            <w:tcW w:w="4070" w:type="pct"/>
            <w:tcBorders>
              <w:top w:val="nil"/>
              <w:left w:val="single" w:sz="4" w:space="0" w:color="000000"/>
              <w:bottom w:val="nil"/>
              <w:right w:val="nil"/>
            </w:tcBorders>
            <w:shd w:val="clear" w:color="auto" w:fill="auto"/>
            <w:hideMark/>
          </w:tcPr>
          <w:p w14:paraId="171F002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pensiones y jubilaciones</w:t>
            </w:r>
          </w:p>
        </w:tc>
        <w:tc>
          <w:tcPr>
            <w:tcW w:w="930" w:type="pct"/>
            <w:tcBorders>
              <w:top w:val="nil"/>
              <w:left w:val="nil"/>
              <w:bottom w:val="nil"/>
              <w:right w:val="single" w:sz="4" w:space="0" w:color="000000"/>
            </w:tcBorders>
            <w:shd w:val="clear" w:color="auto" w:fill="auto"/>
            <w:hideMark/>
          </w:tcPr>
          <w:p w14:paraId="1B5665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0C85ED" w14:textId="77777777" w:rsidTr="00F00CEA">
        <w:trPr>
          <w:trHeight w:val="285"/>
        </w:trPr>
        <w:tc>
          <w:tcPr>
            <w:tcW w:w="4070" w:type="pct"/>
            <w:tcBorders>
              <w:top w:val="nil"/>
              <w:left w:val="single" w:sz="4" w:space="0" w:color="000000"/>
              <w:bottom w:val="nil"/>
              <w:right w:val="nil"/>
            </w:tcBorders>
            <w:shd w:val="clear" w:color="auto" w:fill="auto"/>
            <w:hideMark/>
          </w:tcPr>
          <w:p w14:paraId="3E27840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 Fideicomisos, Mandatos y Otros Análogos</w:t>
            </w:r>
          </w:p>
        </w:tc>
        <w:tc>
          <w:tcPr>
            <w:tcW w:w="930" w:type="pct"/>
            <w:tcBorders>
              <w:top w:val="nil"/>
              <w:left w:val="nil"/>
              <w:bottom w:val="nil"/>
              <w:right w:val="single" w:sz="4" w:space="0" w:color="000000"/>
            </w:tcBorders>
            <w:shd w:val="clear" w:color="auto" w:fill="auto"/>
            <w:hideMark/>
          </w:tcPr>
          <w:p w14:paraId="0D012C4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2.000.000</w:t>
            </w:r>
          </w:p>
        </w:tc>
      </w:tr>
      <w:tr w:rsidR="00F00CEA" w:rsidRPr="00F00CEA" w14:paraId="0FDB987C" w14:textId="77777777" w:rsidTr="00F00CEA">
        <w:trPr>
          <w:trHeight w:val="285"/>
        </w:trPr>
        <w:tc>
          <w:tcPr>
            <w:tcW w:w="4070" w:type="pct"/>
            <w:tcBorders>
              <w:top w:val="nil"/>
              <w:left w:val="single" w:sz="4" w:space="0" w:color="000000"/>
              <w:bottom w:val="nil"/>
              <w:right w:val="nil"/>
            </w:tcBorders>
            <w:shd w:val="clear" w:color="auto" w:fill="auto"/>
            <w:hideMark/>
          </w:tcPr>
          <w:p w14:paraId="587A78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del Poder Ejecutivo</w:t>
            </w:r>
          </w:p>
        </w:tc>
        <w:tc>
          <w:tcPr>
            <w:tcW w:w="930" w:type="pct"/>
            <w:tcBorders>
              <w:top w:val="nil"/>
              <w:left w:val="nil"/>
              <w:bottom w:val="nil"/>
              <w:right w:val="single" w:sz="4" w:space="0" w:color="000000"/>
            </w:tcBorders>
            <w:shd w:val="clear" w:color="auto" w:fill="auto"/>
            <w:hideMark/>
          </w:tcPr>
          <w:p w14:paraId="6D667D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2.000.000</w:t>
            </w:r>
          </w:p>
        </w:tc>
      </w:tr>
      <w:tr w:rsidR="00F00CEA" w:rsidRPr="00F00CEA" w14:paraId="7235FB4F" w14:textId="77777777" w:rsidTr="00F00CEA">
        <w:trPr>
          <w:trHeight w:val="285"/>
        </w:trPr>
        <w:tc>
          <w:tcPr>
            <w:tcW w:w="4070" w:type="pct"/>
            <w:tcBorders>
              <w:top w:val="nil"/>
              <w:left w:val="single" w:sz="4" w:space="0" w:color="000000"/>
              <w:bottom w:val="nil"/>
              <w:right w:val="nil"/>
            </w:tcBorders>
            <w:shd w:val="clear" w:color="auto" w:fill="auto"/>
            <w:hideMark/>
          </w:tcPr>
          <w:p w14:paraId="76758E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Públicos de Entidades Paraestatales no Empresariales y no Financieras</w:t>
            </w:r>
          </w:p>
        </w:tc>
        <w:tc>
          <w:tcPr>
            <w:tcW w:w="930" w:type="pct"/>
            <w:tcBorders>
              <w:top w:val="nil"/>
              <w:left w:val="nil"/>
              <w:bottom w:val="nil"/>
              <w:right w:val="single" w:sz="4" w:space="0" w:color="000000"/>
            </w:tcBorders>
            <w:shd w:val="clear" w:color="auto" w:fill="auto"/>
            <w:hideMark/>
          </w:tcPr>
          <w:p w14:paraId="16F28D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85C106" w14:textId="77777777" w:rsidTr="00F00CEA">
        <w:trPr>
          <w:trHeight w:val="285"/>
        </w:trPr>
        <w:tc>
          <w:tcPr>
            <w:tcW w:w="4070" w:type="pct"/>
            <w:tcBorders>
              <w:top w:val="nil"/>
              <w:left w:val="single" w:sz="4" w:space="0" w:color="000000"/>
              <w:bottom w:val="nil"/>
              <w:right w:val="nil"/>
            </w:tcBorders>
            <w:shd w:val="clear" w:color="auto" w:fill="auto"/>
            <w:hideMark/>
          </w:tcPr>
          <w:p w14:paraId="1BF6F4B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Donativos</w:t>
            </w:r>
          </w:p>
        </w:tc>
        <w:tc>
          <w:tcPr>
            <w:tcW w:w="930" w:type="pct"/>
            <w:tcBorders>
              <w:top w:val="nil"/>
              <w:left w:val="nil"/>
              <w:bottom w:val="nil"/>
              <w:right w:val="single" w:sz="4" w:space="0" w:color="000000"/>
            </w:tcBorders>
            <w:shd w:val="clear" w:color="auto" w:fill="auto"/>
            <w:hideMark/>
          </w:tcPr>
          <w:p w14:paraId="6C17FE5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54.490.000</w:t>
            </w:r>
          </w:p>
        </w:tc>
      </w:tr>
      <w:tr w:rsidR="00F00CEA" w:rsidRPr="00F00CEA" w14:paraId="79BB98BF" w14:textId="77777777" w:rsidTr="00F00CEA">
        <w:trPr>
          <w:trHeight w:val="285"/>
        </w:trPr>
        <w:tc>
          <w:tcPr>
            <w:tcW w:w="4070" w:type="pct"/>
            <w:tcBorders>
              <w:top w:val="nil"/>
              <w:left w:val="single" w:sz="4" w:space="0" w:color="000000"/>
              <w:bottom w:val="nil"/>
              <w:right w:val="nil"/>
            </w:tcBorders>
            <w:shd w:val="clear" w:color="auto" w:fill="auto"/>
            <w:hideMark/>
          </w:tcPr>
          <w:p w14:paraId="794AE6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Donativos a instituciones sin fines de lucro</w:t>
            </w:r>
          </w:p>
        </w:tc>
        <w:tc>
          <w:tcPr>
            <w:tcW w:w="930" w:type="pct"/>
            <w:tcBorders>
              <w:top w:val="nil"/>
              <w:left w:val="nil"/>
              <w:bottom w:val="nil"/>
              <w:right w:val="single" w:sz="4" w:space="0" w:color="000000"/>
            </w:tcBorders>
            <w:shd w:val="clear" w:color="auto" w:fill="auto"/>
            <w:hideMark/>
          </w:tcPr>
          <w:p w14:paraId="497DCA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54.490.000</w:t>
            </w:r>
          </w:p>
        </w:tc>
      </w:tr>
      <w:tr w:rsidR="00F00CEA" w:rsidRPr="00F00CEA" w14:paraId="5D7499F8" w14:textId="77777777" w:rsidTr="00F00CEA">
        <w:trPr>
          <w:trHeight w:val="285"/>
        </w:trPr>
        <w:tc>
          <w:tcPr>
            <w:tcW w:w="4070" w:type="pct"/>
            <w:tcBorders>
              <w:top w:val="nil"/>
              <w:left w:val="single" w:sz="4" w:space="0" w:color="000000"/>
              <w:bottom w:val="nil"/>
              <w:right w:val="nil"/>
            </w:tcBorders>
            <w:shd w:val="clear" w:color="auto" w:fill="auto"/>
            <w:hideMark/>
          </w:tcPr>
          <w:p w14:paraId="2CDFD8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Donativos a entidades federativas</w:t>
            </w:r>
          </w:p>
        </w:tc>
        <w:tc>
          <w:tcPr>
            <w:tcW w:w="930" w:type="pct"/>
            <w:tcBorders>
              <w:top w:val="nil"/>
              <w:left w:val="nil"/>
              <w:bottom w:val="nil"/>
              <w:right w:val="single" w:sz="4" w:space="0" w:color="000000"/>
            </w:tcBorders>
            <w:shd w:val="clear" w:color="auto" w:fill="auto"/>
            <w:hideMark/>
          </w:tcPr>
          <w:p w14:paraId="227E2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431FE81" w14:textId="77777777" w:rsidTr="00F00CEA">
        <w:trPr>
          <w:trHeight w:val="285"/>
        </w:trPr>
        <w:tc>
          <w:tcPr>
            <w:tcW w:w="4070" w:type="pct"/>
            <w:tcBorders>
              <w:top w:val="nil"/>
              <w:left w:val="single" w:sz="4" w:space="0" w:color="000000"/>
              <w:bottom w:val="nil"/>
              <w:right w:val="nil"/>
            </w:tcBorders>
            <w:shd w:val="clear" w:color="auto" w:fill="auto"/>
            <w:hideMark/>
          </w:tcPr>
          <w:p w14:paraId="5D43AF8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8B2F37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117.395.086</w:t>
            </w:r>
          </w:p>
        </w:tc>
      </w:tr>
      <w:tr w:rsidR="00F00CEA" w:rsidRPr="00F00CEA" w14:paraId="6354FC02" w14:textId="77777777" w:rsidTr="00F00CEA">
        <w:trPr>
          <w:trHeight w:val="285"/>
        </w:trPr>
        <w:tc>
          <w:tcPr>
            <w:tcW w:w="4070" w:type="pct"/>
            <w:tcBorders>
              <w:top w:val="nil"/>
              <w:left w:val="single" w:sz="4" w:space="0" w:color="000000"/>
              <w:bottom w:val="nil"/>
              <w:right w:val="nil"/>
            </w:tcBorders>
            <w:shd w:val="clear" w:color="auto" w:fill="auto"/>
            <w:hideMark/>
          </w:tcPr>
          <w:p w14:paraId="1CFD8D8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Mobiliario y Equipo de Administración</w:t>
            </w:r>
          </w:p>
        </w:tc>
        <w:tc>
          <w:tcPr>
            <w:tcW w:w="930" w:type="pct"/>
            <w:tcBorders>
              <w:top w:val="nil"/>
              <w:left w:val="nil"/>
              <w:bottom w:val="nil"/>
              <w:right w:val="single" w:sz="4" w:space="0" w:color="000000"/>
            </w:tcBorders>
            <w:shd w:val="clear" w:color="auto" w:fill="auto"/>
            <w:hideMark/>
          </w:tcPr>
          <w:p w14:paraId="462A644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84.181.172</w:t>
            </w:r>
          </w:p>
        </w:tc>
      </w:tr>
      <w:tr w:rsidR="00F00CEA" w:rsidRPr="00F00CEA" w14:paraId="7845B1AD" w14:textId="77777777" w:rsidTr="00F00CEA">
        <w:trPr>
          <w:trHeight w:val="285"/>
        </w:trPr>
        <w:tc>
          <w:tcPr>
            <w:tcW w:w="4070" w:type="pct"/>
            <w:tcBorders>
              <w:top w:val="nil"/>
              <w:left w:val="single" w:sz="4" w:space="0" w:color="000000"/>
              <w:bottom w:val="nil"/>
              <w:right w:val="nil"/>
            </w:tcBorders>
            <w:shd w:val="clear" w:color="auto" w:fill="auto"/>
            <w:hideMark/>
          </w:tcPr>
          <w:p w14:paraId="4E54D6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Muebles de oficina y estantería</w:t>
            </w:r>
          </w:p>
        </w:tc>
        <w:tc>
          <w:tcPr>
            <w:tcW w:w="930" w:type="pct"/>
            <w:tcBorders>
              <w:top w:val="nil"/>
              <w:left w:val="nil"/>
              <w:bottom w:val="nil"/>
              <w:right w:val="single" w:sz="4" w:space="0" w:color="000000"/>
            </w:tcBorders>
            <w:shd w:val="clear" w:color="auto" w:fill="auto"/>
            <w:hideMark/>
          </w:tcPr>
          <w:p w14:paraId="27AB78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10.940.776</w:t>
            </w:r>
          </w:p>
        </w:tc>
      </w:tr>
      <w:tr w:rsidR="00F00CEA" w:rsidRPr="00F00CEA" w14:paraId="629A28B5" w14:textId="77777777" w:rsidTr="00F00CEA">
        <w:trPr>
          <w:trHeight w:val="285"/>
        </w:trPr>
        <w:tc>
          <w:tcPr>
            <w:tcW w:w="4070" w:type="pct"/>
            <w:tcBorders>
              <w:top w:val="nil"/>
              <w:left w:val="single" w:sz="4" w:space="0" w:color="000000"/>
              <w:bottom w:val="nil"/>
              <w:right w:val="nil"/>
            </w:tcBorders>
            <w:shd w:val="clear" w:color="auto" w:fill="auto"/>
            <w:hideMark/>
          </w:tcPr>
          <w:p w14:paraId="24BE20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Muebles, excepto de oficina y estantería</w:t>
            </w:r>
          </w:p>
        </w:tc>
        <w:tc>
          <w:tcPr>
            <w:tcW w:w="930" w:type="pct"/>
            <w:tcBorders>
              <w:top w:val="nil"/>
              <w:left w:val="nil"/>
              <w:bottom w:val="nil"/>
              <w:right w:val="single" w:sz="4" w:space="0" w:color="000000"/>
            </w:tcBorders>
            <w:shd w:val="clear" w:color="auto" w:fill="auto"/>
            <w:hideMark/>
          </w:tcPr>
          <w:p w14:paraId="2D02E1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81DB163" w14:textId="77777777" w:rsidTr="00F00CEA">
        <w:trPr>
          <w:trHeight w:val="285"/>
        </w:trPr>
        <w:tc>
          <w:tcPr>
            <w:tcW w:w="4070" w:type="pct"/>
            <w:tcBorders>
              <w:top w:val="nil"/>
              <w:left w:val="single" w:sz="4" w:space="0" w:color="000000"/>
              <w:bottom w:val="nil"/>
              <w:right w:val="nil"/>
            </w:tcBorders>
            <w:shd w:val="clear" w:color="auto" w:fill="auto"/>
            <w:hideMark/>
          </w:tcPr>
          <w:p w14:paraId="4F1891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Bienes artísticos, culturales y científicos</w:t>
            </w:r>
          </w:p>
        </w:tc>
        <w:tc>
          <w:tcPr>
            <w:tcW w:w="930" w:type="pct"/>
            <w:tcBorders>
              <w:top w:val="nil"/>
              <w:left w:val="nil"/>
              <w:bottom w:val="nil"/>
              <w:right w:val="single" w:sz="4" w:space="0" w:color="000000"/>
            </w:tcBorders>
            <w:shd w:val="clear" w:color="auto" w:fill="auto"/>
            <w:hideMark/>
          </w:tcPr>
          <w:p w14:paraId="7CA319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E2F238" w14:textId="77777777" w:rsidTr="00F00CEA">
        <w:trPr>
          <w:trHeight w:val="285"/>
        </w:trPr>
        <w:tc>
          <w:tcPr>
            <w:tcW w:w="4070" w:type="pct"/>
            <w:tcBorders>
              <w:top w:val="nil"/>
              <w:left w:val="single" w:sz="4" w:space="0" w:color="000000"/>
              <w:bottom w:val="nil"/>
              <w:right w:val="nil"/>
            </w:tcBorders>
            <w:shd w:val="clear" w:color="auto" w:fill="auto"/>
            <w:hideMark/>
          </w:tcPr>
          <w:p w14:paraId="462ACF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Objetos de valor</w:t>
            </w:r>
          </w:p>
        </w:tc>
        <w:tc>
          <w:tcPr>
            <w:tcW w:w="930" w:type="pct"/>
            <w:tcBorders>
              <w:top w:val="nil"/>
              <w:left w:val="nil"/>
              <w:bottom w:val="nil"/>
              <w:right w:val="single" w:sz="4" w:space="0" w:color="000000"/>
            </w:tcBorders>
            <w:shd w:val="clear" w:color="auto" w:fill="auto"/>
            <w:hideMark/>
          </w:tcPr>
          <w:p w14:paraId="73748A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6CE1BE" w14:textId="77777777" w:rsidTr="00F00CEA">
        <w:trPr>
          <w:trHeight w:val="285"/>
        </w:trPr>
        <w:tc>
          <w:tcPr>
            <w:tcW w:w="4070" w:type="pct"/>
            <w:tcBorders>
              <w:top w:val="nil"/>
              <w:left w:val="single" w:sz="4" w:space="0" w:color="000000"/>
              <w:bottom w:val="nil"/>
              <w:right w:val="nil"/>
            </w:tcBorders>
            <w:shd w:val="clear" w:color="auto" w:fill="auto"/>
            <w:hideMark/>
          </w:tcPr>
          <w:p w14:paraId="1573220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cómputo y de tecnología de la información</w:t>
            </w:r>
          </w:p>
        </w:tc>
        <w:tc>
          <w:tcPr>
            <w:tcW w:w="930" w:type="pct"/>
            <w:tcBorders>
              <w:top w:val="nil"/>
              <w:left w:val="nil"/>
              <w:bottom w:val="nil"/>
              <w:right w:val="single" w:sz="4" w:space="0" w:color="000000"/>
            </w:tcBorders>
            <w:shd w:val="clear" w:color="auto" w:fill="auto"/>
            <w:hideMark/>
          </w:tcPr>
          <w:p w14:paraId="7CEDAF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72.303.896</w:t>
            </w:r>
          </w:p>
        </w:tc>
      </w:tr>
      <w:tr w:rsidR="00F00CEA" w:rsidRPr="00F00CEA" w14:paraId="46F1A83B" w14:textId="77777777" w:rsidTr="00F00CEA">
        <w:trPr>
          <w:trHeight w:val="285"/>
        </w:trPr>
        <w:tc>
          <w:tcPr>
            <w:tcW w:w="4070" w:type="pct"/>
            <w:tcBorders>
              <w:top w:val="nil"/>
              <w:left w:val="single" w:sz="4" w:space="0" w:color="000000"/>
              <w:bottom w:val="nil"/>
              <w:right w:val="nil"/>
            </w:tcBorders>
            <w:shd w:val="clear" w:color="auto" w:fill="auto"/>
            <w:hideMark/>
          </w:tcPr>
          <w:p w14:paraId="7D1D0BF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mobiliarios y equipos de administración</w:t>
            </w:r>
          </w:p>
        </w:tc>
        <w:tc>
          <w:tcPr>
            <w:tcW w:w="930" w:type="pct"/>
            <w:tcBorders>
              <w:top w:val="nil"/>
              <w:left w:val="nil"/>
              <w:bottom w:val="nil"/>
              <w:right w:val="single" w:sz="4" w:space="0" w:color="000000"/>
            </w:tcBorders>
            <w:shd w:val="clear" w:color="auto" w:fill="auto"/>
            <w:hideMark/>
          </w:tcPr>
          <w:p w14:paraId="5E60E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936.500</w:t>
            </w:r>
          </w:p>
        </w:tc>
      </w:tr>
      <w:tr w:rsidR="00F00CEA" w:rsidRPr="00F00CEA" w14:paraId="3FF2F9E0" w14:textId="77777777" w:rsidTr="00F00CEA">
        <w:trPr>
          <w:trHeight w:val="285"/>
        </w:trPr>
        <w:tc>
          <w:tcPr>
            <w:tcW w:w="4070" w:type="pct"/>
            <w:tcBorders>
              <w:top w:val="nil"/>
              <w:left w:val="single" w:sz="4" w:space="0" w:color="000000"/>
              <w:bottom w:val="nil"/>
              <w:right w:val="nil"/>
            </w:tcBorders>
            <w:shd w:val="clear" w:color="auto" w:fill="auto"/>
            <w:hideMark/>
          </w:tcPr>
          <w:p w14:paraId="3FCFA8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Mobiliario y Equipo Educacional y Recreativo</w:t>
            </w:r>
          </w:p>
        </w:tc>
        <w:tc>
          <w:tcPr>
            <w:tcW w:w="930" w:type="pct"/>
            <w:tcBorders>
              <w:top w:val="nil"/>
              <w:left w:val="nil"/>
              <w:bottom w:val="nil"/>
              <w:right w:val="single" w:sz="4" w:space="0" w:color="000000"/>
            </w:tcBorders>
            <w:shd w:val="clear" w:color="auto" w:fill="auto"/>
            <w:hideMark/>
          </w:tcPr>
          <w:p w14:paraId="1C7141B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90.000</w:t>
            </w:r>
          </w:p>
        </w:tc>
      </w:tr>
      <w:tr w:rsidR="00F00CEA" w:rsidRPr="00F00CEA" w14:paraId="6CD4093B" w14:textId="77777777" w:rsidTr="00F00CEA">
        <w:trPr>
          <w:trHeight w:val="285"/>
        </w:trPr>
        <w:tc>
          <w:tcPr>
            <w:tcW w:w="4070" w:type="pct"/>
            <w:tcBorders>
              <w:top w:val="nil"/>
              <w:left w:val="single" w:sz="4" w:space="0" w:color="000000"/>
              <w:bottom w:val="nil"/>
              <w:right w:val="nil"/>
            </w:tcBorders>
            <w:shd w:val="clear" w:color="auto" w:fill="auto"/>
            <w:hideMark/>
          </w:tcPr>
          <w:p w14:paraId="6768CB8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Equipos y aparatos audiovisuales</w:t>
            </w:r>
          </w:p>
        </w:tc>
        <w:tc>
          <w:tcPr>
            <w:tcW w:w="930" w:type="pct"/>
            <w:tcBorders>
              <w:top w:val="nil"/>
              <w:left w:val="nil"/>
              <w:bottom w:val="nil"/>
              <w:right w:val="single" w:sz="4" w:space="0" w:color="000000"/>
            </w:tcBorders>
            <w:shd w:val="clear" w:color="auto" w:fill="auto"/>
            <w:hideMark/>
          </w:tcPr>
          <w:p w14:paraId="3A5513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3DC9BE" w14:textId="77777777" w:rsidTr="00F00CEA">
        <w:trPr>
          <w:trHeight w:val="285"/>
        </w:trPr>
        <w:tc>
          <w:tcPr>
            <w:tcW w:w="4070" w:type="pct"/>
            <w:tcBorders>
              <w:top w:val="nil"/>
              <w:left w:val="single" w:sz="4" w:space="0" w:color="000000"/>
              <w:bottom w:val="nil"/>
              <w:right w:val="nil"/>
            </w:tcBorders>
            <w:shd w:val="clear" w:color="auto" w:fill="auto"/>
            <w:hideMark/>
          </w:tcPr>
          <w:p w14:paraId="1D731C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Aparatos deportivos</w:t>
            </w:r>
          </w:p>
        </w:tc>
        <w:tc>
          <w:tcPr>
            <w:tcW w:w="930" w:type="pct"/>
            <w:tcBorders>
              <w:top w:val="nil"/>
              <w:left w:val="nil"/>
              <w:bottom w:val="nil"/>
              <w:right w:val="single" w:sz="4" w:space="0" w:color="000000"/>
            </w:tcBorders>
            <w:shd w:val="clear" w:color="auto" w:fill="auto"/>
            <w:hideMark/>
          </w:tcPr>
          <w:p w14:paraId="64214A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284EAF" w14:textId="77777777" w:rsidTr="00F00CEA">
        <w:trPr>
          <w:trHeight w:val="285"/>
        </w:trPr>
        <w:tc>
          <w:tcPr>
            <w:tcW w:w="4070" w:type="pct"/>
            <w:tcBorders>
              <w:top w:val="nil"/>
              <w:left w:val="single" w:sz="4" w:space="0" w:color="000000"/>
              <w:bottom w:val="nil"/>
              <w:right w:val="nil"/>
            </w:tcBorders>
            <w:shd w:val="clear" w:color="auto" w:fill="auto"/>
            <w:hideMark/>
          </w:tcPr>
          <w:p w14:paraId="197172F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Cámaras fotográficas y de video</w:t>
            </w:r>
          </w:p>
        </w:tc>
        <w:tc>
          <w:tcPr>
            <w:tcW w:w="930" w:type="pct"/>
            <w:tcBorders>
              <w:top w:val="nil"/>
              <w:left w:val="nil"/>
              <w:bottom w:val="nil"/>
              <w:right w:val="single" w:sz="4" w:space="0" w:color="000000"/>
            </w:tcBorders>
            <w:shd w:val="clear" w:color="auto" w:fill="auto"/>
            <w:hideMark/>
          </w:tcPr>
          <w:p w14:paraId="30551C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90.000</w:t>
            </w:r>
          </w:p>
        </w:tc>
      </w:tr>
      <w:tr w:rsidR="00F00CEA" w:rsidRPr="00F00CEA" w14:paraId="64420C1A" w14:textId="77777777" w:rsidTr="00F00CEA">
        <w:trPr>
          <w:trHeight w:val="285"/>
        </w:trPr>
        <w:tc>
          <w:tcPr>
            <w:tcW w:w="4070" w:type="pct"/>
            <w:tcBorders>
              <w:top w:val="nil"/>
              <w:left w:val="single" w:sz="4" w:space="0" w:color="000000"/>
              <w:bottom w:val="nil"/>
              <w:right w:val="nil"/>
            </w:tcBorders>
            <w:shd w:val="clear" w:color="auto" w:fill="auto"/>
            <w:hideMark/>
          </w:tcPr>
          <w:p w14:paraId="415F6E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 mobiliario y equipo educacional y recreativo</w:t>
            </w:r>
          </w:p>
        </w:tc>
        <w:tc>
          <w:tcPr>
            <w:tcW w:w="930" w:type="pct"/>
            <w:tcBorders>
              <w:top w:val="nil"/>
              <w:left w:val="nil"/>
              <w:bottom w:val="nil"/>
              <w:right w:val="single" w:sz="4" w:space="0" w:color="000000"/>
            </w:tcBorders>
            <w:shd w:val="clear" w:color="auto" w:fill="auto"/>
            <w:hideMark/>
          </w:tcPr>
          <w:p w14:paraId="0513D0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B71E27" w14:textId="77777777" w:rsidTr="00F00CEA">
        <w:trPr>
          <w:trHeight w:val="285"/>
        </w:trPr>
        <w:tc>
          <w:tcPr>
            <w:tcW w:w="4070" w:type="pct"/>
            <w:tcBorders>
              <w:top w:val="nil"/>
              <w:left w:val="single" w:sz="4" w:space="0" w:color="000000"/>
              <w:bottom w:val="nil"/>
              <w:right w:val="nil"/>
            </w:tcBorders>
            <w:shd w:val="clear" w:color="auto" w:fill="auto"/>
            <w:hideMark/>
          </w:tcPr>
          <w:p w14:paraId="54D727A6"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Equipo e Instrumental Médico y de Laboratorio</w:t>
            </w:r>
          </w:p>
        </w:tc>
        <w:tc>
          <w:tcPr>
            <w:tcW w:w="930" w:type="pct"/>
            <w:tcBorders>
              <w:top w:val="nil"/>
              <w:left w:val="nil"/>
              <w:bottom w:val="nil"/>
              <w:right w:val="single" w:sz="4" w:space="0" w:color="000000"/>
            </w:tcBorders>
            <w:shd w:val="clear" w:color="auto" w:fill="auto"/>
            <w:hideMark/>
          </w:tcPr>
          <w:p w14:paraId="5D18DBD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298.390</w:t>
            </w:r>
          </w:p>
        </w:tc>
      </w:tr>
      <w:tr w:rsidR="00F00CEA" w:rsidRPr="00F00CEA" w14:paraId="1F10F327" w14:textId="77777777" w:rsidTr="00F00CEA">
        <w:trPr>
          <w:trHeight w:val="285"/>
        </w:trPr>
        <w:tc>
          <w:tcPr>
            <w:tcW w:w="4070" w:type="pct"/>
            <w:tcBorders>
              <w:top w:val="nil"/>
              <w:left w:val="single" w:sz="4" w:space="0" w:color="000000"/>
              <w:bottom w:val="nil"/>
              <w:right w:val="nil"/>
            </w:tcBorders>
            <w:shd w:val="clear" w:color="auto" w:fill="auto"/>
            <w:hideMark/>
          </w:tcPr>
          <w:p w14:paraId="150C7D7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médico y de laboratorio</w:t>
            </w:r>
          </w:p>
        </w:tc>
        <w:tc>
          <w:tcPr>
            <w:tcW w:w="930" w:type="pct"/>
            <w:tcBorders>
              <w:top w:val="nil"/>
              <w:left w:val="nil"/>
              <w:bottom w:val="nil"/>
              <w:right w:val="single" w:sz="4" w:space="0" w:color="000000"/>
            </w:tcBorders>
            <w:shd w:val="clear" w:color="auto" w:fill="auto"/>
            <w:hideMark/>
          </w:tcPr>
          <w:p w14:paraId="1B36C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204.300</w:t>
            </w:r>
          </w:p>
        </w:tc>
      </w:tr>
      <w:tr w:rsidR="00F00CEA" w:rsidRPr="00F00CEA" w14:paraId="4F99A1FA" w14:textId="77777777" w:rsidTr="00F00CEA">
        <w:trPr>
          <w:trHeight w:val="285"/>
        </w:trPr>
        <w:tc>
          <w:tcPr>
            <w:tcW w:w="4070" w:type="pct"/>
            <w:tcBorders>
              <w:top w:val="nil"/>
              <w:left w:val="single" w:sz="4" w:space="0" w:color="000000"/>
              <w:bottom w:val="nil"/>
              <w:right w:val="nil"/>
            </w:tcBorders>
            <w:shd w:val="clear" w:color="auto" w:fill="auto"/>
            <w:hideMark/>
          </w:tcPr>
          <w:p w14:paraId="684CDB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Instrumental médico y de laboratorio</w:t>
            </w:r>
          </w:p>
        </w:tc>
        <w:tc>
          <w:tcPr>
            <w:tcW w:w="930" w:type="pct"/>
            <w:tcBorders>
              <w:top w:val="nil"/>
              <w:left w:val="nil"/>
              <w:bottom w:val="nil"/>
              <w:right w:val="single" w:sz="4" w:space="0" w:color="000000"/>
            </w:tcBorders>
            <w:shd w:val="clear" w:color="auto" w:fill="auto"/>
            <w:hideMark/>
          </w:tcPr>
          <w:p w14:paraId="679B6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94.090</w:t>
            </w:r>
          </w:p>
        </w:tc>
      </w:tr>
      <w:tr w:rsidR="00F00CEA" w:rsidRPr="00F00CEA" w14:paraId="31744941" w14:textId="77777777" w:rsidTr="00F00CEA">
        <w:trPr>
          <w:trHeight w:val="285"/>
        </w:trPr>
        <w:tc>
          <w:tcPr>
            <w:tcW w:w="4070" w:type="pct"/>
            <w:tcBorders>
              <w:top w:val="nil"/>
              <w:left w:val="single" w:sz="4" w:space="0" w:color="000000"/>
              <w:bottom w:val="nil"/>
              <w:right w:val="nil"/>
            </w:tcBorders>
            <w:shd w:val="clear" w:color="auto" w:fill="auto"/>
            <w:hideMark/>
          </w:tcPr>
          <w:p w14:paraId="53E7C9C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Vehículos y Equipo de Transporte</w:t>
            </w:r>
          </w:p>
        </w:tc>
        <w:tc>
          <w:tcPr>
            <w:tcW w:w="930" w:type="pct"/>
            <w:tcBorders>
              <w:top w:val="nil"/>
              <w:left w:val="nil"/>
              <w:bottom w:val="nil"/>
              <w:right w:val="single" w:sz="4" w:space="0" w:color="000000"/>
            </w:tcBorders>
            <w:shd w:val="clear" w:color="auto" w:fill="auto"/>
            <w:hideMark/>
          </w:tcPr>
          <w:p w14:paraId="7E3424C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315C4938" w14:textId="77777777" w:rsidTr="00F00CEA">
        <w:trPr>
          <w:trHeight w:val="285"/>
        </w:trPr>
        <w:tc>
          <w:tcPr>
            <w:tcW w:w="4070" w:type="pct"/>
            <w:tcBorders>
              <w:top w:val="nil"/>
              <w:left w:val="single" w:sz="4" w:space="0" w:color="000000"/>
              <w:bottom w:val="nil"/>
              <w:right w:val="nil"/>
            </w:tcBorders>
            <w:shd w:val="clear" w:color="auto" w:fill="auto"/>
            <w:hideMark/>
          </w:tcPr>
          <w:p w14:paraId="552AFD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Vehículos y equipo terrestre</w:t>
            </w:r>
          </w:p>
        </w:tc>
        <w:tc>
          <w:tcPr>
            <w:tcW w:w="930" w:type="pct"/>
            <w:tcBorders>
              <w:top w:val="nil"/>
              <w:left w:val="nil"/>
              <w:bottom w:val="nil"/>
              <w:right w:val="single" w:sz="4" w:space="0" w:color="000000"/>
            </w:tcBorders>
            <w:shd w:val="clear" w:color="auto" w:fill="auto"/>
            <w:hideMark/>
          </w:tcPr>
          <w:p w14:paraId="6D4955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E8B306" w14:textId="77777777" w:rsidTr="00F00CEA">
        <w:trPr>
          <w:trHeight w:val="285"/>
        </w:trPr>
        <w:tc>
          <w:tcPr>
            <w:tcW w:w="4070" w:type="pct"/>
            <w:tcBorders>
              <w:top w:val="nil"/>
              <w:left w:val="single" w:sz="4" w:space="0" w:color="000000"/>
              <w:bottom w:val="nil"/>
              <w:right w:val="nil"/>
            </w:tcBorders>
            <w:shd w:val="clear" w:color="auto" w:fill="auto"/>
            <w:hideMark/>
          </w:tcPr>
          <w:p w14:paraId="3C71B5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Carrocerías y remolques</w:t>
            </w:r>
          </w:p>
        </w:tc>
        <w:tc>
          <w:tcPr>
            <w:tcW w:w="930" w:type="pct"/>
            <w:tcBorders>
              <w:top w:val="nil"/>
              <w:left w:val="nil"/>
              <w:bottom w:val="nil"/>
              <w:right w:val="single" w:sz="4" w:space="0" w:color="000000"/>
            </w:tcBorders>
            <w:shd w:val="clear" w:color="auto" w:fill="auto"/>
            <w:hideMark/>
          </w:tcPr>
          <w:p w14:paraId="715FCA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EEEACE1" w14:textId="77777777" w:rsidTr="00F00CEA">
        <w:trPr>
          <w:trHeight w:val="285"/>
        </w:trPr>
        <w:tc>
          <w:tcPr>
            <w:tcW w:w="4070" w:type="pct"/>
            <w:tcBorders>
              <w:top w:val="nil"/>
              <w:left w:val="single" w:sz="4" w:space="0" w:color="000000"/>
              <w:bottom w:val="nil"/>
              <w:right w:val="nil"/>
            </w:tcBorders>
            <w:shd w:val="clear" w:color="auto" w:fill="auto"/>
            <w:hideMark/>
          </w:tcPr>
          <w:p w14:paraId="34289F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aeroespacial</w:t>
            </w:r>
          </w:p>
        </w:tc>
        <w:tc>
          <w:tcPr>
            <w:tcW w:w="930" w:type="pct"/>
            <w:tcBorders>
              <w:top w:val="nil"/>
              <w:left w:val="nil"/>
              <w:bottom w:val="nil"/>
              <w:right w:val="single" w:sz="4" w:space="0" w:color="000000"/>
            </w:tcBorders>
            <w:shd w:val="clear" w:color="auto" w:fill="auto"/>
            <w:hideMark/>
          </w:tcPr>
          <w:p w14:paraId="158B60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A9A1B8" w14:textId="77777777" w:rsidTr="00F00CEA">
        <w:trPr>
          <w:trHeight w:val="285"/>
        </w:trPr>
        <w:tc>
          <w:tcPr>
            <w:tcW w:w="4070" w:type="pct"/>
            <w:tcBorders>
              <w:top w:val="nil"/>
              <w:left w:val="single" w:sz="4" w:space="0" w:color="000000"/>
              <w:bottom w:val="nil"/>
              <w:right w:val="nil"/>
            </w:tcBorders>
            <w:shd w:val="clear" w:color="auto" w:fill="auto"/>
            <w:hideMark/>
          </w:tcPr>
          <w:p w14:paraId="456AF5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Embarcaciones</w:t>
            </w:r>
          </w:p>
        </w:tc>
        <w:tc>
          <w:tcPr>
            <w:tcW w:w="930" w:type="pct"/>
            <w:tcBorders>
              <w:top w:val="nil"/>
              <w:left w:val="nil"/>
              <w:bottom w:val="nil"/>
              <w:right w:val="single" w:sz="4" w:space="0" w:color="000000"/>
            </w:tcBorders>
            <w:shd w:val="clear" w:color="auto" w:fill="auto"/>
            <w:hideMark/>
          </w:tcPr>
          <w:p w14:paraId="334BA2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BD4C343" w14:textId="77777777" w:rsidTr="00F00CEA">
        <w:trPr>
          <w:trHeight w:val="285"/>
        </w:trPr>
        <w:tc>
          <w:tcPr>
            <w:tcW w:w="4070" w:type="pct"/>
            <w:tcBorders>
              <w:top w:val="nil"/>
              <w:left w:val="single" w:sz="4" w:space="0" w:color="000000"/>
              <w:bottom w:val="nil"/>
              <w:right w:val="nil"/>
            </w:tcBorders>
            <w:shd w:val="clear" w:color="auto" w:fill="auto"/>
            <w:hideMark/>
          </w:tcPr>
          <w:p w14:paraId="41ADFD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equipos de transporte</w:t>
            </w:r>
          </w:p>
        </w:tc>
        <w:tc>
          <w:tcPr>
            <w:tcW w:w="930" w:type="pct"/>
            <w:tcBorders>
              <w:top w:val="nil"/>
              <w:left w:val="nil"/>
              <w:bottom w:val="nil"/>
              <w:right w:val="single" w:sz="4" w:space="0" w:color="000000"/>
            </w:tcBorders>
            <w:shd w:val="clear" w:color="auto" w:fill="auto"/>
            <w:hideMark/>
          </w:tcPr>
          <w:p w14:paraId="4ADEAE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53C3B27" w14:textId="77777777" w:rsidTr="00F00CEA">
        <w:trPr>
          <w:trHeight w:val="285"/>
        </w:trPr>
        <w:tc>
          <w:tcPr>
            <w:tcW w:w="4070" w:type="pct"/>
            <w:tcBorders>
              <w:top w:val="nil"/>
              <w:left w:val="single" w:sz="4" w:space="0" w:color="000000"/>
              <w:bottom w:val="nil"/>
              <w:right w:val="nil"/>
            </w:tcBorders>
            <w:shd w:val="clear" w:color="auto" w:fill="auto"/>
            <w:hideMark/>
          </w:tcPr>
          <w:p w14:paraId="0C53BD2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Equipo de Defensa y Seguridad</w:t>
            </w:r>
          </w:p>
        </w:tc>
        <w:tc>
          <w:tcPr>
            <w:tcW w:w="930" w:type="pct"/>
            <w:tcBorders>
              <w:top w:val="nil"/>
              <w:left w:val="nil"/>
              <w:bottom w:val="nil"/>
              <w:right w:val="single" w:sz="4" w:space="0" w:color="000000"/>
            </w:tcBorders>
            <w:shd w:val="clear" w:color="auto" w:fill="auto"/>
            <w:hideMark/>
          </w:tcPr>
          <w:p w14:paraId="038B620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5FCD229" w14:textId="77777777" w:rsidTr="00F00CEA">
        <w:trPr>
          <w:trHeight w:val="285"/>
        </w:trPr>
        <w:tc>
          <w:tcPr>
            <w:tcW w:w="4070" w:type="pct"/>
            <w:tcBorders>
              <w:top w:val="nil"/>
              <w:left w:val="single" w:sz="4" w:space="0" w:color="000000"/>
              <w:bottom w:val="nil"/>
              <w:right w:val="nil"/>
            </w:tcBorders>
            <w:shd w:val="clear" w:color="auto" w:fill="auto"/>
            <w:hideMark/>
          </w:tcPr>
          <w:p w14:paraId="42B5F8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defensa y seguridad</w:t>
            </w:r>
          </w:p>
        </w:tc>
        <w:tc>
          <w:tcPr>
            <w:tcW w:w="930" w:type="pct"/>
            <w:tcBorders>
              <w:top w:val="nil"/>
              <w:left w:val="nil"/>
              <w:bottom w:val="nil"/>
              <w:right w:val="single" w:sz="4" w:space="0" w:color="000000"/>
            </w:tcBorders>
            <w:shd w:val="clear" w:color="auto" w:fill="auto"/>
            <w:hideMark/>
          </w:tcPr>
          <w:p w14:paraId="5A1580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30FA318" w14:textId="77777777" w:rsidTr="00F00CEA">
        <w:trPr>
          <w:trHeight w:val="285"/>
        </w:trPr>
        <w:tc>
          <w:tcPr>
            <w:tcW w:w="4070" w:type="pct"/>
            <w:tcBorders>
              <w:top w:val="nil"/>
              <w:left w:val="single" w:sz="4" w:space="0" w:color="000000"/>
              <w:bottom w:val="nil"/>
              <w:right w:val="nil"/>
            </w:tcBorders>
            <w:shd w:val="clear" w:color="auto" w:fill="auto"/>
            <w:hideMark/>
          </w:tcPr>
          <w:p w14:paraId="4F1733C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Maquinaria, Otros Equipos y Herramientas</w:t>
            </w:r>
          </w:p>
        </w:tc>
        <w:tc>
          <w:tcPr>
            <w:tcW w:w="930" w:type="pct"/>
            <w:tcBorders>
              <w:top w:val="nil"/>
              <w:left w:val="nil"/>
              <w:bottom w:val="nil"/>
              <w:right w:val="single" w:sz="4" w:space="0" w:color="000000"/>
            </w:tcBorders>
            <w:shd w:val="clear" w:color="auto" w:fill="auto"/>
            <w:hideMark/>
          </w:tcPr>
          <w:p w14:paraId="48294A2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31.485.524</w:t>
            </w:r>
          </w:p>
        </w:tc>
      </w:tr>
      <w:tr w:rsidR="00F00CEA" w:rsidRPr="00F00CEA" w14:paraId="2B432D40" w14:textId="77777777" w:rsidTr="00F00CEA">
        <w:trPr>
          <w:trHeight w:val="285"/>
        </w:trPr>
        <w:tc>
          <w:tcPr>
            <w:tcW w:w="4070" w:type="pct"/>
            <w:tcBorders>
              <w:top w:val="nil"/>
              <w:left w:val="single" w:sz="4" w:space="0" w:color="000000"/>
              <w:bottom w:val="nil"/>
              <w:right w:val="nil"/>
            </w:tcBorders>
            <w:shd w:val="clear" w:color="auto" w:fill="auto"/>
            <w:hideMark/>
          </w:tcPr>
          <w:p w14:paraId="39F0CE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agropecuario</w:t>
            </w:r>
          </w:p>
        </w:tc>
        <w:tc>
          <w:tcPr>
            <w:tcW w:w="930" w:type="pct"/>
            <w:tcBorders>
              <w:top w:val="nil"/>
              <w:left w:val="nil"/>
              <w:bottom w:val="nil"/>
              <w:right w:val="single" w:sz="4" w:space="0" w:color="000000"/>
            </w:tcBorders>
            <w:shd w:val="clear" w:color="auto" w:fill="auto"/>
            <w:hideMark/>
          </w:tcPr>
          <w:p w14:paraId="662EC4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8CECB44" w14:textId="77777777" w:rsidTr="00F00CEA">
        <w:trPr>
          <w:trHeight w:val="285"/>
        </w:trPr>
        <w:tc>
          <w:tcPr>
            <w:tcW w:w="4070" w:type="pct"/>
            <w:tcBorders>
              <w:top w:val="nil"/>
              <w:left w:val="single" w:sz="4" w:space="0" w:color="000000"/>
              <w:bottom w:val="nil"/>
              <w:right w:val="nil"/>
            </w:tcBorders>
            <w:shd w:val="clear" w:color="auto" w:fill="auto"/>
            <w:hideMark/>
          </w:tcPr>
          <w:p w14:paraId="4B2BB7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industrial</w:t>
            </w:r>
          </w:p>
        </w:tc>
        <w:tc>
          <w:tcPr>
            <w:tcW w:w="930" w:type="pct"/>
            <w:tcBorders>
              <w:top w:val="nil"/>
              <w:left w:val="nil"/>
              <w:bottom w:val="nil"/>
              <w:right w:val="single" w:sz="4" w:space="0" w:color="000000"/>
            </w:tcBorders>
            <w:shd w:val="clear" w:color="auto" w:fill="auto"/>
            <w:hideMark/>
          </w:tcPr>
          <w:p w14:paraId="672606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25.779</w:t>
            </w:r>
          </w:p>
        </w:tc>
      </w:tr>
      <w:tr w:rsidR="00F00CEA" w:rsidRPr="00F00CEA" w14:paraId="1C1399C4" w14:textId="77777777" w:rsidTr="00F00CEA">
        <w:trPr>
          <w:trHeight w:val="285"/>
        </w:trPr>
        <w:tc>
          <w:tcPr>
            <w:tcW w:w="4070" w:type="pct"/>
            <w:tcBorders>
              <w:top w:val="nil"/>
              <w:left w:val="single" w:sz="4" w:space="0" w:color="000000"/>
              <w:bottom w:val="nil"/>
              <w:right w:val="nil"/>
            </w:tcBorders>
            <w:shd w:val="clear" w:color="auto" w:fill="auto"/>
            <w:hideMark/>
          </w:tcPr>
          <w:p w14:paraId="7058D3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de construcción</w:t>
            </w:r>
          </w:p>
        </w:tc>
        <w:tc>
          <w:tcPr>
            <w:tcW w:w="930" w:type="pct"/>
            <w:tcBorders>
              <w:top w:val="nil"/>
              <w:left w:val="nil"/>
              <w:bottom w:val="nil"/>
              <w:right w:val="single" w:sz="4" w:space="0" w:color="000000"/>
            </w:tcBorders>
            <w:shd w:val="clear" w:color="auto" w:fill="auto"/>
            <w:hideMark/>
          </w:tcPr>
          <w:p w14:paraId="1AB13A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AB2BA2" w14:textId="77777777" w:rsidTr="00F00CEA">
        <w:trPr>
          <w:trHeight w:val="285"/>
        </w:trPr>
        <w:tc>
          <w:tcPr>
            <w:tcW w:w="4070" w:type="pct"/>
            <w:tcBorders>
              <w:top w:val="nil"/>
              <w:left w:val="single" w:sz="4" w:space="0" w:color="000000"/>
              <w:bottom w:val="nil"/>
              <w:right w:val="nil"/>
            </w:tcBorders>
            <w:shd w:val="clear" w:color="auto" w:fill="auto"/>
            <w:hideMark/>
          </w:tcPr>
          <w:p w14:paraId="36FEAD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Sistemas de aire acondicionado, calefacción y de refrigeración industrial y comercial</w:t>
            </w:r>
          </w:p>
        </w:tc>
        <w:tc>
          <w:tcPr>
            <w:tcW w:w="930" w:type="pct"/>
            <w:tcBorders>
              <w:top w:val="nil"/>
              <w:left w:val="nil"/>
              <w:bottom w:val="nil"/>
              <w:right w:val="single" w:sz="4" w:space="0" w:color="000000"/>
            </w:tcBorders>
            <w:shd w:val="clear" w:color="auto" w:fill="auto"/>
            <w:hideMark/>
          </w:tcPr>
          <w:p w14:paraId="635C65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633.200</w:t>
            </w:r>
          </w:p>
        </w:tc>
      </w:tr>
      <w:tr w:rsidR="00F00CEA" w:rsidRPr="00F00CEA" w14:paraId="58E02483" w14:textId="77777777" w:rsidTr="00F00CEA">
        <w:trPr>
          <w:trHeight w:val="285"/>
        </w:trPr>
        <w:tc>
          <w:tcPr>
            <w:tcW w:w="4070" w:type="pct"/>
            <w:tcBorders>
              <w:top w:val="nil"/>
              <w:left w:val="single" w:sz="4" w:space="0" w:color="000000"/>
              <w:bottom w:val="nil"/>
              <w:right w:val="nil"/>
            </w:tcBorders>
            <w:shd w:val="clear" w:color="auto" w:fill="auto"/>
            <w:hideMark/>
          </w:tcPr>
          <w:p w14:paraId="43B5D2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comunicación y telecomunicación</w:t>
            </w:r>
          </w:p>
        </w:tc>
        <w:tc>
          <w:tcPr>
            <w:tcW w:w="930" w:type="pct"/>
            <w:tcBorders>
              <w:top w:val="nil"/>
              <w:left w:val="nil"/>
              <w:bottom w:val="nil"/>
              <w:right w:val="single" w:sz="4" w:space="0" w:color="000000"/>
            </w:tcBorders>
            <w:shd w:val="clear" w:color="auto" w:fill="auto"/>
            <w:hideMark/>
          </w:tcPr>
          <w:p w14:paraId="31565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29.356.545</w:t>
            </w:r>
          </w:p>
        </w:tc>
      </w:tr>
      <w:tr w:rsidR="00F00CEA" w:rsidRPr="00F00CEA" w14:paraId="748FBE7A" w14:textId="77777777" w:rsidTr="00F00CEA">
        <w:trPr>
          <w:trHeight w:val="285"/>
        </w:trPr>
        <w:tc>
          <w:tcPr>
            <w:tcW w:w="4070" w:type="pct"/>
            <w:tcBorders>
              <w:top w:val="nil"/>
              <w:left w:val="single" w:sz="4" w:space="0" w:color="000000"/>
              <w:bottom w:val="nil"/>
              <w:right w:val="nil"/>
            </w:tcBorders>
            <w:shd w:val="clear" w:color="auto" w:fill="auto"/>
            <w:hideMark/>
          </w:tcPr>
          <w:p w14:paraId="29E594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Equipos de generación eléctrica, aparatos y accesorios eléctricos</w:t>
            </w:r>
          </w:p>
        </w:tc>
        <w:tc>
          <w:tcPr>
            <w:tcW w:w="930" w:type="pct"/>
            <w:tcBorders>
              <w:top w:val="nil"/>
              <w:left w:val="nil"/>
              <w:bottom w:val="nil"/>
              <w:right w:val="single" w:sz="4" w:space="0" w:color="000000"/>
            </w:tcBorders>
            <w:shd w:val="clear" w:color="auto" w:fill="auto"/>
            <w:hideMark/>
          </w:tcPr>
          <w:p w14:paraId="678857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1.470.000</w:t>
            </w:r>
          </w:p>
        </w:tc>
      </w:tr>
      <w:tr w:rsidR="00F00CEA" w:rsidRPr="00F00CEA" w14:paraId="3B59F412" w14:textId="77777777" w:rsidTr="00F00CEA">
        <w:trPr>
          <w:trHeight w:val="285"/>
        </w:trPr>
        <w:tc>
          <w:tcPr>
            <w:tcW w:w="4070" w:type="pct"/>
            <w:tcBorders>
              <w:top w:val="nil"/>
              <w:left w:val="single" w:sz="4" w:space="0" w:color="000000"/>
              <w:bottom w:val="nil"/>
              <w:right w:val="nil"/>
            </w:tcBorders>
            <w:shd w:val="clear" w:color="auto" w:fill="auto"/>
            <w:hideMark/>
          </w:tcPr>
          <w:p w14:paraId="498B37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Herramientas y máquinas-herramienta</w:t>
            </w:r>
          </w:p>
        </w:tc>
        <w:tc>
          <w:tcPr>
            <w:tcW w:w="930" w:type="pct"/>
            <w:tcBorders>
              <w:top w:val="nil"/>
              <w:left w:val="nil"/>
              <w:bottom w:val="nil"/>
              <w:right w:val="single" w:sz="4" w:space="0" w:color="000000"/>
            </w:tcBorders>
            <w:shd w:val="clear" w:color="auto" w:fill="auto"/>
            <w:hideMark/>
          </w:tcPr>
          <w:p w14:paraId="7CCF64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9E2F66" w14:textId="77777777" w:rsidTr="00F00CEA">
        <w:trPr>
          <w:trHeight w:val="285"/>
        </w:trPr>
        <w:tc>
          <w:tcPr>
            <w:tcW w:w="4070" w:type="pct"/>
            <w:tcBorders>
              <w:top w:val="nil"/>
              <w:left w:val="single" w:sz="4" w:space="0" w:color="000000"/>
              <w:bottom w:val="nil"/>
              <w:right w:val="nil"/>
            </w:tcBorders>
            <w:shd w:val="clear" w:color="auto" w:fill="auto"/>
            <w:hideMark/>
          </w:tcPr>
          <w:p w14:paraId="04F51F0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equipos</w:t>
            </w:r>
          </w:p>
        </w:tc>
        <w:tc>
          <w:tcPr>
            <w:tcW w:w="930" w:type="pct"/>
            <w:tcBorders>
              <w:top w:val="nil"/>
              <w:left w:val="nil"/>
              <w:bottom w:val="nil"/>
              <w:right w:val="single" w:sz="4" w:space="0" w:color="000000"/>
            </w:tcBorders>
            <w:shd w:val="clear" w:color="auto" w:fill="auto"/>
            <w:hideMark/>
          </w:tcPr>
          <w:p w14:paraId="4AB2E8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225895" w14:textId="77777777" w:rsidTr="00F00CEA">
        <w:trPr>
          <w:trHeight w:val="285"/>
        </w:trPr>
        <w:tc>
          <w:tcPr>
            <w:tcW w:w="4070" w:type="pct"/>
            <w:tcBorders>
              <w:top w:val="nil"/>
              <w:left w:val="single" w:sz="4" w:space="0" w:color="000000"/>
              <w:bottom w:val="nil"/>
              <w:right w:val="nil"/>
            </w:tcBorders>
            <w:shd w:val="clear" w:color="auto" w:fill="auto"/>
            <w:hideMark/>
          </w:tcPr>
          <w:p w14:paraId="6B8D467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Activos Biológicos</w:t>
            </w:r>
          </w:p>
        </w:tc>
        <w:tc>
          <w:tcPr>
            <w:tcW w:w="930" w:type="pct"/>
            <w:tcBorders>
              <w:top w:val="nil"/>
              <w:left w:val="nil"/>
              <w:bottom w:val="nil"/>
              <w:right w:val="single" w:sz="4" w:space="0" w:color="000000"/>
            </w:tcBorders>
            <w:shd w:val="clear" w:color="auto" w:fill="auto"/>
            <w:hideMark/>
          </w:tcPr>
          <w:p w14:paraId="25D4A74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CE51888" w14:textId="77777777" w:rsidTr="00F00CEA">
        <w:trPr>
          <w:trHeight w:val="285"/>
        </w:trPr>
        <w:tc>
          <w:tcPr>
            <w:tcW w:w="4070" w:type="pct"/>
            <w:tcBorders>
              <w:top w:val="nil"/>
              <w:left w:val="single" w:sz="4" w:space="0" w:color="000000"/>
              <w:bottom w:val="nil"/>
              <w:right w:val="nil"/>
            </w:tcBorders>
            <w:shd w:val="clear" w:color="auto" w:fill="auto"/>
            <w:hideMark/>
          </w:tcPr>
          <w:p w14:paraId="42AD4D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Bovinos</w:t>
            </w:r>
          </w:p>
        </w:tc>
        <w:tc>
          <w:tcPr>
            <w:tcW w:w="930" w:type="pct"/>
            <w:tcBorders>
              <w:top w:val="nil"/>
              <w:left w:val="nil"/>
              <w:bottom w:val="nil"/>
              <w:right w:val="single" w:sz="4" w:space="0" w:color="000000"/>
            </w:tcBorders>
            <w:shd w:val="clear" w:color="auto" w:fill="auto"/>
            <w:hideMark/>
          </w:tcPr>
          <w:p w14:paraId="0D8CC8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239E2CA" w14:textId="77777777" w:rsidTr="00F00CEA">
        <w:trPr>
          <w:trHeight w:val="285"/>
        </w:trPr>
        <w:tc>
          <w:tcPr>
            <w:tcW w:w="4070" w:type="pct"/>
            <w:tcBorders>
              <w:top w:val="nil"/>
              <w:left w:val="single" w:sz="4" w:space="0" w:color="000000"/>
              <w:bottom w:val="nil"/>
              <w:right w:val="nil"/>
            </w:tcBorders>
            <w:shd w:val="clear" w:color="auto" w:fill="auto"/>
            <w:hideMark/>
          </w:tcPr>
          <w:p w14:paraId="2BEB15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Porcinos</w:t>
            </w:r>
          </w:p>
        </w:tc>
        <w:tc>
          <w:tcPr>
            <w:tcW w:w="930" w:type="pct"/>
            <w:tcBorders>
              <w:top w:val="nil"/>
              <w:left w:val="nil"/>
              <w:bottom w:val="nil"/>
              <w:right w:val="single" w:sz="4" w:space="0" w:color="000000"/>
            </w:tcBorders>
            <w:shd w:val="clear" w:color="auto" w:fill="auto"/>
            <w:hideMark/>
          </w:tcPr>
          <w:p w14:paraId="7495CF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0F3758" w14:textId="77777777" w:rsidTr="00F00CEA">
        <w:trPr>
          <w:trHeight w:val="285"/>
        </w:trPr>
        <w:tc>
          <w:tcPr>
            <w:tcW w:w="4070" w:type="pct"/>
            <w:tcBorders>
              <w:top w:val="nil"/>
              <w:left w:val="single" w:sz="4" w:space="0" w:color="000000"/>
              <w:bottom w:val="nil"/>
              <w:right w:val="nil"/>
            </w:tcBorders>
            <w:shd w:val="clear" w:color="auto" w:fill="auto"/>
            <w:hideMark/>
          </w:tcPr>
          <w:p w14:paraId="71BE39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Aves</w:t>
            </w:r>
          </w:p>
        </w:tc>
        <w:tc>
          <w:tcPr>
            <w:tcW w:w="930" w:type="pct"/>
            <w:tcBorders>
              <w:top w:val="nil"/>
              <w:left w:val="nil"/>
              <w:bottom w:val="nil"/>
              <w:right w:val="single" w:sz="4" w:space="0" w:color="000000"/>
            </w:tcBorders>
            <w:shd w:val="clear" w:color="auto" w:fill="auto"/>
            <w:hideMark/>
          </w:tcPr>
          <w:p w14:paraId="29B190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26C76CE" w14:textId="77777777" w:rsidTr="00F00CEA">
        <w:trPr>
          <w:trHeight w:val="285"/>
        </w:trPr>
        <w:tc>
          <w:tcPr>
            <w:tcW w:w="4070" w:type="pct"/>
            <w:tcBorders>
              <w:top w:val="nil"/>
              <w:left w:val="single" w:sz="4" w:space="0" w:color="000000"/>
              <w:bottom w:val="nil"/>
              <w:right w:val="nil"/>
            </w:tcBorders>
            <w:shd w:val="clear" w:color="auto" w:fill="auto"/>
            <w:hideMark/>
          </w:tcPr>
          <w:p w14:paraId="0ECAE2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Ovinos y caprinos</w:t>
            </w:r>
          </w:p>
        </w:tc>
        <w:tc>
          <w:tcPr>
            <w:tcW w:w="930" w:type="pct"/>
            <w:tcBorders>
              <w:top w:val="nil"/>
              <w:left w:val="nil"/>
              <w:bottom w:val="nil"/>
              <w:right w:val="single" w:sz="4" w:space="0" w:color="000000"/>
            </w:tcBorders>
            <w:shd w:val="clear" w:color="auto" w:fill="auto"/>
            <w:hideMark/>
          </w:tcPr>
          <w:p w14:paraId="185726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62F0ED" w14:textId="77777777" w:rsidTr="00F00CEA">
        <w:trPr>
          <w:trHeight w:val="285"/>
        </w:trPr>
        <w:tc>
          <w:tcPr>
            <w:tcW w:w="4070" w:type="pct"/>
            <w:tcBorders>
              <w:top w:val="nil"/>
              <w:left w:val="single" w:sz="4" w:space="0" w:color="000000"/>
              <w:bottom w:val="nil"/>
              <w:right w:val="nil"/>
            </w:tcBorders>
            <w:shd w:val="clear" w:color="auto" w:fill="auto"/>
            <w:hideMark/>
          </w:tcPr>
          <w:p w14:paraId="76169E2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Peces y acuicultura</w:t>
            </w:r>
          </w:p>
        </w:tc>
        <w:tc>
          <w:tcPr>
            <w:tcW w:w="930" w:type="pct"/>
            <w:tcBorders>
              <w:top w:val="nil"/>
              <w:left w:val="nil"/>
              <w:bottom w:val="nil"/>
              <w:right w:val="single" w:sz="4" w:space="0" w:color="000000"/>
            </w:tcBorders>
            <w:shd w:val="clear" w:color="auto" w:fill="auto"/>
            <w:hideMark/>
          </w:tcPr>
          <w:p w14:paraId="5CBEAF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0D4236" w14:textId="77777777" w:rsidTr="00F00CEA">
        <w:trPr>
          <w:trHeight w:val="285"/>
        </w:trPr>
        <w:tc>
          <w:tcPr>
            <w:tcW w:w="4070" w:type="pct"/>
            <w:tcBorders>
              <w:top w:val="nil"/>
              <w:left w:val="single" w:sz="4" w:space="0" w:color="000000"/>
              <w:bottom w:val="nil"/>
              <w:right w:val="nil"/>
            </w:tcBorders>
            <w:shd w:val="clear" w:color="auto" w:fill="auto"/>
            <w:hideMark/>
          </w:tcPr>
          <w:p w14:paraId="60C168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Equinos</w:t>
            </w:r>
          </w:p>
        </w:tc>
        <w:tc>
          <w:tcPr>
            <w:tcW w:w="930" w:type="pct"/>
            <w:tcBorders>
              <w:top w:val="nil"/>
              <w:left w:val="nil"/>
              <w:bottom w:val="nil"/>
              <w:right w:val="single" w:sz="4" w:space="0" w:color="000000"/>
            </w:tcBorders>
            <w:shd w:val="clear" w:color="auto" w:fill="auto"/>
            <w:hideMark/>
          </w:tcPr>
          <w:p w14:paraId="76E5E1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0FCA331" w14:textId="77777777" w:rsidTr="00F00CEA">
        <w:trPr>
          <w:trHeight w:val="285"/>
        </w:trPr>
        <w:tc>
          <w:tcPr>
            <w:tcW w:w="4070" w:type="pct"/>
            <w:tcBorders>
              <w:top w:val="nil"/>
              <w:left w:val="single" w:sz="4" w:space="0" w:color="000000"/>
              <w:bottom w:val="nil"/>
              <w:right w:val="nil"/>
            </w:tcBorders>
            <w:shd w:val="clear" w:color="auto" w:fill="auto"/>
            <w:hideMark/>
          </w:tcPr>
          <w:p w14:paraId="53B20D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Especies menores y de zoológico</w:t>
            </w:r>
          </w:p>
        </w:tc>
        <w:tc>
          <w:tcPr>
            <w:tcW w:w="930" w:type="pct"/>
            <w:tcBorders>
              <w:top w:val="nil"/>
              <w:left w:val="nil"/>
              <w:bottom w:val="nil"/>
              <w:right w:val="single" w:sz="4" w:space="0" w:color="000000"/>
            </w:tcBorders>
            <w:shd w:val="clear" w:color="auto" w:fill="auto"/>
            <w:hideMark/>
          </w:tcPr>
          <w:p w14:paraId="70B5FE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3EA92E" w14:textId="77777777" w:rsidTr="00F00CEA">
        <w:trPr>
          <w:trHeight w:val="285"/>
        </w:trPr>
        <w:tc>
          <w:tcPr>
            <w:tcW w:w="4070" w:type="pct"/>
            <w:tcBorders>
              <w:top w:val="nil"/>
              <w:left w:val="single" w:sz="4" w:space="0" w:color="000000"/>
              <w:bottom w:val="nil"/>
              <w:right w:val="nil"/>
            </w:tcBorders>
            <w:shd w:val="clear" w:color="auto" w:fill="auto"/>
            <w:hideMark/>
          </w:tcPr>
          <w:p w14:paraId="470D42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Árboles y plantas</w:t>
            </w:r>
          </w:p>
        </w:tc>
        <w:tc>
          <w:tcPr>
            <w:tcW w:w="930" w:type="pct"/>
            <w:tcBorders>
              <w:top w:val="nil"/>
              <w:left w:val="nil"/>
              <w:bottom w:val="nil"/>
              <w:right w:val="single" w:sz="4" w:space="0" w:color="000000"/>
            </w:tcBorders>
            <w:shd w:val="clear" w:color="auto" w:fill="auto"/>
            <w:hideMark/>
          </w:tcPr>
          <w:p w14:paraId="62BFEE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629805D" w14:textId="77777777" w:rsidTr="00F00CEA">
        <w:trPr>
          <w:trHeight w:val="285"/>
        </w:trPr>
        <w:tc>
          <w:tcPr>
            <w:tcW w:w="4070" w:type="pct"/>
            <w:tcBorders>
              <w:top w:val="nil"/>
              <w:left w:val="single" w:sz="4" w:space="0" w:color="000000"/>
              <w:bottom w:val="nil"/>
              <w:right w:val="nil"/>
            </w:tcBorders>
            <w:shd w:val="clear" w:color="auto" w:fill="auto"/>
            <w:hideMark/>
          </w:tcPr>
          <w:p w14:paraId="16ED3F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activos biológicos</w:t>
            </w:r>
          </w:p>
        </w:tc>
        <w:tc>
          <w:tcPr>
            <w:tcW w:w="930" w:type="pct"/>
            <w:tcBorders>
              <w:top w:val="nil"/>
              <w:left w:val="nil"/>
              <w:bottom w:val="nil"/>
              <w:right w:val="single" w:sz="4" w:space="0" w:color="000000"/>
            </w:tcBorders>
            <w:shd w:val="clear" w:color="auto" w:fill="auto"/>
            <w:hideMark/>
          </w:tcPr>
          <w:p w14:paraId="26B559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6FF244" w14:textId="77777777" w:rsidTr="00F00CEA">
        <w:trPr>
          <w:trHeight w:val="285"/>
        </w:trPr>
        <w:tc>
          <w:tcPr>
            <w:tcW w:w="4070" w:type="pct"/>
            <w:tcBorders>
              <w:top w:val="nil"/>
              <w:left w:val="single" w:sz="4" w:space="0" w:color="000000"/>
              <w:bottom w:val="nil"/>
              <w:right w:val="nil"/>
            </w:tcBorders>
            <w:shd w:val="clear" w:color="auto" w:fill="auto"/>
            <w:hideMark/>
          </w:tcPr>
          <w:p w14:paraId="512E31C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Bienes Inmuebles</w:t>
            </w:r>
          </w:p>
        </w:tc>
        <w:tc>
          <w:tcPr>
            <w:tcW w:w="930" w:type="pct"/>
            <w:tcBorders>
              <w:top w:val="nil"/>
              <w:left w:val="nil"/>
              <w:bottom w:val="nil"/>
              <w:right w:val="single" w:sz="4" w:space="0" w:color="000000"/>
            </w:tcBorders>
            <w:shd w:val="clear" w:color="auto" w:fill="auto"/>
            <w:hideMark/>
          </w:tcPr>
          <w:p w14:paraId="743939E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2D46EBC6" w14:textId="77777777" w:rsidTr="00F00CEA">
        <w:trPr>
          <w:trHeight w:val="285"/>
        </w:trPr>
        <w:tc>
          <w:tcPr>
            <w:tcW w:w="4070" w:type="pct"/>
            <w:tcBorders>
              <w:top w:val="nil"/>
              <w:left w:val="single" w:sz="4" w:space="0" w:color="000000"/>
              <w:bottom w:val="nil"/>
              <w:right w:val="nil"/>
            </w:tcBorders>
            <w:shd w:val="clear" w:color="auto" w:fill="auto"/>
            <w:hideMark/>
          </w:tcPr>
          <w:p w14:paraId="2BAE0B5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Terrenos</w:t>
            </w:r>
          </w:p>
        </w:tc>
        <w:tc>
          <w:tcPr>
            <w:tcW w:w="930" w:type="pct"/>
            <w:tcBorders>
              <w:top w:val="nil"/>
              <w:left w:val="nil"/>
              <w:bottom w:val="nil"/>
              <w:right w:val="single" w:sz="4" w:space="0" w:color="000000"/>
            </w:tcBorders>
            <w:shd w:val="clear" w:color="auto" w:fill="auto"/>
            <w:hideMark/>
          </w:tcPr>
          <w:p w14:paraId="4EF522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7E6E140" w14:textId="77777777" w:rsidTr="00F00CEA">
        <w:trPr>
          <w:trHeight w:val="285"/>
        </w:trPr>
        <w:tc>
          <w:tcPr>
            <w:tcW w:w="4070" w:type="pct"/>
            <w:tcBorders>
              <w:top w:val="nil"/>
              <w:left w:val="single" w:sz="4" w:space="0" w:color="000000"/>
              <w:bottom w:val="nil"/>
              <w:right w:val="nil"/>
            </w:tcBorders>
            <w:shd w:val="clear" w:color="auto" w:fill="auto"/>
            <w:hideMark/>
          </w:tcPr>
          <w:p w14:paraId="14CFD7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Viviendas</w:t>
            </w:r>
          </w:p>
        </w:tc>
        <w:tc>
          <w:tcPr>
            <w:tcW w:w="930" w:type="pct"/>
            <w:tcBorders>
              <w:top w:val="nil"/>
              <w:left w:val="nil"/>
              <w:bottom w:val="nil"/>
              <w:right w:val="single" w:sz="4" w:space="0" w:color="000000"/>
            </w:tcBorders>
            <w:shd w:val="clear" w:color="auto" w:fill="auto"/>
            <w:hideMark/>
          </w:tcPr>
          <w:p w14:paraId="049CA1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6ABA61" w14:textId="77777777" w:rsidTr="00F00CEA">
        <w:trPr>
          <w:trHeight w:val="285"/>
        </w:trPr>
        <w:tc>
          <w:tcPr>
            <w:tcW w:w="4070" w:type="pct"/>
            <w:tcBorders>
              <w:top w:val="nil"/>
              <w:left w:val="single" w:sz="4" w:space="0" w:color="000000"/>
              <w:bottom w:val="nil"/>
              <w:right w:val="nil"/>
            </w:tcBorders>
            <w:shd w:val="clear" w:color="auto" w:fill="auto"/>
            <w:hideMark/>
          </w:tcPr>
          <w:p w14:paraId="3F5C08C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Edificios no residenciales</w:t>
            </w:r>
          </w:p>
        </w:tc>
        <w:tc>
          <w:tcPr>
            <w:tcW w:w="930" w:type="pct"/>
            <w:tcBorders>
              <w:top w:val="nil"/>
              <w:left w:val="nil"/>
              <w:bottom w:val="nil"/>
              <w:right w:val="single" w:sz="4" w:space="0" w:color="000000"/>
            </w:tcBorders>
            <w:shd w:val="clear" w:color="auto" w:fill="auto"/>
            <w:hideMark/>
          </w:tcPr>
          <w:p w14:paraId="48C97A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451CA3" w14:textId="77777777" w:rsidTr="00F00CEA">
        <w:trPr>
          <w:trHeight w:val="285"/>
        </w:trPr>
        <w:tc>
          <w:tcPr>
            <w:tcW w:w="4070" w:type="pct"/>
            <w:tcBorders>
              <w:top w:val="nil"/>
              <w:left w:val="single" w:sz="4" w:space="0" w:color="000000"/>
              <w:bottom w:val="nil"/>
              <w:right w:val="nil"/>
            </w:tcBorders>
            <w:shd w:val="clear" w:color="auto" w:fill="auto"/>
            <w:hideMark/>
          </w:tcPr>
          <w:p w14:paraId="3D7D151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bienes inmuebles</w:t>
            </w:r>
          </w:p>
        </w:tc>
        <w:tc>
          <w:tcPr>
            <w:tcW w:w="930" w:type="pct"/>
            <w:tcBorders>
              <w:top w:val="nil"/>
              <w:left w:val="nil"/>
              <w:bottom w:val="nil"/>
              <w:right w:val="single" w:sz="4" w:space="0" w:color="000000"/>
            </w:tcBorders>
            <w:shd w:val="clear" w:color="auto" w:fill="auto"/>
            <w:hideMark/>
          </w:tcPr>
          <w:p w14:paraId="029E3A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8E2ECAC" w14:textId="77777777" w:rsidTr="00F00CEA">
        <w:trPr>
          <w:trHeight w:val="285"/>
        </w:trPr>
        <w:tc>
          <w:tcPr>
            <w:tcW w:w="4070" w:type="pct"/>
            <w:tcBorders>
              <w:top w:val="nil"/>
              <w:left w:val="single" w:sz="4" w:space="0" w:color="000000"/>
              <w:bottom w:val="nil"/>
              <w:right w:val="nil"/>
            </w:tcBorders>
            <w:shd w:val="clear" w:color="auto" w:fill="auto"/>
            <w:hideMark/>
          </w:tcPr>
          <w:p w14:paraId="75683F5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Activos Intangibles</w:t>
            </w:r>
          </w:p>
        </w:tc>
        <w:tc>
          <w:tcPr>
            <w:tcW w:w="930" w:type="pct"/>
            <w:tcBorders>
              <w:top w:val="nil"/>
              <w:left w:val="nil"/>
              <w:bottom w:val="nil"/>
              <w:right w:val="single" w:sz="4" w:space="0" w:color="000000"/>
            </w:tcBorders>
            <w:shd w:val="clear" w:color="auto" w:fill="auto"/>
            <w:hideMark/>
          </w:tcPr>
          <w:p w14:paraId="3B5361F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1.340.000</w:t>
            </w:r>
          </w:p>
        </w:tc>
      </w:tr>
      <w:tr w:rsidR="00F00CEA" w:rsidRPr="00F00CEA" w14:paraId="058E4903" w14:textId="77777777" w:rsidTr="00F00CEA">
        <w:trPr>
          <w:trHeight w:val="285"/>
        </w:trPr>
        <w:tc>
          <w:tcPr>
            <w:tcW w:w="4070" w:type="pct"/>
            <w:tcBorders>
              <w:top w:val="nil"/>
              <w:left w:val="single" w:sz="4" w:space="0" w:color="000000"/>
              <w:bottom w:val="nil"/>
              <w:right w:val="nil"/>
            </w:tcBorders>
            <w:shd w:val="clear" w:color="auto" w:fill="auto"/>
            <w:hideMark/>
          </w:tcPr>
          <w:p w14:paraId="049E3A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Software</w:t>
            </w:r>
          </w:p>
        </w:tc>
        <w:tc>
          <w:tcPr>
            <w:tcW w:w="930" w:type="pct"/>
            <w:tcBorders>
              <w:top w:val="nil"/>
              <w:left w:val="nil"/>
              <w:bottom w:val="nil"/>
              <w:right w:val="single" w:sz="4" w:space="0" w:color="000000"/>
            </w:tcBorders>
            <w:shd w:val="clear" w:color="auto" w:fill="auto"/>
            <w:hideMark/>
          </w:tcPr>
          <w:p w14:paraId="45270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4A0F19B" w14:textId="77777777" w:rsidTr="00F00CEA">
        <w:trPr>
          <w:trHeight w:val="285"/>
        </w:trPr>
        <w:tc>
          <w:tcPr>
            <w:tcW w:w="4070" w:type="pct"/>
            <w:tcBorders>
              <w:top w:val="nil"/>
              <w:left w:val="single" w:sz="4" w:space="0" w:color="000000"/>
              <w:bottom w:val="nil"/>
              <w:right w:val="nil"/>
            </w:tcBorders>
            <w:shd w:val="clear" w:color="auto" w:fill="auto"/>
            <w:hideMark/>
          </w:tcPr>
          <w:p w14:paraId="3E93B4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Patentes</w:t>
            </w:r>
          </w:p>
        </w:tc>
        <w:tc>
          <w:tcPr>
            <w:tcW w:w="930" w:type="pct"/>
            <w:tcBorders>
              <w:top w:val="nil"/>
              <w:left w:val="nil"/>
              <w:bottom w:val="nil"/>
              <w:right w:val="single" w:sz="4" w:space="0" w:color="000000"/>
            </w:tcBorders>
            <w:shd w:val="clear" w:color="auto" w:fill="auto"/>
            <w:hideMark/>
          </w:tcPr>
          <w:p w14:paraId="43829B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8DA305" w14:textId="77777777" w:rsidTr="00F00CEA">
        <w:trPr>
          <w:trHeight w:val="285"/>
        </w:trPr>
        <w:tc>
          <w:tcPr>
            <w:tcW w:w="4070" w:type="pct"/>
            <w:tcBorders>
              <w:top w:val="nil"/>
              <w:left w:val="single" w:sz="4" w:space="0" w:color="000000"/>
              <w:bottom w:val="nil"/>
              <w:right w:val="nil"/>
            </w:tcBorders>
            <w:shd w:val="clear" w:color="auto" w:fill="auto"/>
            <w:hideMark/>
          </w:tcPr>
          <w:p w14:paraId="2D6175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Marcas</w:t>
            </w:r>
          </w:p>
        </w:tc>
        <w:tc>
          <w:tcPr>
            <w:tcW w:w="930" w:type="pct"/>
            <w:tcBorders>
              <w:top w:val="nil"/>
              <w:left w:val="nil"/>
              <w:bottom w:val="nil"/>
              <w:right w:val="single" w:sz="4" w:space="0" w:color="000000"/>
            </w:tcBorders>
            <w:shd w:val="clear" w:color="auto" w:fill="auto"/>
            <w:hideMark/>
          </w:tcPr>
          <w:p w14:paraId="0EEFAB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A0BA5C" w14:textId="77777777" w:rsidTr="00F00CEA">
        <w:trPr>
          <w:trHeight w:val="285"/>
        </w:trPr>
        <w:tc>
          <w:tcPr>
            <w:tcW w:w="4070" w:type="pct"/>
            <w:tcBorders>
              <w:top w:val="nil"/>
              <w:left w:val="single" w:sz="4" w:space="0" w:color="000000"/>
              <w:bottom w:val="nil"/>
              <w:right w:val="nil"/>
            </w:tcBorders>
            <w:shd w:val="clear" w:color="auto" w:fill="auto"/>
            <w:hideMark/>
          </w:tcPr>
          <w:p w14:paraId="23B3AB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Derechos</w:t>
            </w:r>
          </w:p>
        </w:tc>
        <w:tc>
          <w:tcPr>
            <w:tcW w:w="930" w:type="pct"/>
            <w:tcBorders>
              <w:top w:val="nil"/>
              <w:left w:val="nil"/>
              <w:bottom w:val="nil"/>
              <w:right w:val="single" w:sz="4" w:space="0" w:color="000000"/>
            </w:tcBorders>
            <w:shd w:val="clear" w:color="auto" w:fill="auto"/>
            <w:hideMark/>
          </w:tcPr>
          <w:p w14:paraId="3ED80E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837BE1" w14:textId="77777777" w:rsidTr="00F00CEA">
        <w:trPr>
          <w:trHeight w:val="285"/>
        </w:trPr>
        <w:tc>
          <w:tcPr>
            <w:tcW w:w="4070" w:type="pct"/>
            <w:tcBorders>
              <w:top w:val="nil"/>
              <w:left w:val="single" w:sz="4" w:space="0" w:color="000000"/>
              <w:bottom w:val="nil"/>
              <w:right w:val="nil"/>
            </w:tcBorders>
            <w:shd w:val="clear" w:color="auto" w:fill="auto"/>
            <w:hideMark/>
          </w:tcPr>
          <w:p w14:paraId="0E1A0B8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Concesiones</w:t>
            </w:r>
          </w:p>
        </w:tc>
        <w:tc>
          <w:tcPr>
            <w:tcW w:w="930" w:type="pct"/>
            <w:tcBorders>
              <w:top w:val="nil"/>
              <w:left w:val="nil"/>
              <w:bottom w:val="nil"/>
              <w:right w:val="single" w:sz="4" w:space="0" w:color="000000"/>
            </w:tcBorders>
            <w:shd w:val="clear" w:color="auto" w:fill="auto"/>
            <w:hideMark/>
          </w:tcPr>
          <w:p w14:paraId="18390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50A6C35" w14:textId="77777777" w:rsidTr="00F00CEA">
        <w:trPr>
          <w:trHeight w:val="285"/>
        </w:trPr>
        <w:tc>
          <w:tcPr>
            <w:tcW w:w="4070" w:type="pct"/>
            <w:tcBorders>
              <w:top w:val="nil"/>
              <w:left w:val="single" w:sz="4" w:space="0" w:color="000000"/>
              <w:bottom w:val="nil"/>
              <w:right w:val="nil"/>
            </w:tcBorders>
            <w:shd w:val="clear" w:color="auto" w:fill="auto"/>
            <w:hideMark/>
          </w:tcPr>
          <w:p w14:paraId="753459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Franquicias</w:t>
            </w:r>
          </w:p>
        </w:tc>
        <w:tc>
          <w:tcPr>
            <w:tcW w:w="930" w:type="pct"/>
            <w:tcBorders>
              <w:top w:val="nil"/>
              <w:left w:val="nil"/>
              <w:bottom w:val="nil"/>
              <w:right w:val="single" w:sz="4" w:space="0" w:color="000000"/>
            </w:tcBorders>
            <w:shd w:val="clear" w:color="auto" w:fill="auto"/>
            <w:hideMark/>
          </w:tcPr>
          <w:p w14:paraId="744BA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729DB74" w14:textId="77777777" w:rsidTr="00F00CEA">
        <w:trPr>
          <w:trHeight w:val="285"/>
        </w:trPr>
        <w:tc>
          <w:tcPr>
            <w:tcW w:w="4070" w:type="pct"/>
            <w:tcBorders>
              <w:top w:val="nil"/>
              <w:left w:val="single" w:sz="4" w:space="0" w:color="000000"/>
              <w:bottom w:val="nil"/>
              <w:right w:val="nil"/>
            </w:tcBorders>
            <w:shd w:val="clear" w:color="auto" w:fill="auto"/>
            <w:hideMark/>
          </w:tcPr>
          <w:p w14:paraId="4BE5ED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Licencias informáticas e intelectuales</w:t>
            </w:r>
          </w:p>
        </w:tc>
        <w:tc>
          <w:tcPr>
            <w:tcW w:w="930" w:type="pct"/>
            <w:tcBorders>
              <w:top w:val="nil"/>
              <w:left w:val="nil"/>
              <w:bottom w:val="nil"/>
              <w:right w:val="single" w:sz="4" w:space="0" w:color="000000"/>
            </w:tcBorders>
            <w:shd w:val="clear" w:color="auto" w:fill="auto"/>
            <w:hideMark/>
          </w:tcPr>
          <w:p w14:paraId="4EE520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1.340.000</w:t>
            </w:r>
          </w:p>
        </w:tc>
      </w:tr>
      <w:tr w:rsidR="00F00CEA" w:rsidRPr="00F00CEA" w14:paraId="729E55A8" w14:textId="77777777" w:rsidTr="00F00CEA">
        <w:trPr>
          <w:trHeight w:val="285"/>
        </w:trPr>
        <w:tc>
          <w:tcPr>
            <w:tcW w:w="4070" w:type="pct"/>
            <w:tcBorders>
              <w:top w:val="nil"/>
              <w:left w:val="single" w:sz="4" w:space="0" w:color="000000"/>
              <w:bottom w:val="nil"/>
              <w:right w:val="nil"/>
            </w:tcBorders>
            <w:shd w:val="clear" w:color="auto" w:fill="auto"/>
            <w:hideMark/>
          </w:tcPr>
          <w:p w14:paraId="2BD4DA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Licencias industriales, comerciales y otras</w:t>
            </w:r>
          </w:p>
        </w:tc>
        <w:tc>
          <w:tcPr>
            <w:tcW w:w="930" w:type="pct"/>
            <w:tcBorders>
              <w:top w:val="nil"/>
              <w:left w:val="nil"/>
              <w:bottom w:val="nil"/>
              <w:right w:val="single" w:sz="4" w:space="0" w:color="000000"/>
            </w:tcBorders>
            <w:shd w:val="clear" w:color="auto" w:fill="auto"/>
            <w:hideMark/>
          </w:tcPr>
          <w:p w14:paraId="1FE015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1EBE52" w14:textId="77777777" w:rsidTr="00F00CEA">
        <w:trPr>
          <w:trHeight w:val="285"/>
        </w:trPr>
        <w:tc>
          <w:tcPr>
            <w:tcW w:w="4070" w:type="pct"/>
            <w:tcBorders>
              <w:top w:val="nil"/>
              <w:left w:val="single" w:sz="4" w:space="0" w:color="000000"/>
              <w:bottom w:val="nil"/>
              <w:right w:val="nil"/>
            </w:tcBorders>
            <w:shd w:val="clear" w:color="auto" w:fill="auto"/>
            <w:hideMark/>
          </w:tcPr>
          <w:p w14:paraId="3F4905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activos intangibles</w:t>
            </w:r>
          </w:p>
        </w:tc>
        <w:tc>
          <w:tcPr>
            <w:tcW w:w="930" w:type="pct"/>
            <w:tcBorders>
              <w:top w:val="nil"/>
              <w:left w:val="nil"/>
              <w:bottom w:val="nil"/>
              <w:right w:val="single" w:sz="4" w:space="0" w:color="000000"/>
            </w:tcBorders>
            <w:shd w:val="clear" w:color="auto" w:fill="auto"/>
            <w:hideMark/>
          </w:tcPr>
          <w:p w14:paraId="6F6C34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513E96" w14:textId="77777777" w:rsidTr="00F00CEA">
        <w:trPr>
          <w:trHeight w:val="285"/>
        </w:trPr>
        <w:tc>
          <w:tcPr>
            <w:tcW w:w="4070" w:type="pct"/>
            <w:tcBorders>
              <w:top w:val="nil"/>
              <w:left w:val="single" w:sz="4" w:space="0" w:color="000000"/>
              <w:bottom w:val="nil"/>
              <w:right w:val="nil"/>
            </w:tcBorders>
            <w:shd w:val="clear" w:color="auto" w:fill="auto"/>
            <w:hideMark/>
          </w:tcPr>
          <w:p w14:paraId="2778158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44DF79D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1.602.793.276</w:t>
            </w:r>
          </w:p>
        </w:tc>
      </w:tr>
      <w:tr w:rsidR="00F00CEA" w:rsidRPr="00F00CEA" w14:paraId="078CB022" w14:textId="77777777" w:rsidTr="00F00CEA">
        <w:trPr>
          <w:trHeight w:val="285"/>
        </w:trPr>
        <w:tc>
          <w:tcPr>
            <w:tcW w:w="4070" w:type="pct"/>
            <w:tcBorders>
              <w:top w:val="nil"/>
              <w:left w:val="single" w:sz="4" w:space="0" w:color="000000"/>
              <w:bottom w:val="nil"/>
              <w:right w:val="nil"/>
            </w:tcBorders>
            <w:shd w:val="clear" w:color="auto" w:fill="auto"/>
            <w:hideMark/>
          </w:tcPr>
          <w:p w14:paraId="63DADD6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Obra Pública en Bienes de Dominio Público</w:t>
            </w:r>
          </w:p>
        </w:tc>
        <w:tc>
          <w:tcPr>
            <w:tcW w:w="930" w:type="pct"/>
            <w:tcBorders>
              <w:top w:val="nil"/>
              <w:left w:val="nil"/>
              <w:bottom w:val="nil"/>
              <w:right w:val="single" w:sz="4" w:space="0" w:color="000000"/>
            </w:tcBorders>
            <w:shd w:val="clear" w:color="auto" w:fill="auto"/>
            <w:hideMark/>
          </w:tcPr>
          <w:p w14:paraId="5E6C9B3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1.593.005.475</w:t>
            </w:r>
          </w:p>
        </w:tc>
      </w:tr>
      <w:tr w:rsidR="00F00CEA" w:rsidRPr="00F00CEA" w14:paraId="1A7538DD" w14:textId="77777777" w:rsidTr="00F00CEA">
        <w:trPr>
          <w:trHeight w:val="285"/>
        </w:trPr>
        <w:tc>
          <w:tcPr>
            <w:tcW w:w="4070" w:type="pct"/>
            <w:tcBorders>
              <w:top w:val="nil"/>
              <w:left w:val="single" w:sz="4" w:space="0" w:color="000000"/>
              <w:bottom w:val="nil"/>
              <w:right w:val="nil"/>
            </w:tcBorders>
            <w:shd w:val="clear" w:color="auto" w:fill="auto"/>
            <w:hideMark/>
          </w:tcPr>
          <w:p w14:paraId="3B4DB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habitacional</w:t>
            </w:r>
          </w:p>
        </w:tc>
        <w:tc>
          <w:tcPr>
            <w:tcW w:w="930" w:type="pct"/>
            <w:tcBorders>
              <w:top w:val="nil"/>
              <w:left w:val="nil"/>
              <w:bottom w:val="nil"/>
              <w:right w:val="single" w:sz="4" w:space="0" w:color="000000"/>
            </w:tcBorders>
            <w:shd w:val="clear" w:color="auto" w:fill="auto"/>
            <w:hideMark/>
          </w:tcPr>
          <w:p w14:paraId="30BB3F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539997" w14:textId="77777777" w:rsidTr="00F00CEA">
        <w:trPr>
          <w:trHeight w:val="285"/>
        </w:trPr>
        <w:tc>
          <w:tcPr>
            <w:tcW w:w="4070" w:type="pct"/>
            <w:tcBorders>
              <w:top w:val="nil"/>
              <w:left w:val="single" w:sz="4" w:space="0" w:color="000000"/>
              <w:bottom w:val="nil"/>
              <w:right w:val="nil"/>
            </w:tcBorders>
            <w:shd w:val="clear" w:color="auto" w:fill="auto"/>
            <w:hideMark/>
          </w:tcPr>
          <w:p w14:paraId="1E1330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no habitacional</w:t>
            </w:r>
          </w:p>
        </w:tc>
        <w:tc>
          <w:tcPr>
            <w:tcW w:w="930" w:type="pct"/>
            <w:tcBorders>
              <w:top w:val="nil"/>
              <w:left w:val="nil"/>
              <w:bottom w:val="nil"/>
              <w:right w:val="single" w:sz="4" w:space="0" w:color="000000"/>
            </w:tcBorders>
            <w:shd w:val="clear" w:color="auto" w:fill="auto"/>
            <w:hideMark/>
          </w:tcPr>
          <w:p w14:paraId="614703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B448685" w14:textId="77777777" w:rsidTr="00F00CEA">
        <w:trPr>
          <w:trHeight w:val="285"/>
        </w:trPr>
        <w:tc>
          <w:tcPr>
            <w:tcW w:w="4070" w:type="pct"/>
            <w:tcBorders>
              <w:top w:val="nil"/>
              <w:left w:val="single" w:sz="4" w:space="0" w:color="000000"/>
              <w:bottom w:val="nil"/>
              <w:right w:val="nil"/>
            </w:tcBorders>
            <w:shd w:val="clear" w:color="auto" w:fill="auto"/>
            <w:hideMark/>
          </w:tcPr>
          <w:p w14:paraId="2E3827A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obras para el abastecimiento de agua, petróleo, gas, electricidad y telecomunicaciones.</w:t>
            </w:r>
          </w:p>
        </w:tc>
        <w:tc>
          <w:tcPr>
            <w:tcW w:w="930" w:type="pct"/>
            <w:tcBorders>
              <w:top w:val="nil"/>
              <w:left w:val="nil"/>
              <w:bottom w:val="nil"/>
              <w:right w:val="single" w:sz="4" w:space="0" w:color="000000"/>
            </w:tcBorders>
            <w:shd w:val="clear" w:color="auto" w:fill="auto"/>
            <w:hideMark/>
          </w:tcPr>
          <w:p w14:paraId="3B56C8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639AE3A" w14:textId="77777777" w:rsidTr="00F00CEA">
        <w:trPr>
          <w:trHeight w:val="285"/>
        </w:trPr>
        <w:tc>
          <w:tcPr>
            <w:tcW w:w="4070" w:type="pct"/>
            <w:tcBorders>
              <w:top w:val="nil"/>
              <w:left w:val="single" w:sz="4" w:space="0" w:color="000000"/>
              <w:bottom w:val="nil"/>
              <w:right w:val="nil"/>
            </w:tcBorders>
            <w:shd w:val="clear" w:color="auto" w:fill="auto"/>
            <w:hideMark/>
          </w:tcPr>
          <w:p w14:paraId="5EE944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División de terrenos y construcción de obras de urbanización</w:t>
            </w:r>
          </w:p>
        </w:tc>
        <w:tc>
          <w:tcPr>
            <w:tcW w:w="930" w:type="pct"/>
            <w:tcBorders>
              <w:top w:val="nil"/>
              <w:left w:val="nil"/>
              <w:bottom w:val="nil"/>
              <w:right w:val="single" w:sz="4" w:space="0" w:color="000000"/>
            </w:tcBorders>
            <w:shd w:val="clear" w:color="auto" w:fill="auto"/>
            <w:hideMark/>
          </w:tcPr>
          <w:p w14:paraId="360343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9BBF9A" w14:textId="77777777" w:rsidTr="00F00CEA">
        <w:trPr>
          <w:trHeight w:val="285"/>
        </w:trPr>
        <w:tc>
          <w:tcPr>
            <w:tcW w:w="4070" w:type="pct"/>
            <w:tcBorders>
              <w:top w:val="nil"/>
              <w:left w:val="single" w:sz="4" w:space="0" w:color="000000"/>
              <w:bottom w:val="nil"/>
              <w:right w:val="nil"/>
            </w:tcBorders>
            <w:shd w:val="clear" w:color="auto" w:fill="auto"/>
            <w:hideMark/>
          </w:tcPr>
          <w:p w14:paraId="5DDDA4F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vías de comunicación</w:t>
            </w:r>
          </w:p>
        </w:tc>
        <w:tc>
          <w:tcPr>
            <w:tcW w:w="930" w:type="pct"/>
            <w:tcBorders>
              <w:top w:val="nil"/>
              <w:left w:val="nil"/>
              <w:bottom w:val="nil"/>
              <w:right w:val="single" w:sz="4" w:space="0" w:color="000000"/>
            </w:tcBorders>
            <w:shd w:val="clear" w:color="auto" w:fill="auto"/>
            <w:hideMark/>
          </w:tcPr>
          <w:p w14:paraId="1B0E4C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55.000.000</w:t>
            </w:r>
          </w:p>
        </w:tc>
      </w:tr>
      <w:tr w:rsidR="00F00CEA" w:rsidRPr="00F00CEA" w14:paraId="67B12C9B" w14:textId="77777777" w:rsidTr="00F00CEA">
        <w:trPr>
          <w:trHeight w:val="285"/>
        </w:trPr>
        <w:tc>
          <w:tcPr>
            <w:tcW w:w="4070" w:type="pct"/>
            <w:tcBorders>
              <w:top w:val="nil"/>
              <w:left w:val="single" w:sz="4" w:space="0" w:color="000000"/>
              <w:bottom w:val="nil"/>
              <w:right w:val="nil"/>
            </w:tcBorders>
            <w:shd w:val="clear" w:color="auto" w:fill="auto"/>
            <w:hideMark/>
          </w:tcPr>
          <w:p w14:paraId="08122C8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construcciones de ingeniería civil u obra pesada</w:t>
            </w:r>
          </w:p>
        </w:tc>
        <w:tc>
          <w:tcPr>
            <w:tcW w:w="930" w:type="pct"/>
            <w:tcBorders>
              <w:top w:val="nil"/>
              <w:left w:val="nil"/>
              <w:bottom w:val="nil"/>
              <w:right w:val="single" w:sz="4" w:space="0" w:color="000000"/>
            </w:tcBorders>
            <w:shd w:val="clear" w:color="auto" w:fill="auto"/>
            <w:hideMark/>
          </w:tcPr>
          <w:p w14:paraId="3C42BF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9EBDC5E" w14:textId="77777777" w:rsidTr="00F00CEA">
        <w:trPr>
          <w:trHeight w:val="285"/>
        </w:trPr>
        <w:tc>
          <w:tcPr>
            <w:tcW w:w="4070" w:type="pct"/>
            <w:tcBorders>
              <w:top w:val="nil"/>
              <w:left w:val="single" w:sz="4" w:space="0" w:color="000000"/>
              <w:bottom w:val="nil"/>
              <w:right w:val="nil"/>
            </w:tcBorders>
            <w:shd w:val="clear" w:color="auto" w:fill="auto"/>
            <w:hideMark/>
          </w:tcPr>
          <w:p w14:paraId="130935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Instalaciones y equipamiento en construcciones</w:t>
            </w:r>
          </w:p>
        </w:tc>
        <w:tc>
          <w:tcPr>
            <w:tcW w:w="930" w:type="pct"/>
            <w:tcBorders>
              <w:top w:val="nil"/>
              <w:left w:val="nil"/>
              <w:bottom w:val="nil"/>
              <w:right w:val="single" w:sz="4" w:space="0" w:color="000000"/>
            </w:tcBorders>
            <w:shd w:val="clear" w:color="auto" w:fill="auto"/>
            <w:hideMark/>
          </w:tcPr>
          <w:p w14:paraId="6351F3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F7B4AF" w14:textId="77777777" w:rsidTr="00F00CEA">
        <w:trPr>
          <w:trHeight w:val="285"/>
        </w:trPr>
        <w:tc>
          <w:tcPr>
            <w:tcW w:w="4070" w:type="pct"/>
            <w:tcBorders>
              <w:top w:val="nil"/>
              <w:left w:val="single" w:sz="4" w:space="0" w:color="000000"/>
              <w:bottom w:val="nil"/>
              <w:right w:val="nil"/>
            </w:tcBorders>
            <w:shd w:val="clear" w:color="auto" w:fill="auto"/>
            <w:hideMark/>
          </w:tcPr>
          <w:p w14:paraId="4871F11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Trabajos de acabados en edificaciones y otros trabajos especializados</w:t>
            </w:r>
          </w:p>
        </w:tc>
        <w:tc>
          <w:tcPr>
            <w:tcW w:w="930" w:type="pct"/>
            <w:tcBorders>
              <w:top w:val="nil"/>
              <w:left w:val="nil"/>
              <w:bottom w:val="nil"/>
              <w:right w:val="single" w:sz="4" w:space="0" w:color="000000"/>
            </w:tcBorders>
            <w:shd w:val="clear" w:color="auto" w:fill="auto"/>
            <w:hideMark/>
          </w:tcPr>
          <w:p w14:paraId="563BE6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FEE1DD9" w14:textId="77777777" w:rsidTr="00F00CEA">
        <w:trPr>
          <w:trHeight w:val="285"/>
        </w:trPr>
        <w:tc>
          <w:tcPr>
            <w:tcW w:w="4070" w:type="pct"/>
            <w:tcBorders>
              <w:top w:val="nil"/>
              <w:left w:val="single" w:sz="4" w:space="0" w:color="000000"/>
              <w:bottom w:val="nil"/>
              <w:right w:val="nil"/>
            </w:tcBorders>
            <w:shd w:val="clear" w:color="auto" w:fill="auto"/>
            <w:hideMark/>
          </w:tcPr>
          <w:p w14:paraId="03DB88B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Obra Pública en Bienes Propios</w:t>
            </w:r>
          </w:p>
        </w:tc>
        <w:tc>
          <w:tcPr>
            <w:tcW w:w="930" w:type="pct"/>
            <w:tcBorders>
              <w:top w:val="nil"/>
              <w:left w:val="nil"/>
              <w:bottom w:val="nil"/>
              <w:right w:val="single" w:sz="4" w:space="0" w:color="000000"/>
            </w:tcBorders>
            <w:shd w:val="clear" w:color="auto" w:fill="auto"/>
            <w:hideMark/>
          </w:tcPr>
          <w:p w14:paraId="1818F14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9.787.801</w:t>
            </w:r>
          </w:p>
        </w:tc>
      </w:tr>
      <w:tr w:rsidR="00F00CEA" w:rsidRPr="00F00CEA" w14:paraId="038DB987" w14:textId="77777777" w:rsidTr="00F00CEA">
        <w:trPr>
          <w:trHeight w:val="285"/>
        </w:trPr>
        <w:tc>
          <w:tcPr>
            <w:tcW w:w="4070" w:type="pct"/>
            <w:tcBorders>
              <w:top w:val="nil"/>
              <w:left w:val="single" w:sz="4" w:space="0" w:color="000000"/>
              <w:bottom w:val="nil"/>
              <w:right w:val="nil"/>
            </w:tcBorders>
            <w:shd w:val="clear" w:color="auto" w:fill="auto"/>
            <w:hideMark/>
          </w:tcPr>
          <w:p w14:paraId="3CFBBF8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habitacional</w:t>
            </w:r>
          </w:p>
        </w:tc>
        <w:tc>
          <w:tcPr>
            <w:tcW w:w="930" w:type="pct"/>
            <w:tcBorders>
              <w:top w:val="nil"/>
              <w:left w:val="nil"/>
              <w:bottom w:val="nil"/>
              <w:right w:val="single" w:sz="4" w:space="0" w:color="000000"/>
            </w:tcBorders>
            <w:shd w:val="clear" w:color="auto" w:fill="auto"/>
            <w:hideMark/>
          </w:tcPr>
          <w:p w14:paraId="20EEC8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7FA976" w14:textId="77777777" w:rsidTr="00F00CEA">
        <w:trPr>
          <w:trHeight w:val="285"/>
        </w:trPr>
        <w:tc>
          <w:tcPr>
            <w:tcW w:w="4070" w:type="pct"/>
            <w:tcBorders>
              <w:top w:val="nil"/>
              <w:left w:val="single" w:sz="4" w:space="0" w:color="000000"/>
              <w:bottom w:val="nil"/>
              <w:right w:val="nil"/>
            </w:tcBorders>
            <w:shd w:val="clear" w:color="auto" w:fill="auto"/>
            <w:hideMark/>
          </w:tcPr>
          <w:p w14:paraId="6F13354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no habitacional</w:t>
            </w:r>
          </w:p>
        </w:tc>
        <w:tc>
          <w:tcPr>
            <w:tcW w:w="930" w:type="pct"/>
            <w:tcBorders>
              <w:top w:val="nil"/>
              <w:left w:val="nil"/>
              <w:bottom w:val="nil"/>
              <w:right w:val="single" w:sz="4" w:space="0" w:color="000000"/>
            </w:tcBorders>
            <w:shd w:val="clear" w:color="auto" w:fill="auto"/>
            <w:hideMark/>
          </w:tcPr>
          <w:p w14:paraId="4EEFB8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9.787.801</w:t>
            </w:r>
          </w:p>
        </w:tc>
      </w:tr>
      <w:tr w:rsidR="00F00CEA" w:rsidRPr="00F00CEA" w14:paraId="3387C42A" w14:textId="77777777" w:rsidTr="00F00CEA">
        <w:trPr>
          <w:trHeight w:val="285"/>
        </w:trPr>
        <w:tc>
          <w:tcPr>
            <w:tcW w:w="4070" w:type="pct"/>
            <w:tcBorders>
              <w:top w:val="nil"/>
              <w:left w:val="single" w:sz="4" w:space="0" w:color="000000"/>
              <w:bottom w:val="nil"/>
              <w:right w:val="nil"/>
            </w:tcBorders>
            <w:shd w:val="clear" w:color="auto" w:fill="auto"/>
            <w:hideMark/>
          </w:tcPr>
          <w:p w14:paraId="0594F5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obras para el abastecimiento de agua, petróleo, gas, electricidad y telecomunicaciones</w:t>
            </w:r>
          </w:p>
        </w:tc>
        <w:tc>
          <w:tcPr>
            <w:tcW w:w="930" w:type="pct"/>
            <w:tcBorders>
              <w:top w:val="nil"/>
              <w:left w:val="nil"/>
              <w:bottom w:val="nil"/>
              <w:right w:val="single" w:sz="4" w:space="0" w:color="000000"/>
            </w:tcBorders>
            <w:shd w:val="clear" w:color="auto" w:fill="auto"/>
            <w:hideMark/>
          </w:tcPr>
          <w:p w14:paraId="3E8C9D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5ED175" w14:textId="77777777" w:rsidTr="00F00CEA">
        <w:trPr>
          <w:trHeight w:val="285"/>
        </w:trPr>
        <w:tc>
          <w:tcPr>
            <w:tcW w:w="4070" w:type="pct"/>
            <w:tcBorders>
              <w:top w:val="nil"/>
              <w:left w:val="single" w:sz="4" w:space="0" w:color="000000"/>
              <w:bottom w:val="nil"/>
              <w:right w:val="nil"/>
            </w:tcBorders>
            <w:shd w:val="clear" w:color="auto" w:fill="auto"/>
            <w:hideMark/>
          </w:tcPr>
          <w:p w14:paraId="7A7D4C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División de terrenos y construcción de obras de urbanización</w:t>
            </w:r>
          </w:p>
        </w:tc>
        <w:tc>
          <w:tcPr>
            <w:tcW w:w="930" w:type="pct"/>
            <w:tcBorders>
              <w:top w:val="nil"/>
              <w:left w:val="nil"/>
              <w:bottom w:val="nil"/>
              <w:right w:val="single" w:sz="4" w:space="0" w:color="000000"/>
            </w:tcBorders>
            <w:shd w:val="clear" w:color="auto" w:fill="auto"/>
            <w:hideMark/>
          </w:tcPr>
          <w:p w14:paraId="33E17C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BD3964" w14:textId="77777777" w:rsidTr="00F00CEA">
        <w:trPr>
          <w:trHeight w:val="285"/>
        </w:trPr>
        <w:tc>
          <w:tcPr>
            <w:tcW w:w="4070" w:type="pct"/>
            <w:tcBorders>
              <w:top w:val="nil"/>
              <w:left w:val="single" w:sz="4" w:space="0" w:color="000000"/>
              <w:bottom w:val="nil"/>
              <w:right w:val="nil"/>
            </w:tcBorders>
            <w:shd w:val="clear" w:color="auto" w:fill="auto"/>
            <w:hideMark/>
          </w:tcPr>
          <w:p w14:paraId="0C965D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vías de comunicación</w:t>
            </w:r>
          </w:p>
        </w:tc>
        <w:tc>
          <w:tcPr>
            <w:tcW w:w="930" w:type="pct"/>
            <w:tcBorders>
              <w:top w:val="nil"/>
              <w:left w:val="nil"/>
              <w:bottom w:val="nil"/>
              <w:right w:val="single" w:sz="4" w:space="0" w:color="000000"/>
            </w:tcBorders>
            <w:shd w:val="clear" w:color="auto" w:fill="auto"/>
            <w:hideMark/>
          </w:tcPr>
          <w:p w14:paraId="7F9F3B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C4B82C0" w14:textId="77777777" w:rsidTr="00F00CEA">
        <w:trPr>
          <w:trHeight w:val="285"/>
        </w:trPr>
        <w:tc>
          <w:tcPr>
            <w:tcW w:w="4070" w:type="pct"/>
            <w:tcBorders>
              <w:top w:val="nil"/>
              <w:left w:val="single" w:sz="4" w:space="0" w:color="000000"/>
              <w:bottom w:val="nil"/>
              <w:right w:val="nil"/>
            </w:tcBorders>
            <w:shd w:val="clear" w:color="auto" w:fill="auto"/>
            <w:hideMark/>
          </w:tcPr>
          <w:p w14:paraId="684F73C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construcciones de ingeniería civil u obra pesada</w:t>
            </w:r>
          </w:p>
        </w:tc>
        <w:tc>
          <w:tcPr>
            <w:tcW w:w="930" w:type="pct"/>
            <w:tcBorders>
              <w:top w:val="nil"/>
              <w:left w:val="nil"/>
              <w:bottom w:val="nil"/>
              <w:right w:val="single" w:sz="4" w:space="0" w:color="000000"/>
            </w:tcBorders>
            <w:shd w:val="clear" w:color="auto" w:fill="auto"/>
            <w:hideMark/>
          </w:tcPr>
          <w:p w14:paraId="4B19E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ECBD502" w14:textId="77777777" w:rsidTr="00F00CEA">
        <w:trPr>
          <w:trHeight w:val="285"/>
        </w:trPr>
        <w:tc>
          <w:tcPr>
            <w:tcW w:w="4070" w:type="pct"/>
            <w:tcBorders>
              <w:top w:val="nil"/>
              <w:left w:val="single" w:sz="4" w:space="0" w:color="000000"/>
              <w:bottom w:val="nil"/>
              <w:right w:val="nil"/>
            </w:tcBorders>
            <w:shd w:val="clear" w:color="auto" w:fill="auto"/>
            <w:hideMark/>
          </w:tcPr>
          <w:p w14:paraId="37E3CC2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Instalaciones y equipamiento en construcciones</w:t>
            </w:r>
          </w:p>
        </w:tc>
        <w:tc>
          <w:tcPr>
            <w:tcW w:w="930" w:type="pct"/>
            <w:tcBorders>
              <w:top w:val="nil"/>
              <w:left w:val="nil"/>
              <w:bottom w:val="nil"/>
              <w:right w:val="single" w:sz="4" w:space="0" w:color="000000"/>
            </w:tcBorders>
            <w:shd w:val="clear" w:color="auto" w:fill="auto"/>
            <w:hideMark/>
          </w:tcPr>
          <w:p w14:paraId="391CBE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38818C" w14:textId="77777777" w:rsidTr="00F00CEA">
        <w:trPr>
          <w:trHeight w:val="285"/>
        </w:trPr>
        <w:tc>
          <w:tcPr>
            <w:tcW w:w="4070" w:type="pct"/>
            <w:tcBorders>
              <w:top w:val="nil"/>
              <w:left w:val="single" w:sz="4" w:space="0" w:color="000000"/>
              <w:bottom w:val="nil"/>
              <w:right w:val="nil"/>
            </w:tcBorders>
            <w:shd w:val="clear" w:color="auto" w:fill="auto"/>
            <w:hideMark/>
          </w:tcPr>
          <w:p w14:paraId="0CB75F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Trabajos de acabados en edificaciones y otros trabajos especializados</w:t>
            </w:r>
          </w:p>
        </w:tc>
        <w:tc>
          <w:tcPr>
            <w:tcW w:w="930" w:type="pct"/>
            <w:tcBorders>
              <w:top w:val="nil"/>
              <w:left w:val="nil"/>
              <w:bottom w:val="nil"/>
              <w:right w:val="single" w:sz="4" w:space="0" w:color="000000"/>
            </w:tcBorders>
            <w:shd w:val="clear" w:color="auto" w:fill="auto"/>
            <w:hideMark/>
          </w:tcPr>
          <w:p w14:paraId="71CE1C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BEC078" w14:textId="77777777" w:rsidTr="00F00CEA">
        <w:trPr>
          <w:trHeight w:val="285"/>
        </w:trPr>
        <w:tc>
          <w:tcPr>
            <w:tcW w:w="4070" w:type="pct"/>
            <w:tcBorders>
              <w:top w:val="nil"/>
              <w:left w:val="single" w:sz="4" w:space="0" w:color="000000"/>
              <w:bottom w:val="nil"/>
              <w:right w:val="nil"/>
            </w:tcBorders>
            <w:shd w:val="clear" w:color="auto" w:fill="auto"/>
            <w:hideMark/>
          </w:tcPr>
          <w:p w14:paraId="11CE9C6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Proyectos Productivos y Acciones de Fomento</w:t>
            </w:r>
          </w:p>
        </w:tc>
        <w:tc>
          <w:tcPr>
            <w:tcW w:w="930" w:type="pct"/>
            <w:tcBorders>
              <w:top w:val="nil"/>
              <w:left w:val="nil"/>
              <w:bottom w:val="nil"/>
              <w:right w:val="single" w:sz="4" w:space="0" w:color="000000"/>
            </w:tcBorders>
            <w:shd w:val="clear" w:color="auto" w:fill="auto"/>
            <w:hideMark/>
          </w:tcPr>
          <w:p w14:paraId="3E53966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D6DB24B" w14:textId="77777777" w:rsidTr="00F00CEA">
        <w:trPr>
          <w:trHeight w:val="285"/>
        </w:trPr>
        <w:tc>
          <w:tcPr>
            <w:tcW w:w="4070" w:type="pct"/>
            <w:tcBorders>
              <w:top w:val="nil"/>
              <w:left w:val="single" w:sz="4" w:space="0" w:color="000000"/>
              <w:bottom w:val="nil"/>
              <w:right w:val="nil"/>
            </w:tcBorders>
            <w:shd w:val="clear" w:color="auto" w:fill="auto"/>
            <w:hideMark/>
          </w:tcPr>
          <w:p w14:paraId="5BEA92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Estudios, formulación y evaluación de proyectos productivos no incluidos en conceptos anteriores de este capítulo</w:t>
            </w:r>
          </w:p>
        </w:tc>
        <w:tc>
          <w:tcPr>
            <w:tcW w:w="930" w:type="pct"/>
            <w:tcBorders>
              <w:top w:val="nil"/>
              <w:left w:val="nil"/>
              <w:bottom w:val="nil"/>
              <w:right w:val="single" w:sz="4" w:space="0" w:color="000000"/>
            </w:tcBorders>
            <w:shd w:val="clear" w:color="auto" w:fill="auto"/>
            <w:hideMark/>
          </w:tcPr>
          <w:p w14:paraId="51037A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239F6A" w14:textId="77777777" w:rsidTr="00F00CEA">
        <w:trPr>
          <w:trHeight w:val="285"/>
        </w:trPr>
        <w:tc>
          <w:tcPr>
            <w:tcW w:w="4070" w:type="pct"/>
            <w:tcBorders>
              <w:top w:val="nil"/>
              <w:left w:val="single" w:sz="4" w:space="0" w:color="000000"/>
              <w:bottom w:val="nil"/>
              <w:right w:val="nil"/>
            </w:tcBorders>
            <w:shd w:val="clear" w:color="auto" w:fill="auto"/>
            <w:hideMark/>
          </w:tcPr>
          <w:p w14:paraId="445DA6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Ejecución de proyectos productivos no incluidos en conceptos anteriores de este capítulo</w:t>
            </w:r>
          </w:p>
        </w:tc>
        <w:tc>
          <w:tcPr>
            <w:tcW w:w="930" w:type="pct"/>
            <w:tcBorders>
              <w:top w:val="nil"/>
              <w:left w:val="nil"/>
              <w:bottom w:val="nil"/>
              <w:right w:val="single" w:sz="4" w:space="0" w:color="000000"/>
            </w:tcBorders>
            <w:shd w:val="clear" w:color="auto" w:fill="auto"/>
            <w:hideMark/>
          </w:tcPr>
          <w:p w14:paraId="57D72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91E24DC" w14:textId="77777777" w:rsidTr="00F00CEA">
        <w:trPr>
          <w:trHeight w:val="285"/>
        </w:trPr>
        <w:tc>
          <w:tcPr>
            <w:tcW w:w="4070" w:type="pct"/>
            <w:tcBorders>
              <w:top w:val="nil"/>
              <w:left w:val="single" w:sz="4" w:space="0" w:color="000000"/>
              <w:bottom w:val="nil"/>
              <w:right w:val="nil"/>
            </w:tcBorders>
            <w:shd w:val="clear" w:color="auto" w:fill="auto"/>
            <w:hideMark/>
          </w:tcPr>
          <w:p w14:paraId="15A78A1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Financieras y Otras Provisiones</w:t>
            </w:r>
          </w:p>
        </w:tc>
        <w:tc>
          <w:tcPr>
            <w:tcW w:w="930" w:type="pct"/>
            <w:tcBorders>
              <w:top w:val="nil"/>
              <w:left w:val="nil"/>
              <w:bottom w:val="nil"/>
              <w:right w:val="single" w:sz="4" w:space="0" w:color="000000"/>
            </w:tcBorders>
            <w:shd w:val="clear" w:color="auto" w:fill="auto"/>
            <w:hideMark/>
          </w:tcPr>
          <w:p w14:paraId="576858A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252.615.143</w:t>
            </w:r>
          </w:p>
        </w:tc>
      </w:tr>
      <w:tr w:rsidR="00F00CEA" w:rsidRPr="00F00CEA" w14:paraId="10D144C3" w14:textId="77777777" w:rsidTr="00F00CEA">
        <w:trPr>
          <w:trHeight w:val="285"/>
        </w:trPr>
        <w:tc>
          <w:tcPr>
            <w:tcW w:w="4070" w:type="pct"/>
            <w:tcBorders>
              <w:top w:val="nil"/>
              <w:left w:val="single" w:sz="4" w:space="0" w:color="000000"/>
              <w:bottom w:val="nil"/>
              <w:right w:val="nil"/>
            </w:tcBorders>
            <w:shd w:val="clear" w:color="auto" w:fill="auto"/>
            <w:hideMark/>
          </w:tcPr>
          <w:p w14:paraId="7478E1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para el Fomento de Actividades Productivas</w:t>
            </w:r>
          </w:p>
        </w:tc>
        <w:tc>
          <w:tcPr>
            <w:tcW w:w="930" w:type="pct"/>
            <w:tcBorders>
              <w:top w:val="nil"/>
              <w:left w:val="nil"/>
              <w:bottom w:val="nil"/>
              <w:right w:val="single" w:sz="4" w:space="0" w:color="000000"/>
            </w:tcBorders>
            <w:shd w:val="clear" w:color="auto" w:fill="auto"/>
            <w:hideMark/>
          </w:tcPr>
          <w:p w14:paraId="5C61038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240.000.000</w:t>
            </w:r>
          </w:p>
        </w:tc>
      </w:tr>
      <w:tr w:rsidR="00F00CEA" w:rsidRPr="00F00CEA" w14:paraId="1EC9AA56" w14:textId="77777777" w:rsidTr="00F00CEA">
        <w:trPr>
          <w:trHeight w:val="420"/>
        </w:trPr>
        <w:tc>
          <w:tcPr>
            <w:tcW w:w="4070" w:type="pct"/>
            <w:tcBorders>
              <w:top w:val="nil"/>
              <w:left w:val="single" w:sz="4" w:space="0" w:color="000000"/>
              <w:bottom w:val="nil"/>
              <w:right w:val="nil"/>
            </w:tcBorders>
            <w:shd w:val="clear" w:color="auto" w:fill="auto"/>
            <w:hideMark/>
          </w:tcPr>
          <w:p w14:paraId="4747A3D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Créditos otorgados por entidades federativas y municipios al sector social y privado para el fomento de actividades productivas</w:t>
            </w:r>
          </w:p>
        </w:tc>
        <w:tc>
          <w:tcPr>
            <w:tcW w:w="930" w:type="pct"/>
            <w:tcBorders>
              <w:top w:val="nil"/>
              <w:left w:val="nil"/>
              <w:bottom w:val="nil"/>
              <w:right w:val="single" w:sz="4" w:space="0" w:color="000000"/>
            </w:tcBorders>
            <w:shd w:val="clear" w:color="auto" w:fill="auto"/>
            <w:hideMark/>
          </w:tcPr>
          <w:p w14:paraId="22652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240.000.000</w:t>
            </w:r>
          </w:p>
        </w:tc>
      </w:tr>
      <w:tr w:rsidR="00F00CEA" w:rsidRPr="00F00CEA" w14:paraId="473B2498" w14:textId="77777777" w:rsidTr="00F00CEA">
        <w:trPr>
          <w:trHeight w:val="285"/>
        </w:trPr>
        <w:tc>
          <w:tcPr>
            <w:tcW w:w="4070" w:type="pct"/>
            <w:tcBorders>
              <w:top w:val="nil"/>
              <w:left w:val="single" w:sz="4" w:space="0" w:color="000000"/>
              <w:bottom w:val="nil"/>
              <w:right w:val="nil"/>
            </w:tcBorders>
            <w:shd w:val="clear" w:color="auto" w:fill="auto"/>
            <w:hideMark/>
          </w:tcPr>
          <w:p w14:paraId="39985E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Créditos otorgados por entidades federativas a municipios para el fomento de actividades productivas</w:t>
            </w:r>
          </w:p>
        </w:tc>
        <w:tc>
          <w:tcPr>
            <w:tcW w:w="930" w:type="pct"/>
            <w:tcBorders>
              <w:top w:val="nil"/>
              <w:left w:val="nil"/>
              <w:bottom w:val="nil"/>
              <w:right w:val="single" w:sz="4" w:space="0" w:color="000000"/>
            </w:tcBorders>
            <w:shd w:val="clear" w:color="auto" w:fill="auto"/>
            <w:hideMark/>
          </w:tcPr>
          <w:p w14:paraId="257652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5921FDD" w14:textId="77777777" w:rsidTr="00F00CEA">
        <w:trPr>
          <w:trHeight w:val="285"/>
        </w:trPr>
        <w:tc>
          <w:tcPr>
            <w:tcW w:w="4070" w:type="pct"/>
            <w:tcBorders>
              <w:top w:val="nil"/>
              <w:left w:val="single" w:sz="4" w:space="0" w:color="000000"/>
              <w:bottom w:val="nil"/>
              <w:right w:val="nil"/>
            </w:tcBorders>
            <w:shd w:val="clear" w:color="auto" w:fill="auto"/>
            <w:hideMark/>
          </w:tcPr>
          <w:p w14:paraId="42F7C76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proofErr w:type="spellStart"/>
            <w:r w:rsidRPr="00F00CEA">
              <w:rPr>
                <w:rFonts w:eastAsia="Times New Roman" w:cs="Calibri"/>
                <w:b/>
                <w:bCs/>
                <w:color w:val="000000"/>
                <w:sz w:val="16"/>
                <w:szCs w:val="16"/>
                <w:lang w:eastAsia="es-MX"/>
              </w:rPr>
              <w:t>Acccines</w:t>
            </w:r>
            <w:proofErr w:type="spellEnd"/>
            <w:r w:rsidRPr="00F00CEA">
              <w:rPr>
                <w:rFonts w:eastAsia="Times New Roman" w:cs="Calibri"/>
                <w:b/>
                <w:bCs/>
                <w:color w:val="000000"/>
                <w:sz w:val="16"/>
                <w:szCs w:val="16"/>
                <w:lang w:eastAsia="es-MX"/>
              </w:rPr>
              <w:t xml:space="preserve"> y Participaciones de Capital</w:t>
            </w:r>
          </w:p>
        </w:tc>
        <w:tc>
          <w:tcPr>
            <w:tcW w:w="930" w:type="pct"/>
            <w:tcBorders>
              <w:top w:val="nil"/>
              <w:left w:val="nil"/>
              <w:bottom w:val="nil"/>
              <w:right w:val="single" w:sz="4" w:space="0" w:color="000000"/>
            </w:tcBorders>
            <w:shd w:val="clear" w:color="auto" w:fill="auto"/>
            <w:hideMark/>
          </w:tcPr>
          <w:p w14:paraId="36AA127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EB59FF8" w14:textId="77777777" w:rsidTr="00F00CEA">
        <w:trPr>
          <w:trHeight w:val="420"/>
        </w:trPr>
        <w:tc>
          <w:tcPr>
            <w:tcW w:w="4070" w:type="pct"/>
            <w:tcBorders>
              <w:top w:val="nil"/>
              <w:left w:val="single" w:sz="4" w:space="0" w:color="000000"/>
              <w:bottom w:val="nil"/>
              <w:right w:val="nil"/>
            </w:tcBorders>
            <w:shd w:val="clear" w:color="auto" w:fill="auto"/>
            <w:hideMark/>
          </w:tcPr>
          <w:p w14:paraId="41DD3E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entidades paraestatales no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5FB646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BCF712" w14:textId="77777777" w:rsidTr="00F00CEA">
        <w:trPr>
          <w:trHeight w:val="420"/>
        </w:trPr>
        <w:tc>
          <w:tcPr>
            <w:tcW w:w="4070" w:type="pct"/>
            <w:tcBorders>
              <w:top w:val="nil"/>
              <w:left w:val="single" w:sz="4" w:space="0" w:color="000000"/>
              <w:bottom w:val="nil"/>
              <w:right w:val="nil"/>
            </w:tcBorders>
            <w:shd w:val="clear" w:color="auto" w:fill="auto"/>
            <w:hideMark/>
          </w:tcPr>
          <w:p w14:paraId="48C6CC8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entidades paraestatales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0DA226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022ECFC" w14:textId="77777777" w:rsidTr="00F00CEA">
        <w:trPr>
          <w:trHeight w:val="420"/>
        </w:trPr>
        <w:tc>
          <w:tcPr>
            <w:tcW w:w="4070" w:type="pct"/>
            <w:tcBorders>
              <w:top w:val="nil"/>
              <w:left w:val="single" w:sz="4" w:space="0" w:color="000000"/>
              <w:bottom w:val="nil"/>
              <w:right w:val="nil"/>
            </w:tcBorders>
            <w:shd w:val="clear" w:color="auto" w:fill="auto"/>
            <w:hideMark/>
          </w:tcPr>
          <w:p w14:paraId="0C5F29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instituciones paraestatales públicas financieras con fines de política económica</w:t>
            </w:r>
          </w:p>
        </w:tc>
        <w:tc>
          <w:tcPr>
            <w:tcW w:w="930" w:type="pct"/>
            <w:tcBorders>
              <w:top w:val="nil"/>
              <w:left w:val="nil"/>
              <w:bottom w:val="nil"/>
              <w:right w:val="single" w:sz="4" w:space="0" w:color="000000"/>
            </w:tcBorders>
            <w:shd w:val="clear" w:color="auto" w:fill="auto"/>
            <w:hideMark/>
          </w:tcPr>
          <w:p w14:paraId="39BE99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55356B" w14:textId="77777777" w:rsidTr="00F00CEA">
        <w:trPr>
          <w:trHeight w:val="285"/>
        </w:trPr>
        <w:tc>
          <w:tcPr>
            <w:tcW w:w="4070" w:type="pct"/>
            <w:tcBorders>
              <w:top w:val="nil"/>
              <w:left w:val="single" w:sz="4" w:space="0" w:color="000000"/>
              <w:bottom w:val="nil"/>
              <w:right w:val="nil"/>
            </w:tcBorders>
            <w:shd w:val="clear" w:color="auto" w:fill="auto"/>
            <w:hideMark/>
          </w:tcPr>
          <w:p w14:paraId="36EA76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privado con fines de política económica</w:t>
            </w:r>
          </w:p>
        </w:tc>
        <w:tc>
          <w:tcPr>
            <w:tcW w:w="930" w:type="pct"/>
            <w:tcBorders>
              <w:top w:val="nil"/>
              <w:left w:val="nil"/>
              <w:bottom w:val="nil"/>
              <w:right w:val="single" w:sz="4" w:space="0" w:color="000000"/>
            </w:tcBorders>
            <w:shd w:val="clear" w:color="auto" w:fill="auto"/>
            <w:hideMark/>
          </w:tcPr>
          <w:p w14:paraId="5BE369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808A5B3" w14:textId="77777777" w:rsidTr="00F00CEA">
        <w:trPr>
          <w:trHeight w:val="285"/>
        </w:trPr>
        <w:tc>
          <w:tcPr>
            <w:tcW w:w="4070" w:type="pct"/>
            <w:tcBorders>
              <w:top w:val="nil"/>
              <w:left w:val="single" w:sz="4" w:space="0" w:color="000000"/>
              <w:bottom w:val="nil"/>
              <w:right w:val="nil"/>
            </w:tcBorders>
            <w:shd w:val="clear" w:color="auto" w:fill="auto"/>
            <w:hideMark/>
          </w:tcPr>
          <w:p w14:paraId="65EF12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organismos internacionales con fines de política económica</w:t>
            </w:r>
          </w:p>
        </w:tc>
        <w:tc>
          <w:tcPr>
            <w:tcW w:w="930" w:type="pct"/>
            <w:tcBorders>
              <w:top w:val="nil"/>
              <w:left w:val="nil"/>
              <w:bottom w:val="nil"/>
              <w:right w:val="single" w:sz="4" w:space="0" w:color="000000"/>
            </w:tcBorders>
            <w:shd w:val="clear" w:color="auto" w:fill="auto"/>
            <w:hideMark/>
          </w:tcPr>
          <w:p w14:paraId="1FAA6C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A9A15D4" w14:textId="77777777" w:rsidTr="00F00CEA">
        <w:trPr>
          <w:trHeight w:val="285"/>
        </w:trPr>
        <w:tc>
          <w:tcPr>
            <w:tcW w:w="4070" w:type="pct"/>
            <w:tcBorders>
              <w:top w:val="nil"/>
              <w:left w:val="single" w:sz="4" w:space="0" w:color="000000"/>
              <w:bottom w:val="nil"/>
              <w:right w:val="nil"/>
            </w:tcBorders>
            <w:shd w:val="clear" w:color="auto" w:fill="auto"/>
            <w:hideMark/>
          </w:tcPr>
          <w:p w14:paraId="2EC9AF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externo con fines de política económica</w:t>
            </w:r>
          </w:p>
        </w:tc>
        <w:tc>
          <w:tcPr>
            <w:tcW w:w="930" w:type="pct"/>
            <w:tcBorders>
              <w:top w:val="nil"/>
              <w:left w:val="nil"/>
              <w:bottom w:val="nil"/>
              <w:right w:val="single" w:sz="4" w:space="0" w:color="000000"/>
            </w:tcBorders>
            <w:shd w:val="clear" w:color="auto" w:fill="auto"/>
            <w:hideMark/>
          </w:tcPr>
          <w:p w14:paraId="0A6EE0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1B1FFC" w14:textId="77777777" w:rsidTr="00F00CEA">
        <w:trPr>
          <w:trHeight w:val="285"/>
        </w:trPr>
        <w:tc>
          <w:tcPr>
            <w:tcW w:w="4070" w:type="pct"/>
            <w:tcBorders>
              <w:top w:val="nil"/>
              <w:left w:val="single" w:sz="4" w:space="0" w:color="000000"/>
              <w:bottom w:val="nil"/>
              <w:right w:val="nil"/>
            </w:tcBorders>
            <w:shd w:val="clear" w:color="auto" w:fill="auto"/>
            <w:hideMark/>
          </w:tcPr>
          <w:p w14:paraId="644441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público con fines de gestión de la liquidez</w:t>
            </w:r>
          </w:p>
        </w:tc>
        <w:tc>
          <w:tcPr>
            <w:tcW w:w="930" w:type="pct"/>
            <w:tcBorders>
              <w:top w:val="nil"/>
              <w:left w:val="nil"/>
              <w:bottom w:val="nil"/>
              <w:right w:val="single" w:sz="4" w:space="0" w:color="000000"/>
            </w:tcBorders>
            <w:shd w:val="clear" w:color="auto" w:fill="auto"/>
            <w:hideMark/>
          </w:tcPr>
          <w:p w14:paraId="299D42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ACB252" w14:textId="77777777" w:rsidTr="00F00CEA">
        <w:trPr>
          <w:trHeight w:val="285"/>
        </w:trPr>
        <w:tc>
          <w:tcPr>
            <w:tcW w:w="4070" w:type="pct"/>
            <w:tcBorders>
              <w:top w:val="nil"/>
              <w:left w:val="single" w:sz="4" w:space="0" w:color="000000"/>
              <w:bottom w:val="nil"/>
              <w:right w:val="nil"/>
            </w:tcBorders>
            <w:shd w:val="clear" w:color="auto" w:fill="auto"/>
            <w:hideMark/>
          </w:tcPr>
          <w:p w14:paraId="58A6B8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privado con fines de gestión de la liquidez</w:t>
            </w:r>
          </w:p>
        </w:tc>
        <w:tc>
          <w:tcPr>
            <w:tcW w:w="930" w:type="pct"/>
            <w:tcBorders>
              <w:top w:val="nil"/>
              <w:left w:val="nil"/>
              <w:bottom w:val="nil"/>
              <w:right w:val="single" w:sz="4" w:space="0" w:color="000000"/>
            </w:tcBorders>
            <w:shd w:val="clear" w:color="auto" w:fill="auto"/>
            <w:hideMark/>
          </w:tcPr>
          <w:p w14:paraId="0EF36D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6A0BE6" w14:textId="77777777" w:rsidTr="00F00CEA">
        <w:trPr>
          <w:trHeight w:val="285"/>
        </w:trPr>
        <w:tc>
          <w:tcPr>
            <w:tcW w:w="4070" w:type="pct"/>
            <w:tcBorders>
              <w:top w:val="nil"/>
              <w:left w:val="single" w:sz="4" w:space="0" w:color="000000"/>
              <w:bottom w:val="nil"/>
              <w:right w:val="nil"/>
            </w:tcBorders>
            <w:shd w:val="clear" w:color="auto" w:fill="auto"/>
            <w:hideMark/>
          </w:tcPr>
          <w:p w14:paraId="1B41B8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externo con fines de administración de la liquidez</w:t>
            </w:r>
          </w:p>
        </w:tc>
        <w:tc>
          <w:tcPr>
            <w:tcW w:w="930" w:type="pct"/>
            <w:tcBorders>
              <w:top w:val="nil"/>
              <w:left w:val="nil"/>
              <w:bottom w:val="nil"/>
              <w:right w:val="single" w:sz="4" w:space="0" w:color="000000"/>
            </w:tcBorders>
            <w:shd w:val="clear" w:color="auto" w:fill="auto"/>
            <w:hideMark/>
          </w:tcPr>
          <w:p w14:paraId="43558F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0DE6140" w14:textId="77777777" w:rsidTr="00F00CEA">
        <w:trPr>
          <w:trHeight w:val="285"/>
        </w:trPr>
        <w:tc>
          <w:tcPr>
            <w:tcW w:w="4070" w:type="pct"/>
            <w:tcBorders>
              <w:top w:val="nil"/>
              <w:left w:val="single" w:sz="4" w:space="0" w:color="000000"/>
              <w:bottom w:val="nil"/>
              <w:right w:val="nil"/>
            </w:tcBorders>
            <w:shd w:val="clear" w:color="auto" w:fill="auto"/>
            <w:hideMark/>
          </w:tcPr>
          <w:p w14:paraId="33574EF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Compra de </w:t>
            </w:r>
            <w:proofErr w:type="spellStart"/>
            <w:r w:rsidRPr="00F00CEA">
              <w:rPr>
                <w:rFonts w:eastAsia="Times New Roman" w:cs="Calibri"/>
                <w:b/>
                <w:bCs/>
                <w:color w:val="000000"/>
                <w:sz w:val="16"/>
                <w:szCs w:val="16"/>
                <w:lang w:eastAsia="es-MX"/>
              </w:rPr>
              <w:t>Titulos</w:t>
            </w:r>
            <w:proofErr w:type="spellEnd"/>
            <w:r w:rsidRPr="00F00CEA">
              <w:rPr>
                <w:rFonts w:eastAsia="Times New Roman" w:cs="Calibri"/>
                <w:b/>
                <w:bCs/>
                <w:color w:val="000000"/>
                <w:sz w:val="16"/>
                <w:szCs w:val="16"/>
                <w:lang w:eastAsia="es-MX"/>
              </w:rPr>
              <w:t xml:space="preserve"> y Valores</w:t>
            </w:r>
          </w:p>
        </w:tc>
        <w:tc>
          <w:tcPr>
            <w:tcW w:w="930" w:type="pct"/>
            <w:tcBorders>
              <w:top w:val="nil"/>
              <w:left w:val="nil"/>
              <w:bottom w:val="nil"/>
              <w:right w:val="single" w:sz="4" w:space="0" w:color="000000"/>
            </w:tcBorders>
            <w:shd w:val="clear" w:color="auto" w:fill="auto"/>
            <w:hideMark/>
          </w:tcPr>
          <w:p w14:paraId="377D66D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E4A9749" w14:textId="77777777" w:rsidTr="00F00CEA">
        <w:trPr>
          <w:trHeight w:val="285"/>
        </w:trPr>
        <w:tc>
          <w:tcPr>
            <w:tcW w:w="4070" w:type="pct"/>
            <w:tcBorders>
              <w:top w:val="nil"/>
              <w:left w:val="single" w:sz="4" w:space="0" w:color="000000"/>
              <w:bottom w:val="nil"/>
              <w:right w:val="nil"/>
            </w:tcBorders>
            <w:shd w:val="clear" w:color="auto" w:fill="auto"/>
            <w:hideMark/>
          </w:tcPr>
          <w:p w14:paraId="4E45C1B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Bonos</w:t>
            </w:r>
          </w:p>
        </w:tc>
        <w:tc>
          <w:tcPr>
            <w:tcW w:w="930" w:type="pct"/>
            <w:tcBorders>
              <w:top w:val="nil"/>
              <w:left w:val="nil"/>
              <w:bottom w:val="nil"/>
              <w:right w:val="single" w:sz="4" w:space="0" w:color="000000"/>
            </w:tcBorders>
            <w:shd w:val="clear" w:color="auto" w:fill="auto"/>
            <w:hideMark/>
          </w:tcPr>
          <w:p w14:paraId="652598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073D87" w14:textId="77777777" w:rsidTr="00F00CEA">
        <w:trPr>
          <w:trHeight w:val="285"/>
        </w:trPr>
        <w:tc>
          <w:tcPr>
            <w:tcW w:w="4070" w:type="pct"/>
            <w:tcBorders>
              <w:top w:val="nil"/>
              <w:left w:val="single" w:sz="4" w:space="0" w:color="000000"/>
              <w:bottom w:val="nil"/>
              <w:right w:val="nil"/>
            </w:tcBorders>
            <w:shd w:val="clear" w:color="auto" w:fill="auto"/>
            <w:hideMark/>
          </w:tcPr>
          <w:p w14:paraId="3E9AAF2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Valores representativos de deuda, adquiridos con fines de política económica</w:t>
            </w:r>
          </w:p>
        </w:tc>
        <w:tc>
          <w:tcPr>
            <w:tcW w:w="930" w:type="pct"/>
            <w:tcBorders>
              <w:top w:val="nil"/>
              <w:left w:val="nil"/>
              <w:bottom w:val="nil"/>
              <w:right w:val="single" w:sz="4" w:space="0" w:color="000000"/>
            </w:tcBorders>
            <w:shd w:val="clear" w:color="auto" w:fill="auto"/>
            <w:hideMark/>
          </w:tcPr>
          <w:p w14:paraId="4F3F1B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1486A9" w14:textId="77777777" w:rsidTr="00F00CEA">
        <w:trPr>
          <w:trHeight w:val="285"/>
        </w:trPr>
        <w:tc>
          <w:tcPr>
            <w:tcW w:w="4070" w:type="pct"/>
            <w:tcBorders>
              <w:top w:val="nil"/>
              <w:left w:val="single" w:sz="4" w:space="0" w:color="000000"/>
              <w:bottom w:val="nil"/>
              <w:right w:val="nil"/>
            </w:tcBorders>
            <w:shd w:val="clear" w:color="auto" w:fill="auto"/>
            <w:hideMark/>
          </w:tcPr>
          <w:p w14:paraId="07D034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Valores representativos de deuda adquiridos con fines de gestión de liquidez</w:t>
            </w:r>
          </w:p>
        </w:tc>
        <w:tc>
          <w:tcPr>
            <w:tcW w:w="930" w:type="pct"/>
            <w:tcBorders>
              <w:top w:val="nil"/>
              <w:left w:val="nil"/>
              <w:bottom w:val="nil"/>
              <w:right w:val="single" w:sz="4" w:space="0" w:color="000000"/>
            </w:tcBorders>
            <w:shd w:val="clear" w:color="auto" w:fill="auto"/>
            <w:hideMark/>
          </w:tcPr>
          <w:p w14:paraId="598428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7754A4" w14:textId="77777777" w:rsidTr="00F00CEA">
        <w:trPr>
          <w:trHeight w:val="285"/>
        </w:trPr>
        <w:tc>
          <w:tcPr>
            <w:tcW w:w="4070" w:type="pct"/>
            <w:tcBorders>
              <w:top w:val="nil"/>
              <w:left w:val="single" w:sz="4" w:space="0" w:color="000000"/>
              <w:bottom w:val="nil"/>
              <w:right w:val="nil"/>
            </w:tcBorders>
            <w:shd w:val="clear" w:color="auto" w:fill="auto"/>
            <w:hideMark/>
          </w:tcPr>
          <w:p w14:paraId="347EC84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Obligaciones negociables adquiridas con fines de política económica</w:t>
            </w:r>
          </w:p>
        </w:tc>
        <w:tc>
          <w:tcPr>
            <w:tcW w:w="930" w:type="pct"/>
            <w:tcBorders>
              <w:top w:val="nil"/>
              <w:left w:val="nil"/>
              <w:bottom w:val="nil"/>
              <w:right w:val="single" w:sz="4" w:space="0" w:color="000000"/>
            </w:tcBorders>
            <w:shd w:val="clear" w:color="auto" w:fill="auto"/>
            <w:hideMark/>
          </w:tcPr>
          <w:p w14:paraId="7ED61F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187BC18" w14:textId="77777777" w:rsidTr="00F00CEA">
        <w:trPr>
          <w:trHeight w:val="285"/>
        </w:trPr>
        <w:tc>
          <w:tcPr>
            <w:tcW w:w="4070" w:type="pct"/>
            <w:tcBorders>
              <w:top w:val="nil"/>
              <w:left w:val="single" w:sz="4" w:space="0" w:color="000000"/>
              <w:bottom w:val="nil"/>
              <w:right w:val="nil"/>
            </w:tcBorders>
            <w:shd w:val="clear" w:color="auto" w:fill="auto"/>
            <w:hideMark/>
          </w:tcPr>
          <w:p w14:paraId="37F720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Obligaciones negociables adquiridas con fines de gestión de liquidez</w:t>
            </w:r>
          </w:p>
        </w:tc>
        <w:tc>
          <w:tcPr>
            <w:tcW w:w="930" w:type="pct"/>
            <w:tcBorders>
              <w:top w:val="nil"/>
              <w:left w:val="nil"/>
              <w:bottom w:val="nil"/>
              <w:right w:val="single" w:sz="4" w:space="0" w:color="000000"/>
            </w:tcBorders>
            <w:shd w:val="clear" w:color="auto" w:fill="auto"/>
            <w:hideMark/>
          </w:tcPr>
          <w:p w14:paraId="1EA596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97B01AD" w14:textId="77777777" w:rsidTr="00F00CEA">
        <w:trPr>
          <w:trHeight w:val="285"/>
        </w:trPr>
        <w:tc>
          <w:tcPr>
            <w:tcW w:w="4070" w:type="pct"/>
            <w:tcBorders>
              <w:top w:val="nil"/>
              <w:left w:val="single" w:sz="4" w:space="0" w:color="000000"/>
              <w:bottom w:val="nil"/>
              <w:right w:val="nil"/>
            </w:tcBorders>
            <w:shd w:val="clear" w:color="auto" w:fill="auto"/>
            <w:hideMark/>
          </w:tcPr>
          <w:p w14:paraId="5F47B3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valores</w:t>
            </w:r>
          </w:p>
        </w:tc>
        <w:tc>
          <w:tcPr>
            <w:tcW w:w="930" w:type="pct"/>
            <w:tcBorders>
              <w:top w:val="nil"/>
              <w:left w:val="nil"/>
              <w:bottom w:val="nil"/>
              <w:right w:val="single" w:sz="4" w:space="0" w:color="000000"/>
            </w:tcBorders>
            <w:shd w:val="clear" w:color="auto" w:fill="auto"/>
            <w:hideMark/>
          </w:tcPr>
          <w:p w14:paraId="5CCE17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3146AD" w14:textId="77777777" w:rsidTr="00F00CEA">
        <w:trPr>
          <w:trHeight w:val="285"/>
        </w:trPr>
        <w:tc>
          <w:tcPr>
            <w:tcW w:w="4070" w:type="pct"/>
            <w:tcBorders>
              <w:top w:val="nil"/>
              <w:left w:val="single" w:sz="4" w:space="0" w:color="000000"/>
              <w:bottom w:val="nil"/>
              <w:right w:val="nil"/>
            </w:tcBorders>
            <w:shd w:val="clear" w:color="auto" w:fill="auto"/>
            <w:hideMark/>
          </w:tcPr>
          <w:p w14:paraId="2EFC2F9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Concesión de Préstamos</w:t>
            </w:r>
          </w:p>
        </w:tc>
        <w:tc>
          <w:tcPr>
            <w:tcW w:w="930" w:type="pct"/>
            <w:tcBorders>
              <w:top w:val="nil"/>
              <w:left w:val="nil"/>
              <w:bottom w:val="nil"/>
              <w:right w:val="single" w:sz="4" w:space="0" w:color="000000"/>
            </w:tcBorders>
            <w:shd w:val="clear" w:color="auto" w:fill="auto"/>
            <w:hideMark/>
          </w:tcPr>
          <w:p w14:paraId="1BBAF4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024AD02" w14:textId="77777777" w:rsidTr="00F00CEA">
        <w:trPr>
          <w:trHeight w:val="420"/>
        </w:trPr>
        <w:tc>
          <w:tcPr>
            <w:tcW w:w="4070" w:type="pct"/>
            <w:tcBorders>
              <w:top w:val="nil"/>
              <w:left w:val="single" w:sz="4" w:space="0" w:color="000000"/>
              <w:bottom w:val="nil"/>
              <w:right w:val="nil"/>
            </w:tcBorders>
            <w:shd w:val="clear" w:color="auto" w:fill="auto"/>
            <w:hideMark/>
          </w:tcPr>
          <w:p w14:paraId="73713E4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paraestatales no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5A6F05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8F5748" w14:textId="77777777" w:rsidTr="00F00CEA">
        <w:trPr>
          <w:trHeight w:val="285"/>
        </w:trPr>
        <w:tc>
          <w:tcPr>
            <w:tcW w:w="4070" w:type="pct"/>
            <w:tcBorders>
              <w:top w:val="nil"/>
              <w:left w:val="single" w:sz="4" w:space="0" w:color="000000"/>
              <w:bottom w:val="nil"/>
              <w:right w:val="nil"/>
            </w:tcBorders>
            <w:shd w:val="clear" w:color="auto" w:fill="auto"/>
            <w:hideMark/>
          </w:tcPr>
          <w:p w14:paraId="4A0E26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paraestatales empresariales no financieras con fines de política económica</w:t>
            </w:r>
          </w:p>
        </w:tc>
        <w:tc>
          <w:tcPr>
            <w:tcW w:w="930" w:type="pct"/>
            <w:tcBorders>
              <w:top w:val="nil"/>
              <w:left w:val="nil"/>
              <w:bottom w:val="nil"/>
              <w:right w:val="single" w:sz="4" w:space="0" w:color="000000"/>
            </w:tcBorders>
            <w:shd w:val="clear" w:color="auto" w:fill="auto"/>
            <w:hideMark/>
          </w:tcPr>
          <w:p w14:paraId="1BF18B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FBA690D" w14:textId="77777777" w:rsidTr="00F00CEA">
        <w:trPr>
          <w:trHeight w:val="285"/>
        </w:trPr>
        <w:tc>
          <w:tcPr>
            <w:tcW w:w="4070" w:type="pct"/>
            <w:tcBorders>
              <w:top w:val="nil"/>
              <w:left w:val="single" w:sz="4" w:space="0" w:color="000000"/>
              <w:bottom w:val="nil"/>
              <w:right w:val="nil"/>
            </w:tcBorders>
            <w:shd w:val="clear" w:color="auto" w:fill="auto"/>
            <w:hideMark/>
          </w:tcPr>
          <w:p w14:paraId="42142F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instituciones paraestatales públicas financieras con fines de política económica</w:t>
            </w:r>
          </w:p>
        </w:tc>
        <w:tc>
          <w:tcPr>
            <w:tcW w:w="930" w:type="pct"/>
            <w:tcBorders>
              <w:top w:val="nil"/>
              <w:left w:val="nil"/>
              <w:bottom w:val="nil"/>
              <w:right w:val="single" w:sz="4" w:space="0" w:color="000000"/>
            </w:tcBorders>
            <w:shd w:val="clear" w:color="auto" w:fill="auto"/>
            <w:hideMark/>
          </w:tcPr>
          <w:p w14:paraId="1B65E9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4CCA8BB" w14:textId="77777777" w:rsidTr="00F00CEA">
        <w:trPr>
          <w:trHeight w:val="285"/>
        </w:trPr>
        <w:tc>
          <w:tcPr>
            <w:tcW w:w="4070" w:type="pct"/>
            <w:tcBorders>
              <w:top w:val="nil"/>
              <w:left w:val="single" w:sz="4" w:space="0" w:color="000000"/>
              <w:bottom w:val="nil"/>
              <w:right w:val="nil"/>
            </w:tcBorders>
            <w:shd w:val="clear" w:color="auto" w:fill="auto"/>
            <w:hideMark/>
          </w:tcPr>
          <w:p w14:paraId="1D5CE4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federativas y municipios con fines de política económica</w:t>
            </w:r>
          </w:p>
        </w:tc>
        <w:tc>
          <w:tcPr>
            <w:tcW w:w="930" w:type="pct"/>
            <w:tcBorders>
              <w:top w:val="nil"/>
              <w:left w:val="nil"/>
              <w:bottom w:val="nil"/>
              <w:right w:val="single" w:sz="4" w:space="0" w:color="000000"/>
            </w:tcBorders>
            <w:shd w:val="clear" w:color="auto" w:fill="auto"/>
            <w:hideMark/>
          </w:tcPr>
          <w:p w14:paraId="0FA3AA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600940" w14:textId="77777777" w:rsidTr="00F00CEA">
        <w:trPr>
          <w:trHeight w:val="285"/>
        </w:trPr>
        <w:tc>
          <w:tcPr>
            <w:tcW w:w="4070" w:type="pct"/>
            <w:tcBorders>
              <w:top w:val="nil"/>
              <w:left w:val="single" w:sz="4" w:space="0" w:color="000000"/>
              <w:bottom w:val="nil"/>
              <w:right w:val="nil"/>
            </w:tcBorders>
            <w:shd w:val="clear" w:color="auto" w:fill="auto"/>
            <w:hideMark/>
          </w:tcPr>
          <w:p w14:paraId="0A71BE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privado con fines de política económica</w:t>
            </w:r>
          </w:p>
        </w:tc>
        <w:tc>
          <w:tcPr>
            <w:tcW w:w="930" w:type="pct"/>
            <w:tcBorders>
              <w:top w:val="nil"/>
              <w:left w:val="nil"/>
              <w:bottom w:val="nil"/>
              <w:right w:val="single" w:sz="4" w:space="0" w:color="000000"/>
            </w:tcBorders>
            <w:shd w:val="clear" w:color="auto" w:fill="auto"/>
            <w:hideMark/>
          </w:tcPr>
          <w:p w14:paraId="48AE2F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B1B695" w14:textId="77777777" w:rsidTr="00F00CEA">
        <w:trPr>
          <w:trHeight w:val="285"/>
        </w:trPr>
        <w:tc>
          <w:tcPr>
            <w:tcW w:w="4070" w:type="pct"/>
            <w:tcBorders>
              <w:top w:val="nil"/>
              <w:left w:val="single" w:sz="4" w:space="0" w:color="000000"/>
              <w:bottom w:val="nil"/>
              <w:right w:val="nil"/>
            </w:tcBorders>
            <w:shd w:val="clear" w:color="auto" w:fill="auto"/>
            <w:hideMark/>
          </w:tcPr>
          <w:p w14:paraId="484FC35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externo con fines de política económica</w:t>
            </w:r>
          </w:p>
        </w:tc>
        <w:tc>
          <w:tcPr>
            <w:tcW w:w="930" w:type="pct"/>
            <w:tcBorders>
              <w:top w:val="nil"/>
              <w:left w:val="nil"/>
              <w:bottom w:val="nil"/>
              <w:right w:val="single" w:sz="4" w:space="0" w:color="000000"/>
            </w:tcBorders>
            <w:shd w:val="clear" w:color="auto" w:fill="auto"/>
            <w:hideMark/>
          </w:tcPr>
          <w:p w14:paraId="37062B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36C5D2" w14:textId="77777777" w:rsidTr="00F00CEA">
        <w:trPr>
          <w:trHeight w:val="285"/>
        </w:trPr>
        <w:tc>
          <w:tcPr>
            <w:tcW w:w="4070" w:type="pct"/>
            <w:tcBorders>
              <w:top w:val="nil"/>
              <w:left w:val="single" w:sz="4" w:space="0" w:color="000000"/>
              <w:bottom w:val="nil"/>
              <w:right w:val="nil"/>
            </w:tcBorders>
            <w:shd w:val="clear" w:color="auto" w:fill="auto"/>
            <w:hideMark/>
          </w:tcPr>
          <w:p w14:paraId="76B635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público con fines de gestión de liquidez</w:t>
            </w:r>
          </w:p>
        </w:tc>
        <w:tc>
          <w:tcPr>
            <w:tcW w:w="930" w:type="pct"/>
            <w:tcBorders>
              <w:top w:val="nil"/>
              <w:left w:val="nil"/>
              <w:bottom w:val="nil"/>
              <w:right w:val="single" w:sz="4" w:space="0" w:color="000000"/>
            </w:tcBorders>
            <w:shd w:val="clear" w:color="auto" w:fill="auto"/>
            <w:hideMark/>
          </w:tcPr>
          <w:p w14:paraId="474020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0DA288E" w14:textId="77777777" w:rsidTr="00F00CEA">
        <w:trPr>
          <w:trHeight w:val="285"/>
        </w:trPr>
        <w:tc>
          <w:tcPr>
            <w:tcW w:w="4070" w:type="pct"/>
            <w:tcBorders>
              <w:top w:val="nil"/>
              <w:left w:val="single" w:sz="4" w:space="0" w:color="000000"/>
              <w:bottom w:val="nil"/>
              <w:right w:val="nil"/>
            </w:tcBorders>
            <w:shd w:val="clear" w:color="auto" w:fill="auto"/>
            <w:hideMark/>
          </w:tcPr>
          <w:p w14:paraId="0A4FB40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privado con fines de gestión de liquidez</w:t>
            </w:r>
          </w:p>
        </w:tc>
        <w:tc>
          <w:tcPr>
            <w:tcW w:w="930" w:type="pct"/>
            <w:tcBorders>
              <w:top w:val="nil"/>
              <w:left w:val="nil"/>
              <w:bottom w:val="nil"/>
              <w:right w:val="single" w:sz="4" w:space="0" w:color="000000"/>
            </w:tcBorders>
            <w:shd w:val="clear" w:color="auto" w:fill="auto"/>
            <w:hideMark/>
          </w:tcPr>
          <w:p w14:paraId="2EB92C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42C83DE" w14:textId="77777777" w:rsidTr="00F00CEA">
        <w:trPr>
          <w:trHeight w:val="285"/>
        </w:trPr>
        <w:tc>
          <w:tcPr>
            <w:tcW w:w="4070" w:type="pct"/>
            <w:tcBorders>
              <w:top w:val="nil"/>
              <w:left w:val="single" w:sz="4" w:space="0" w:color="000000"/>
              <w:bottom w:val="nil"/>
              <w:right w:val="nil"/>
            </w:tcBorders>
            <w:shd w:val="clear" w:color="auto" w:fill="auto"/>
            <w:hideMark/>
          </w:tcPr>
          <w:p w14:paraId="1C52800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en Fideicomisos, Mandatos y Otros Análogos</w:t>
            </w:r>
          </w:p>
        </w:tc>
        <w:tc>
          <w:tcPr>
            <w:tcW w:w="930" w:type="pct"/>
            <w:tcBorders>
              <w:top w:val="nil"/>
              <w:left w:val="nil"/>
              <w:bottom w:val="nil"/>
              <w:right w:val="single" w:sz="4" w:space="0" w:color="000000"/>
            </w:tcBorders>
            <w:shd w:val="clear" w:color="auto" w:fill="auto"/>
            <w:hideMark/>
          </w:tcPr>
          <w:p w14:paraId="240663B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EB17524" w14:textId="77777777" w:rsidTr="00F00CEA">
        <w:trPr>
          <w:trHeight w:val="285"/>
        </w:trPr>
        <w:tc>
          <w:tcPr>
            <w:tcW w:w="4070" w:type="pct"/>
            <w:tcBorders>
              <w:top w:val="nil"/>
              <w:left w:val="single" w:sz="4" w:space="0" w:color="000000"/>
              <w:bottom w:val="nil"/>
              <w:right w:val="nil"/>
            </w:tcBorders>
            <w:shd w:val="clear" w:color="auto" w:fill="auto"/>
            <w:hideMark/>
          </w:tcPr>
          <w:p w14:paraId="5ACB9AB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del poder ejecutivo</w:t>
            </w:r>
          </w:p>
        </w:tc>
        <w:tc>
          <w:tcPr>
            <w:tcW w:w="930" w:type="pct"/>
            <w:tcBorders>
              <w:top w:val="nil"/>
              <w:left w:val="nil"/>
              <w:bottom w:val="nil"/>
              <w:right w:val="single" w:sz="4" w:space="0" w:color="000000"/>
            </w:tcBorders>
            <w:shd w:val="clear" w:color="auto" w:fill="auto"/>
            <w:hideMark/>
          </w:tcPr>
          <w:p w14:paraId="4FFAAC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087EC7" w14:textId="77777777" w:rsidTr="00F00CEA">
        <w:trPr>
          <w:trHeight w:val="285"/>
        </w:trPr>
        <w:tc>
          <w:tcPr>
            <w:tcW w:w="4070" w:type="pct"/>
            <w:tcBorders>
              <w:top w:val="nil"/>
              <w:left w:val="single" w:sz="4" w:space="0" w:color="000000"/>
              <w:bottom w:val="nil"/>
              <w:right w:val="nil"/>
            </w:tcBorders>
            <w:shd w:val="clear" w:color="auto" w:fill="auto"/>
            <w:hideMark/>
          </w:tcPr>
          <w:p w14:paraId="58E7DE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no empresariales y no financieros</w:t>
            </w:r>
          </w:p>
        </w:tc>
        <w:tc>
          <w:tcPr>
            <w:tcW w:w="930" w:type="pct"/>
            <w:tcBorders>
              <w:top w:val="nil"/>
              <w:left w:val="nil"/>
              <w:bottom w:val="nil"/>
              <w:right w:val="single" w:sz="4" w:space="0" w:color="000000"/>
            </w:tcBorders>
            <w:shd w:val="clear" w:color="auto" w:fill="auto"/>
            <w:hideMark/>
          </w:tcPr>
          <w:p w14:paraId="524F37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8DD764" w14:textId="77777777" w:rsidTr="00F00CEA">
        <w:trPr>
          <w:trHeight w:val="285"/>
        </w:trPr>
        <w:tc>
          <w:tcPr>
            <w:tcW w:w="4070" w:type="pct"/>
            <w:tcBorders>
              <w:top w:val="nil"/>
              <w:left w:val="single" w:sz="4" w:space="0" w:color="000000"/>
              <w:bottom w:val="nil"/>
              <w:right w:val="nil"/>
            </w:tcBorders>
            <w:shd w:val="clear" w:color="auto" w:fill="auto"/>
            <w:hideMark/>
          </w:tcPr>
          <w:p w14:paraId="14F465E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empresariales y no financieros</w:t>
            </w:r>
          </w:p>
        </w:tc>
        <w:tc>
          <w:tcPr>
            <w:tcW w:w="930" w:type="pct"/>
            <w:tcBorders>
              <w:top w:val="nil"/>
              <w:left w:val="nil"/>
              <w:bottom w:val="nil"/>
              <w:right w:val="single" w:sz="4" w:space="0" w:color="000000"/>
            </w:tcBorders>
            <w:shd w:val="clear" w:color="auto" w:fill="auto"/>
            <w:hideMark/>
          </w:tcPr>
          <w:p w14:paraId="7EF6C9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006D083" w14:textId="77777777" w:rsidTr="00F00CEA">
        <w:trPr>
          <w:trHeight w:val="285"/>
        </w:trPr>
        <w:tc>
          <w:tcPr>
            <w:tcW w:w="4070" w:type="pct"/>
            <w:tcBorders>
              <w:top w:val="nil"/>
              <w:left w:val="single" w:sz="4" w:space="0" w:color="000000"/>
              <w:bottom w:val="nil"/>
              <w:right w:val="nil"/>
            </w:tcBorders>
            <w:shd w:val="clear" w:color="auto" w:fill="auto"/>
            <w:hideMark/>
          </w:tcPr>
          <w:p w14:paraId="488CF5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financieros</w:t>
            </w:r>
          </w:p>
        </w:tc>
        <w:tc>
          <w:tcPr>
            <w:tcW w:w="930" w:type="pct"/>
            <w:tcBorders>
              <w:top w:val="nil"/>
              <w:left w:val="nil"/>
              <w:bottom w:val="nil"/>
              <w:right w:val="single" w:sz="4" w:space="0" w:color="000000"/>
            </w:tcBorders>
            <w:shd w:val="clear" w:color="auto" w:fill="auto"/>
            <w:hideMark/>
          </w:tcPr>
          <w:p w14:paraId="62ADC9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58B7093" w14:textId="77777777" w:rsidTr="00F00CEA">
        <w:trPr>
          <w:trHeight w:val="285"/>
        </w:trPr>
        <w:tc>
          <w:tcPr>
            <w:tcW w:w="4070" w:type="pct"/>
            <w:tcBorders>
              <w:top w:val="nil"/>
              <w:left w:val="single" w:sz="4" w:space="0" w:color="000000"/>
              <w:bottom w:val="nil"/>
              <w:right w:val="nil"/>
            </w:tcBorders>
            <w:shd w:val="clear" w:color="auto" w:fill="auto"/>
            <w:hideMark/>
          </w:tcPr>
          <w:p w14:paraId="607A14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entidades federativas</w:t>
            </w:r>
          </w:p>
        </w:tc>
        <w:tc>
          <w:tcPr>
            <w:tcW w:w="930" w:type="pct"/>
            <w:tcBorders>
              <w:top w:val="nil"/>
              <w:left w:val="nil"/>
              <w:bottom w:val="nil"/>
              <w:right w:val="single" w:sz="4" w:space="0" w:color="000000"/>
            </w:tcBorders>
            <w:shd w:val="clear" w:color="auto" w:fill="auto"/>
            <w:hideMark/>
          </w:tcPr>
          <w:p w14:paraId="467C9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B6FFD25" w14:textId="77777777" w:rsidTr="00F00CEA">
        <w:trPr>
          <w:trHeight w:val="285"/>
        </w:trPr>
        <w:tc>
          <w:tcPr>
            <w:tcW w:w="4070" w:type="pct"/>
            <w:tcBorders>
              <w:top w:val="nil"/>
              <w:left w:val="single" w:sz="4" w:space="0" w:color="000000"/>
              <w:bottom w:val="nil"/>
              <w:right w:val="nil"/>
            </w:tcBorders>
            <w:shd w:val="clear" w:color="auto" w:fill="auto"/>
            <w:hideMark/>
          </w:tcPr>
          <w:p w14:paraId="416A8E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municipios</w:t>
            </w:r>
          </w:p>
        </w:tc>
        <w:tc>
          <w:tcPr>
            <w:tcW w:w="930" w:type="pct"/>
            <w:tcBorders>
              <w:top w:val="nil"/>
              <w:left w:val="nil"/>
              <w:bottom w:val="nil"/>
              <w:right w:val="single" w:sz="4" w:space="0" w:color="000000"/>
            </w:tcBorders>
            <w:shd w:val="clear" w:color="auto" w:fill="auto"/>
            <w:hideMark/>
          </w:tcPr>
          <w:p w14:paraId="2FDA0E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0AF968" w14:textId="77777777" w:rsidTr="00F00CEA">
        <w:trPr>
          <w:trHeight w:val="285"/>
        </w:trPr>
        <w:tc>
          <w:tcPr>
            <w:tcW w:w="4070" w:type="pct"/>
            <w:tcBorders>
              <w:top w:val="nil"/>
              <w:left w:val="single" w:sz="4" w:space="0" w:color="000000"/>
              <w:bottom w:val="nil"/>
              <w:right w:val="nil"/>
            </w:tcBorders>
            <w:shd w:val="clear" w:color="auto" w:fill="auto"/>
            <w:hideMark/>
          </w:tcPr>
          <w:p w14:paraId="724F594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empresas privadas y particulares</w:t>
            </w:r>
          </w:p>
        </w:tc>
        <w:tc>
          <w:tcPr>
            <w:tcW w:w="930" w:type="pct"/>
            <w:tcBorders>
              <w:top w:val="nil"/>
              <w:left w:val="nil"/>
              <w:bottom w:val="nil"/>
              <w:right w:val="single" w:sz="4" w:space="0" w:color="000000"/>
            </w:tcBorders>
            <w:shd w:val="clear" w:color="auto" w:fill="auto"/>
            <w:hideMark/>
          </w:tcPr>
          <w:p w14:paraId="69217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39091D" w14:textId="77777777" w:rsidTr="00F00CEA">
        <w:trPr>
          <w:trHeight w:val="285"/>
        </w:trPr>
        <w:tc>
          <w:tcPr>
            <w:tcW w:w="4070" w:type="pct"/>
            <w:tcBorders>
              <w:top w:val="nil"/>
              <w:left w:val="single" w:sz="4" w:space="0" w:color="000000"/>
              <w:bottom w:val="nil"/>
              <w:right w:val="nil"/>
            </w:tcBorders>
            <w:shd w:val="clear" w:color="auto" w:fill="auto"/>
            <w:hideMark/>
          </w:tcPr>
          <w:p w14:paraId="510EF0A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Otras Inversiones Financieras</w:t>
            </w:r>
          </w:p>
        </w:tc>
        <w:tc>
          <w:tcPr>
            <w:tcW w:w="930" w:type="pct"/>
            <w:tcBorders>
              <w:top w:val="nil"/>
              <w:left w:val="nil"/>
              <w:bottom w:val="nil"/>
              <w:right w:val="single" w:sz="4" w:space="0" w:color="000000"/>
            </w:tcBorders>
            <w:shd w:val="clear" w:color="auto" w:fill="auto"/>
            <w:hideMark/>
          </w:tcPr>
          <w:p w14:paraId="4534449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236C7FA4" w14:textId="77777777" w:rsidTr="00F00CEA">
        <w:trPr>
          <w:trHeight w:val="285"/>
        </w:trPr>
        <w:tc>
          <w:tcPr>
            <w:tcW w:w="4070" w:type="pct"/>
            <w:tcBorders>
              <w:top w:val="nil"/>
              <w:left w:val="single" w:sz="4" w:space="0" w:color="000000"/>
              <w:bottom w:val="nil"/>
              <w:right w:val="nil"/>
            </w:tcBorders>
            <w:shd w:val="clear" w:color="auto" w:fill="auto"/>
            <w:hideMark/>
          </w:tcPr>
          <w:p w14:paraId="041F5B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Depósitos a largo plazo en moneda nacional</w:t>
            </w:r>
          </w:p>
        </w:tc>
        <w:tc>
          <w:tcPr>
            <w:tcW w:w="930" w:type="pct"/>
            <w:tcBorders>
              <w:top w:val="nil"/>
              <w:left w:val="nil"/>
              <w:bottom w:val="nil"/>
              <w:right w:val="single" w:sz="4" w:space="0" w:color="000000"/>
            </w:tcBorders>
            <w:shd w:val="clear" w:color="auto" w:fill="auto"/>
            <w:hideMark/>
          </w:tcPr>
          <w:p w14:paraId="42005F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858D12" w14:textId="77777777" w:rsidTr="00F00CEA">
        <w:trPr>
          <w:trHeight w:val="285"/>
        </w:trPr>
        <w:tc>
          <w:tcPr>
            <w:tcW w:w="4070" w:type="pct"/>
            <w:tcBorders>
              <w:top w:val="nil"/>
              <w:left w:val="single" w:sz="4" w:space="0" w:color="000000"/>
              <w:bottom w:val="nil"/>
              <w:right w:val="nil"/>
            </w:tcBorders>
            <w:shd w:val="clear" w:color="auto" w:fill="auto"/>
            <w:hideMark/>
          </w:tcPr>
          <w:p w14:paraId="146972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Depósitos a largo plazo en moneda extranjera</w:t>
            </w:r>
          </w:p>
        </w:tc>
        <w:tc>
          <w:tcPr>
            <w:tcW w:w="930" w:type="pct"/>
            <w:tcBorders>
              <w:top w:val="nil"/>
              <w:left w:val="nil"/>
              <w:bottom w:val="nil"/>
              <w:right w:val="single" w:sz="4" w:space="0" w:color="000000"/>
            </w:tcBorders>
            <w:shd w:val="clear" w:color="auto" w:fill="auto"/>
            <w:hideMark/>
          </w:tcPr>
          <w:p w14:paraId="2C66BD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718DFE3" w14:textId="77777777" w:rsidTr="00F00CEA">
        <w:trPr>
          <w:trHeight w:val="285"/>
        </w:trPr>
        <w:tc>
          <w:tcPr>
            <w:tcW w:w="4070" w:type="pct"/>
            <w:tcBorders>
              <w:top w:val="nil"/>
              <w:left w:val="single" w:sz="4" w:space="0" w:color="000000"/>
              <w:bottom w:val="nil"/>
              <w:right w:val="nil"/>
            </w:tcBorders>
            <w:shd w:val="clear" w:color="auto" w:fill="auto"/>
            <w:hideMark/>
          </w:tcPr>
          <w:p w14:paraId="2A81E59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Provisiones para Contingencias y Otras Erogaciones Especiales</w:t>
            </w:r>
          </w:p>
        </w:tc>
        <w:tc>
          <w:tcPr>
            <w:tcW w:w="930" w:type="pct"/>
            <w:tcBorders>
              <w:top w:val="nil"/>
              <w:left w:val="nil"/>
              <w:bottom w:val="nil"/>
              <w:right w:val="single" w:sz="4" w:space="0" w:color="000000"/>
            </w:tcBorders>
            <w:shd w:val="clear" w:color="auto" w:fill="auto"/>
            <w:hideMark/>
          </w:tcPr>
          <w:p w14:paraId="5451F46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12.615.143</w:t>
            </w:r>
          </w:p>
        </w:tc>
      </w:tr>
      <w:tr w:rsidR="00F00CEA" w:rsidRPr="00F00CEA" w14:paraId="6FC624F1" w14:textId="77777777" w:rsidTr="00F00CEA">
        <w:trPr>
          <w:trHeight w:val="285"/>
        </w:trPr>
        <w:tc>
          <w:tcPr>
            <w:tcW w:w="4070" w:type="pct"/>
            <w:tcBorders>
              <w:top w:val="nil"/>
              <w:left w:val="single" w:sz="4" w:space="0" w:color="000000"/>
              <w:bottom w:val="nil"/>
              <w:right w:val="nil"/>
            </w:tcBorders>
            <w:shd w:val="clear" w:color="auto" w:fill="auto"/>
            <w:hideMark/>
          </w:tcPr>
          <w:p w14:paraId="4051F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Contingencias por fenómenos naturales</w:t>
            </w:r>
          </w:p>
        </w:tc>
        <w:tc>
          <w:tcPr>
            <w:tcW w:w="930" w:type="pct"/>
            <w:tcBorders>
              <w:top w:val="nil"/>
              <w:left w:val="nil"/>
              <w:bottom w:val="nil"/>
              <w:right w:val="single" w:sz="4" w:space="0" w:color="000000"/>
            </w:tcBorders>
            <w:shd w:val="clear" w:color="auto" w:fill="auto"/>
            <w:hideMark/>
          </w:tcPr>
          <w:p w14:paraId="24C68A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12.615.143</w:t>
            </w:r>
          </w:p>
        </w:tc>
      </w:tr>
      <w:tr w:rsidR="00F00CEA" w:rsidRPr="00F00CEA" w14:paraId="3D04686B" w14:textId="77777777" w:rsidTr="00F00CEA">
        <w:trPr>
          <w:trHeight w:val="285"/>
        </w:trPr>
        <w:tc>
          <w:tcPr>
            <w:tcW w:w="4070" w:type="pct"/>
            <w:tcBorders>
              <w:top w:val="nil"/>
              <w:left w:val="single" w:sz="4" w:space="0" w:color="000000"/>
              <w:bottom w:val="nil"/>
              <w:right w:val="nil"/>
            </w:tcBorders>
            <w:shd w:val="clear" w:color="auto" w:fill="auto"/>
            <w:hideMark/>
          </w:tcPr>
          <w:p w14:paraId="1F84240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Contingencias socioeconómicas</w:t>
            </w:r>
          </w:p>
        </w:tc>
        <w:tc>
          <w:tcPr>
            <w:tcW w:w="930" w:type="pct"/>
            <w:tcBorders>
              <w:top w:val="nil"/>
              <w:left w:val="nil"/>
              <w:bottom w:val="nil"/>
              <w:right w:val="single" w:sz="4" w:space="0" w:color="000000"/>
            </w:tcBorders>
            <w:shd w:val="clear" w:color="auto" w:fill="auto"/>
            <w:hideMark/>
          </w:tcPr>
          <w:p w14:paraId="2B678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5BECCE" w14:textId="77777777" w:rsidTr="00F00CEA">
        <w:trPr>
          <w:trHeight w:val="285"/>
        </w:trPr>
        <w:tc>
          <w:tcPr>
            <w:tcW w:w="4070" w:type="pct"/>
            <w:tcBorders>
              <w:top w:val="nil"/>
              <w:left w:val="single" w:sz="4" w:space="0" w:color="000000"/>
              <w:bottom w:val="nil"/>
              <w:right w:val="nil"/>
            </w:tcBorders>
            <w:shd w:val="clear" w:color="auto" w:fill="auto"/>
            <w:hideMark/>
          </w:tcPr>
          <w:p w14:paraId="6D26A7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erogaciones especiales</w:t>
            </w:r>
          </w:p>
        </w:tc>
        <w:tc>
          <w:tcPr>
            <w:tcW w:w="930" w:type="pct"/>
            <w:tcBorders>
              <w:top w:val="nil"/>
              <w:left w:val="nil"/>
              <w:bottom w:val="nil"/>
              <w:right w:val="single" w:sz="4" w:space="0" w:color="000000"/>
            </w:tcBorders>
            <w:shd w:val="clear" w:color="auto" w:fill="auto"/>
            <w:hideMark/>
          </w:tcPr>
          <w:p w14:paraId="7EEB9F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9200BB0" w14:textId="77777777" w:rsidTr="00F00CEA">
        <w:trPr>
          <w:trHeight w:val="285"/>
        </w:trPr>
        <w:tc>
          <w:tcPr>
            <w:tcW w:w="4070" w:type="pct"/>
            <w:tcBorders>
              <w:top w:val="nil"/>
              <w:left w:val="single" w:sz="4" w:space="0" w:color="000000"/>
              <w:bottom w:val="nil"/>
              <w:right w:val="nil"/>
            </w:tcBorders>
            <w:shd w:val="clear" w:color="auto" w:fill="auto"/>
            <w:hideMark/>
          </w:tcPr>
          <w:p w14:paraId="519857E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hideMark/>
          </w:tcPr>
          <w:p w14:paraId="5C71142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7.005.137.156</w:t>
            </w:r>
          </w:p>
        </w:tc>
      </w:tr>
      <w:tr w:rsidR="00F00CEA" w:rsidRPr="00F00CEA" w14:paraId="7E60A917" w14:textId="77777777" w:rsidTr="00F00CEA">
        <w:trPr>
          <w:trHeight w:val="285"/>
        </w:trPr>
        <w:tc>
          <w:tcPr>
            <w:tcW w:w="4070" w:type="pct"/>
            <w:tcBorders>
              <w:top w:val="nil"/>
              <w:left w:val="single" w:sz="4" w:space="0" w:color="000000"/>
              <w:bottom w:val="nil"/>
              <w:right w:val="nil"/>
            </w:tcBorders>
            <w:shd w:val="clear" w:color="auto" w:fill="auto"/>
            <w:hideMark/>
          </w:tcPr>
          <w:p w14:paraId="5D6D5D1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Participaciones</w:t>
            </w:r>
          </w:p>
        </w:tc>
        <w:tc>
          <w:tcPr>
            <w:tcW w:w="930" w:type="pct"/>
            <w:tcBorders>
              <w:top w:val="nil"/>
              <w:left w:val="nil"/>
              <w:bottom w:val="nil"/>
              <w:right w:val="single" w:sz="4" w:space="0" w:color="000000"/>
            </w:tcBorders>
            <w:shd w:val="clear" w:color="auto" w:fill="auto"/>
            <w:hideMark/>
          </w:tcPr>
          <w:p w14:paraId="479A1D3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3.951.161.450</w:t>
            </w:r>
          </w:p>
        </w:tc>
      </w:tr>
      <w:tr w:rsidR="00F00CEA" w:rsidRPr="00F00CEA" w14:paraId="592D4ABA" w14:textId="77777777" w:rsidTr="00F00CEA">
        <w:trPr>
          <w:trHeight w:val="285"/>
        </w:trPr>
        <w:tc>
          <w:tcPr>
            <w:tcW w:w="4070" w:type="pct"/>
            <w:tcBorders>
              <w:top w:val="nil"/>
              <w:left w:val="single" w:sz="4" w:space="0" w:color="000000"/>
              <w:bottom w:val="nil"/>
              <w:right w:val="nil"/>
            </w:tcBorders>
            <w:shd w:val="clear" w:color="auto" w:fill="auto"/>
            <w:hideMark/>
          </w:tcPr>
          <w:p w14:paraId="5D43C1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Fondo general de participaciones</w:t>
            </w:r>
          </w:p>
        </w:tc>
        <w:tc>
          <w:tcPr>
            <w:tcW w:w="930" w:type="pct"/>
            <w:tcBorders>
              <w:top w:val="nil"/>
              <w:left w:val="nil"/>
              <w:bottom w:val="nil"/>
              <w:right w:val="single" w:sz="4" w:space="0" w:color="000000"/>
            </w:tcBorders>
            <w:shd w:val="clear" w:color="auto" w:fill="auto"/>
            <w:hideMark/>
          </w:tcPr>
          <w:p w14:paraId="0B6FC0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2.215.346.070</w:t>
            </w:r>
          </w:p>
        </w:tc>
      </w:tr>
      <w:tr w:rsidR="00F00CEA" w:rsidRPr="00F00CEA" w14:paraId="5C7294E4" w14:textId="77777777" w:rsidTr="00F00CEA">
        <w:trPr>
          <w:trHeight w:val="285"/>
        </w:trPr>
        <w:tc>
          <w:tcPr>
            <w:tcW w:w="4070" w:type="pct"/>
            <w:tcBorders>
              <w:top w:val="nil"/>
              <w:left w:val="single" w:sz="4" w:space="0" w:color="000000"/>
              <w:bottom w:val="nil"/>
              <w:right w:val="nil"/>
            </w:tcBorders>
            <w:shd w:val="clear" w:color="auto" w:fill="auto"/>
            <w:hideMark/>
          </w:tcPr>
          <w:p w14:paraId="3998B87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Fondo de fomento municipal</w:t>
            </w:r>
          </w:p>
        </w:tc>
        <w:tc>
          <w:tcPr>
            <w:tcW w:w="930" w:type="pct"/>
            <w:tcBorders>
              <w:top w:val="nil"/>
              <w:left w:val="nil"/>
              <w:bottom w:val="nil"/>
              <w:right w:val="single" w:sz="4" w:space="0" w:color="000000"/>
            </w:tcBorders>
            <w:shd w:val="clear" w:color="auto" w:fill="auto"/>
            <w:hideMark/>
          </w:tcPr>
          <w:p w14:paraId="32EA2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609.891.887</w:t>
            </w:r>
          </w:p>
        </w:tc>
      </w:tr>
      <w:tr w:rsidR="00F00CEA" w:rsidRPr="00F00CEA" w14:paraId="472058E9" w14:textId="77777777" w:rsidTr="00F00CEA">
        <w:trPr>
          <w:trHeight w:val="285"/>
        </w:trPr>
        <w:tc>
          <w:tcPr>
            <w:tcW w:w="4070" w:type="pct"/>
            <w:tcBorders>
              <w:top w:val="nil"/>
              <w:left w:val="single" w:sz="4" w:space="0" w:color="000000"/>
              <w:bottom w:val="nil"/>
              <w:right w:val="nil"/>
            </w:tcBorders>
            <w:shd w:val="clear" w:color="auto" w:fill="auto"/>
            <w:hideMark/>
          </w:tcPr>
          <w:p w14:paraId="32C6DB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Participaciones de las entidades federativas a los municipios</w:t>
            </w:r>
          </w:p>
        </w:tc>
        <w:tc>
          <w:tcPr>
            <w:tcW w:w="930" w:type="pct"/>
            <w:tcBorders>
              <w:top w:val="nil"/>
              <w:left w:val="nil"/>
              <w:bottom w:val="nil"/>
              <w:right w:val="single" w:sz="4" w:space="0" w:color="000000"/>
            </w:tcBorders>
            <w:shd w:val="clear" w:color="auto" w:fill="auto"/>
            <w:hideMark/>
          </w:tcPr>
          <w:p w14:paraId="11D8D9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797.603.706</w:t>
            </w:r>
          </w:p>
        </w:tc>
      </w:tr>
      <w:tr w:rsidR="00F00CEA" w:rsidRPr="00F00CEA" w14:paraId="15726305" w14:textId="77777777" w:rsidTr="00F00CEA">
        <w:trPr>
          <w:trHeight w:val="285"/>
        </w:trPr>
        <w:tc>
          <w:tcPr>
            <w:tcW w:w="4070" w:type="pct"/>
            <w:tcBorders>
              <w:top w:val="nil"/>
              <w:left w:val="single" w:sz="4" w:space="0" w:color="000000"/>
              <w:bottom w:val="nil"/>
              <w:right w:val="nil"/>
            </w:tcBorders>
            <w:shd w:val="clear" w:color="auto" w:fill="auto"/>
            <w:hideMark/>
          </w:tcPr>
          <w:p w14:paraId="3EFFC1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conceptos participables de la federación a municipios</w:t>
            </w:r>
          </w:p>
        </w:tc>
        <w:tc>
          <w:tcPr>
            <w:tcW w:w="930" w:type="pct"/>
            <w:tcBorders>
              <w:top w:val="nil"/>
              <w:left w:val="nil"/>
              <w:bottom w:val="nil"/>
              <w:right w:val="single" w:sz="4" w:space="0" w:color="000000"/>
            </w:tcBorders>
            <w:shd w:val="clear" w:color="auto" w:fill="auto"/>
            <w:hideMark/>
          </w:tcPr>
          <w:p w14:paraId="74AC6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328.319.787</w:t>
            </w:r>
          </w:p>
        </w:tc>
      </w:tr>
      <w:tr w:rsidR="00F00CEA" w:rsidRPr="00F00CEA" w14:paraId="2F742D85" w14:textId="77777777" w:rsidTr="00F00CEA">
        <w:trPr>
          <w:trHeight w:val="285"/>
        </w:trPr>
        <w:tc>
          <w:tcPr>
            <w:tcW w:w="4070" w:type="pct"/>
            <w:tcBorders>
              <w:top w:val="nil"/>
              <w:left w:val="single" w:sz="4" w:space="0" w:color="000000"/>
              <w:bottom w:val="nil"/>
              <w:right w:val="nil"/>
            </w:tcBorders>
            <w:shd w:val="clear" w:color="auto" w:fill="auto"/>
            <w:hideMark/>
          </w:tcPr>
          <w:p w14:paraId="604D777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Convenios de colaboración administrativa</w:t>
            </w:r>
          </w:p>
        </w:tc>
        <w:tc>
          <w:tcPr>
            <w:tcW w:w="930" w:type="pct"/>
            <w:tcBorders>
              <w:top w:val="nil"/>
              <w:left w:val="nil"/>
              <w:bottom w:val="nil"/>
              <w:right w:val="single" w:sz="4" w:space="0" w:color="000000"/>
            </w:tcBorders>
            <w:shd w:val="clear" w:color="auto" w:fill="auto"/>
            <w:hideMark/>
          </w:tcPr>
          <w:p w14:paraId="16ED7A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5E6FF8" w14:textId="77777777" w:rsidTr="00F00CEA">
        <w:trPr>
          <w:trHeight w:val="285"/>
        </w:trPr>
        <w:tc>
          <w:tcPr>
            <w:tcW w:w="4070" w:type="pct"/>
            <w:tcBorders>
              <w:top w:val="nil"/>
              <w:left w:val="single" w:sz="4" w:space="0" w:color="000000"/>
              <w:bottom w:val="nil"/>
              <w:right w:val="nil"/>
            </w:tcBorders>
            <w:shd w:val="clear" w:color="auto" w:fill="auto"/>
            <w:hideMark/>
          </w:tcPr>
          <w:p w14:paraId="17030AC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Aportaciones</w:t>
            </w:r>
          </w:p>
        </w:tc>
        <w:tc>
          <w:tcPr>
            <w:tcW w:w="930" w:type="pct"/>
            <w:tcBorders>
              <w:top w:val="nil"/>
              <w:left w:val="nil"/>
              <w:bottom w:val="nil"/>
              <w:right w:val="single" w:sz="4" w:space="0" w:color="000000"/>
            </w:tcBorders>
            <w:shd w:val="clear" w:color="auto" w:fill="auto"/>
            <w:hideMark/>
          </w:tcPr>
          <w:p w14:paraId="6AC053D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3.053.975.706</w:t>
            </w:r>
          </w:p>
        </w:tc>
      </w:tr>
      <w:tr w:rsidR="00F00CEA" w:rsidRPr="00F00CEA" w14:paraId="195DC1E2" w14:textId="77777777" w:rsidTr="00F00CEA">
        <w:trPr>
          <w:trHeight w:val="285"/>
        </w:trPr>
        <w:tc>
          <w:tcPr>
            <w:tcW w:w="4070" w:type="pct"/>
            <w:tcBorders>
              <w:top w:val="nil"/>
              <w:left w:val="single" w:sz="4" w:space="0" w:color="000000"/>
              <w:bottom w:val="nil"/>
              <w:right w:val="nil"/>
            </w:tcBorders>
            <w:shd w:val="clear" w:color="auto" w:fill="auto"/>
            <w:hideMark/>
          </w:tcPr>
          <w:p w14:paraId="14FA74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la federación a municipios</w:t>
            </w:r>
          </w:p>
        </w:tc>
        <w:tc>
          <w:tcPr>
            <w:tcW w:w="930" w:type="pct"/>
            <w:tcBorders>
              <w:top w:val="nil"/>
              <w:left w:val="nil"/>
              <w:bottom w:val="nil"/>
              <w:right w:val="single" w:sz="4" w:space="0" w:color="000000"/>
            </w:tcBorders>
            <w:shd w:val="clear" w:color="auto" w:fill="auto"/>
            <w:hideMark/>
          </w:tcPr>
          <w:p w14:paraId="675DED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04D065" w14:textId="77777777" w:rsidTr="00F00CEA">
        <w:trPr>
          <w:trHeight w:val="285"/>
        </w:trPr>
        <w:tc>
          <w:tcPr>
            <w:tcW w:w="4070" w:type="pct"/>
            <w:tcBorders>
              <w:top w:val="nil"/>
              <w:left w:val="single" w:sz="4" w:space="0" w:color="000000"/>
              <w:bottom w:val="nil"/>
              <w:right w:val="nil"/>
            </w:tcBorders>
            <w:shd w:val="clear" w:color="auto" w:fill="auto"/>
            <w:hideMark/>
          </w:tcPr>
          <w:p w14:paraId="3CE3C0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las entidades federativas a los municipios</w:t>
            </w:r>
          </w:p>
        </w:tc>
        <w:tc>
          <w:tcPr>
            <w:tcW w:w="930" w:type="pct"/>
            <w:tcBorders>
              <w:top w:val="nil"/>
              <w:left w:val="nil"/>
              <w:bottom w:val="nil"/>
              <w:right w:val="single" w:sz="4" w:space="0" w:color="000000"/>
            </w:tcBorders>
            <w:shd w:val="clear" w:color="auto" w:fill="auto"/>
            <w:hideMark/>
          </w:tcPr>
          <w:p w14:paraId="086A95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2E690931" w14:textId="77777777" w:rsidTr="00F00CEA">
        <w:trPr>
          <w:trHeight w:val="285"/>
        </w:trPr>
        <w:tc>
          <w:tcPr>
            <w:tcW w:w="4070" w:type="pct"/>
            <w:tcBorders>
              <w:top w:val="nil"/>
              <w:left w:val="single" w:sz="4" w:space="0" w:color="000000"/>
              <w:bottom w:val="nil"/>
              <w:right w:val="nil"/>
            </w:tcBorders>
            <w:shd w:val="clear" w:color="auto" w:fill="auto"/>
            <w:hideMark/>
          </w:tcPr>
          <w:p w14:paraId="5FBBB5F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previstas en leyes y decretos compensatorias a entidades federativas y municipios</w:t>
            </w:r>
          </w:p>
        </w:tc>
        <w:tc>
          <w:tcPr>
            <w:tcW w:w="930" w:type="pct"/>
            <w:tcBorders>
              <w:top w:val="nil"/>
              <w:left w:val="nil"/>
              <w:bottom w:val="nil"/>
              <w:right w:val="single" w:sz="4" w:space="0" w:color="000000"/>
            </w:tcBorders>
            <w:shd w:val="clear" w:color="auto" w:fill="auto"/>
            <w:hideMark/>
          </w:tcPr>
          <w:p w14:paraId="3F40A7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87762D" w14:textId="77777777" w:rsidTr="00F00CEA">
        <w:trPr>
          <w:trHeight w:val="285"/>
        </w:trPr>
        <w:tc>
          <w:tcPr>
            <w:tcW w:w="4070" w:type="pct"/>
            <w:tcBorders>
              <w:top w:val="nil"/>
              <w:left w:val="single" w:sz="4" w:space="0" w:color="000000"/>
              <w:bottom w:val="nil"/>
              <w:right w:val="nil"/>
            </w:tcBorders>
            <w:shd w:val="clear" w:color="auto" w:fill="auto"/>
            <w:hideMark/>
          </w:tcPr>
          <w:p w14:paraId="0E927A6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Convenios</w:t>
            </w:r>
          </w:p>
        </w:tc>
        <w:tc>
          <w:tcPr>
            <w:tcW w:w="930" w:type="pct"/>
            <w:tcBorders>
              <w:top w:val="nil"/>
              <w:left w:val="nil"/>
              <w:bottom w:val="nil"/>
              <w:right w:val="single" w:sz="4" w:space="0" w:color="000000"/>
            </w:tcBorders>
            <w:shd w:val="clear" w:color="auto" w:fill="auto"/>
            <w:hideMark/>
          </w:tcPr>
          <w:p w14:paraId="246DFCC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5854C27" w14:textId="77777777" w:rsidTr="00F00CEA">
        <w:trPr>
          <w:trHeight w:val="285"/>
        </w:trPr>
        <w:tc>
          <w:tcPr>
            <w:tcW w:w="4070" w:type="pct"/>
            <w:tcBorders>
              <w:top w:val="nil"/>
              <w:left w:val="single" w:sz="4" w:space="0" w:color="000000"/>
              <w:bottom w:val="nil"/>
              <w:right w:val="nil"/>
            </w:tcBorders>
            <w:shd w:val="clear" w:color="auto" w:fill="auto"/>
            <w:hideMark/>
          </w:tcPr>
          <w:p w14:paraId="29CD56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Convenios de reasignación</w:t>
            </w:r>
          </w:p>
        </w:tc>
        <w:tc>
          <w:tcPr>
            <w:tcW w:w="930" w:type="pct"/>
            <w:tcBorders>
              <w:top w:val="nil"/>
              <w:left w:val="nil"/>
              <w:bottom w:val="nil"/>
              <w:right w:val="single" w:sz="4" w:space="0" w:color="000000"/>
            </w:tcBorders>
            <w:shd w:val="clear" w:color="auto" w:fill="auto"/>
            <w:hideMark/>
          </w:tcPr>
          <w:p w14:paraId="458D37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96AA39C" w14:textId="77777777" w:rsidTr="00F00CEA">
        <w:trPr>
          <w:trHeight w:val="285"/>
        </w:trPr>
        <w:tc>
          <w:tcPr>
            <w:tcW w:w="4070" w:type="pct"/>
            <w:tcBorders>
              <w:top w:val="nil"/>
              <w:left w:val="single" w:sz="4" w:space="0" w:color="000000"/>
              <w:bottom w:val="nil"/>
              <w:right w:val="nil"/>
            </w:tcBorders>
            <w:shd w:val="clear" w:color="auto" w:fill="auto"/>
            <w:hideMark/>
          </w:tcPr>
          <w:p w14:paraId="75C765F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7DA04B0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4.909.977.808</w:t>
            </w:r>
          </w:p>
        </w:tc>
      </w:tr>
      <w:tr w:rsidR="00F00CEA" w:rsidRPr="00F00CEA" w14:paraId="40375137" w14:textId="77777777" w:rsidTr="00F00CEA">
        <w:trPr>
          <w:trHeight w:val="285"/>
        </w:trPr>
        <w:tc>
          <w:tcPr>
            <w:tcW w:w="4070" w:type="pct"/>
            <w:tcBorders>
              <w:top w:val="nil"/>
              <w:left w:val="single" w:sz="4" w:space="0" w:color="000000"/>
              <w:bottom w:val="nil"/>
              <w:right w:val="nil"/>
            </w:tcBorders>
            <w:shd w:val="clear" w:color="auto" w:fill="auto"/>
            <w:hideMark/>
          </w:tcPr>
          <w:p w14:paraId="5B13525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Amortización de la Deuda Pública</w:t>
            </w:r>
          </w:p>
        </w:tc>
        <w:tc>
          <w:tcPr>
            <w:tcW w:w="930" w:type="pct"/>
            <w:tcBorders>
              <w:top w:val="nil"/>
              <w:left w:val="nil"/>
              <w:bottom w:val="nil"/>
              <w:right w:val="single" w:sz="4" w:space="0" w:color="000000"/>
            </w:tcBorders>
            <w:shd w:val="clear" w:color="auto" w:fill="auto"/>
            <w:hideMark/>
          </w:tcPr>
          <w:p w14:paraId="0F4AB61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1.568.894.288</w:t>
            </w:r>
          </w:p>
        </w:tc>
      </w:tr>
      <w:tr w:rsidR="00F00CEA" w:rsidRPr="00F00CEA" w14:paraId="39958634" w14:textId="77777777" w:rsidTr="00F00CEA">
        <w:trPr>
          <w:trHeight w:val="285"/>
        </w:trPr>
        <w:tc>
          <w:tcPr>
            <w:tcW w:w="4070" w:type="pct"/>
            <w:tcBorders>
              <w:top w:val="nil"/>
              <w:left w:val="single" w:sz="4" w:space="0" w:color="000000"/>
              <w:bottom w:val="nil"/>
              <w:right w:val="nil"/>
            </w:tcBorders>
            <w:shd w:val="clear" w:color="auto" w:fill="auto"/>
            <w:hideMark/>
          </w:tcPr>
          <w:p w14:paraId="253376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interna con instituciones de crédito</w:t>
            </w:r>
          </w:p>
        </w:tc>
        <w:tc>
          <w:tcPr>
            <w:tcW w:w="930" w:type="pct"/>
            <w:tcBorders>
              <w:top w:val="nil"/>
              <w:left w:val="nil"/>
              <w:bottom w:val="nil"/>
              <w:right w:val="single" w:sz="4" w:space="0" w:color="000000"/>
            </w:tcBorders>
            <w:shd w:val="clear" w:color="auto" w:fill="auto"/>
            <w:hideMark/>
          </w:tcPr>
          <w:p w14:paraId="4261B6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1.568.894.288</w:t>
            </w:r>
          </w:p>
        </w:tc>
      </w:tr>
      <w:tr w:rsidR="00F00CEA" w:rsidRPr="00F00CEA" w14:paraId="59A143EA" w14:textId="77777777" w:rsidTr="00F00CEA">
        <w:trPr>
          <w:trHeight w:val="285"/>
        </w:trPr>
        <w:tc>
          <w:tcPr>
            <w:tcW w:w="4070" w:type="pct"/>
            <w:tcBorders>
              <w:top w:val="nil"/>
              <w:left w:val="single" w:sz="4" w:space="0" w:color="000000"/>
              <w:bottom w:val="nil"/>
              <w:right w:val="nil"/>
            </w:tcBorders>
            <w:shd w:val="clear" w:color="auto" w:fill="auto"/>
            <w:hideMark/>
          </w:tcPr>
          <w:p w14:paraId="384A4D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interna por emisión de títulos y valores</w:t>
            </w:r>
          </w:p>
        </w:tc>
        <w:tc>
          <w:tcPr>
            <w:tcW w:w="930" w:type="pct"/>
            <w:tcBorders>
              <w:top w:val="nil"/>
              <w:left w:val="nil"/>
              <w:bottom w:val="nil"/>
              <w:right w:val="single" w:sz="4" w:space="0" w:color="000000"/>
            </w:tcBorders>
            <w:shd w:val="clear" w:color="auto" w:fill="auto"/>
            <w:hideMark/>
          </w:tcPr>
          <w:p w14:paraId="1596EA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A8A04E" w14:textId="77777777" w:rsidTr="00F00CEA">
        <w:trPr>
          <w:trHeight w:val="285"/>
        </w:trPr>
        <w:tc>
          <w:tcPr>
            <w:tcW w:w="4070" w:type="pct"/>
            <w:tcBorders>
              <w:top w:val="nil"/>
              <w:left w:val="single" w:sz="4" w:space="0" w:color="000000"/>
              <w:bottom w:val="nil"/>
              <w:right w:val="nil"/>
            </w:tcBorders>
            <w:shd w:val="clear" w:color="auto" w:fill="auto"/>
            <w:hideMark/>
          </w:tcPr>
          <w:p w14:paraId="1AB743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arrendamientos financieros nacionales</w:t>
            </w:r>
          </w:p>
        </w:tc>
        <w:tc>
          <w:tcPr>
            <w:tcW w:w="930" w:type="pct"/>
            <w:tcBorders>
              <w:top w:val="nil"/>
              <w:left w:val="nil"/>
              <w:bottom w:val="nil"/>
              <w:right w:val="single" w:sz="4" w:space="0" w:color="000000"/>
            </w:tcBorders>
            <w:shd w:val="clear" w:color="auto" w:fill="auto"/>
            <w:hideMark/>
          </w:tcPr>
          <w:p w14:paraId="03B390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A65560" w14:textId="77777777" w:rsidTr="00F00CEA">
        <w:trPr>
          <w:trHeight w:val="285"/>
        </w:trPr>
        <w:tc>
          <w:tcPr>
            <w:tcW w:w="4070" w:type="pct"/>
            <w:tcBorders>
              <w:top w:val="nil"/>
              <w:left w:val="single" w:sz="4" w:space="0" w:color="000000"/>
              <w:bottom w:val="nil"/>
              <w:right w:val="nil"/>
            </w:tcBorders>
            <w:shd w:val="clear" w:color="auto" w:fill="auto"/>
            <w:hideMark/>
          </w:tcPr>
          <w:p w14:paraId="521A82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deuda externa con organismos financieros internacionales</w:t>
            </w:r>
          </w:p>
        </w:tc>
        <w:tc>
          <w:tcPr>
            <w:tcW w:w="930" w:type="pct"/>
            <w:tcBorders>
              <w:top w:val="nil"/>
              <w:left w:val="nil"/>
              <w:bottom w:val="nil"/>
              <w:right w:val="single" w:sz="4" w:space="0" w:color="000000"/>
            </w:tcBorders>
            <w:shd w:val="clear" w:color="auto" w:fill="auto"/>
            <w:hideMark/>
          </w:tcPr>
          <w:p w14:paraId="5E0616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8178271" w14:textId="77777777" w:rsidTr="00F00CEA">
        <w:trPr>
          <w:trHeight w:val="285"/>
        </w:trPr>
        <w:tc>
          <w:tcPr>
            <w:tcW w:w="4070" w:type="pct"/>
            <w:tcBorders>
              <w:top w:val="nil"/>
              <w:left w:val="single" w:sz="4" w:space="0" w:color="000000"/>
              <w:bottom w:val="nil"/>
              <w:right w:val="nil"/>
            </w:tcBorders>
            <w:shd w:val="clear" w:color="auto" w:fill="auto"/>
            <w:hideMark/>
          </w:tcPr>
          <w:p w14:paraId="4A260A9B"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Intereses de la Deuda Pública</w:t>
            </w:r>
          </w:p>
        </w:tc>
        <w:tc>
          <w:tcPr>
            <w:tcW w:w="930" w:type="pct"/>
            <w:tcBorders>
              <w:top w:val="nil"/>
              <w:left w:val="nil"/>
              <w:bottom w:val="nil"/>
              <w:right w:val="single" w:sz="4" w:space="0" w:color="000000"/>
            </w:tcBorders>
            <w:shd w:val="clear" w:color="auto" w:fill="auto"/>
            <w:hideMark/>
          </w:tcPr>
          <w:p w14:paraId="3071C82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2.491.807.769</w:t>
            </w:r>
          </w:p>
        </w:tc>
      </w:tr>
      <w:tr w:rsidR="00F00CEA" w:rsidRPr="00F00CEA" w14:paraId="0BFD3649" w14:textId="77777777" w:rsidTr="00F00CEA">
        <w:trPr>
          <w:trHeight w:val="285"/>
        </w:trPr>
        <w:tc>
          <w:tcPr>
            <w:tcW w:w="4070" w:type="pct"/>
            <w:tcBorders>
              <w:top w:val="nil"/>
              <w:left w:val="single" w:sz="4" w:space="0" w:color="000000"/>
              <w:bottom w:val="nil"/>
              <w:right w:val="nil"/>
            </w:tcBorders>
            <w:shd w:val="clear" w:color="auto" w:fill="auto"/>
            <w:hideMark/>
          </w:tcPr>
          <w:p w14:paraId="58F3E47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interna con instituciones de crédito</w:t>
            </w:r>
          </w:p>
        </w:tc>
        <w:tc>
          <w:tcPr>
            <w:tcW w:w="930" w:type="pct"/>
            <w:tcBorders>
              <w:top w:val="nil"/>
              <w:left w:val="nil"/>
              <w:bottom w:val="nil"/>
              <w:right w:val="single" w:sz="4" w:space="0" w:color="000000"/>
            </w:tcBorders>
            <w:shd w:val="clear" w:color="auto" w:fill="auto"/>
            <w:hideMark/>
          </w:tcPr>
          <w:p w14:paraId="1F90AB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2.491.807.769</w:t>
            </w:r>
          </w:p>
        </w:tc>
      </w:tr>
      <w:tr w:rsidR="00F00CEA" w:rsidRPr="00F00CEA" w14:paraId="722BF611" w14:textId="77777777" w:rsidTr="00F00CEA">
        <w:trPr>
          <w:trHeight w:val="285"/>
        </w:trPr>
        <w:tc>
          <w:tcPr>
            <w:tcW w:w="4070" w:type="pct"/>
            <w:tcBorders>
              <w:top w:val="nil"/>
              <w:left w:val="single" w:sz="4" w:space="0" w:color="000000"/>
              <w:bottom w:val="nil"/>
              <w:right w:val="nil"/>
            </w:tcBorders>
            <w:shd w:val="clear" w:color="auto" w:fill="auto"/>
            <w:hideMark/>
          </w:tcPr>
          <w:p w14:paraId="0C1837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derivados de la colocación de títulos y valores</w:t>
            </w:r>
          </w:p>
        </w:tc>
        <w:tc>
          <w:tcPr>
            <w:tcW w:w="930" w:type="pct"/>
            <w:tcBorders>
              <w:top w:val="nil"/>
              <w:left w:val="nil"/>
              <w:bottom w:val="nil"/>
              <w:right w:val="single" w:sz="4" w:space="0" w:color="000000"/>
            </w:tcBorders>
            <w:shd w:val="clear" w:color="auto" w:fill="auto"/>
            <w:hideMark/>
          </w:tcPr>
          <w:p w14:paraId="181ED7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BE363C5" w14:textId="77777777" w:rsidTr="00F00CEA">
        <w:trPr>
          <w:trHeight w:val="285"/>
        </w:trPr>
        <w:tc>
          <w:tcPr>
            <w:tcW w:w="4070" w:type="pct"/>
            <w:tcBorders>
              <w:top w:val="nil"/>
              <w:left w:val="single" w:sz="4" w:space="0" w:color="000000"/>
              <w:bottom w:val="nil"/>
              <w:right w:val="nil"/>
            </w:tcBorders>
            <w:shd w:val="clear" w:color="auto" w:fill="auto"/>
            <w:hideMark/>
          </w:tcPr>
          <w:p w14:paraId="1B8BD1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por arrendamientos financieros nacionales</w:t>
            </w:r>
          </w:p>
        </w:tc>
        <w:tc>
          <w:tcPr>
            <w:tcW w:w="930" w:type="pct"/>
            <w:tcBorders>
              <w:top w:val="nil"/>
              <w:left w:val="nil"/>
              <w:bottom w:val="nil"/>
              <w:right w:val="single" w:sz="4" w:space="0" w:color="000000"/>
            </w:tcBorders>
            <w:shd w:val="clear" w:color="auto" w:fill="auto"/>
            <w:hideMark/>
          </w:tcPr>
          <w:p w14:paraId="5DFC87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8C4ADC" w14:textId="77777777" w:rsidTr="00F00CEA">
        <w:trPr>
          <w:trHeight w:val="285"/>
        </w:trPr>
        <w:tc>
          <w:tcPr>
            <w:tcW w:w="4070" w:type="pct"/>
            <w:tcBorders>
              <w:top w:val="nil"/>
              <w:left w:val="single" w:sz="4" w:space="0" w:color="000000"/>
              <w:bottom w:val="nil"/>
              <w:right w:val="nil"/>
            </w:tcBorders>
            <w:shd w:val="clear" w:color="auto" w:fill="auto"/>
            <w:hideMark/>
          </w:tcPr>
          <w:p w14:paraId="1D773E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con organismos financieros internacionales</w:t>
            </w:r>
          </w:p>
        </w:tc>
        <w:tc>
          <w:tcPr>
            <w:tcW w:w="930" w:type="pct"/>
            <w:tcBorders>
              <w:top w:val="nil"/>
              <w:left w:val="nil"/>
              <w:bottom w:val="nil"/>
              <w:right w:val="single" w:sz="4" w:space="0" w:color="000000"/>
            </w:tcBorders>
            <w:shd w:val="clear" w:color="auto" w:fill="auto"/>
            <w:hideMark/>
          </w:tcPr>
          <w:p w14:paraId="02B40E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FFBAF6" w14:textId="77777777" w:rsidTr="00F00CEA">
        <w:trPr>
          <w:trHeight w:val="285"/>
        </w:trPr>
        <w:tc>
          <w:tcPr>
            <w:tcW w:w="4070" w:type="pct"/>
            <w:tcBorders>
              <w:top w:val="nil"/>
              <w:left w:val="single" w:sz="4" w:space="0" w:color="000000"/>
              <w:bottom w:val="nil"/>
              <w:right w:val="nil"/>
            </w:tcBorders>
            <w:shd w:val="clear" w:color="auto" w:fill="auto"/>
            <w:hideMark/>
          </w:tcPr>
          <w:p w14:paraId="3120CBF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Comisiones de la Deuda Pública</w:t>
            </w:r>
          </w:p>
        </w:tc>
        <w:tc>
          <w:tcPr>
            <w:tcW w:w="930" w:type="pct"/>
            <w:tcBorders>
              <w:top w:val="nil"/>
              <w:left w:val="nil"/>
              <w:bottom w:val="nil"/>
              <w:right w:val="single" w:sz="4" w:space="0" w:color="000000"/>
            </w:tcBorders>
            <w:shd w:val="clear" w:color="auto" w:fill="auto"/>
            <w:hideMark/>
          </w:tcPr>
          <w:p w14:paraId="523D9EB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A184598" w14:textId="77777777" w:rsidTr="00F00CEA">
        <w:trPr>
          <w:trHeight w:val="285"/>
        </w:trPr>
        <w:tc>
          <w:tcPr>
            <w:tcW w:w="4070" w:type="pct"/>
            <w:tcBorders>
              <w:top w:val="nil"/>
              <w:left w:val="single" w:sz="4" w:space="0" w:color="000000"/>
              <w:bottom w:val="nil"/>
              <w:right w:val="nil"/>
            </w:tcBorders>
            <w:shd w:val="clear" w:color="auto" w:fill="auto"/>
            <w:hideMark/>
          </w:tcPr>
          <w:p w14:paraId="0DB444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Comisiones de la deuda pública interna</w:t>
            </w:r>
          </w:p>
        </w:tc>
        <w:tc>
          <w:tcPr>
            <w:tcW w:w="930" w:type="pct"/>
            <w:tcBorders>
              <w:top w:val="nil"/>
              <w:left w:val="nil"/>
              <w:bottom w:val="nil"/>
              <w:right w:val="single" w:sz="4" w:space="0" w:color="000000"/>
            </w:tcBorders>
            <w:shd w:val="clear" w:color="auto" w:fill="auto"/>
            <w:hideMark/>
          </w:tcPr>
          <w:p w14:paraId="57AE70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815AA4D" w14:textId="77777777" w:rsidTr="00F00CEA">
        <w:trPr>
          <w:trHeight w:val="285"/>
        </w:trPr>
        <w:tc>
          <w:tcPr>
            <w:tcW w:w="4070" w:type="pct"/>
            <w:tcBorders>
              <w:top w:val="nil"/>
              <w:left w:val="single" w:sz="4" w:space="0" w:color="000000"/>
              <w:bottom w:val="nil"/>
              <w:right w:val="nil"/>
            </w:tcBorders>
            <w:shd w:val="clear" w:color="auto" w:fill="auto"/>
            <w:hideMark/>
          </w:tcPr>
          <w:p w14:paraId="7032B47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Gastos de la Deuda Pública</w:t>
            </w:r>
          </w:p>
        </w:tc>
        <w:tc>
          <w:tcPr>
            <w:tcW w:w="930" w:type="pct"/>
            <w:tcBorders>
              <w:top w:val="nil"/>
              <w:left w:val="nil"/>
              <w:bottom w:val="nil"/>
              <w:right w:val="single" w:sz="4" w:space="0" w:color="000000"/>
            </w:tcBorders>
            <w:shd w:val="clear" w:color="auto" w:fill="auto"/>
            <w:hideMark/>
          </w:tcPr>
          <w:p w14:paraId="6441B6F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12.458.999</w:t>
            </w:r>
          </w:p>
        </w:tc>
      </w:tr>
      <w:tr w:rsidR="00F00CEA" w:rsidRPr="00F00CEA" w14:paraId="5FA0CE4E" w14:textId="77777777" w:rsidTr="00F00CEA">
        <w:trPr>
          <w:trHeight w:val="285"/>
        </w:trPr>
        <w:tc>
          <w:tcPr>
            <w:tcW w:w="4070" w:type="pct"/>
            <w:tcBorders>
              <w:top w:val="nil"/>
              <w:left w:val="single" w:sz="4" w:space="0" w:color="000000"/>
              <w:bottom w:val="nil"/>
              <w:right w:val="nil"/>
            </w:tcBorders>
            <w:shd w:val="clear" w:color="auto" w:fill="auto"/>
            <w:hideMark/>
          </w:tcPr>
          <w:p w14:paraId="023334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la deuda pública interna</w:t>
            </w:r>
          </w:p>
        </w:tc>
        <w:tc>
          <w:tcPr>
            <w:tcW w:w="930" w:type="pct"/>
            <w:tcBorders>
              <w:top w:val="nil"/>
              <w:left w:val="nil"/>
              <w:bottom w:val="nil"/>
              <w:right w:val="single" w:sz="4" w:space="0" w:color="000000"/>
            </w:tcBorders>
            <w:shd w:val="clear" w:color="auto" w:fill="auto"/>
            <w:hideMark/>
          </w:tcPr>
          <w:p w14:paraId="01637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12.458.999</w:t>
            </w:r>
          </w:p>
        </w:tc>
      </w:tr>
      <w:tr w:rsidR="00F00CEA" w:rsidRPr="00F00CEA" w14:paraId="33FAE153" w14:textId="77777777" w:rsidTr="00F00CEA">
        <w:trPr>
          <w:trHeight w:val="285"/>
        </w:trPr>
        <w:tc>
          <w:tcPr>
            <w:tcW w:w="4070" w:type="pct"/>
            <w:tcBorders>
              <w:top w:val="nil"/>
              <w:left w:val="single" w:sz="4" w:space="0" w:color="000000"/>
              <w:bottom w:val="nil"/>
              <w:right w:val="nil"/>
            </w:tcBorders>
            <w:shd w:val="clear" w:color="auto" w:fill="auto"/>
            <w:hideMark/>
          </w:tcPr>
          <w:p w14:paraId="3717666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Costo por Coberturas</w:t>
            </w:r>
          </w:p>
        </w:tc>
        <w:tc>
          <w:tcPr>
            <w:tcW w:w="930" w:type="pct"/>
            <w:tcBorders>
              <w:top w:val="nil"/>
              <w:left w:val="nil"/>
              <w:bottom w:val="nil"/>
              <w:right w:val="single" w:sz="4" w:space="0" w:color="000000"/>
            </w:tcBorders>
            <w:shd w:val="clear" w:color="auto" w:fill="auto"/>
            <w:hideMark/>
          </w:tcPr>
          <w:p w14:paraId="17BFCBD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17977E1" w14:textId="77777777" w:rsidTr="00F00CEA">
        <w:trPr>
          <w:trHeight w:val="285"/>
        </w:trPr>
        <w:tc>
          <w:tcPr>
            <w:tcW w:w="4070" w:type="pct"/>
            <w:tcBorders>
              <w:top w:val="nil"/>
              <w:left w:val="single" w:sz="4" w:space="0" w:color="000000"/>
              <w:bottom w:val="nil"/>
              <w:right w:val="nil"/>
            </w:tcBorders>
            <w:shd w:val="clear" w:color="auto" w:fill="auto"/>
            <w:hideMark/>
          </w:tcPr>
          <w:p w14:paraId="3AA3032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Costos por coberturas</w:t>
            </w:r>
          </w:p>
        </w:tc>
        <w:tc>
          <w:tcPr>
            <w:tcW w:w="930" w:type="pct"/>
            <w:tcBorders>
              <w:top w:val="nil"/>
              <w:left w:val="nil"/>
              <w:bottom w:val="nil"/>
              <w:right w:val="single" w:sz="4" w:space="0" w:color="000000"/>
            </w:tcBorders>
            <w:shd w:val="clear" w:color="auto" w:fill="auto"/>
            <w:hideMark/>
          </w:tcPr>
          <w:p w14:paraId="1ABD76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1B381CC" w14:textId="77777777" w:rsidTr="00F00CEA">
        <w:trPr>
          <w:trHeight w:val="285"/>
        </w:trPr>
        <w:tc>
          <w:tcPr>
            <w:tcW w:w="4070" w:type="pct"/>
            <w:tcBorders>
              <w:top w:val="nil"/>
              <w:left w:val="single" w:sz="4" w:space="0" w:color="000000"/>
              <w:bottom w:val="nil"/>
              <w:right w:val="nil"/>
            </w:tcBorders>
            <w:shd w:val="clear" w:color="auto" w:fill="auto"/>
            <w:hideMark/>
          </w:tcPr>
          <w:p w14:paraId="5BF8D43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Adeudos de Ejercicios Fiscales Anteriores (ADEFAS)</w:t>
            </w:r>
          </w:p>
        </w:tc>
        <w:tc>
          <w:tcPr>
            <w:tcW w:w="930" w:type="pct"/>
            <w:tcBorders>
              <w:top w:val="nil"/>
              <w:left w:val="nil"/>
              <w:bottom w:val="nil"/>
              <w:right w:val="single" w:sz="4" w:space="0" w:color="000000"/>
            </w:tcBorders>
            <w:shd w:val="clear" w:color="auto" w:fill="auto"/>
            <w:hideMark/>
          </w:tcPr>
          <w:p w14:paraId="73F24E5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836.816.752</w:t>
            </w:r>
          </w:p>
        </w:tc>
      </w:tr>
      <w:tr w:rsidR="00F00CEA" w:rsidRPr="00F00CEA" w14:paraId="38E589D9" w14:textId="77777777" w:rsidTr="00F00CEA">
        <w:trPr>
          <w:trHeight w:val="285"/>
        </w:trPr>
        <w:tc>
          <w:tcPr>
            <w:tcW w:w="4070" w:type="pct"/>
            <w:tcBorders>
              <w:top w:val="nil"/>
              <w:left w:val="single" w:sz="4" w:space="0" w:color="000000"/>
              <w:bottom w:val="nil"/>
              <w:right w:val="nil"/>
            </w:tcBorders>
            <w:shd w:val="clear" w:color="auto" w:fill="auto"/>
            <w:hideMark/>
          </w:tcPr>
          <w:p w14:paraId="4E8739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ADEFAS</w:t>
            </w:r>
          </w:p>
        </w:tc>
        <w:tc>
          <w:tcPr>
            <w:tcW w:w="930" w:type="pct"/>
            <w:tcBorders>
              <w:top w:val="nil"/>
              <w:left w:val="nil"/>
              <w:bottom w:val="nil"/>
              <w:right w:val="single" w:sz="4" w:space="0" w:color="000000"/>
            </w:tcBorders>
            <w:shd w:val="clear" w:color="auto" w:fill="auto"/>
            <w:hideMark/>
          </w:tcPr>
          <w:p w14:paraId="34A4FF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3DA789CE" w14:textId="77777777" w:rsidTr="00F00CEA">
        <w:trPr>
          <w:trHeight w:val="285"/>
        </w:trPr>
        <w:tc>
          <w:tcPr>
            <w:tcW w:w="4070" w:type="pct"/>
            <w:tcBorders>
              <w:top w:val="single" w:sz="4" w:space="0" w:color="000000"/>
              <w:left w:val="nil"/>
              <w:bottom w:val="nil"/>
              <w:right w:val="nil"/>
            </w:tcBorders>
            <w:shd w:val="clear" w:color="auto" w:fill="auto"/>
            <w:hideMark/>
          </w:tcPr>
          <w:p w14:paraId="58E6155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0DCE47D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C146" w14:textId="053E9468" w:rsidR="00274D10" w:rsidRDefault="00274D10">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437"/>
        <w:gridCol w:w="3674"/>
      </w:tblGrid>
      <w:tr w:rsidR="00F00CEA" w:rsidRPr="00F00CEA" w14:paraId="73892F43"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BD633A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6DA18C73"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0E71F1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3C9BDB85"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hideMark/>
          </w:tcPr>
          <w:p w14:paraId="69960DC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5E7499D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42414EB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6ED3C877"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3A3DC5A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0EA9F971" w14:textId="77777777" w:rsidTr="00F00CEA">
        <w:trPr>
          <w:trHeight w:val="285"/>
          <w:tblHeader/>
        </w:trPr>
        <w:tc>
          <w:tcPr>
            <w:tcW w:w="2984" w:type="pct"/>
            <w:tcBorders>
              <w:top w:val="nil"/>
              <w:left w:val="single" w:sz="4" w:space="0" w:color="000000"/>
              <w:bottom w:val="single" w:sz="4" w:space="0" w:color="000000"/>
              <w:right w:val="single" w:sz="4" w:space="0" w:color="000000"/>
            </w:tcBorders>
            <w:shd w:val="clear" w:color="auto" w:fill="auto"/>
            <w:hideMark/>
          </w:tcPr>
          <w:p w14:paraId="4DBE7DA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016" w:type="pct"/>
            <w:tcBorders>
              <w:top w:val="nil"/>
              <w:left w:val="nil"/>
              <w:bottom w:val="single" w:sz="4" w:space="0" w:color="000000"/>
              <w:right w:val="single" w:sz="4" w:space="0" w:color="000000"/>
            </w:tcBorders>
            <w:shd w:val="clear" w:color="auto" w:fill="auto"/>
            <w:hideMark/>
          </w:tcPr>
          <w:p w14:paraId="1FE77CC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1BA103A" w14:textId="77777777" w:rsidTr="00F00CEA">
        <w:trPr>
          <w:trHeight w:val="285"/>
        </w:trPr>
        <w:tc>
          <w:tcPr>
            <w:tcW w:w="2984" w:type="pct"/>
            <w:tcBorders>
              <w:top w:val="nil"/>
              <w:left w:val="single" w:sz="4" w:space="0" w:color="000000"/>
              <w:bottom w:val="single" w:sz="4" w:space="0" w:color="000000"/>
              <w:right w:val="single" w:sz="4" w:space="0" w:color="000000"/>
            </w:tcBorders>
            <w:shd w:val="clear" w:color="auto" w:fill="auto"/>
            <w:hideMark/>
          </w:tcPr>
          <w:p w14:paraId="29D32B2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2016" w:type="pct"/>
            <w:tcBorders>
              <w:top w:val="nil"/>
              <w:left w:val="nil"/>
              <w:bottom w:val="single" w:sz="4" w:space="0" w:color="000000"/>
              <w:right w:val="single" w:sz="4" w:space="0" w:color="000000"/>
            </w:tcBorders>
            <w:shd w:val="clear" w:color="auto" w:fill="auto"/>
            <w:hideMark/>
          </w:tcPr>
          <w:p w14:paraId="252B85D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87A5A78" w14:textId="77777777" w:rsidTr="00F00CEA">
        <w:trPr>
          <w:trHeight w:val="285"/>
        </w:trPr>
        <w:tc>
          <w:tcPr>
            <w:tcW w:w="2984" w:type="pct"/>
            <w:tcBorders>
              <w:top w:val="nil"/>
              <w:left w:val="single" w:sz="4" w:space="0" w:color="000000"/>
              <w:bottom w:val="nil"/>
              <w:right w:val="nil"/>
            </w:tcBorders>
            <w:shd w:val="clear" w:color="auto" w:fill="auto"/>
            <w:hideMark/>
          </w:tcPr>
          <w:p w14:paraId="2A0D3E5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Personales</w:t>
            </w:r>
          </w:p>
        </w:tc>
        <w:tc>
          <w:tcPr>
            <w:tcW w:w="2016" w:type="pct"/>
            <w:tcBorders>
              <w:top w:val="nil"/>
              <w:left w:val="nil"/>
              <w:bottom w:val="nil"/>
              <w:right w:val="single" w:sz="4" w:space="0" w:color="000000"/>
            </w:tcBorders>
            <w:shd w:val="clear" w:color="auto" w:fill="auto"/>
            <w:hideMark/>
          </w:tcPr>
          <w:p w14:paraId="591E3F9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2.635.221.513</w:t>
            </w:r>
          </w:p>
        </w:tc>
      </w:tr>
      <w:tr w:rsidR="00F00CEA" w:rsidRPr="00F00CEA" w14:paraId="4DAB873A" w14:textId="77777777" w:rsidTr="00F00CEA">
        <w:trPr>
          <w:trHeight w:val="285"/>
        </w:trPr>
        <w:tc>
          <w:tcPr>
            <w:tcW w:w="2984" w:type="pct"/>
            <w:tcBorders>
              <w:top w:val="nil"/>
              <w:left w:val="single" w:sz="4" w:space="0" w:color="000000"/>
              <w:bottom w:val="nil"/>
              <w:right w:val="nil"/>
            </w:tcBorders>
            <w:shd w:val="clear" w:color="auto" w:fill="auto"/>
            <w:hideMark/>
          </w:tcPr>
          <w:p w14:paraId="08EDACE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al personal de carácter permanente</w:t>
            </w:r>
          </w:p>
        </w:tc>
        <w:tc>
          <w:tcPr>
            <w:tcW w:w="2016" w:type="pct"/>
            <w:tcBorders>
              <w:top w:val="nil"/>
              <w:left w:val="nil"/>
              <w:bottom w:val="nil"/>
              <w:right w:val="single" w:sz="4" w:space="0" w:color="000000"/>
            </w:tcBorders>
            <w:shd w:val="clear" w:color="auto" w:fill="auto"/>
            <w:hideMark/>
          </w:tcPr>
          <w:p w14:paraId="210EBE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627.727.626</w:t>
            </w:r>
          </w:p>
        </w:tc>
      </w:tr>
      <w:tr w:rsidR="00F00CEA" w:rsidRPr="00F00CEA" w14:paraId="3B855F5B" w14:textId="77777777" w:rsidTr="00F00CEA">
        <w:trPr>
          <w:trHeight w:val="285"/>
        </w:trPr>
        <w:tc>
          <w:tcPr>
            <w:tcW w:w="2984" w:type="pct"/>
            <w:tcBorders>
              <w:top w:val="nil"/>
              <w:left w:val="single" w:sz="4" w:space="0" w:color="000000"/>
              <w:bottom w:val="nil"/>
              <w:right w:val="nil"/>
            </w:tcBorders>
            <w:shd w:val="clear" w:color="auto" w:fill="auto"/>
            <w:hideMark/>
          </w:tcPr>
          <w:p w14:paraId="486FA8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al personal de carácter transitorio</w:t>
            </w:r>
          </w:p>
        </w:tc>
        <w:tc>
          <w:tcPr>
            <w:tcW w:w="2016" w:type="pct"/>
            <w:tcBorders>
              <w:top w:val="nil"/>
              <w:left w:val="nil"/>
              <w:bottom w:val="nil"/>
              <w:right w:val="single" w:sz="4" w:space="0" w:color="000000"/>
            </w:tcBorders>
            <w:shd w:val="clear" w:color="auto" w:fill="auto"/>
            <w:hideMark/>
          </w:tcPr>
          <w:p w14:paraId="7E8E7E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130.955.645</w:t>
            </w:r>
          </w:p>
        </w:tc>
      </w:tr>
      <w:tr w:rsidR="00F00CEA" w:rsidRPr="00F00CEA" w14:paraId="4B1082F6" w14:textId="77777777" w:rsidTr="00F00CEA">
        <w:trPr>
          <w:trHeight w:val="285"/>
        </w:trPr>
        <w:tc>
          <w:tcPr>
            <w:tcW w:w="2984" w:type="pct"/>
            <w:tcBorders>
              <w:top w:val="nil"/>
              <w:left w:val="single" w:sz="4" w:space="0" w:color="000000"/>
              <w:bottom w:val="nil"/>
              <w:right w:val="nil"/>
            </w:tcBorders>
            <w:shd w:val="clear" w:color="auto" w:fill="auto"/>
            <w:hideMark/>
          </w:tcPr>
          <w:p w14:paraId="06A802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adicionales y especiales</w:t>
            </w:r>
          </w:p>
        </w:tc>
        <w:tc>
          <w:tcPr>
            <w:tcW w:w="2016" w:type="pct"/>
            <w:tcBorders>
              <w:top w:val="nil"/>
              <w:left w:val="nil"/>
              <w:bottom w:val="nil"/>
              <w:right w:val="single" w:sz="4" w:space="0" w:color="000000"/>
            </w:tcBorders>
            <w:shd w:val="clear" w:color="auto" w:fill="auto"/>
            <w:hideMark/>
          </w:tcPr>
          <w:p w14:paraId="766CE8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955.025.779</w:t>
            </w:r>
          </w:p>
        </w:tc>
      </w:tr>
      <w:tr w:rsidR="00F00CEA" w:rsidRPr="00F00CEA" w14:paraId="36338BD5" w14:textId="77777777" w:rsidTr="00F00CEA">
        <w:trPr>
          <w:trHeight w:val="285"/>
        </w:trPr>
        <w:tc>
          <w:tcPr>
            <w:tcW w:w="2984" w:type="pct"/>
            <w:tcBorders>
              <w:top w:val="nil"/>
              <w:left w:val="single" w:sz="4" w:space="0" w:color="000000"/>
              <w:bottom w:val="nil"/>
              <w:right w:val="nil"/>
            </w:tcBorders>
            <w:shd w:val="clear" w:color="auto" w:fill="auto"/>
            <w:hideMark/>
          </w:tcPr>
          <w:p w14:paraId="537CF1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Seguridad social</w:t>
            </w:r>
          </w:p>
        </w:tc>
        <w:tc>
          <w:tcPr>
            <w:tcW w:w="2016" w:type="pct"/>
            <w:tcBorders>
              <w:top w:val="nil"/>
              <w:left w:val="nil"/>
              <w:bottom w:val="nil"/>
              <w:right w:val="single" w:sz="4" w:space="0" w:color="000000"/>
            </w:tcBorders>
            <w:shd w:val="clear" w:color="auto" w:fill="auto"/>
            <w:hideMark/>
          </w:tcPr>
          <w:p w14:paraId="7B4F8F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162.832.711</w:t>
            </w:r>
          </w:p>
        </w:tc>
      </w:tr>
      <w:tr w:rsidR="00F00CEA" w:rsidRPr="00F00CEA" w14:paraId="70DC2A8C" w14:textId="77777777" w:rsidTr="00F00CEA">
        <w:trPr>
          <w:trHeight w:val="285"/>
        </w:trPr>
        <w:tc>
          <w:tcPr>
            <w:tcW w:w="2984" w:type="pct"/>
            <w:tcBorders>
              <w:top w:val="nil"/>
              <w:left w:val="single" w:sz="4" w:space="0" w:color="000000"/>
              <w:bottom w:val="nil"/>
              <w:right w:val="nil"/>
            </w:tcBorders>
            <w:shd w:val="clear" w:color="auto" w:fill="auto"/>
            <w:hideMark/>
          </w:tcPr>
          <w:p w14:paraId="72883AE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Otras prestaciones sociales y económicas</w:t>
            </w:r>
          </w:p>
        </w:tc>
        <w:tc>
          <w:tcPr>
            <w:tcW w:w="2016" w:type="pct"/>
            <w:tcBorders>
              <w:top w:val="nil"/>
              <w:left w:val="nil"/>
              <w:bottom w:val="nil"/>
              <w:right w:val="single" w:sz="4" w:space="0" w:color="000000"/>
            </w:tcBorders>
            <w:shd w:val="clear" w:color="auto" w:fill="auto"/>
            <w:hideMark/>
          </w:tcPr>
          <w:p w14:paraId="6F497A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640.723.780</w:t>
            </w:r>
          </w:p>
        </w:tc>
      </w:tr>
      <w:tr w:rsidR="00F00CEA" w:rsidRPr="00F00CEA" w14:paraId="7105BE9D" w14:textId="77777777" w:rsidTr="00F00CEA">
        <w:trPr>
          <w:trHeight w:val="285"/>
        </w:trPr>
        <w:tc>
          <w:tcPr>
            <w:tcW w:w="2984" w:type="pct"/>
            <w:tcBorders>
              <w:top w:val="nil"/>
              <w:left w:val="single" w:sz="4" w:space="0" w:color="000000"/>
              <w:bottom w:val="nil"/>
              <w:right w:val="nil"/>
            </w:tcBorders>
            <w:shd w:val="clear" w:color="auto" w:fill="auto"/>
            <w:hideMark/>
          </w:tcPr>
          <w:p w14:paraId="4959375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Previsiones</w:t>
            </w:r>
          </w:p>
        </w:tc>
        <w:tc>
          <w:tcPr>
            <w:tcW w:w="2016" w:type="pct"/>
            <w:tcBorders>
              <w:top w:val="nil"/>
              <w:left w:val="nil"/>
              <w:bottom w:val="nil"/>
              <w:right w:val="single" w:sz="4" w:space="0" w:color="000000"/>
            </w:tcBorders>
            <w:shd w:val="clear" w:color="auto" w:fill="auto"/>
            <w:hideMark/>
          </w:tcPr>
          <w:p w14:paraId="7EADEA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31.546.829</w:t>
            </w:r>
          </w:p>
        </w:tc>
      </w:tr>
      <w:tr w:rsidR="00F00CEA" w:rsidRPr="00F00CEA" w14:paraId="4385EAF3" w14:textId="77777777" w:rsidTr="00F00CEA">
        <w:trPr>
          <w:trHeight w:val="285"/>
        </w:trPr>
        <w:tc>
          <w:tcPr>
            <w:tcW w:w="2984" w:type="pct"/>
            <w:tcBorders>
              <w:top w:val="nil"/>
              <w:left w:val="single" w:sz="4" w:space="0" w:color="000000"/>
              <w:bottom w:val="nil"/>
              <w:right w:val="nil"/>
            </w:tcBorders>
            <w:shd w:val="clear" w:color="auto" w:fill="auto"/>
            <w:hideMark/>
          </w:tcPr>
          <w:p w14:paraId="046E87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Pago de estímulos a servidores públicos</w:t>
            </w:r>
          </w:p>
        </w:tc>
        <w:tc>
          <w:tcPr>
            <w:tcW w:w="2016" w:type="pct"/>
            <w:tcBorders>
              <w:top w:val="nil"/>
              <w:left w:val="nil"/>
              <w:bottom w:val="nil"/>
              <w:right w:val="single" w:sz="4" w:space="0" w:color="000000"/>
            </w:tcBorders>
            <w:shd w:val="clear" w:color="auto" w:fill="auto"/>
            <w:hideMark/>
          </w:tcPr>
          <w:p w14:paraId="1F52B8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86.409.143</w:t>
            </w:r>
          </w:p>
        </w:tc>
      </w:tr>
      <w:tr w:rsidR="00F00CEA" w:rsidRPr="00F00CEA" w14:paraId="2C287CF5" w14:textId="77777777" w:rsidTr="00F00CEA">
        <w:trPr>
          <w:trHeight w:val="285"/>
        </w:trPr>
        <w:tc>
          <w:tcPr>
            <w:tcW w:w="2984" w:type="pct"/>
            <w:tcBorders>
              <w:top w:val="nil"/>
              <w:left w:val="single" w:sz="4" w:space="0" w:color="000000"/>
              <w:bottom w:val="nil"/>
              <w:right w:val="nil"/>
            </w:tcBorders>
            <w:shd w:val="clear" w:color="auto" w:fill="auto"/>
            <w:hideMark/>
          </w:tcPr>
          <w:p w14:paraId="039340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w:t>
            </w:r>
          </w:p>
        </w:tc>
        <w:tc>
          <w:tcPr>
            <w:tcW w:w="2016" w:type="pct"/>
            <w:tcBorders>
              <w:top w:val="nil"/>
              <w:left w:val="nil"/>
              <w:bottom w:val="nil"/>
              <w:right w:val="single" w:sz="4" w:space="0" w:color="000000"/>
            </w:tcBorders>
            <w:shd w:val="clear" w:color="auto" w:fill="auto"/>
            <w:hideMark/>
          </w:tcPr>
          <w:p w14:paraId="431588A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475.819.316</w:t>
            </w:r>
          </w:p>
        </w:tc>
      </w:tr>
      <w:tr w:rsidR="00F00CEA" w:rsidRPr="00F00CEA" w14:paraId="0B6D8414" w14:textId="77777777" w:rsidTr="00F00CEA">
        <w:trPr>
          <w:trHeight w:val="420"/>
        </w:trPr>
        <w:tc>
          <w:tcPr>
            <w:tcW w:w="2984" w:type="pct"/>
            <w:tcBorders>
              <w:top w:val="nil"/>
              <w:left w:val="single" w:sz="4" w:space="0" w:color="000000"/>
              <w:bottom w:val="nil"/>
              <w:right w:val="nil"/>
            </w:tcBorders>
            <w:shd w:val="clear" w:color="auto" w:fill="auto"/>
            <w:hideMark/>
          </w:tcPr>
          <w:p w14:paraId="284E9A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de Administración, Emisión de Documentos y Artículos Oficiales</w:t>
            </w:r>
          </w:p>
        </w:tc>
        <w:tc>
          <w:tcPr>
            <w:tcW w:w="2016" w:type="pct"/>
            <w:tcBorders>
              <w:top w:val="nil"/>
              <w:left w:val="nil"/>
              <w:bottom w:val="nil"/>
              <w:right w:val="single" w:sz="4" w:space="0" w:color="000000"/>
            </w:tcBorders>
            <w:shd w:val="clear" w:color="auto" w:fill="auto"/>
            <w:hideMark/>
          </w:tcPr>
          <w:p w14:paraId="6A8500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111.511.913</w:t>
            </w:r>
          </w:p>
        </w:tc>
      </w:tr>
      <w:tr w:rsidR="00F00CEA" w:rsidRPr="00F00CEA" w14:paraId="06F32911" w14:textId="77777777" w:rsidTr="00F00CEA">
        <w:trPr>
          <w:trHeight w:val="285"/>
        </w:trPr>
        <w:tc>
          <w:tcPr>
            <w:tcW w:w="2984" w:type="pct"/>
            <w:tcBorders>
              <w:top w:val="nil"/>
              <w:left w:val="single" w:sz="4" w:space="0" w:color="000000"/>
              <w:bottom w:val="nil"/>
              <w:right w:val="nil"/>
            </w:tcBorders>
            <w:shd w:val="clear" w:color="auto" w:fill="auto"/>
            <w:hideMark/>
          </w:tcPr>
          <w:p w14:paraId="0370B5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Alimentos y utensilios</w:t>
            </w:r>
          </w:p>
        </w:tc>
        <w:tc>
          <w:tcPr>
            <w:tcW w:w="2016" w:type="pct"/>
            <w:tcBorders>
              <w:top w:val="nil"/>
              <w:left w:val="nil"/>
              <w:bottom w:val="nil"/>
              <w:right w:val="single" w:sz="4" w:space="0" w:color="000000"/>
            </w:tcBorders>
            <w:shd w:val="clear" w:color="auto" w:fill="auto"/>
            <w:hideMark/>
          </w:tcPr>
          <w:p w14:paraId="15E17F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90.513.645</w:t>
            </w:r>
          </w:p>
        </w:tc>
      </w:tr>
      <w:tr w:rsidR="00F00CEA" w:rsidRPr="00F00CEA" w14:paraId="26F008F1" w14:textId="77777777" w:rsidTr="00F00CEA">
        <w:trPr>
          <w:trHeight w:val="420"/>
        </w:trPr>
        <w:tc>
          <w:tcPr>
            <w:tcW w:w="2984" w:type="pct"/>
            <w:tcBorders>
              <w:top w:val="nil"/>
              <w:left w:val="single" w:sz="4" w:space="0" w:color="000000"/>
              <w:bottom w:val="nil"/>
              <w:right w:val="nil"/>
            </w:tcBorders>
            <w:shd w:val="clear" w:color="auto" w:fill="auto"/>
            <w:hideMark/>
          </w:tcPr>
          <w:p w14:paraId="397B14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Materias primas y materiales de producción y comercialización</w:t>
            </w:r>
          </w:p>
        </w:tc>
        <w:tc>
          <w:tcPr>
            <w:tcW w:w="2016" w:type="pct"/>
            <w:tcBorders>
              <w:top w:val="nil"/>
              <w:left w:val="nil"/>
              <w:bottom w:val="nil"/>
              <w:right w:val="single" w:sz="4" w:space="0" w:color="000000"/>
            </w:tcBorders>
            <w:shd w:val="clear" w:color="auto" w:fill="auto"/>
            <w:hideMark/>
          </w:tcPr>
          <w:p w14:paraId="41C468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3.600</w:t>
            </w:r>
          </w:p>
        </w:tc>
      </w:tr>
      <w:tr w:rsidR="00F00CEA" w:rsidRPr="00F00CEA" w14:paraId="644E4B19" w14:textId="77777777" w:rsidTr="00F00CEA">
        <w:trPr>
          <w:trHeight w:val="285"/>
        </w:trPr>
        <w:tc>
          <w:tcPr>
            <w:tcW w:w="2984" w:type="pct"/>
            <w:tcBorders>
              <w:top w:val="nil"/>
              <w:left w:val="single" w:sz="4" w:space="0" w:color="000000"/>
              <w:bottom w:val="nil"/>
              <w:right w:val="nil"/>
            </w:tcBorders>
            <w:shd w:val="clear" w:color="auto" w:fill="auto"/>
            <w:hideMark/>
          </w:tcPr>
          <w:p w14:paraId="6193CE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y artículos de construcción y de reparación</w:t>
            </w:r>
          </w:p>
        </w:tc>
        <w:tc>
          <w:tcPr>
            <w:tcW w:w="2016" w:type="pct"/>
            <w:tcBorders>
              <w:top w:val="nil"/>
              <w:left w:val="nil"/>
              <w:bottom w:val="nil"/>
              <w:right w:val="single" w:sz="4" w:space="0" w:color="000000"/>
            </w:tcBorders>
            <w:shd w:val="clear" w:color="auto" w:fill="auto"/>
            <w:hideMark/>
          </w:tcPr>
          <w:p w14:paraId="7E642E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10.681.889</w:t>
            </w:r>
          </w:p>
        </w:tc>
      </w:tr>
      <w:tr w:rsidR="00F00CEA" w:rsidRPr="00F00CEA" w14:paraId="09468D9F" w14:textId="77777777" w:rsidTr="00F00CEA">
        <w:trPr>
          <w:trHeight w:val="285"/>
        </w:trPr>
        <w:tc>
          <w:tcPr>
            <w:tcW w:w="2984" w:type="pct"/>
            <w:tcBorders>
              <w:top w:val="nil"/>
              <w:left w:val="single" w:sz="4" w:space="0" w:color="000000"/>
              <w:bottom w:val="nil"/>
              <w:right w:val="nil"/>
            </w:tcBorders>
            <w:shd w:val="clear" w:color="auto" w:fill="auto"/>
            <w:hideMark/>
          </w:tcPr>
          <w:p w14:paraId="2AA3EA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 xml:space="preserve">Productos químicos, </w:t>
            </w:r>
            <w:proofErr w:type="gramStart"/>
            <w:r w:rsidRPr="00F00CEA">
              <w:rPr>
                <w:rFonts w:eastAsia="Times New Roman" w:cs="Calibri"/>
                <w:color w:val="000000"/>
                <w:sz w:val="16"/>
                <w:szCs w:val="16"/>
                <w:lang w:eastAsia="es-MX"/>
              </w:rPr>
              <w:t>farmacéuticos  y</w:t>
            </w:r>
            <w:proofErr w:type="gramEnd"/>
            <w:r w:rsidRPr="00F00CEA">
              <w:rPr>
                <w:rFonts w:eastAsia="Times New Roman" w:cs="Calibri"/>
                <w:color w:val="000000"/>
                <w:sz w:val="16"/>
                <w:szCs w:val="16"/>
                <w:lang w:eastAsia="es-MX"/>
              </w:rPr>
              <w:t xml:space="preserve"> de laboratorio</w:t>
            </w:r>
          </w:p>
        </w:tc>
        <w:tc>
          <w:tcPr>
            <w:tcW w:w="2016" w:type="pct"/>
            <w:tcBorders>
              <w:top w:val="nil"/>
              <w:left w:val="nil"/>
              <w:bottom w:val="nil"/>
              <w:right w:val="single" w:sz="4" w:space="0" w:color="000000"/>
            </w:tcBorders>
            <w:shd w:val="clear" w:color="auto" w:fill="auto"/>
            <w:hideMark/>
          </w:tcPr>
          <w:p w14:paraId="6D73A9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2.705.556</w:t>
            </w:r>
          </w:p>
        </w:tc>
      </w:tr>
      <w:tr w:rsidR="00F00CEA" w:rsidRPr="00F00CEA" w14:paraId="0AF470CE" w14:textId="77777777" w:rsidTr="00F00CEA">
        <w:trPr>
          <w:trHeight w:val="285"/>
        </w:trPr>
        <w:tc>
          <w:tcPr>
            <w:tcW w:w="2984" w:type="pct"/>
            <w:tcBorders>
              <w:top w:val="nil"/>
              <w:left w:val="single" w:sz="4" w:space="0" w:color="000000"/>
              <w:bottom w:val="nil"/>
              <w:right w:val="nil"/>
            </w:tcBorders>
            <w:shd w:val="clear" w:color="auto" w:fill="auto"/>
            <w:hideMark/>
          </w:tcPr>
          <w:p w14:paraId="72B3C6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y aditivos</w:t>
            </w:r>
          </w:p>
        </w:tc>
        <w:tc>
          <w:tcPr>
            <w:tcW w:w="2016" w:type="pct"/>
            <w:tcBorders>
              <w:top w:val="nil"/>
              <w:left w:val="nil"/>
              <w:bottom w:val="nil"/>
              <w:right w:val="single" w:sz="4" w:space="0" w:color="000000"/>
            </w:tcBorders>
            <w:shd w:val="clear" w:color="auto" w:fill="auto"/>
            <w:hideMark/>
          </w:tcPr>
          <w:p w14:paraId="75CE6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56.008.852</w:t>
            </w:r>
          </w:p>
        </w:tc>
      </w:tr>
      <w:tr w:rsidR="00F00CEA" w:rsidRPr="00F00CEA" w14:paraId="546F91B2" w14:textId="77777777" w:rsidTr="00F00CEA">
        <w:trPr>
          <w:trHeight w:val="420"/>
        </w:trPr>
        <w:tc>
          <w:tcPr>
            <w:tcW w:w="2984" w:type="pct"/>
            <w:tcBorders>
              <w:top w:val="nil"/>
              <w:left w:val="single" w:sz="4" w:space="0" w:color="000000"/>
              <w:bottom w:val="nil"/>
              <w:right w:val="nil"/>
            </w:tcBorders>
            <w:shd w:val="clear" w:color="auto" w:fill="auto"/>
            <w:hideMark/>
          </w:tcPr>
          <w:p w14:paraId="5E98557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Vestuario, Blancos, Prendas de Protección Personal y Artículos Deportivos</w:t>
            </w:r>
          </w:p>
        </w:tc>
        <w:tc>
          <w:tcPr>
            <w:tcW w:w="2016" w:type="pct"/>
            <w:tcBorders>
              <w:top w:val="nil"/>
              <w:left w:val="nil"/>
              <w:bottom w:val="nil"/>
              <w:right w:val="single" w:sz="4" w:space="0" w:color="000000"/>
            </w:tcBorders>
            <w:shd w:val="clear" w:color="auto" w:fill="auto"/>
            <w:hideMark/>
          </w:tcPr>
          <w:p w14:paraId="1514A7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42.399.070</w:t>
            </w:r>
          </w:p>
        </w:tc>
      </w:tr>
      <w:tr w:rsidR="00F00CEA" w:rsidRPr="00F00CEA" w14:paraId="09A7011F" w14:textId="77777777" w:rsidTr="00F00CEA">
        <w:trPr>
          <w:trHeight w:val="285"/>
        </w:trPr>
        <w:tc>
          <w:tcPr>
            <w:tcW w:w="2984" w:type="pct"/>
            <w:tcBorders>
              <w:top w:val="nil"/>
              <w:left w:val="single" w:sz="4" w:space="0" w:color="000000"/>
              <w:bottom w:val="nil"/>
              <w:right w:val="nil"/>
            </w:tcBorders>
            <w:shd w:val="clear" w:color="auto" w:fill="auto"/>
            <w:hideMark/>
          </w:tcPr>
          <w:p w14:paraId="57353B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y Suministros para Seguridad</w:t>
            </w:r>
          </w:p>
        </w:tc>
        <w:tc>
          <w:tcPr>
            <w:tcW w:w="2016" w:type="pct"/>
            <w:tcBorders>
              <w:top w:val="nil"/>
              <w:left w:val="nil"/>
              <w:bottom w:val="nil"/>
              <w:right w:val="single" w:sz="4" w:space="0" w:color="000000"/>
            </w:tcBorders>
            <w:shd w:val="clear" w:color="auto" w:fill="auto"/>
            <w:hideMark/>
          </w:tcPr>
          <w:p w14:paraId="302800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151.162.500</w:t>
            </w:r>
          </w:p>
        </w:tc>
      </w:tr>
      <w:tr w:rsidR="00F00CEA" w:rsidRPr="00F00CEA" w14:paraId="7E75C4FA" w14:textId="77777777" w:rsidTr="00F00CEA">
        <w:trPr>
          <w:trHeight w:val="285"/>
        </w:trPr>
        <w:tc>
          <w:tcPr>
            <w:tcW w:w="2984" w:type="pct"/>
            <w:tcBorders>
              <w:top w:val="nil"/>
              <w:left w:val="single" w:sz="4" w:space="0" w:color="000000"/>
              <w:bottom w:val="nil"/>
              <w:right w:val="nil"/>
            </w:tcBorders>
            <w:shd w:val="clear" w:color="auto" w:fill="auto"/>
            <w:hideMark/>
          </w:tcPr>
          <w:p w14:paraId="66E2A99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Herramientas, Refacciones y Accesorios Menores</w:t>
            </w:r>
          </w:p>
        </w:tc>
        <w:tc>
          <w:tcPr>
            <w:tcW w:w="2016" w:type="pct"/>
            <w:tcBorders>
              <w:top w:val="nil"/>
              <w:left w:val="nil"/>
              <w:bottom w:val="nil"/>
              <w:right w:val="single" w:sz="4" w:space="0" w:color="000000"/>
            </w:tcBorders>
            <w:shd w:val="clear" w:color="auto" w:fill="auto"/>
            <w:hideMark/>
          </w:tcPr>
          <w:p w14:paraId="20913A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10.832.291</w:t>
            </w:r>
          </w:p>
        </w:tc>
      </w:tr>
      <w:tr w:rsidR="00F00CEA" w:rsidRPr="00F00CEA" w14:paraId="4D7A69E0" w14:textId="77777777" w:rsidTr="00F00CEA">
        <w:trPr>
          <w:trHeight w:val="285"/>
        </w:trPr>
        <w:tc>
          <w:tcPr>
            <w:tcW w:w="2984" w:type="pct"/>
            <w:tcBorders>
              <w:top w:val="nil"/>
              <w:left w:val="single" w:sz="4" w:space="0" w:color="000000"/>
              <w:bottom w:val="nil"/>
              <w:right w:val="nil"/>
            </w:tcBorders>
            <w:shd w:val="clear" w:color="auto" w:fill="auto"/>
            <w:hideMark/>
          </w:tcPr>
          <w:p w14:paraId="0712AF7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Generales</w:t>
            </w:r>
          </w:p>
        </w:tc>
        <w:tc>
          <w:tcPr>
            <w:tcW w:w="2016" w:type="pct"/>
            <w:tcBorders>
              <w:top w:val="nil"/>
              <w:left w:val="nil"/>
              <w:bottom w:val="nil"/>
              <w:right w:val="single" w:sz="4" w:space="0" w:color="000000"/>
            </w:tcBorders>
            <w:shd w:val="clear" w:color="auto" w:fill="auto"/>
            <w:hideMark/>
          </w:tcPr>
          <w:p w14:paraId="72E16F5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2.886.043.187</w:t>
            </w:r>
          </w:p>
        </w:tc>
      </w:tr>
      <w:tr w:rsidR="00F00CEA" w:rsidRPr="00F00CEA" w14:paraId="7CB09FB5" w14:textId="77777777" w:rsidTr="00F00CEA">
        <w:trPr>
          <w:trHeight w:val="285"/>
        </w:trPr>
        <w:tc>
          <w:tcPr>
            <w:tcW w:w="2984" w:type="pct"/>
            <w:tcBorders>
              <w:top w:val="nil"/>
              <w:left w:val="single" w:sz="4" w:space="0" w:color="000000"/>
              <w:bottom w:val="nil"/>
              <w:right w:val="nil"/>
            </w:tcBorders>
            <w:shd w:val="clear" w:color="auto" w:fill="auto"/>
            <w:hideMark/>
          </w:tcPr>
          <w:p w14:paraId="6C3C92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Básicos</w:t>
            </w:r>
          </w:p>
        </w:tc>
        <w:tc>
          <w:tcPr>
            <w:tcW w:w="2016" w:type="pct"/>
            <w:tcBorders>
              <w:top w:val="nil"/>
              <w:left w:val="nil"/>
              <w:bottom w:val="nil"/>
              <w:right w:val="single" w:sz="4" w:space="0" w:color="000000"/>
            </w:tcBorders>
            <w:shd w:val="clear" w:color="auto" w:fill="auto"/>
            <w:hideMark/>
          </w:tcPr>
          <w:p w14:paraId="6AD15B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151.637.545</w:t>
            </w:r>
          </w:p>
        </w:tc>
      </w:tr>
      <w:tr w:rsidR="00F00CEA" w:rsidRPr="00F00CEA" w14:paraId="09622319" w14:textId="77777777" w:rsidTr="00F00CEA">
        <w:trPr>
          <w:trHeight w:val="285"/>
        </w:trPr>
        <w:tc>
          <w:tcPr>
            <w:tcW w:w="2984" w:type="pct"/>
            <w:tcBorders>
              <w:top w:val="nil"/>
              <w:left w:val="single" w:sz="4" w:space="0" w:color="000000"/>
              <w:bottom w:val="nil"/>
              <w:right w:val="nil"/>
            </w:tcBorders>
            <w:shd w:val="clear" w:color="auto" w:fill="auto"/>
            <w:hideMark/>
          </w:tcPr>
          <w:p w14:paraId="1EEBCA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Arrendamiento</w:t>
            </w:r>
          </w:p>
        </w:tc>
        <w:tc>
          <w:tcPr>
            <w:tcW w:w="2016" w:type="pct"/>
            <w:tcBorders>
              <w:top w:val="nil"/>
              <w:left w:val="nil"/>
              <w:bottom w:val="nil"/>
              <w:right w:val="single" w:sz="4" w:space="0" w:color="000000"/>
            </w:tcBorders>
            <w:shd w:val="clear" w:color="auto" w:fill="auto"/>
            <w:hideMark/>
          </w:tcPr>
          <w:p w14:paraId="56D6C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945.460.078</w:t>
            </w:r>
          </w:p>
        </w:tc>
      </w:tr>
      <w:tr w:rsidR="00F00CEA" w:rsidRPr="00F00CEA" w14:paraId="36BC3321" w14:textId="77777777" w:rsidTr="00F00CEA">
        <w:trPr>
          <w:trHeight w:val="285"/>
        </w:trPr>
        <w:tc>
          <w:tcPr>
            <w:tcW w:w="2984" w:type="pct"/>
            <w:tcBorders>
              <w:top w:val="nil"/>
              <w:left w:val="single" w:sz="4" w:space="0" w:color="000000"/>
              <w:bottom w:val="nil"/>
              <w:right w:val="nil"/>
            </w:tcBorders>
            <w:shd w:val="clear" w:color="auto" w:fill="auto"/>
            <w:hideMark/>
          </w:tcPr>
          <w:p w14:paraId="14E93B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Profesionales, Científicos, Técnicos y Otros Servicios</w:t>
            </w:r>
          </w:p>
        </w:tc>
        <w:tc>
          <w:tcPr>
            <w:tcW w:w="2016" w:type="pct"/>
            <w:tcBorders>
              <w:top w:val="nil"/>
              <w:left w:val="nil"/>
              <w:bottom w:val="nil"/>
              <w:right w:val="single" w:sz="4" w:space="0" w:color="000000"/>
            </w:tcBorders>
            <w:shd w:val="clear" w:color="auto" w:fill="auto"/>
            <w:hideMark/>
          </w:tcPr>
          <w:p w14:paraId="529845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137.409.884</w:t>
            </w:r>
          </w:p>
        </w:tc>
      </w:tr>
      <w:tr w:rsidR="00F00CEA" w:rsidRPr="00F00CEA" w14:paraId="5100A633" w14:textId="77777777" w:rsidTr="00F00CEA">
        <w:trPr>
          <w:trHeight w:val="285"/>
        </w:trPr>
        <w:tc>
          <w:tcPr>
            <w:tcW w:w="2984" w:type="pct"/>
            <w:tcBorders>
              <w:top w:val="nil"/>
              <w:left w:val="single" w:sz="4" w:space="0" w:color="000000"/>
              <w:bottom w:val="nil"/>
              <w:right w:val="nil"/>
            </w:tcBorders>
            <w:shd w:val="clear" w:color="auto" w:fill="auto"/>
            <w:hideMark/>
          </w:tcPr>
          <w:p w14:paraId="6D0253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Bancarios y Comerciales</w:t>
            </w:r>
          </w:p>
        </w:tc>
        <w:tc>
          <w:tcPr>
            <w:tcW w:w="2016" w:type="pct"/>
            <w:tcBorders>
              <w:top w:val="nil"/>
              <w:left w:val="nil"/>
              <w:bottom w:val="nil"/>
              <w:right w:val="single" w:sz="4" w:space="0" w:color="000000"/>
            </w:tcBorders>
            <w:shd w:val="clear" w:color="auto" w:fill="auto"/>
            <w:hideMark/>
          </w:tcPr>
          <w:p w14:paraId="0D4FFF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116.793.650</w:t>
            </w:r>
          </w:p>
        </w:tc>
      </w:tr>
      <w:tr w:rsidR="00F00CEA" w:rsidRPr="00F00CEA" w14:paraId="3D1F8372" w14:textId="77777777" w:rsidTr="00F00CEA">
        <w:trPr>
          <w:trHeight w:val="420"/>
        </w:trPr>
        <w:tc>
          <w:tcPr>
            <w:tcW w:w="2984" w:type="pct"/>
            <w:tcBorders>
              <w:top w:val="nil"/>
              <w:left w:val="single" w:sz="4" w:space="0" w:color="000000"/>
              <w:bottom w:val="nil"/>
              <w:right w:val="nil"/>
            </w:tcBorders>
            <w:shd w:val="clear" w:color="auto" w:fill="auto"/>
            <w:hideMark/>
          </w:tcPr>
          <w:p w14:paraId="20F4CB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Instalación, Reparación, Mantenimiento y Conservación</w:t>
            </w:r>
          </w:p>
        </w:tc>
        <w:tc>
          <w:tcPr>
            <w:tcW w:w="2016" w:type="pct"/>
            <w:tcBorders>
              <w:top w:val="nil"/>
              <w:left w:val="nil"/>
              <w:bottom w:val="nil"/>
              <w:right w:val="single" w:sz="4" w:space="0" w:color="000000"/>
            </w:tcBorders>
            <w:shd w:val="clear" w:color="auto" w:fill="auto"/>
            <w:hideMark/>
          </w:tcPr>
          <w:p w14:paraId="6A3CE4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50.749.540</w:t>
            </w:r>
          </w:p>
        </w:tc>
      </w:tr>
      <w:tr w:rsidR="00F00CEA" w:rsidRPr="00F00CEA" w14:paraId="712A5BAE" w14:textId="77777777" w:rsidTr="00F00CEA">
        <w:trPr>
          <w:trHeight w:val="285"/>
        </w:trPr>
        <w:tc>
          <w:tcPr>
            <w:tcW w:w="2984" w:type="pct"/>
            <w:tcBorders>
              <w:top w:val="nil"/>
              <w:left w:val="single" w:sz="4" w:space="0" w:color="000000"/>
              <w:bottom w:val="nil"/>
              <w:right w:val="nil"/>
            </w:tcBorders>
            <w:shd w:val="clear" w:color="auto" w:fill="auto"/>
            <w:hideMark/>
          </w:tcPr>
          <w:p w14:paraId="7D0278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Comunicación Social y Publicidad</w:t>
            </w:r>
          </w:p>
        </w:tc>
        <w:tc>
          <w:tcPr>
            <w:tcW w:w="2016" w:type="pct"/>
            <w:tcBorders>
              <w:top w:val="nil"/>
              <w:left w:val="nil"/>
              <w:bottom w:val="nil"/>
              <w:right w:val="single" w:sz="4" w:space="0" w:color="000000"/>
            </w:tcBorders>
            <w:shd w:val="clear" w:color="auto" w:fill="auto"/>
            <w:hideMark/>
          </w:tcPr>
          <w:p w14:paraId="62C315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75.049.667</w:t>
            </w:r>
          </w:p>
        </w:tc>
      </w:tr>
      <w:tr w:rsidR="00F00CEA" w:rsidRPr="00F00CEA" w14:paraId="789812B2" w14:textId="77777777" w:rsidTr="00F00CEA">
        <w:trPr>
          <w:trHeight w:val="285"/>
        </w:trPr>
        <w:tc>
          <w:tcPr>
            <w:tcW w:w="2984" w:type="pct"/>
            <w:tcBorders>
              <w:top w:val="nil"/>
              <w:left w:val="single" w:sz="4" w:space="0" w:color="000000"/>
              <w:bottom w:val="nil"/>
              <w:right w:val="nil"/>
            </w:tcBorders>
            <w:shd w:val="clear" w:color="auto" w:fill="auto"/>
            <w:hideMark/>
          </w:tcPr>
          <w:p w14:paraId="010C1C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Traslado y Viáticos</w:t>
            </w:r>
          </w:p>
        </w:tc>
        <w:tc>
          <w:tcPr>
            <w:tcW w:w="2016" w:type="pct"/>
            <w:tcBorders>
              <w:top w:val="nil"/>
              <w:left w:val="nil"/>
              <w:bottom w:val="nil"/>
              <w:right w:val="single" w:sz="4" w:space="0" w:color="000000"/>
            </w:tcBorders>
            <w:shd w:val="clear" w:color="auto" w:fill="auto"/>
            <w:hideMark/>
          </w:tcPr>
          <w:p w14:paraId="48A838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28.349.880</w:t>
            </w:r>
          </w:p>
        </w:tc>
      </w:tr>
      <w:tr w:rsidR="00F00CEA" w:rsidRPr="00F00CEA" w14:paraId="19EB358B" w14:textId="77777777" w:rsidTr="00F00CEA">
        <w:trPr>
          <w:trHeight w:val="285"/>
        </w:trPr>
        <w:tc>
          <w:tcPr>
            <w:tcW w:w="2984" w:type="pct"/>
            <w:tcBorders>
              <w:top w:val="nil"/>
              <w:left w:val="single" w:sz="4" w:space="0" w:color="000000"/>
              <w:bottom w:val="nil"/>
              <w:right w:val="nil"/>
            </w:tcBorders>
            <w:shd w:val="clear" w:color="auto" w:fill="auto"/>
            <w:hideMark/>
          </w:tcPr>
          <w:p w14:paraId="7D1236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Oficiales</w:t>
            </w:r>
          </w:p>
        </w:tc>
        <w:tc>
          <w:tcPr>
            <w:tcW w:w="2016" w:type="pct"/>
            <w:tcBorders>
              <w:top w:val="nil"/>
              <w:left w:val="nil"/>
              <w:bottom w:val="nil"/>
              <w:right w:val="single" w:sz="4" w:space="0" w:color="000000"/>
            </w:tcBorders>
            <w:shd w:val="clear" w:color="auto" w:fill="auto"/>
            <w:hideMark/>
          </w:tcPr>
          <w:p w14:paraId="3EC15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19.267.200</w:t>
            </w:r>
          </w:p>
        </w:tc>
      </w:tr>
      <w:tr w:rsidR="00F00CEA" w:rsidRPr="00F00CEA" w14:paraId="56F67903" w14:textId="77777777" w:rsidTr="00F00CEA">
        <w:trPr>
          <w:trHeight w:val="285"/>
        </w:trPr>
        <w:tc>
          <w:tcPr>
            <w:tcW w:w="2984" w:type="pct"/>
            <w:tcBorders>
              <w:top w:val="nil"/>
              <w:left w:val="single" w:sz="4" w:space="0" w:color="000000"/>
              <w:bottom w:val="nil"/>
              <w:right w:val="nil"/>
            </w:tcBorders>
            <w:shd w:val="clear" w:color="auto" w:fill="auto"/>
            <w:hideMark/>
          </w:tcPr>
          <w:p w14:paraId="6F71E0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Servicios Generales</w:t>
            </w:r>
          </w:p>
        </w:tc>
        <w:tc>
          <w:tcPr>
            <w:tcW w:w="2016" w:type="pct"/>
            <w:tcBorders>
              <w:top w:val="nil"/>
              <w:left w:val="nil"/>
              <w:bottom w:val="nil"/>
              <w:right w:val="single" w:sz="4" w:space="0" w:color="000000"/>
            </w:tcBorders>
            <w:shd w:val="clear" w:color="auto" w:fill="auto"/>
            <w:hideMark/>
          </w:tcPr>
          <w:p w14:paraId="7EC141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1.361.325.743</w:t>
            </w:r>
          </w:p>
        </w:tc>
      </w:tr>
      <w:tr w:rsidR="00F00CEA" w:rsidRPr="00F00CEA" w14:paraId="72EEED25" w14:textId="77777777" w:rsidTr="00F00CEA">
        <w:trPr>
          <w:trHeight w:val="285"/>
        </w:trPr>
        <w:tc>
          <w:tcPr>
            <w:tcW w:w="2984" w:type="pct"/>
            <w:tcBorders>
              <w:top w:val="nil"/>
              <w:left w:val="single" w:sz="4" w:space="0" w:color="000000"/>
              <w:bottom w:val="nil"/>
              <w:right w:val="nil"/>
            </w:tcBorders>
            <w:shd w:val="clear" w:color="auto" w:fill="auto"/>
            <w:hideMark/>
          </w:tcPr>
          <w:p w14:paraId="488D404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Asignaciones, Subsidios y Otras Ayudas</w:t>
            </w:r>
          </w:p>
        </w:tc>
        <w:tc>
          <w:tcPr>
            <w:tcW w:w="2016" w:type="pct"/>
            <w:tcBorders>
              <w:top w:val="nil"/>
              <w:left w:val="nil"/>
              <w:bottom w:val="nil"/>
              <w:right w:val="single" w:sz="4" w:space="0" w:color="000000"/>
            </w:tcBorders>
            <w:shd w:val="clear" w:color="auto" w:fill="auto"/>
            <w:hideMark/>
          </w:tcPr>
          <w:p w14:paraId="6DE7DBF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21.955.835.138</w:t>
            </w:r>
          </w:p>
        </w:tc>
      </w:tr>
      <w:tr w:rsidR="00F00CEA" w:rsidRPr="00F00CEA" w14:paraId="37D05029" w14:textId="77777777" w:rsidTr="00F00CEA">
        <w:trPr>
          <w:trHeight w:val="285"/>
        </w:trPr>
        <w:tc>
          <w:tcPr>
            <w:tcW w:w="2984" w:type="pct"/>
            <w:tcBorders>
              <w:top w:val="nil"/>
              <w:left w:val="single" w:sz="4" w:space="0" w:color="000000"/>
              <w:bottom w:val="nil"/>
              <w:right w:val="nil"/>
            </w:tcBorders>
            <w:shd w:val="clear" w:color="auto" w:fill="auto"/>
            <w:hideMark/>
          </w:tcPr>
          <w:p w14:paraId="530C90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y Asignaciones al Sector Público</w:t>
            </w:r>
          </w:p>
        </w:tc>
        <w:tc>
          <w:tcPr>
            <w:tcW w:w="2016" w:type="pct"/>
            <w:tcBorders>
              <w:top w:val="nil"/>
              <w:left w:val="nil"/>
              <w:bottom w:val="nil"/>
              <w:right w:val="single" w:sz="4" w:space="0" w:color="000000"/>
            </w:tcBorders>
            <w:shd w:val="clear" w:color="auto" w:fill="auto"/>
            <w:hideMark/>
          </w:tcPr>
          <w:p w14:paraId="241E41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20.427.894.024</w:t>
            </w:r>
          </w:p>
        </w:tc>
      </w:tr>
      <w:tr w:rsidR="00F00CEA" w:rsidRPr="00F00CEA" w14:paraId="334B65D4" w14:textId="77777777" w:rsidTr="00F00CEA">
        <w:trPr>
          <w:trHeight w:val="285"/>
        </w:trPr>
        <w:tc>
          <w:tcPr>
            <w:tcW w:w="2984" w:type="pct"/>
            <w:tcBorders>
              <w:top w:val="nil"/>
              <w:left w:val="single" w:sz="4" w:space="0" w:color="000000"/>
              <w:bottom w:val="nil"/>
              <w:right w:val="nil"/>
            </w:tcBorders>
            <w:shd w:val="clear" w:color="auto" w:fill="auto"/>
            <w:hideMark/>
          </w:tcPr>
          <w:p w14:paraId="4DA00F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al resto del Sector Público</w:t>
            </w:r>
          </w:p>
        </w:tc>
        <w:tc>
          <w:tcPr>
            <w:tcW w:w="2016" w:type="pct"/>
            <w:tcBorders>
              <w:top w:val="nil"/>
              <w:left w:val="nil"/>
              <w:bottom w:val="nil"/>
              <w:right w:val="single" w:sz="4" w:space="0" w:color="000000"/>
            </w:tcBorders>
            <w:shd w:val="clear" w:color="auto" w:fill="auto"/>
            <w:hideMark/>
          </w:tcPr>
          <w:p w14:paraId="107353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7893A91" w14:textId="77777777" w:rsidTr="00F00CEA">
        <w:trPr>
          <w:trHeight w:val="285"/>
        </w:trPr>
        <w:tc>
          <w:tcPr>
            <w:tcW w:w="2984" w:type="pct"/>
            <w:tcBorders>
              <w:top w:val="nil"/>
              <w:left w:val="single" w:sz="4" w:space="0" w:color="000000"/>
              <w:bottom w:val="nil"/>
              <w:right w:val="nil"/>
            </w:tcBorders>
            <w:shd w:val="clear" w:color="auto" w:fill="auto"/>
            <w:hideMark/>
          </w:tcPr>
          <w:p w14:paraId="6E8E46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Subsidios y Subvenciones</w:t>
            </w:r>
          </w:p>
        </w:tc>
        <w:tc>
          <w:tcPr>
            <w:tcW w:w="2016" w:type="pct"/>
            <w:tcBorders>
              <w:top w:val="nil"/>
              <w:left w:val="nil"/>
              <w:bottom w:val="nil"/>
              <w:right w:val="single" w:sz="4" w:space="0" w:color="000000"/>
            </w:tcBorders>
            <w:shd w:val="clear" w:color="auto" w:fill="auto"/>
            <w:hideMark/>
          </w:tcPr>
          <w:p w14:paraId="633306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F85BA6" w14:textId="77777777" w:rsidTr="00F00CEA">
        <w:trPr>
          <w:trHeight w:val="285"/>
        </w:trPr>
        <w:tc>
          <w:tcPr>
            <w:tcW w:w="2984" w:type="pct"/>
            <w:tcBorders>
              <w:top w:val="nil"/>
              <w:left w:val="single" w:sz="4" w:space="0" w:color="000000"/>
              <w:bottom w:val="nil"/>
              <w:right w:val="nil"/>
            </w:tcBorders>
            <w:shd w:val="clear" w:color="auto" w:fill="auto"/>
            <w:hideMark/>
          </w:tcPr>
          <w:p w14:paraId="269899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Ayudas Sociales</w:t>
            </w:r>
          </w:p>
        </w:tc>
        <w:tc>
          <w:tcPr>
            <w:tcW w:w="2016" w:type="pct"/>
            <w:tcBorders>
              <w:top w:val="nil"/>
              <w:left w:val="nil"/>
              <w:bottom w:val="nil"/>
              <w:right w:val="single" w:sz="4" w:space="0" w:color="000000"/>
            </w:tcBorders>
            <w:shd w:val="clear" w:color="auto" w:fill="auto"/>
            <w:hideMark/>
          </w:tcPr>
          <w:p w14:paraId="4741DE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1.471.451.114</w:t>
            </w:r>
          </w:p>
        </w:tc>
      </w:tr>
      <w:tr w:rsidR="00F00CEA" w:rsidRPr="00F00CEA" w14:paraId="66C75094" w14:textId="77777777" w:rsidTr="00F00CEA">
        <w:trPr>
          <w:trHeight w:val="285"/>
        </w:trPr>
        <w:tc>
          <w:tcPr>
            <w:tcW w:w="2984" w:type="pct"/>
            <w:tcBorders>
              <w:top w:val="nil"/>
              <w:left w:val="single" w:sz="4" w:space="0" w:color="000000"/>
              <w:bottom w:val="nil"/>
              <w:right w:val="nil"/>
            </w:tcBorders>
            <w:shd w:val="clear" w:color="auto" w:fill="auto"/>
            <w:hideMark/>
          </w:tcPr>
          <w:p w14:paraId="06E0C8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2016" w:type="pct"/>
            <w:tcBorders>
              <w:top w:val="nil"/>
              <w:left w:val="nil"/>
              <w:bottom w:val="nil"/>
              <w:right w:val="single" w:sz="4" w:space="0" w:color="000000"/>
            </w:tcBorders>
            <w:shd w:val="clear" w:color="auto" w:fill="auto"/>
            <w:hideMark/>
          </w:tcPr>
          <w:p w14:paraId="788022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3430B6" w14:textId="77777777" w:rsidTr="00F00CEA">
        <w:trPr>
          <w:trHeight w:val="285"/>
        </w:trPr>
        <w:tc>
          <w:tcPr>
            <w:tcW w:w="2984" w:type="pct"/>
            <w:tcBorders>
              <w:top w:val="nil"/>
              <w:left w:val="single" w:sz="4" w:space="0" w:color="000000"/>
              <w:bottom w:val="nil"/>
              <w:right w:val="nil"/>
            </w:tcBorders>
            <w:shd w:val="clear" w:color="auto" w:fill="auto"/>
            <w:hideMark/>
          </w:tcPr>
          <w:p w14:paraId="076B30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Mandatos y Otros Análogos</w:t>
            </w:r>
          </w:p>
        </w:tc>
        <w:tc>
          <w:tcPr>
            <w:tcW w:w="2016" w:type="pct"/>
            <w:tcBorders>
              <w:top w:val="nil"/>
              <w:left w:val="nil"/>
              <w:bottom w:val="nil"/>
              <w:right w:val="single" w:sz="4" w:space="0" w:color="000000"/>
            </w:tcBorders>
            <w:shd w:val="clear" w:color="auto" w:fill="auto"/>
            <w:hideMark/>
          </w:tcPr>
          <w:p w14:paraId="36243C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2.000.000</w:t>
            </w:r>
          </w:p>
        </w:tc>
      </w:tr>
      <w:tr w:rsidR="00F00CEA" w:rsidRPr="00F00CEA" w14:paraId="0A365CD1" w14:textId="77777777" w:rsidTr="00F00CEA">
        <w:trPr>
          <w:trHeight w:val="285"/>
        </w:trPr>
        <w:tc>
          <w:tcPr>
            <w:tcW w:w="2984" w:type="pct"/>
            <w:tcBorders>
              <w:top w:val="nil"/>
              <w:left w:val="single" w:sz="4" w:space="0" w:color="000000"/>
              <w:bottom w:val="nil"/>
              <w:right w:val="nil"/>
            </w:tcBorders>
            <w:shd w:val="clear" w:color="auto" w:fill="auto"/>
            <w:hideMark/>
          </w:tcPr>
          <w:p w14:paraId="183D8C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Donativos</w:t>
            </w:r>
          </w:p>
        </w:tc>
        <w:tc>
          <w:tcPr>
            <w:tcW w:w="2016" w:type="pct"/>
            <w:tcBorders>
              <w:top w:val="nil"/>
              <w:left w:val="nil"/>
              <w:bottom w:val="nil"/>
              <w:right w:val="single" w:sz="4" w:space="0" w:color="000000"/>
            </w:tcBorders>
            <w:shd w:val="clear" w:color="auto" w:fill="auto"/>
            <w:hideMark/>
          </w:tcPr>
          <w:p w14:paraId="0C35E2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54.490.000</w:t>
            </w:r>
          </w:p>
        </w:tc>
      </w:tr>
      <w:tr w:rsidR="00F00CEA" w:rsidRPr="00F00CEA" w14:paraId="2538D298" w14:textId="77777777" w:rsidTr="00F00CEA">
        <w:trPr>
          <w:trHeight w:val="285"/>
        </w:trPr>
        <w:tc>
          <w:tcPr>
            <w:tcW w:w="2984" w:type="pct"/>
            <w:tcBorders>
              <w:top w:val="nil"/>
              <w:left w:val="single" w:sz="4" w:space="0" w:color="000000"/>
              <w:bottom w:val="nil"/>
              <w:right w:val="nil"/>
            </w:tcBorders>
            <w:shd w:val="clear" w:color="auto" w:fill="auto"/>
            <w:hideMark/>
          </w:tcPr>
          <w:p w14:paraId="6293790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Bienes Muebles, Inmuebles e Intangibles</w:t>
            </w:r>
          </w:p>
        </w:tc>
        <w:tc>
          <w:tcPr>
            <w:tcW w:w="2016" w:type="pct"/>
            <w:tcBorders>
              <w:top w:val="nil"/>
              <w:left w:val="nil"/>
              <w:bottom w:val="nil"/>
              <w:right w:val="single" w:sz="4" w:space="0" w:color="000000"/>
            </w:tcBorders>
            <w:shd w:val="clear" w:color="auto" w:fill="auto"/>
            <w:hideMark/>
          </w:tcPr>
          <w:p w14:paraId="4E9780E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117.395.086</w:t>
            </w:r>
          </w:p>
        </w:tc>
      </w:tr>
      <w:tr w:rsidR="00F00CEA" w:rsidRPr="00F00CEA" w14:paraId="7AE43DD0" w14:textId="77777777" w:rsidTr="00F00CEA">
        <w:trPr>
          <w:trHeight w:val="285"/>
        </w:trPr>
        <w:tc>
          <w:tcPr>
            <w:tcW w:w="2984" w:type="pct"/>
            <w:tcBorders>
              <w:top w:val="nil"/>
              <w:left w:val="single" w:sz="4" w:space="0" w:color="000000"/>
              <w:bottom w:val="nil"/>
              <w:right w:val="nil"/>
            </w:tcBorders>
            <w:shd w:val="clear" w:color="auto" w:fill="auto"/>
            <w:hideMark/>
          </w:tcPr>
          <w:p w14:paraId="0FF3DF4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Mobiliario y Equipo de Administración</w:t>
            </w:r>
          </w:p>
        </w:tc>
        <w:tc>
          <w:tcPr>
            <w:tcW w:w="2016" w:type="pct"/>
            <w:tcBorders>
              <w:top w:val="nil"/>
              <w:left w:val="nil"/>
              <w:bottom w:val="nil"/>
              <w:right w:val="single" w:sz="4" w:space="0" w:color="000000"/>
            </w:tcBorders>
            <w:shd w:val="clear" w:color="auto" w:fill="auto"/>
            <w:hideMark/>
          </w:tcPr>
          <w:p w14:paraId="19CA24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84.181.172</w:t>
            </w:r>
          </w:p>
        </w:tc>
      </w:tr>
      <w:tr w:rsidR="00F00CEA" w:rsidRPr="00F00CEA" w14:paraId="6F496D73" w14:textId="77777777" w:rsidTr="00F00CEA">
        <w:trPr>
          <w:trHeight w:val="285"/>
        </w:trPr>
        <w:tc>
          <w:tcPr>
            <w:tcW w:w="2984" w:type="pct"/>
            <w:tcBorders>
              <w:top w:val="nil"/>
              <w:left w:val="single" w:sz="4" w:space="0" w:color="000000"/>
              <w:bottom w:val="nil"/>
              <w:right w:val="nil"/>
            </w:tcBorders>
            <w:shd w:val="clear" w:color="auto" w:fill="auto"/>
            <w:hideMark/>
          </w:tcPr>
          <w:p w14:paraId="21245B1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Mobiliario y Equipo Educacional y Recreativo</w:t>
            </w:r>
          </w:p>
        </w:tc>
        <w:tc>
          <w:tcPr>
            <w:tcW w:w="2016" w:type="pct"/>
            <w:tcBorders>
              <w:top w:val="nil"/>
              <w:left w:val="nil"/>
              <w:bottom w:val="nil"/>
              <w:right w:val="single" w:sz="4" w:space="0" w:color="000000"/>
            </w:tcBorders>
            <w:shd w:val="clear" w:color="auto" w:fill="auto"/>
            <w:hideMark/>
          </w:tcPr>
          <w:p w14:paraId="0AC62A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90.000</w:t>
            </w:r>
          </w:p>
        </w:tc>
      </w:tr>
      <w:tr w:rsidR="00F00CEA" w:rsidRPr="00F00CEA" w14:paraId="63A809E9" w14:textId="77777777" w:rsidTr="00F00CEA">
        <w:trPr>
          <w:trHeight w:val="285"/>
        </w:trPr>
        <w:tc>
          <w:tcPr>
            <w:tcW w:w="2984" w:type="pct"/>
            <w:tcBorders>
              <w:top w:val="nil"/>
              <w:left w:val="single" w:sz="4" w:space="0" w:color="000000"/>
              <w:bottom w:val="nil"/>
              <w:right w:val="nil"/>
            </w:tcBorders>
            <w:shd w:val="clear" w:color="auto" w:fill="auto"/>
            <w:hideMark/>
          </w:tcPr>
          <w:p w14:paraId="6EF8BE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Equipo e Instrumental Médico y de Laboratorio</w:t>
            </w:r>
          </w:p>
        </w:tc>
        <w:tc>
          <w:tcPr>
            <w:tcW w:w="2016" w:type="pct"/>
            <w:tcBorders>
              <w:top w:val="nil"/>
              <w:left w:val="nil"/>
              <w:bottom w:val="nil"/>
              <w:right w:val="single" w:sz="4" w:space="0" w:color="000000"/>
            </w:tcBorders>
            <w:shd w:val="clear" w:color="auto" w:fill="auto"/>
            <w:hideMark/>
          </w:tcPr>
          <w:p w14:paraId="57AB59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298.390</w:t>
            </w:r>
          </w:p>
        </w:tc>
      </w:tr>
      <w:tr w:rsidR="00F00CEA" w:rsidRPr="00F00CEA" w14:paraId="7505AF33" w14:textId="77777777" w:rsidTr="00F00CEA">
        <w:trPr>
          <w:trHeight w:val="285"/>
        </w:trPr>
        <w:tc>
          <w:tcPr>
            <w:tcW w:w="2984" w:type="pct"/>
            <w:tcBorders>
              <w:top w:val="nil"/>
              <w:left w:val="single" w:sz="4" w:space="0" w:color="000000"/>
              <w:bottom w:val="nil"/>
              <w:right w:val="nil"/>
            </w:tcBorders>
            <w:shd w:val="clear" w:color="auto" w:fill="auto"/>
            <w:hideMark/>
          </w:tcPr>
          <w:p w14:paraId="409129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Vehículos y Equipo de Transporte</w:t>
            </w:r>
          </w:p>
        </w:tc>
        <w:tc>
          <w:tcPr>
            <w:tcW w:w="2016" w:type="pct"/>
            <w:tcBorders>
              <w:top w:val="nil"/>
              <w:left w:val="nil"/>
              <w:bottom w:val="nil"/>
              <w:right w:val="single" w:sz="4" w:space="0" w:color="000000"/>
            </w:tcBorders>
            <w:shd w:val="clear" w:color="auto" w:fill="auto"/>
            <w:hideMark/>
          </w:tcPr>
          <w:p w14:paraId="1BDFD5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0FB45C" w14:textId="77777777" w:rsidTr="00F00CEA">
        <w:trPr>
          <w:trHeight w:val="285"/>
        </w:trPr>
        <w:tc>
          <w:tcPr>
            <w:tcW w:w="2984" w:type="pct"/>
            <w:tcBorders>
              <w:top w:val="nil"/>
              <w:left w:val="single" w:sz="4" w:space="0" w:color="000000"/>
              <w:bottom w:val="nil"/>
              <w:right w:val="nil"/>
            </w:tcBorders>
            <w:shd w:val="clear" w:color="auto" w:fill="auto"/>
            <w:hideMark/>
          </w:tcPr>
          <w:p w14:paraId="761F306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Equipo de Defensa y Seguridad</w:t>
            </w:r>
          </w:p>
        </w:tc>
        <w:tc>
          <w:tcPr>
            <w:tcW w:w="2016" w:type="pct"/>
            <w:tcBorders>
              <w:top w:val="nil"/>
              <w:left w:val="nil"/>
              <w:bottom w:val="nil"/>
              <w:right w:val="single" w:sz="4" w:space="0" w:color="000000"/>
            </w:tcBorders>
            <w:shd w:val="clear" w:color="auto" w:fill="auto"/>
            <w:hideMark/>
          </w:tcPr>
          <w:p w14:paraId="25901F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4116BDE" w14:textId="77777777" w:rsidTr="00F00CEA">
        <w:trPr>
          <w:trHeight w:val="285"/>
        </w:trPr>
        <w:tc>
          <w:tcPr>
            <w:tcW w:w="2984" w:type="pct"/>
            <w:tcBorders>
              <w:top w:val="nil"/>
              <w:left w:val="single" w:sz="4" w:space="0" w:color="000000"/>
              <w:bottom w:val="nil"/>
              <w:right w:val="nil"/>
            </w:tcBorders>
            <w:shd w:val="clear" w:color="auto" w:fill="auto"/>
            <w:hideMark/>
          </w:tcPr>
          <w:p w14:paraId="668700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Maquinaria, Otros Equipos y Herramientas</w:t>
            </w:r>
          </w:p>
        </w:tc>
        <w:tc>
          <w:tcPr>
            <w:tcW w:w="2016" w:type="pct"/>
            <w:tcBorders>
              <w:top w:val="nil"/>
              <w:left w:val="nil"/>
              <w:bottom w:val="nil"/>
              <w:right w:val="single" w:sz="4" w:space="0" w:color="000000"/>
            </w:tcBorders>
            <w:shd w:val="clear" w:color="auto" w:fill="auto"/>
            <w:hideMark/>
          </w:tcPr>
          <w:p w14:paraId="641D53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31.485.524</w:t>
            </w:r>
          </w:p>
        </w:tc>
      </w:tr>
      <w:tr w:rsidR="00F00CEA" w:rsidRPr="00F00CEA" w14:paraId="064A0DED" w14:textId="77777777" w:rsidTr="00F00CEA">
        <w:trPr>
          <w:trHeight w:val="285"/>
        </w:trPr>
        <w:tc>
          <w:tcPr>
            <w:tcW w:w="2984" w:type="pct"/>
            <w:tcBorders>
              <w:top w:val="nil"/>
              <w:left w:val="single" w:sz="4" w:space="0" w:color="000000"/>
              <w:bottom w:val="nil"/>
              <w:right w:val="nil"/>
            </w:tcBorders>
            <w:shd w:val="clear" w:color="auto" w:fill="auto"/>
            <w:hideMark/>
          </w:tcPr>
          <w:p w14:paraId="3B63F4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Activos Biológicos</w:t>
            </w:r>
          </w:p>
        </w:tc>
        <w:tc>
          <w:tcPr>
            <w:tcW w:w="2016" w:type="pct"/>
            <w:tcBorders>
              <w:top w:val="nil"/>
              <w:left w:val="nil"/>
              <w:bottom w:val="nil"/>
              <w:right w:val="single" w:sz="4" w:space="0" w:color="000000"/>
            </w:tcBorders>
            <w:shd w:val="clear" w:color="auto" w:fill="auto"/>
            <w:hideMark/>
          </w:tcPr>
          <w:p w14:paraId="04AD45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E896C4" w14:textId="77777777" w:rsidTr="00F00CEA">
        <w:trPr>
          <w:trHeight w:val="285"/>
        </w:trPr>
        <w:tc>
          <w:tcPr>
            <w:tcW w:w="2984" w:type="pct"/>
            <w:tcBorders>
              <w:top w:val="nil"/>
              <w:left w:val="single" w:sz="4" w:space="0" w:color="000000"/>
              <w:bottom w:val="nil"/>
              <w:right w:val="nil"/>
            </w:tcBorders>
            <w:shd w:val="clear" w:color="auto" w:fill="auto"/>
            <w:hideMark/>
          </w:tcPr>
          <w:p w14:paraId="6204DF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Bienes Inmuebles</w:t>
            </w:r>
          </w:p>
        </w:tc>
        <w:tc>
          <w:tcPr>
            <w:tcW w:w="2016" w:type="pct"/>
            <w:tcBorders>
              <w:top w:val="nil"/>
              <w:left w:val="nil"/>
              <w:bottom w:val="nil"/>
              <w:right w:val="single" w:sz="4" w:space="0" w:color="000000"/>
            </w:tcBorders>
            <w:shd w:val="clear" w:color="auto" w:fill="auto"/>
            <w:hideMark/>
          </w:tcPr>
          <w:p w14:paraId="6FF047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E749BC4" w14:textId="77777777" w:rsidTr="00F00CEA">
        <w:trPr>
          <w:trHeight w:val="285"/>
        </w:trPr>
        <w:tc>
          <w:tcPr>
            <w:tcW w:w="2984" w:type="pct"/>
            <w:tcBorders>
              <w:top w:val="nil"/>
              <w:left w:val="single" w:sz="4" w:space="0" w:color="000000"/>
              <w:bottom w:val="nil"/>
              <w:right w:val="nil"/>
            </w:tcBorders>
            <w:shd w:val="clear" w:color="auto" w:fill="auto"/>
            <w:hideMark/>
          </w:tcPr>
          <w:p w14:paraId="48ECC7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Activos Intangibles</w:t>
            </w:r>
          </w:p>
        </w:tc>
        <w:tc>
          <w:tcPr>
            <w:tcW w:w="2016" w:type="pct"/>
            <w:tcBorders>
              <w:top w:val="nil"/>
              <w:left w:val="nil"/>
              <w:bottom w:val="nil"/>
              <w:right w:val="single" w:sz="4" w:space="0" w:color="000000"/>
            </w:tcBorders>
            <w:shd w:val="clear" w:color="auto" w:fill="auto"/>
            <w:hideMark/>
          </w:tcPr>
          <w:p w14:paraId="3EA3D6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1.340.000</w:t>
            </w:r>
          </w:p>
        </w:tc>
      </w:tr>
      <w:tr w:rsidR="00F00CEA" w:rsidRPr="00F00CEA" w14:paraId="0850C95A" w14:textId="77777777" w:rsidTr="00F00CEA">
        <w:trPr>
          <w:trHeight w:val="285"/>
        </w:trPr>
        <w:tc>
          <w:tcPr>
            <w:tcW w:w="2984" w:type="pct"/>
            <w:tcBorders>
              <w:top w:val="nil"/>
              <w:left w:val="single" w:sz="4" w:space="0" w:color="000000"/>
              <w:bottom w:val="nil"/>
              <w:right w:val="nil"/>
            </w:tcBorders>
            <w:shd w:val="clear" w:color="auto" w:fill="auto"/>
            <w:hideMark/>
          </w:tcPr>
          <w:p w14:paraId="4A887C8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Inversión Pública</w:t>
            </w:r>
          </w:p>
        </w:tc>
        <w:tc>
          <w:tcPr>
            <w:tcW w:w="2016" w:type="pct"/>
            <w:tcBorders>
              <w:top w:val="nil"/>
              <w:left w:val="nil"/>
              <w:bottom w:val="nil"/>
              <w:right w:val="single" w:sz="4" w:space="0" w:color="000000"/>
            </w:tcBorders>
            <w:shd w:val="clear" w:color="auto" w:fill="auto"/>
            <w:hideMark/>
          </w:tcPr>
          <w:p w14:paraId="711D339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1.602.793.276</w:t>
            </w:r>
          </w:p>
        </w:tc>
      </w:tr>
      <w:tr w:rsidR="00F00CEA" w:rsidRPr="00F00CEA" w14:paraId="44E6257D" w14:textId="77777777" w:rsidTr="00F00CEA">
        <w:trPr>
          <w:trHeight w:val="285"/>
        </w:trPr>
        <w:tc>
          <w:tcPr>
            <w:tcW w:w="2984" w:type="pct"/>
            <w:tcBorders>
              <w:top w:val="nil"/>
              <w:left w:val="single" w:sz="4" w:space="0" w:color="000000"/>
              <w:bottom w:val="nil"/>
              <w:right w:val="nil"/>
            </w:tcBorders>
            <w:shd w:val="clear" w:color="auto" w:fill="auto"/>
            <w:hideMark/>
          </w:tcPr>
          <w:p w14:paraId="1E493C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Obra Pública en Bienes de Dominio Público</w:t>
            </w:r>
          </w:p>
        </w:tc>
        <w:tc>
          <w:tcPr>
            <w:tcW w:w="2016" w:type="pct"/>
            <w:tcBorders>
              <w:top w:val="nil"/>
              <w:left w:val="nil"/>
              <w:bottom w:val="nil"/>
              <w:right w:val="single" w:sz="4" w:space="0" w:color="000000"/>
            </w:tcBorders>
            <w:shd w:val="clear" w:color="auto" w:fill="auto"/>
            <w:hideMark/>
          </w:tcPr>
          <w:p w14:paraId="7AA91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1.593.005.475</w:t>
            </w:r>
          </w:p>
        </w:tc>
      </w:tr>
      <w:tr w:rsidR="00F00CEA" w:rsidRPr="00F00CEA" w14:paraId="304F0B46" w14:textId="77777777" w:rsidTr="00F00CEA">
        <w:trPr>
          <w:trHeight w:val="285"/>
        </w:trPr>
        <w:tc>
          <w:tcPr>
            <w:tcW w:w="2984" w:type="pct"/>
            <w:tcBorders>
              <w:top w:val="nil"/>
              <w:left w:val="single" w:sz="4" w:space="0" w:color="000000"/>
              <w:bottom w:val="nil"/>
              <w:right w:val="nil"/>
            </w:tcBorders>
            <w:shd w:val="clear" w:color="auto" w:fill="auto"/>
            <w:hideMark/>
          </w:tcPr>
          <w:p w14:paraId="4C38F9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Obra Pública en Bienes Propios</w:t>
            </w:r>
          </w:p>
        </w:tc>
        <w:tc>
          <w:tcPr>
            <w:tcW w:w="2016" w:type="pct"/>
            <w:tcBorders>
              <w:top w:val="nil"/>
              <w:left w:val="nil"/>
              <w:bottom w:val="nil"/>
              <w:right w:val="single" w:sz="4" w:space="0" w:color="000000"/>
            </w:tcBorders>
            <w:shd w:val="clear" w:color="auto" w:fill="auto"/>
            <w:hideMark/>
          </w:tcPr>
          <w:p w14:paraId="40D46C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9.787.801</w:t>
            </w:r>
          </w:p>
        </w:tc>
      </w:tr>
      <w:tr w:rsidR="00F00CEA" w:rsidRPr="00F00CEA" w14:paraId="5BEE5BC9" w14:textId="77777777" w:rsidTr="00F00CEA">
        <w:trPr>
          <w:trHeight w:val="285"/>
        </w:trPr>
        <w:tc>
          <w:tcPr>
            <w:tcW w:w="2984" w:type="pct"/>
            <w:tcBorders>
              <w:top w:val="nil"/>
              <w:left w:val="single" w:sz="4" w:space="0" w:color="000000"/>
              <w:bottom w:val="nil"/>
              <w:right w:val="nil"/>
            </w:tcBorders>
            <w:shd w:val="clear" w:color="auto" w:fill="auto"/>
            <w:hideMark/>
          </w:tcPr>
          <w:p w14:paraId="6370593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Proyectos Productivos y Acciones de Fomento</w:t>
            </w:r>
          </w:p>
        </w:tc>
        <w:tc>
          <w:tcPr>
            <w:tcW w:w="2016" w:type="pct"/>
            <w:tcBorders>
              <w:top w:val="nil"/>
              <w:left w:val="nil"/>
              <w:bottom w:val="nil"/>
              <w:right w:val="single" w:sz="4" w:space="0" w:color="000000"/>
            </w:tcBorders>
            <w:shd w:val="clear" w:color="auto" w:fill="auto"/>
            <w:hideMark/>
          </w:tcPr>
          <w:p w14:paraId="681A81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30B03D" w14:textId="77777777" w:rsidTr="00F00CEA">
        <w:trPr>
          <w:trHeight w:val="285"/>
        </w:trPr>
        <w:tc>
          <w:tcPr>
            <w:tcW w:w="2984" w:type="pct"/>
            <w:tcBorders>
              <w:top w:val="nil"/>
              <w:left w:val="single" w:sz="4" w:space="0" w:color="000000"/>
              <w:bottom w:val="nil"/>
              <w:right w:val="nil"/>
            </w:tcBorders>
            <w:shd w:val="clear" w:color="auto" w:fill="auto"/>
            <w:hideMark/>
          </w:tcPr>
          <w:p w14:paraId="62440AD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Financieras y Otras Provisiones</w:t>
            </w:r>
          </w:p>
        </w:tc>
        <w:tc>
          <w:tcPr>
            <w:tcW w:w="2016" w:type="pct"/>
            <w:tcBorders>
              <w:top w:val="nil"/>
              <w:left w:val="nil"/>
              <w:bottom w:val="nil"/>
              <w:right w:val="single" w:sz="4" w:space="0" w:color="000000"/>
            </w:tcBorders>
            <w:shd w:val="clear" w:color="auto" w:fill="auto"/>
            <w:hideMark/>
          </w:tcPr>
          <w:p w14:paraId="67614F6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252.615.143</w:t>
            </w:r>
          </w:p>
        </w:tc>
      </w:tr>
      <w:tr w:rsidR="00F00CEA" w:rsidRPr="00F00CEA" w14:paraId="4F9F3FEF" w14:textId="77777777" w:rsidTr="00F00CEA">
        <w:trPr>
          <w:trHeight w:val="285"/>
        </w:trPr>
        <w:tc>
          <w:tcPr>
            <w:tcW w:w="2984" w:type="pct"/>
            <w:tcBorders>
              <w:top w:val="nil"/>
              <w:left w:val="single" w:sz="4" w:space="0" w:color="000000"/>
              <w:bottom w:val="nil"/>
              <w:right w:val="nil"/>
            </w:tcBorders>
            <w:shd w:val="clear" w:color="auto" w:fill="auto"/>
            <w:hideMark/>
          </w:tcPr>
          <w:p w14:paraId="35E5CB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Inversiones para el Fomento de Actividades Productivas</w:t>
            </w:r>
          </w:p>
        </w:tc>
        <w:tc>
          <w:tcPr>
            <w:tcW w:w="2016" w:type="pct"/>
            <w:tcBorders>
              <w:top w:val="nil"/>
              <w:left w:val="nil"/>
              <w:bottom w:val="nil"/>
              <w:right w:val="single" w:sz="4" w:space="0" w:color="000000"/>
            </w:tcBorders>
            <w:shd w:val="clear" w:color="auto" w:fill="auto"/>
            <w:hideMark/>
          </w:tcPr>
          <w:p w14:paraId="4BA9E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240.000.000</w:t>
            </w:r>
          </w:p>
        </w:tc>
      </w:tr>
      <w:tr w:rsidR="00F00CEA" w:rsidRPr="00F00CEA" w14:paraId="4F753DB2" w14:textId="77777777" w:rsidTr="00F00CEA">
        <w:trPr>
          <w:trHeight w:val="285"/>
        </w:trPr>
        <w:tc>
          <w:tcPr>
            <w:tcW w:w="2984" w:type="pct"/>
            <w:tcBorders>
              <w:top w:val="nil"/>
              <w:left w:val="single" w:sz="4" w:space="0" w:color="000000"/>
              <w:bottom w:val="nil"/>
              <w:right w:val="nil"/>
            </w:tcBorders>
            <w:shd w:val="clear" w:color="auto" w:fill="auto"/>
            <w:hideMark/>
          </w:tcPr>
          <w:p w14:paraId="2B6492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proofErr w:type="spellStart"/>
            <w:r w:rsidRPr="00F00CEA">
              <w:rPr>
                <w:rFonts w:eastAsia="Times New Roman" w:cs="Calibri"/>
                <w:color w:val="000000"/>
                <w:sz w:val="16"/>
                <w:szCs w:val="16"/>
                <w:lang w:eastAsia="es-MX"/>
              </w:rPr>
              <w:t>Acccines</w:t>
            </w:r>
            <w:proofErr w:type="spellEnd"/>
            <w:r w:rsidRPr="00F00CEA">
              <w:rPr>
                <w:rFonts w:eastAsia="Times New Roman" w:cs="Calibri"/>
                <w:color w:val="000000"/>
                <w:sz w:val="16"/>
                <w:szCs w:val="16"/>
                <w:lang w:eastAsia="es-MX"/>
              </w:rPr>
              <w:t xml:space="preserve"> y Participaciones de Capital</w:t>
            </w:r>
          </w:p>
        </w:tc>
        <w:tc>
          <w:tcPr>
            <w:tcW w:w="2016" w:type="pct"/>
            <w:tcBorders>
              <w:top w:val="nil"/>
              <w:left w:val="nil"/>
              <w:bottom w:val="nil"/>
              <w:right w:val="single" w:sz="4" w:space="0" w:color="000000"/>
            </w:tcBorders>
            <w:shd w:val="clear" w:color="auto" w:fill="auto"/>
            <w:hideMark/>
          </w:tcPr>
          <w:p w14:paraId="4C64BB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FE3ED7" w14:textId="77777777" w:rsidTr="00F00CEA">
        <w:trPr>
          <w:trHeight w:val="285"/>
        </w:trPr>
        <w:tc>
          <w:tcPr>
            <w:tcW w:w="2984" w:type="pct"/>
            <w:tcBorders>
              <w:top w:val="nil"/>
              <w:left w:val="single" w:sz="4" w:space="0" w:color="000000"/>
              <w:bottom w:val="nil"/>
              <w:right w:val="nil"/>
            </w:tcBorders>
            <w:shd w:val="clear" w:color="auto" w:fill="auto"/>
            <w:hideMark/>
          </w:tcPr>
          <w:p w14:paraId="5FCCBE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 xml:space="preserve">Compra de </w:t>
            </w:r>
            <w:proofErr w:type="spellStart"/>
            <w:r w:rsidRPr="00F00CEA">
              <w:rPr>
                <w:rFonts w:eastAsia="Times New Roman" w:cs="Calibri"/>
                <w:color w:val="000000"/>
                <w:sz w:val="16"/>
                <w:szCs w:val="16"/>
                <w:lang w:eastAsia="es-MX"/>
              </w:rPr>
              <w:t>Titulos</w:t>
            </w:r>
            <w:proofErr w:type="spellEnd"/>
            <w:r w:rsidRPr="00F00CEA">
              <w:rPr>
                <w:rFonts w:eastAsia="Times New Roman" w:cs="Calibri"/>
                <w:color w:val="000000"/>
                <w:sz w:val="16"/>
                <w:szCs w:val="16"/>
                <w:lang w:eastAsia="es-MX"/>
              </w:rPr>
              <w:t xml:space="preserve"> y Valores</w:t>
            </w:r>
          </w:p>
        </w:tc>
        <w:tc>
          <w:tcPr>
            <w:tcW w:w="2016" w:type="pct"/>
            <w:tcBorders>
              <w:top w:val="nil"/>
              <w:left w:val="nil"/>
              <w:bottom w:val="nil"/>
              <w:right w:val="single" w:sz="4" w:space="0" w:color="000000"/>
            </w:tcBorders>
            <w:shd w:val="clear" w:color="auto" w:fill="auto"/>
            <w:hideMark/>
          </w:tcPr>
          <w:p w14:paraId="4CA640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F502231" w14:textId="77777777" w:rsidTr="00F00CEA">
        <w:trPr>
          <w:trHeight w:val="285"/>
        </w:trPr>
        <w:tc>
          <w:tcPr>
            <w:tcW w:w="2984" w:type="pct"/>
            <w:tcBorders>
              <w:top w:val="nil"/>
              <w:left w:val="single" w:sz="4" w:space="0" w:color="000000"/>
              <w:bottom w:val="nil"/>
              <w:right w:val="nil"/>
            </w:tcBorders>
            <w:shd w:val="clear" w:color="auto" w:fill="auto"/>
            <w:hideMark/>
          </w:tcPr>
          <w:p w14:paraId="54BD88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w:t>
            </w:r>
          </w:p>
        </w:tc>
        <w:tc>
          <w:tcPr>
            <w:tcW w:w="2016" w:type="pct"/>
            <w:tcBorders>
              <w:top w:val="nil"/>
              <w:left w:val="nil"/>
              <w:bottom w:val="nil"/>
              <w:right w:val="single" w:sz="4" w:space="0" w:color="000000"/>
            </w:tcBorders>
            <w:shd w:val="clear" w:color="auto" w:fill="auto"/>
            <w:hideMark/>
          </w:tcPr>
          <w:p w14:paraId="06308A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3760722" w14:textId="77777777" w:rsidTr="00F00CEA">
        <w:trPr>
          <w:trHeight w:val="285"/>
        </w:trPr>
        <w:tc>
          <w:tcPr>
            <w:tcW w:w="2984" w:type="pct"/>
            <w:tcBorders>
              <w:top w:val="nil"/>
              <w:left w:val="single" w:sz="4" w:space="0" w:color="000000"/>
              <w:bottom w:val="nil"/>
              <w:right w:val="nil"/>
            </w:tcBorders>
            <w:shd w:val="clear" w:color="auto" w:fill="auto"/>
            <w:hideMark/>
          </w:tcPr>
          <w:p w14:paraId="103C59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Mandatos y Otros Análogos</w:t>
            </w:r>
          </w:p>
        </w:tc>
        <w:tc>
          <w:tcPr>
            <w:tcW w:w="2016" w:type="pct"/>
            <w:tcBorders>
              <w:top w:val="nil"/>
              <w:left w:val="nil"/>
              <w:bottom w:val="nil"/>
              <w:right w:val="single" w:sz="4" w:space="0" w:color="000000"/>
            </w:tcBorders>
            <w:shd w:val="clear" w:color="auto" w:fill="auto"/>
            <w:hideMark/>
          </w:tcPr>
          <w:p w14:paraId="765419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2338A5" w14:textId="77777777" w:rsidTr="00F00CEA">
        <w:trPr>
          <w:trHeight w:val="285"/>
        </w:trPr>
        <w:tc>
          <w:tcPr>
            <w:tcW w:w="2984" w:type="pct"/>
            <w:tcBorders>
              <w:top w:val="nil"/>
              <w:left w:val="single" w:sz="4" w:space="0" w:color="000000"/>
              <w:bottom w:val="nil"/>
              <w:right w:val="nil"/>
            </w:tcBorders>
            <w:shd w:val="clear" w:color="auto" w:fill="auto"/>
            <w:hideMark/>
          </w:tcPr>
          <w:p w14:paraId="31FC5F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Otras Inversiones Financieras</w:t>
            </w:r>
          </w:p>
        </w:tc>
        <w:tc>
          <w:tcPr>
            <w:tcW w:w="2016" w:type="pct"/>
            <w:tcBorders>
              <w:top w:val="nil"/>
              <w:left w:val="nil"/>
              <w:bottom w:val="nil"/>
              <w:right w:val="single" w:sz="4" w:space="0" w:color="000000"/>
            </w:tcBorders>
            <w:shd w:val="clear" w:color="auto" w:fill="auto"/>
            <w:hideMark/>
          </w:tcPr>
          <w:p w14:paraId="39E945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2A587F" w14:textId="77777777" w:rsidTr="00F00CEA">
        <w:trPr>
          <w:trHeight w:val="285"/>
        </w:trPr>
        <w:tc>
          <w:tcPr>
            <w:tcW w:w="2984" w:type="pct"/>
            <w:tcBorders>
              <w:top w:val="nil"/>
              <w:left w:val="single" w:sz="4" w:space="0" w:color="000000"/>
              <w:bottom w:val="nil"/>
              <w:right w:val="nil"/>
            </w:tcBorders>
            <w:shd w:val="clear" w:color="auto" w:fill="auto"/>
            <w:hideMark/>
          </w:tcPr>
          <w:p w14:paraId="7340E54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Provisiones para Contingencias y Otras Erogaciones Especiales</w:t>
            </w:r>
          </w:p>
        </w:tc>
        <w:tc>
          <w:tcPr>
            <w:tcW w:w="2016" w:type="pct"/>
            <w:tcBorders>
              <w:top w:val="nil"/>
              <w:left w:val="nil"/>
              <w:bottom w:val="nil"/>
              <w:right w:val="single" w:sz="4" w:space="0" w:color="000000"/>
            </w:tcBorders>
            <w:shd w:val="clear" w:color="auto" w:fill="auto"/>
            <w:hideMark/>
          </w:tcPr>
          <w:p w14:paraId="1BA814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12.615.143</w:t>
            </w:r>
          </w:p>
        </w:tc>
      </w:tr>
      <w:tr w:rsidR="00F00CEA" w:rsidRPr="00F00CEA" w14:paraId="3018B081" w14:textId="77777777" w:rsidTr="00F00CEA">
        <w:trPr>
          <w:trHeight w:val="285"/>
        </w:trPr>
        <w:tc>
          <w:tcPr>
            <w:tcW w:w="2984" w:type="pct"/>
            <w:tcBorders>
              <w:top w:val="nil"/>
              <w:left w:val="single" w:sz="4" w:space="0" w:color="000000"/>
              <w:bottom w:val="nil"/>
              <w:right w:val="nil"/>
            </w:tcBorders>
            <w:shd w:val="clear" w:color="auto" w:fill="auto"/>
            <w:hideMark/>
          </w:tcPr>
          <w:p w14:paraId="6591B4B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Participaciones y Aportaciones</w:t>
            </w:r>
          </w:p>
        </w:tc>
        <w:tc>
          <w:tcPr>
            <w:tcW w:w="2016" w:type="pct"/>
            <w:tcBorders>
              <w:top w:val="nil"/>
              <w:left w:val="nil"/>
              <w:bottom w:val="nil"/>
              <w:right w:val="single" w:sz="4" w:space="0" w:color="000000"/>
            </w:tcBorders>
            <w:shd w:val="clear" w:color="auto" w:fill="auto"/>
            <w:hideMark/>
          </w:tcPr>
          <w:p w14:paraId="21CF7DC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7.005.137.156</w:t>
            </w:r>
          </w:p>
        </w:tc>
      </w:tr>
      <w:tr w:rsidR="00F00CEA" w:rsidRPr="00F00CEA" w14:paraId="14DA74F4" w14:textId="77777777" w:rsidTr="00F00CEA">
        <w:trPr>
          <w:trHeight w:val="285"/>
        </w:trPr>
        <w:tc>
          <w:tcPr>
            <w:tcW w:w="2984" w:type="pct"/>
            <w:tcBorders>
              <w:top w:val="nil"/>
              <w:left w:val="single" w:sz="4" w:space="0" w:color="000000"/>
              <w:bottom w:val="nil"/>
              <w:right w:val="nil"/>
            </w:tcBorders>
            <w:shd w:val="clear" w:color="auto" w:fill="auto"/>
            <w:hideMark/>
          </w:tcPr>
          <w:p w14:paraId="3E3818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w:t>
            </w:r>
          </w:p>
        </w:tc>
        <w:tc>
          <w:tcPr>
            <w:tcW w:w="2016" w:type="pct"/>
            <w:tcBorders>
              <w:top w:val="nil"/>
              <w:left w:val="nil"/>
              <w:bottom w:val="nil"/>
              <w:right w:val="single" w:sz="4" w:space="0" w:color="000000"/>
            </w:tcBorders>
            <w:shd w:val="clear" w:color="auto" w:fill="auto"/>
            <w:hideMark/>
          </w:tcPr>
          <w:p w14:paraId="0918BB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3.951.161.450</w:t>
            </w:r>
          </w:p>
        </w:tc>
      </w:tr>
      <w:tr w:rsidR="00F00CEA" w:rsidRPr="00F00CEA" w14:paraId="203FA922" w14:textId="77777777" w:rsidTr="00F00CEA">
        <w:trPr>
          <w:trHeight w:val="285"/>
        </w:trPr>
        <w:tc>
          <w:tcPr>
            <w:tcW w:w="2984" w:type="pct"/>
            <w:tcBorders>
              <w:top w:val="nil"/>
              <w:left w:val="single" w:sz="4" w:space="0" w:color="000000"/>
              <w:bottom w:val="nil"/>
              <w:right w:val="nil"/>
            </w:tcBorders>
            <w:shd w:val="clear" w:color="auto" w:fill="auto"/>
            <w:hideMark/>
          </w:tcPr>
          <w:p w14:paraId="1BC564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Aportaciones</w:t>
            </w:r>
          </w:p>
        </w:tc>
        <w:tc>
          <w:tcPr>
            <w:tcW w:w="2016" w:type="pct"/>
            <w:tcBorders>
              <w:top w:val="nil"/>
              <w:left w:val="nil"/>
              <w:bottom w:val="nil"/>
              <w:right w:val="single" w:sz="4" w:space="0" w:color="000000"/>
            </w:tcBorders>
            <w:shd w:val="clear" w:color="auto" w:fill="auto"/>
            <w:hideMark/>
          </w:tcPr>
          <w:p w14:paraId="7EBC7E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2156F796" w14:textId="77777777" w:rsidTr="00F00CEA">
        <w:trPr>
          <w:trHeight w:val="285"/>
        </w:trPr>
        <w:tc>
          <w:tcPr>
            <w:tcW w:w="2984" w:type="pct"/>
            <w:tcBorders>
              <w:top w:val="nil"/>
              <w:left w:val="single" w:sz="4" w:space="0" w:color="000000"/>
              <w:bottom w:val="nil"/>
              <w:right w:val="nil"/>
            </w:tcBorders>
            <w:shd w:val="clear" w:color="auto" w:fill="auto"/>
            <w:hideMark/>
          </w:tcPr>
          <w:p w14:paraId="45483B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Convenios</w:t>
            </w:r>
          </w:p>
        </w:tc>
        <w:tc>
          <w:tcPr>
            <w:tcW w:w="2016" w:type="pct"/>
            <w:tcBorders>
              <w:top w:val="nil"/>
              <w:left w:val="nil"/>
              <w:bottom w:val="nil"/>
              <w:right w:val="single" w:sz="4" w:space="0" w:color="000000"/>
            </w:tcBorders>
            <w:shd w:val="clear" w:color="auto" w:fill="auto"/>
            <w:hideMark/>
          </w:tcPr>
          <w:p w14:paraId="7F23F4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F0E5B1" w14:textId="77777777" w:rsidTr="00F00CEA">
        <w:trPr>
          <w:trHeight w:val="285"/>
        </w:trPr>
        <w:tc>
          <w:tcPr>
            <w:tcW w:w="2984" w:type="pct"/>
            <w:tcBorders>
              <w:top w:val="nil"/>
              <w:left w:val="single" w:sz="4" w:space="0" w:color="000000"/>
              <w:bottom w:val="nil"/>
              <w:right w:val="nil"/>
            </w:tcBorders>
            <w:shd w:val="clear" w:color="auto" w:fill="auto"/>
            <w:hideMark/>
          </w:tcPr>
          <w:p w14:paraId="2064ED0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Deuda Pública</w:t>
            </w:r>
          </w:p>
        </w:tc>
        <w:tc>
          <w:tcPr>
            <w:tcW w:w="2016" w:type="pct"/>
            <w:tcBorders>
              <w:top w:val="nil"/>
              <w:left w:val="nil"/>
              <w:bottom w:val="nil"/>
              <w:right w:val="single" w:sz="4" w:space="0" w:color="000000"/>
            </w:tcBorders>
            <w:shd w:val="clear" w:color="auto" w:fill="auto"/>
            <w:hideMark/>
          </w:tcPr>
          <w:p w14:paraId="5AE57CC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4.909.977.808</w:t>
            </w:r>
          </w:p>
        </w:tc>
      </w:tr>
      <w:tr w:rsidR="00F00CEA" w:rsidRPr="00F00CEA" w14:paraId="0BFFDF8D" w14:textId="77777777" w:rsidTr="00F00CEA">
        <w:trPr>
          <w:trHeight w:val="285"/>
        </w:trPr>
        <w:tc>
          <w:tcPr>
            <w:tcW w:w="2984" w:type="pct"/>
            <w:tcBorders>
              <w:top w:val="nil"/>
              <w:left w:val="single" w:sz="4" w:space="0" w:color="000000"/>
              <w:bottom w:val="nil"/>
              <w:right w:val="nil"/>
            </w:tcBorders>
            <w:shd w:val="clear" w:color="auto" w:fill="auto"/>
            <w:hideMark/>
          </w:tcPr>
          <w:p w14:paraId="24A873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Pública</w:t>
            </w:r>
          </w:p>
        </w:tc>
        <w:tc>
          <w:tcPr>
            <w:tcW w:w="2016" w:type="pct"/>
            <w:tcBorders>
              <w:top w:val="nil"/>
              <w:left w:val="nil"/>
              <w:bottom w:val="nil"/>
              <w:right w:val="single" w:sz="4" w:space="0" w:color="000000"/>
            </w:tcBorders>
            <w:shd w:val="clear" w:color="auto" w:fill="auto"/>
            <w:hideMark/>
          </w:tcPr>
          <w:p w14:paraId="6D5FB7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1.568.894.288</w:t>
            </w:r>
          </w:p>
        </w:tc>
      </w:tr>
      <w:tr w:rsidR="00F00CEA" w:rsidRPr="00F00CEA" w14:paraId="1BE301A1" w14:textId="77777777" w:rsidTr="00F00CEA">
        <w:trPr>
          <w:trHeight w:val="285"/>
        </w:trPr>
        <w:tc>
          <w:tcPr>
            <w:tcW w:w="2984" w:type="pct"/>
            <w:tcBorders>
              <w:top w:val="nil"/>
              <w:left w:val="single" w:sz="4" w:space="0" w:color="000000"/>
              <w:bottom w:val="nil"/>
              <w:right w:val="nil"/>
            </w:tcBorders>
            <w:shd w:val="clear" w:color="auto" w:fill="auto"/>
            <w:hideMark/>
          </w:tcPr>
          <w:p w14:paraId="722FD0C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Pública</w:t>
            </w:r>
          </w:p>
        </w:tc>
        <w:tc>
          <w:tcPr>
            <w:tcW w:w="2016" w:type="pct"/>
            <w:tcBorders>
              <w:top w:val="nil"/>
              <w:left w:val="nil"/>
              <w:bottom w:val="nil"/>
              <w:right w:val="single" w:sz="4" w:space="0" w:color="000000"/>
            </w:tcBorders>
            <w:shd w:val="clear" w:color="auto" w:fill="auto"/>
            <w:hideMark/>
          </w:tcPr>
          <w:p w14:paraId="2F6A4B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2.491.807.769</w:t>
            </w:r>
          </w:p>
        </w:tc>
      </w:tr>
      <w:tr w:rsidR="00F00CEA" w:rsidRPr="00F00CEA" w14:paraId="4690AECF" w14:textId="77777777" w:rsidTr="00F00CEA">
        <w:trPr>
          <w:trHeight w:val="285"/>
        </w:trPr>
        <w:tc>
          <w:tcPr>
            <w:tcW w:w="2984" w:type="pct"/>
            <w:tcBorders>
              <w:top w:val="nil"/>
              <w:left w:val="single" w:sz="4" w:space="0" w:color="000000"/>
              <w:bottom w:val="nil"/>
              <w:right w:val="nil"/>
            </w:tcBorders>
            <w:shd w:val="clear" w:color="auto" w:fill="auto"/>
            <w:hideMark/>
          </w:tcPr>
          <w:p w14:paraId="6EC2372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Comisiones de la Deuda Pública</w:t>
            </w:r>
          </w:p>
        </w:tc>
        <w:tc>
          <w:tcPr>
            <w:tcW w:w="2016" w:type="pct"/>
            <w:tcBorders>
              <w:top w:val="nil"/>
              <w:left w:val="nil"/>
              <w:bottom w:val="nil"/>
              <w:right w:val="single" w:sz="4" w:space="0" w:color="000000"/>
            </w:tcBorders>
            <w:shd w:val="clear" w:color="auto" w:fill="auto"/>
            <w:hideMark/>
          </w:tcPr>
          <w:p w14:paraId="2BCBD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E6EAF1B" w14:textId="77777777" w:rsidTr="00F00CEA">
        <w:trPr>
          <w:trHeight w:val="285"/>
        </w:trPr>
        <w:tc>
          <w:tcPr>
            <w:tcW w:w="2984" w:type="pct"/>
            <w:tcBorders>
              <w:top w:val="nil"/>
              <w:left w:val="single" w:sz="4" w:space="0" w:color="000000"/>
              <w:bottom w:val="nil"/>
              <w:right w:val="nil"/>
            </w:tcBorders>
            <w:shd w:val="clear" w:color="auto" w:fill="auto"/>
            <w:hideMark/>
          </w:tcPr>
          <w:p w14:paraId="378F09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Gastos de la Deuda Pública</w:t>
            </w:r>
          </w:p>
        </w:tc>
        <w:tc>
          <w:tcPr>
            <w:tcW w:w="2016" w:type="pct"/>
            <w:tcBorders>
              <w:top w:val="nil"/>
              <w:left w:val="nil"/>
              <w:bottom w:val="nil"/>
              <w:right w:val="single" w:sz="4" w:space="0" w:color="000000"/>
            </w:tcBorders>
            <w:shd w:val="clear" w:color="auto" w:fill="auto"/>
            <w:hideMark/>
          </w:tcPr>
          <w:p w14:paraId="055DE6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12.458.999</w:t>
            </w:r>
          </w:p>
        </w:tc>
      </w:tr>
      <w:tr w:rsidR="00F00CEA" w:rsidRPr="00F00CEA" w14:paraId="3F911916" w14:textId="77777777" w:rsidTr="00F00CEA">
        <w:trPr>
          <w:trHeight w:val="285"/>
        </w:trPr>
        <w:tc>
          <w:tcPr>
            <w:tcW w:w="2984" w:type="pct"/>
            <w:tcBorders>
              <w:top w:val="nil"/>
              <w:left w:val="single" w:sz="4" w:space="0" w:color="000000"/>
              <w:bottom w:val="nil"/>
              <w:right w:val="nil"/>
            </w:tcBorders>
            <w:shd w:val="clear" w:color="auto" w:fill="auto"/>
            <w:hideMark/>
          </w:tcPr>
          <w:p w14:paraId="7740A4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Costo por Coberturas</w:t>
            </w:r>
          </w:p>
        </w:tc>
        <w:tc>
          <w:tcPr>
            <w:tcW w:w="2016" w:type="pct"/>
            <w:tcBorders>
              <w:top w:val="nil"/>
              <w:left w:val="nil"/>
              <w:bottom w:val="nil"/>
              <w:right w:val="single" w:sz="4" w:space="0" w:color="000000"/>
            </w:tcBorders>
            <w:shd w:val="clear" w:color="auto" w:fill="auto"/>
            <w:hideMark/>
          </w:tcPr>
          <w:p w14:paraId="05F5BE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77BDD6F" w14:textId="77777777" w:rsidTr="00F00CEA">
        <w:trPr>
          <w:trHeight w:val="285"/>
        </w:trPr>
        <w:tc>
          <w:tcPr>
            <w:tcW w:w="2984" w:type="pct"/>
            <w:tcBorders>
              <w:top w:val="nil"/>
              <w:left w:val="single" w:sz="4" w:space="0" w:color="000000"/>
              <w:bottom w:val="nil"/>
              <w:right w:val="nil"/>
            </w:tcBorders>
            <w:shd w:val="clear" w:color="auto" w:fill="auto"/>
            <w:hideMark/>
          </w:tcPr>
          <w:p w14:paraId="3C7C27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 (ADEFAS)</w:t>
            </w:r>
          </w:p>
        </w:tc>
        <w:tc>
          <w:tcPr>
            <w:tcW w:w="2016" w:type="pct"/>
            <w:tcBorders>
              <w:top w:val="nil"/>
              <w:left w:val="nil"/>
              <w:bottom w:val="nil"/>
              <w:right w:val="single" w:sz="4" w:space="0" w:color="000000"/>
            </w:tcBorders>
            <w:shd w:val="clear" w:color="auto" w:fill="auto"/>
            <w:hideMark/>
          </w:tcPr>
          <w:p w14:paraId="020150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6D5543B6" w14:textId="77777777" w:rsidTr="00F00CEA">
        <w:trPr>
          <w:trHeight w:val="285"/>
        </w:trPr>
        <w:tc>
          <w:tcPr>
            <w:tcW w:w="2984" w:type="pct"/>
            <w:tcBorders>
              <w:top w:val="single" w:sz="4" w:space="0" w:color="000000"/>
              <w:left w:val="nil"/>
              <w:bottom w:val="nil"/>
              <w:right w:val="nil"/>
            </w:tcBorders>
            <w:shd w:val="clear" w:color="auto" w:fill="auto"/>
            <w:hideMark/>
          </w:tcPr>
          <w:p w14:paraId="35EAA5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016" w:type="pct"/>
            <w:tcBorders>
              <w:top w:val="single" w:sz="4" w:space="0" w:color="000000"/>
              <w:left w:val="nil"/>
              <w:bottom w:val="nil"/>
              <w:right w:val="nil"/>
            </w:tcBorders>
            <w:shd w:val="clear" w:color="auto" w:fill="auto"/>
            <w:hideMark/>
          </w:tcPr>
          <w:p w14:paraId="05D23C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4CD01B7E" w14:textId="77777777" w:rsidR="00F00CEA" w:rsidRDefault="00F00CEA">
      <w:pPr>
        <w:rPr>
          <w:rFonts w:ascii="Arial" w:hAnsi="Arial" w:cs="Arial"/>
          <w:b/>
          <w:sz w:val="24"/>
          <w:szCs w:val="24"/>
        </w:rPr>
      </w:pPr>
    </w:p>
    <w:p w14:paraId="61CFC5D1" w14:textId="1B98516D" w:rsidR="00274D10" w:rsidRDefault="00274D10">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157"/>
        <w:gridCol w:w="3954"/>
      </w:tblGrid>
      <w:tr w:rsidR="00F00CEA" w:rsidRPr="00F00CEA" w14:paraId="50F99101"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BDFBA4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5EBF41B8"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13CA62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0F83CA8F"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hideMark/>
          </w:tcPr>
          <w:p w14:paraId="6A490CF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985ECF1"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DFE8D7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5B9BEFE6"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61DFA3C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24F40297" w14:textId="77777777" w:rsidTr="00F00CEA">
        <w:trPr>
          <w:trHeight w:val="285"/>
        </w:trPr>
        <w:tc>
          <w:tcPr>
            <w:tcW w:w="2830" w:type="pct"/>
            <w:tcBorders>
              <w:top w:val="nil"/>
              <w:left w:val="single" w:sz="4" w:space="0" w:color="000000"/>
              <w:bottom w:val="single" w:sz="4" w:space="0" w:color="000000"/>
              <w:right w:val="single" w:sz="4" w:space="0" w:color="000000"/>
            </w:tcBorders>
            <w:shd w:val="clear" w:color="auto" w:fill="auto"/>
            <w:hideMark/>
          </w:tcPr>
          <w:p w14:paraId="084F312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170" w:type="pct"/>
            <w:tcBorders>
              <w:top w:val="nil"/>
              <w:left w:val="nil"/>
              <w:bottom w:val="single" w:sz="4" w:space="0" w:color="000000"/>
              <w:right w:val="single" w:sz="4" w:space="0" w:color="000000"/>
            </w:tcBorders>
            <w:shd w:val="clear" w:color="auto" w:fill="auto"/>
            <w:hideMark/>
          </w:tcPr>
          <w:p w14:paraId="611CB26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22E9409B" w14:textId="77777777" w:rsidTr="00F00CEA">
        <w:trPr>
          <w:trHeight w:val="285"/>
        </w:trPr>
        <w:tc>
          <w:tcPr>
            <w:tcW w:w="2830" w:type="pct"/>
            <w:tcBorders>
              <w:top w:val="nil"/>
              <w:left w:val="single" w:sz="4" w:space="0" w:color="000000"/>
              <w:bottom w:val="single" w:sz="4" w:space="0" w:color="000000"/>
              <w:right w:val="single" w:sz="4" w:space="0" w:color="000000"/>
            </w:tcBorders>
            <w:shd w:val="clear" w:color="auto" w:fill="auto"/>
            <w:hideMark/>
          </w:tcPr>
          <w:p w14:paraId="40141C0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2170" w:type="pct"/>
            <w:tcBorders>
              <w:top w:val="nil"/>
              <w:left w:val="nil"/>
              <w:bottom w:val="single" w:sz="4" w:space="0" w:color="000000"/>
              <w:right w:val="single" w:sz="4" w:space="0" w:color="000000"/>
            </w:tcBorders>
            <w:shd w:val="clear" w:color="auto" w:fill="auto"/>
            <w:hideMark/>
          </w:tcPr>
          <w:p w14:paraId="5E84ACE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E537992" w14:textId="77777777" w:rsidTr="00F00CEA">
        <w:trPr>
          <w:trHeight w:val="285"/>
        </w:trPr>
        <w:tc>
          <w:tcPr>
            <w:tcW w:w="2830" w:type="pct"/>
            <w:tcBorders>
              <w:top w:val="nil"/>
              <w:left w:val="single" w:sz="4" w:space="0" w:color="000000"/>
              <w:bottom w:val="nil"/>
              <w:right w:val="nil"/>
            </w:tcBorders>
            <w:shd w:val="clear" w:color="auto" w:fill="auto"/>
            <w:hideMark/>
          </w:tcPr>
          <w:p w14:paraId="696040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Personales</w:t>
            </w:r>
          </w:p>
        </w:tc>
        <w:tc>
          <w:tcPr>
            <w:tcW w:w="2170" w:type="pct"/>
            <w:tcBorders>
              <w:top w:val="nil"/>
              <w:left w:val="nil"/>
              <w:bottom w:val="nil"/>
              <w:right w:val="single" w:sz="4" w:space="0" w:color="000000"/>
            </w:tcBorders>
            <w:shd w:val="clear" w:color="auto" w:fill="auto"/>
            <w:hideMark/>
          </w:tcPr>
          <w:p w14:paraId="2C9229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2.635.221.513</w:t>
            </w:r>
          </w:p>
        </w:tc>
      </w:tr>
      <w:tr w:rsidR="00F00CEA" w:rsidRPr="00F00CEA" w14:paraId="57B4C4E2" w14:textId="77777777" w:rsidTr="00F00CEA">
        <w:trPr>
          <w:trHeight w:val="285"/>
        </w:trPr>
        <w:tc>
          <w:tcPr>
            <w:tcW w:w="2830" w:type="pct"/>
            <w:tcBorders>
              <w:top w:val="nil"/>
              <w:left w:val="single" w:sz="4" w:space="0" w:color="000000"/>
              <w:bottom w:val="nil"/>
              <w:right w:val="nil"/>
            </w:tcBorders>
            <w:shd w:val="clear" w:color="auto" w:fill="auto"/>
            <w:hideMark/>
          </w:tcPr>
          <w:p w14:paraId="636BDAC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Materiales y Suministros</w:t>
            </w:r>
          </w:p>
        </w:tc>
        <w:tc>
          <w:tcPr>
            <w:tcW w:w="2170" w:type="pct"/>
            <w:tcBorders>
              <w:top w:val="nil"/>
              <w:left w:val="nil"/>
              <w:bottom w:val="nil"/>
              <w:right w:val="single" w:sz="4" w:space="0" w:color="000000"/>
            </w:tcBorders>
            <w:shd w:val="clear" w:color="auto" w:fill="auto"/>
            <w:hideMark/>
          </w:tcPr>
          <w:p w14:paraId="3BB632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475.819.316</w:t>
            </w:r>
          </w:p>
        </w:tc>
      </w:tr>
      <w:tr w:rsidR="00F00CEA" w:rsidRPr="00F00CEA" w14:paraId="3608C5B2" w14:textId="77777777" w:rsidTr="00F00CEA">
        <w:trPr>
          <w:trHeight w:val="285"/>
        </w:trPr>
        <w:tc>
          <w:tcPr>
            <w:tcW w:w="2830" w:type="pct"/>
            <w:tcBorders>
              <w:top w:val="nil"/>
              <w:left w:val="single" w:sz="4" w:space="0" w:color="000000"/>
              <w:bottom w:val="nil"/>
              <w:right w:val="nil"/>
            </w:tcBorders>
            <w:shd w:val="clear" w:color="auto" w:fill="auto"/>
            <w:hideMark/>
          </w:tcPr>
          <w:p w14:paraId="4CF1F7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Generales</w:t>
            </w:r>
          </w:p>
        </w:tc>
        <w:tc>
          <w:tcPr>
            <w:tcW w:w="2170" w:type="pct"/>
            <w:tcBorders>
              <w:top w:val="nil"/>
              <w:left w:val="nil"/>
              <w:bottom w:val="nil"/>
              <w:right w:val="single" w:sz="4" w:space="0" w:color="000000"/>
            </w:tcBorders>
            <w:shd w:val="clear" w:color="auto" w:fill="auto"/>
            <w:hideMark/>
          </w:tcPr>
          <w:p w14:paraId="79A47A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2.886.043.187</w:t>
            </w:r>
          </w:p>
        </w:tc>
      </w:tr>
      <w:tr w:rsidR="00F00CEA" w:rsidRPr="00F00CEA" w14:paraId="2B97FCFA" w14:textId="77777777" w:rsidTr="00F00CEA">
        <w:trPr>
          <w:trHeight w:val="285"/>
        </w:trPr>
        <w:tc>
          <w:tcPr>
            <w:tcW w:w="2830" w:type="pct"/>
            <w:tcBorders>
              <w:top w:val="nil"/>
              <w:left w:val="single" w:sz="4" w:space="0" w:color="000000"/>
              <w:bottom w:val="nil"/>
              <w:right w:val="nil"/>
            </w:tcBorders>
            <w:shd w:val="clear" w:color="auto" w:fill="auto"/>
            <w:hideMark/>
          </w:tcPr>
          <w:p w14:paraId="09951D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Transferencias, Asignaciones, Subsidios y Otras Ayudas</w:t>
            </w:r>
          </w:p>
        </w:tc>
        <w:tc>
          <w:tcPr>
            <w:tcW w:w="2170" w:type="pct"/>
            <w:tcBorders>
              <w:top w:val="nil"/>
              <w:left w:val="nil"/>
              <w:bottom w:val="nil"/>
              <w:right w:val="single" w:sz="4" w:space="0" w:color="000000"/>
            </w:tcBorders>
            <w:shd w:val="clear" w:color="auto" w:fill="auto"/>
            <w:hideMark/>
          </w:tcPr>
          <w:p w14:paraId="38A4F6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21.955.835.138</w:t>
            </w:r>
          </w:p>
        </w:tc>
      </w:tr>
      <w:tr w:rsidR="00F00CEA" w:rsidRPr="00F00CEA" w14:paraId="35E16793" w14:textId="77777777" w:rsidTr="00F00CEA">
        <w:trPr>
          <w:trHeight w:val="285"/>
        </w:trPr>
        <w:tc>
          <w:tcPr>
            <w:tcW w:w="2830" w:type="pct"/>
            <w:tcBorders>
              <w:top w:val="nil"/>
              <w:left w:val="single" w:sz="4" w:space="0" w:color="000000"/>
              <w:bottom w:val="nil"/>
              <w:right w:val="nil"/>
            </w:tcBorders>
            <w:shd w:val="clear" w:color="auto" w:fill="auto"/>
            <w:hideMark/>
          </w:tcPr>
          <w:p w14:paraId="00D0CA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Bienes Muebles, Inmuebles e Intangibles</w:t>
            </w:r>
          </w:p>
        </w:tc>
        <w:tc>
          <w:tcPr>
            <w:tcW w:w="2170" w:type="pct"/>
            <w:tcBorders>
              <w:top w:val="nil"/>
              <w:left w:val="nil"/>
              <w:bottom w:val="nil"/>
              <w:right w:val="single" w:sz="4" w:space="0" w:color="000000"/>
            </w:tcBorders>
            <w:shd w:val="clear" w:color="auto" w:fill="auto"/>
            <w:hideMark/>
          </w:tcPr>
          <w:p w14:paraId="64E811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117.395.086</w:t>
            </w:r>
          </w:p>
        </w:tc>
      </w:tr>
      <w:tr w:rsidR="00F00CEA" w:rsidRPr="00F00CEA" w14:paraId="720D14D7" w14:textId="77777777" w:rsidTr="00F00CEA">
        <w:trPr>
          <w:trHeight w:val="285"/>
        </w:trPr>
        <w:tc>
          <w:tcPr>
            <w:tcW w:w="2830" w:type="pct"/>
            <w:tcBorders>
              <w:top w:val="nil"/>
              <w:left w:val="single" w:sz="4" w:space="0" w:color="000000"/>
              <w:bottom w:val="nil"/>
              <w:right w:val="nil"/>
            </w:tcBorders>
            <w:shd w:val="clear" w:color="auto" w:fill="auto"/>
            <w:hideMark/>
          </w:tcPr>
          <w:p w14:paraId="234F3C4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Inversión Pública</w:t>
            </w:r>
          </w:p>
        </w:tc>
        <w:tc>
          <w:tcPr>
            <w:tcW w:w="2170" w:type="pct"/>
            <w:tcBorders>
              <w:top w:val="nil"/>
              <w:left w:val="nil"/>
              <w:bottom w:val="nil"/>
              <w:right w:val="single" w:sz="4" w:space="0" w:color="000000"/>
            </w:tcBorders>
            <w:shd w:val="clear" w:color="auto" w:fill="auto"/>
            <w:hideMark/>
          </w:tcPr>
          <w:p w14:paraId="31C873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1.602.793.276</w:t>
            </w:r>
          </w:p>
        </w:tc>
      </w:tr>
      <w:tr w:rsidR="00F00CEA" w:rsidRPr="00F00CEA" w14:paraId="1CD44747" w14:textId="77777777" w:rsidTr="00F00CEA">
        <w:trPr>
          <w:trHeight w:val="285"/>
        </w:trPr>
        <w:tc>
          <w:tcPr>
            <w:tcW w:w="2830" w:type="pct"/>
            <w:tcBorders>
              <w:top w:val="nil"/>
              <w:left w:val="single" w:sz="4" w:space="0" w:color="000000"/>
              <w:bottom w:val="nil"/>
              <w:right w:val="nil"/>
            </w:tcBorders>
            <w:shd w:val="clear" w:color="auto" w:fill="auto"/>
            <w:hideMark/>
          </w:tcPr>
          <w:p w14:paraId="7AE56D9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Inversiones Financieras y Otras Provisiones</w:t>
            </w:r>
          </w:p>
        </w:tc>
        <w:tc>
          <w:tcPr>
            <w:tcW w:w="2170" w:type="pct"/>
            <w:tcBorders>
              <w:top w:val="nil"/>
              <w:left w:val="nil"/>
              <w:bottom w:val="nil"/>
              <w:right w:val="single" w:sz="4" w:space="0" w:color="000000"/>
            </w:tcBorders>
            <w:shd w:val="clear" w:color="auto" w:fill="auto"/>
            <w:hideMark/>
          </w:tcPr>
          <w:p w14:paraId="4EAB4D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252.615.143</w:t>
            </w:r>
          </w:p>
        </w:tc>
      </w:tr>
      <w:tr w:rsidR="00F00CEA" w:rsidRPr="00F00CEA" w14:paraId="536DFC0D" w14:textId="77777777" w:rsidTr="00F00CEA">
        <w:trPr>
          <w:trHeight w:val="285"/>
        </w:trPr>
        <w:tc>
          <w:tcPr>
            <w:tcW w:w="2830" w:type="pct"/>
            <w:tcBorders>
              <w:top w:val="nil"/>
              <w:left w:val="single" w:sz="4" w:space="0" w:color="000000"/>
              <w:bottom w:val="nil"/>
              <w:right w:val="nil"/>
            </w:tcBorders>
            <w:shd w:val="clear" w:color="auto" w:fill="auto"/>
            <w:hideMark/>
          </w:tcPr>
          <w:p w14:paraId="16BF4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2170" w:type="pct"/>
            <w:tcBorders>
              <w:top w:val="nil"/>
              <w:left w:val="nil"/>
              <w:bottom w:val="nil"/>
              <w:right w:val="single" w:sz="4" w:space="0" w:color="000000"/>
            </w:tcBorders>
            <w:shd w:val="clear" w:color="auto" w:fill="auto"/>
            <w:hideMark/>
          </w:tcPr>
          <w:p w14:paraId="428069F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40BC16D0" w14:textId="77777777" w:rsidTr="00F00CEA">
        <w:trPr>
          <w:trHeight w:val="285"/>
        </w:trPr>
        <w:tc>
          <w:tcPr>
            <w:tcW w:w="2830" w:type="pct"/>
            <w:tcBorders>
              <w:top w:val="nil"/>
              <w:left w:val="single" w:sz="4" w:space="0" w:color="000000"/>
              <w:bottom w:val="nil"/>
              <w:right w:val="nil"/>
            </w:tcBorders>
            <w:shd w:val="clear" w:color="auto" w:fill="auto"/>
            <w:hideMark/>
          </w:tcPr>
          <w:p w14:paraId="3D6B57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Deuda Pública</w:t>
            </w:r>
          </w:p>
        </w:tc>
        <w:tc>
          <w:tcPr>
            <w:tcW w:w="2170" w:type="pct"/>
            <w:tcBorders>
              <w:top w:val="nil"/>
              <w:left w:val="nil"/>
              <w:bottom w:val="nil"/>
              <w:right w:val="single" w:sz="4" w:space="0" w:color="000000"/>
            </w:tcBorders>
            <w:shd w:val="clear" w:color="auto" w:fill="auto"/>
            <w:hideMark/>
          </w:tcPr>
          <w:p w14:paraId="5A1A5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4.909.977.808</w:t>
            </w:r>
          </w:p>
        </w:tc>
      </w:tr>
      <w:tr w:rsidR="00F00CEA" w:rsidRPr="00F00CEA" w14:paraId="0D749B12" w14:textId="77777777" w:rsidTr="00F00CEA">
        <w:trPr>
          <w:trHeight w:val="420"/>
        </w:trPr>
        <w:tc>
          <w:tcPr>
            <w:tcW w:w="2830" w:type="pct"/>
            <w:tcBorders>
              <w:top w:val="single" w:sz="4" w:space="0" w:color="000000"/>
              <w:left w:val="nil"/>
              <w:bottom w:val="nil"/>
              <w:right w:val="nil"/>
            </w:tcBorders>
            <w:shd w:val="clear" w:color="auto" w:fill="auto"/>
            <w:hideMark/>
          </w:tcPr>
          <w:p w14:paraId="0AC3F4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170" w:type="pct"/>
            <w:tcBorders>
              <w:top w:val="single" w:sz="4" w:space="0" w:color="000000"/>
              <w:left w:val="nil"/>
              <w:bottom w:val="nil"/>
              <w:right w:val="nil"/>
            </w:tcBorders>
            <w:shd w:val="clear" w:color="auto" w:fill="auto"/>
            <w:hideMark/>
          </w:tcPr>
          <w:p w14:paraId="1A92D15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35536D3D" w14:textId="77777777" w:rsidR="00F00CEA" w:rsidRDefault="00F00CEA">
      <w:pPr>
        <w:jc w:val="both"/>
        <w:rPr>
          <w:rFonts w:ascii="Arial" w:hAnsi="Arial" w:cs="Arial"/>
          <w:b/>
          <w:sz w:val="24"/>
          <w:szCs w:val="24"/>
        </w:rPr>
      </w:pPr>
    </w:p>
    <w:p w14:paraId="61CFC5D6" w14:textId="66C19D24" w:rsidR="00274D10" w:rsidRDefault="000B2DA3">
      <w:pPr>
        <w:jc w:val="both"/>
        <w:rPr>
          <w:rFonts w:ascii="Arial" w:hAnsi="Arial" w:cs="Arial"/>
          <w:b/>
          <w:sz w:val="24"/>
          <w:szCs w:val="24"/>
        </w:rPr>
      </w:pPr>
      <w:r>
        <w:rPr>
          <w:rFonts w:ascii="Arial" w:hAnsi="Arial" w:cs="Arial"/>
          <w:b/>
          <w:sz w:val="24"/>
          <w:szCs w:val="24"/>
        </w:rPr>
        <w:t xml:space="preserve">ANEXO 10.8. Presupuesto de Egresos 2023 según el Clasificador por Fuentes de Financiamiento del CONAC. </w:t>
      </w:r>
    </w:p>
    <w:tbl>
      <w:tblPr>
        <w:tblW w:w="5000" w:type="pct"/>
        <w:tblCellMar>
          <w:left w:w="70" w:type="dxa"/>
          <w:right w:w="70" w:type="dxa"/>
        </w:tblCellMar>
        <w:tblLook w:val="04A0" w:firstRow="1" w:lastRow="0" w:firstColumn="1" w:lastColumn="0" w:noHBand="0" w:noVBand="1"/>
      </w:tblPr>
      <w:tblGrid>
        <w:gridCol w:w="7416"/>
        <w:gridCol w:w="1695"/>
      </w:tblGrid>
      <w:tr w:rsidR="00F00CEA" w:rsidRPr="00F00CEA" w14:paraId="1BD4753B" w14:textId="77777777" w:rsidTr="00F00CEA">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0565575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263F1DD5"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40A21CF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FA7ED6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E683AE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7091AE6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484A970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Fuentes de Financiamiento</w:t>
            </w:r>
          </w:p>
        </w:tc>
      </w:tr>
      <w:tr w:rsidR="00F00CEA" w:rsidRPr="00F00CEA" w14:paraId="485E1110" w14:textId="77777777" w:rsidTr="00F00CEA">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1FDBA53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EC7EE02"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BC163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Dependencia/PP/Propósito/Origen/Tipo/Año</w:t>
            </w:r>
          </w:p>
        </w:tc>
        <w:tc>
          <w:tcPr>
            <w:tcW w:w="930" w:type="pct"/>
            <w:tcBorders>
              <w:top w:val="nil"/>
              <w:left w:val="nil"/>
              <w:bottom w:val="single" w:sz="4" w:space="0" w:color="000000"/>
              <w:right w:val="single" w:sz="4" w:space="0" w:color="000000"/>
            </w:tcBorders>
            <w:shd w:val="clear" w:color="auto" w:fill="auto"/>
            <w:vAlign w:val="center"/>
            <w:hideMark/>
          </w:tcPr>
          <w:p w14:paraId="251C03B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743115B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7028A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930" w:type="pct"/>
            <w:tcBorders>
              <w:top w:val="nil"/>
              <w:left w:val="nil"/>
              <w:bottom w:val="single" w:sz="4" w:space="0" w:color="000000"/>
              <w:right w:val="single" w:sz="4" w:space="0" w:color="000000"/>
            </w:tcBorders>
            <w:shd w:val="clear" w:color="auto" w:fill="auto"/>
            <w:vAlign w:val="center"/>
            <w:hideMark/>
          </w:tcPr>
          <w:p w14:paraId="5791172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0242EF4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A1C022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1101 - Despacho del Gobernador del Estado</w:t>
            </w:r>
          </w:p>
        </w:tc>
        <w:tc>
          <w:tcPr>
            <w:tcW w:w="930" w:type="pct"/>
            <w:tcBorders>
              <w:top w:val="nil"/>
              <w:left w:val="nil"/>
              <w:bottom w:val="single" w:sz="4" w:space="0" w:color="000000"/>
              <w:right w:val="single" w:sz="4" w:space="0" w:color="000000"/>
            </w:tcBorders>
            <w:shd w:val="clear" w:color="auto" w:fill="auto"/>
            <w:vAlign w:val="center"/>
            <w:hideMark/>
          </w:tcPr>
          <w:p w14:paraId="3F8C3E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57.381.029</w:t>
            </w:r>
          </w:p>
        </w:tc>
      </w:tr>
      <w:tr w:rsidR="00F00CEA" w:rsidRPr="00F00CEA" w14:paraId="7F16B57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CE1516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E030 - Administración y operación del Despacho del Gobernador</w:t>
            </w:r>
          </w:p>
        </w:tc>
        <w:tc>
          <w:tcPr>
            <w:tcW w:w="930" w:type="pct"/>
            <w:tcBorders>
              <w:top w:val="nil"/>
              <w:left w:val="nil"/>
              <w:bottom w:val="single" w:sz="4" w:space="0" w:color="000000"/>
              <w:right w:val="single" w:sz="4" w:space="0" w:color="000000"/>
            </w:tcBorders>
            <w:shd w:val="clear" w:color="auto" w:fill="auto"/>
            <w:vAlign w:val="center"/>
            <w:hideMark/>
          </w:tcPr>
          <w:p w14:paraId="4AFDA1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322C75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CC47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748E2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6F440D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AEAA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C2A5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76273D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D3CA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80F18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2CC6A2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2853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E87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5657D0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449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1599F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3B9852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CAD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C034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4AE8F0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9929A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E017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4731B36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AE0A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3974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140C7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C69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1FDA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12EA04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8500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5755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E56BE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C932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F9ABD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A9ACA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D37B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3CFB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68082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6800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D7BD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6C6C9E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23A8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211B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09503D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A4A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1832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31181FF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7AD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1103 - Secretaría de Obras Públicas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6DFC1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91.960.837</w:t>
            </w:r>
          </w:p>
        </w:tc>
      </w:tr>
      <w:tr w:rsidR="00F00CEA" w:rsidRPr="00F00CEA" w14:paraId="366D1AC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5900C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K001 - Infraestructura para el Bienestar Sustentable</w:t>
            </w:r>
          </w:p>
        </w:tc>
        <w:tc>
          <w:tcPr>
            <w:tcW w:w="930" w:type="pct"/>
            <w:tcBorders>
              <w:top w:val="nil"/>
              <w:left w:val="nil"/>
              <w:bottom w:val="single" w:sz="4" w:space="0" w:color="000000"/>
              <w:right w:val="single" w:sz="4" w:space="0" w:color="000000"/>
            </w:tcBorders>
            <w:shd w:val="clear" w:color="auto" w:fill="auto"/>
            <w:vAlign w:val="center"/>
            <w:hideMark/>
          </w:tcPr>
          <w:p w14:paraId="02489A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0AF4D8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A8BDC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E854D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10E4D3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217A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559F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2C2C8D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7FEF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80E6B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55599F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39D2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5BE4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4935A5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771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BFC4D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4031EB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1457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960C3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1A3F5E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189E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90FC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0349B22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B65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7D361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5D6844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4445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F2C31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714061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0F13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5CD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6B617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CBC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833EE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19C6F0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EF326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76E33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2E0110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CD0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DF35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71729C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D18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750CA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0B59DA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174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DFD59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128DEDA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206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1104 - Secretaría de Gobierno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73335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168.058.626</w:t>
            </w:r>
          </w:p>
        </w:tc>
      </w:tr>
      <w:tr w:rsidR="00F00CEA" w:rsidRPr="00F00CEA" w14:paraId="43703A6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9E2011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1E51CE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129.796.623</w:t>
            </w:r>
          </w:p>
        </w:tc>
      </w:tr>
      <w:tr w:rsidR="00F00CEA" w:rsidRPr="00F00CEA" w14:paraId="27E007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7D1AF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8073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129.796.623</w:t>
            </w:r>
          </w:p>
        </w:tc>
      </w:tr>
      <w:tr w:rsidR="00F00CEA" w:rsidRPr="00F00CEA" w14:paraId="098DAB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8CC5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B918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3578A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48D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2D877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39F5BF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2DC3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C50F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6D869D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C9F2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7967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576F7F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4CC6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5B5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111ADC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7082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54DF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1244280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F41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993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38.262.003</w:t>
            </w:r>
          </w:p>
        </w:tc>
      </w:tr>
      <w:tr w:rsidR="00F00CEA" w:rsidRPr="00F00CEA" w14:paraId="64CA30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BFA9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2E0CA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38.262.003</w:t>
            </w:r>
          </w:p>
        </w:tc>
      </w:tr>
      <w:tr w:rsidR="00F00CEA" w:rsidRPr="00F00CEA" w14:paraId="70005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BBDF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17852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051452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85DA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1D03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774944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AAF4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8397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2CDD5D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D68E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233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4A62E2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57C3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8FD59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43334D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9B10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DDE46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202117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47E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1105 - Consejería Jurídica del Poder Ejecutivo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D02D1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20.748.727</w:t>
            </w:r>
          </w:p>
        </w:tc>
      </w:tr>
      <w:tr w:rsidR="00F00CEA" w:rsidRPr="00F00CEA" w14:paraId="3A79204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0915D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53C4A8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76BB0A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D85E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B1D1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2AA5D3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5FF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FAA12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15BFAF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B8C8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EBCA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41D1CA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BF67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E156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7966BB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638C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E1FEA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276393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2B55D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897B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42F032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14F6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026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7C2850D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12F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P005 - Gerencia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E3BF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099E0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B251F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0FF9F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7CBCA1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B7C7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E65A6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177971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7C1B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46A0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623A6C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1148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0CD4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438554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6686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6317C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3A98A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0D02B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2E69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6CEEB8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19C9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503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48FEDC0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EC6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1106 - Secretaría de Finanzas y Planeación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8B4C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644.818.134</w:t>
            </w:r>
          </w:p>
        </w:tc>
      </w:tr>
      <w:tr w:rsidR="00F00CEA" w:rsidRPr="00F00CEA" w14:paraId="5DFEBD1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44C568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2FA167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199.727.907</w:t>
            </w:r>
          </w:p>
        </w:tc>
      </w:tr>
      <w:tr w:rsidR="00F00CEA" w:rsidRPr="00F00CEA" w14:paraId="7DE759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A94C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9F959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199.727.907</w:t>
            </w:r>
          </w:p>
        </w:tc>
      </w:tr>
      <w:tr w:rsidR="00F00CEA" w:rsidRPr="00F00CEA" w14:paraId="639A97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51F3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E4BF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17ADF9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B6F90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27CC5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70E5C2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40F21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94E3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44FE9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7057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5D3AF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40049B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2D82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02A8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7BF31E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C469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00B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4E721FC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438A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C2DA7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445.090.227</w:t>
            </w:r>
          </w:p>
        </w:tc>
      </w:tr>
      <w:tr w:rsidR="00F00CEA" w:rsidRPr="00F00CEA" w14:paraId="712CA6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3A711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C101C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445.090.227</w:t>
            </w:r>
          </w:p>
        </w:tc>
      </w:tr>
      <w:tr w:rsidR="00F00CEA" w:rsidRPr="00F00CEA" w14:paraId="5D663E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0EB6D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8A01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328F0C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8B622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C4232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39316F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F1CE7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8A0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2BEAC8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5EE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515AF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0D20C9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11B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82922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7947C4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035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7554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5644565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8380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1107 - Secretaría de Desarrollo Territorial Urbano Sustentable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6AA4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85.493.467</w:t>
            </w:r>
          </w:p>
        </w:tc>
      </w:tr>
      <w:tr w:rsidR="00F00CEA" w:rsidRPr="00F00CEA" w14:paraId="0EE98B7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6B1BC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single" w:sz="4" w:space="0" w:color="000000"/>
              <w:right w:val="single" w:sz="4" w:space="0" w:color="000000"/>
            </w:tcBorders>
            <w:shd w:val="clear" w:color="auto" w:fill="auto"/>
            <w:vAlign w:val="center"/>
            <w:hideMark/>
          </w:tcPr>
          <w:p w14:paraId="3B8F98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6AAB9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9935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0AF93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35B953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FCAB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F4BB0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71FC77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CAD0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CB97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56DFE0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8B3D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1B77A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30AE4F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B40D2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6960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55FE6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2F6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58A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1A285B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C56C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EA8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0CF519D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EE0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C3A8B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33C02E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EBFA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50389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012A02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CF52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931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26700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BE0B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CB994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0533B7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4397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2533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7146C4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227B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1FBBB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64B7CB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ECF80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F31D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3FC132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11124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F6A2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21C98E7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152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1108 - Secretaría de Turismo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AC48F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60.105.659</w:t>
            </w:r>
          </w:p>
        </w:tc>
      </w:tr>
      <w:tr w:rsidR="00F00CEA" w:rsidRPr="00F00CEA" w14:paraId="32D41BE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C6BF75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E019 - Diversificación y Desarrollo Turístico Sustentable</w:t>
            </w:r>
          </w:p>
        </w:tc>
        <w:tc>
          <w:tcPr>
            <w:tcW w:w="930" w:type="pct"/>
            <w:tcBorders>
              <w:top w:val="nil"/>
              <w:left w:val="nil"/>
              <w:bottom w:val="single" w:sz="4" w:space="0" w:color="000000"/>
              <w:right w:val="single" w:sz="4" w:space="0" w:color="000000"/>
            </w:tcBorders>
            <w:shd w:val="clear" w:color="auto" w:fill="auto"/>
            <w:vAlign w:val="center"/>
            <w:hideMark/>
          </w:tcPr>
          <w:p w14:paraId="64FC01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35EFE1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3EF75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0A35B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1855E5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9B16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EB95D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7E547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CED7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20ED6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45F05E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C269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54E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4035E5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2B6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8BDB0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55EF48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B123B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B48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7DE6EE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B772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3C093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475F133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42CD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4955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27.637.641</w:t>
            </w:r>
          </w:p>
        </w:tc>
      </w:tr>
      <w:tr w:rsidR="00F00CEA" w:rsidRPr="00F00CEA" w14:paraId="4637A5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70C59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25872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27.637.641</w:t>
            </w:r>
          </w:p>
        </w:tc>
      </w:tr>
      <w:tr w:rsidR="00F00CEA" w:rsidRPr="00F00CEA" w14:paraId="63ECD2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CCEA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5AF8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6946AB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5F64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B0A8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08EF55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BF62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25F31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28F5DE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A0D6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3EE5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08CD5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7106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A0FBC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06DDC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C92E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8FB2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79E4D9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6A1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1109 - Secretaría de Educación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D29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350.668.264</w:t>
            </w:r>
          </w:p>
        </w:tc>
      </w:tr>
      <w:tr w:rsidR="00F00CEA" w:rsidRPr="00F00CEA" w14:paraId="19B4D99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B745F1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A71C5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6AD8B9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0D2DA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69C72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6FBFDF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5BD2C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8B0BF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57CDE2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EB74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9D692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139E3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7E33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4928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551FCC4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73F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A3B3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3.776.534</w:t>
            </w:r>
          </w:p>
        </w:tc>
      </w:tr>
      <w:tr w:rsidR="00F00CEA" w:rsidRPr="00F00CEA" w14:paraId="620C2B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ECA49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4725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3.776.534</w:t>
            </w:r>
          </w:p>
        </w:tc>
      </w:tr>
      <w:tr w:rsidR="00F00CEA" w:rsidRPr="00F00CEA" w14:paraId="12EDBA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DE89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F4B9D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6671CE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0D8FE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4561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383DF6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F368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AC5B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6D5F2B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3188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34732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5FFF6D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1293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B9FB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13A4C7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0589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7A6C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39E85AB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85F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BA7A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5B1062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EC5E0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3E09D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1759F0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9B13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4FD2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04EDDE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6E6A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6EE09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1BE435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778D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8484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3536D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7D6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F485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4C818F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04DD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A622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25F761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6EA8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D40B1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634F21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40F0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5720C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6E6DB2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C2D7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6DAAE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38108C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3C9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FED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507A34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ED1F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CDEF5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4A01D9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7C2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0B42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1F4C9C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0695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B9E9F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7A3B8F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6BB8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8240E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24F426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ED50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024F5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226CE36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705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1110 - Secretaría de Desarrollo Económico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20F5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237.089.984</w:t>
            </w:r>
          </w:p>
        </w:tc>
      </w:tr>
      <w:tr w:rsidR="00F00CEA" w:rsidRPr="00F00CEA" w14:paraId="15ADAA8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65D21E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 xml:space="preserve">E069 - 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930" w:type="pct"/>
            <w:tcBorders>
              <w:top w:val="nil"/>
              <w:left w:val="nil"/>
              <w:bottom w:val="single" w:sz="4" w:space="0" w:color="000000"/>
              <w:right w:val="single" w:sz="4" w:space="0" w:color="000000"/>
            </w:tcBorders>
            <w:shd w:val="clear" w:color="auto" w:fill="auto"/>
            <w:vAlign w:val="center"/>
            <w:hideMark/>
          </w:tcPr>
          <w:p w14:paraId="7DEA04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6EEDA5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3C1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DD712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00DAEC9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EE04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F2F9E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50BDCF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B232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449DD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1DA9A7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6697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897AB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640F1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893F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C4AFE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526AC7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C260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902FB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5E3A80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798D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2FDC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1BF6752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A49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8344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20.862.455</w:t>
            </w:r>
          </w:p>
        </w:tc>
      </w:tr>
      <w:tr w:rsidR="00F00CEA" w:rsidRPr="00F00CEA" w14:paraId="3F9F2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F95E5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1A41A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20.862.455</w:t>
            </w:r>
          </w:p>
        </w:tc>
      </w:tr>
      <w:tr w:rsidR="00F00CEA" w:rsidRPr="00F00CEA" w14:paraId="500B1F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D7DF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B5E4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69A4A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CACCE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243F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4F1B37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03D7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A72BF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32CC5E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393D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8EC78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7164ED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1CA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F15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1755EB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F77F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E5CF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3CCF475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E74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1113 - Secretaría de la Contraloría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3EF1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118.799.353</w:t>
            </w:r>
          </w:p>
        </w:tc>
      </w:tr>
      <w:tr w:rsidR="00F00CEA" w:rsidRPr="00F00CEA" w14:paraId="46CEA4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6F00C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722314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24.785.005</w:t>
            </w:r>
          </w:p>
        </w:tc>
      </w:tr>
      <w:tr w:rsidR="00F00CEA" w:rsidRPr="00F00CEA" w14:paraId="18E9A3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A2E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138B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24.785.005</w:t>
            </w:r>
          </w:p>
        </w:tc>
      </w:tr>
      <w:tr w:rsidR="00F00CEA" w:rsidRPr="00F00CEA" w14:paraId="7654F0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3756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0F34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0A5342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AC18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C22B3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3A8CCB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2CBA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0B9C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20D7C5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5F67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14FA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590DD0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BD7E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BC0B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4558F0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FFAC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8C31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17F7BBF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DE3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O002 - Control y Transparencia Gubernamental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D1A0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3E4858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F3EF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A4118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1AE62E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CB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4A14B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3A8F2E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995A9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53558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13E4B9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039EC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EF21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0520AA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DAF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283F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0618E4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4C9A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2D024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560549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FCA08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A6E0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5C2080C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31F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1114 - Secretaría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E8E82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70.590.511</w:t>
            </w:r>
          </w:p>
        </w:tc>
      </w:tr>
      <w:tr w:rsidR="00F00CEA" w:rsidRPr="00F00CEA" w14:paraId="53D0D72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5F8E1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E054 - Rectoría en Salud</w:t>
            </w:r>
          </w:p>
        </w:tc>
        <w:tc>
          <w:tcPr>
            <w:tcW w:w="930" w:type="pct"/>
            <w:tcBorders>
              <w:top w:val="nil"/>
              <w:left w:val="nil"/>
              <w:bottom w:val="single" w:sz="4" w:space="0" w:color="000000"/>
              <w:right w:val="single" w:sz="4" w:space="0" w:color="000000"/>
            </w:tcBorders>
            <w:shd w:val="clear" w:color="auto" w:fill="auto"/>
            <w:vAlign w:val="center"/>
            <w:hideMark/>
          </w:tcPr>
          <w:p w14:paraId="17DEA7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024CE8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D9BD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380C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6732DB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75DCC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A475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5CF0009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1735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6614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10E2EDC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544B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E7C7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7E90F6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C856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A9F1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60036E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47E6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5787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6689A9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BA54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D4837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7ECE646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A25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CA9B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15.262.753</w:t>
            </w:r>
          </w:p>
        </w:tc>
      </w:tr>
      <w:tr w:rsidR="00F00CEA" w:rsidRPr="00F00CEA" w14:paraId="107471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EE2E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2757E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15.262.753</w:t>
            </w:r>
          </w:p>
        </w:tc>
      </w:tr>
      <w:tr w:rsidR="00F00CEA" w:rsidRPr="00F00CEA" w14:paraId="480A0C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2E9B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1775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02BC83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9F62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17F7B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1DF6A6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FD14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F8AC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21A5CF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5843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1F95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72AC2D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0873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4373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308916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4D816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69D1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0158DD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36C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1115 - Secretaría de Desarrollo Agropecuario, Rural y Pesca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E5B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208.466.816</w:t>
            </w:r>
          </w:p>
        </w:tc>
      </w:tr>
      <w:tr w:rsidR="00F00CEA" w:rsidRPr="00F00CEA" w14:paraId="5EC6A7E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93DEED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single" w:sz="4" w:space="0" w:color="000000"/>
              <w:right w:val="single" w:sz="4" w:space="0" w:color="000000"/>
            </w:tcBorders>
            <w:shd w:val="clear" w:color="auto" w:fill="auto"/>
            <w:vAlign w:val="center"/>
            <w:hideMark/>
          </w:tcPr>
          <w:p w14:paraId="67FFE3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0A3AF9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24D2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9C8F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3EEE2B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7C93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D4158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0CAECF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0E76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E985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1F4469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5585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FD44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5B1816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9B99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567D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56BADF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20FF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E5A3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46DA52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1CB1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CF7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0B5BB8D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778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E0906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62AA2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CE1A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D760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08FAB9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70B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04A2F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2BE9DC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9BA53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1ECE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1B52FE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BE831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8B88F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78C6F9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F250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041C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2E8CFF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634AC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7F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5281D6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218F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8482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68156E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7F2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1116 - Secretaría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274DB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2.506.259.109</w:t>
            </w:r>
          </w:p>
        </w:tc>
      </w:tr>
      <w:tr w:rsidR="00F00CEA" w:rsidRPr="00F00CEA" w14:paraId="744988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92BDD8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E007 - Corresponsabilidad en la Prevención del Delito y Responsabilidad Vial</w:t>
            </w:r>
          </w:p>
        </w:tc>
        <w:tc>
          <w:tcPr>
            <w:tcW w:w="930" w:type="pct"/>
            <w:tcBorders>
              <w:top w:val="nil"/>
              <w:left w:val="nil"/>
              <w:bottom w:val="single" w:sz="4" w:space="0" w:color="000000"/>
              <w:right w:val="single" w:sz="4" w:space="0" w:color="000000"/>
            </w:tcBorders>
            <w:shd w:val="clear" w:color="auto" w:fill="auto"/>
            <w:vAlign w:val="center"/>
            <w:hideMark/>
          </w:tcPr>
          <w:p w14:paraId="42DEB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B6EEA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09516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484F3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2.236.280.704</w:t>
            </w:r>
          </w:p>
        </w:tc>
      </w:tr>
      <w:tr w:rsidR="00F00CEA" w:rsidRPr="00F00CEA" w14:paraId="056FA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2C3F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9CBF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C6AD3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8FCA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2464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730AF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4A3A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B9D5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D14A4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D5C44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D8ED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732297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FE44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4942A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413CED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248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7DAC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167C6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6185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D51CE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31D092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0272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EE4FD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1A868A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15C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D18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708879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C8C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23D3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0E7007F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920B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3891E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153.450.967</w:t>
            </w:r>
          </w:p>
        </w:tc>
      </w:tr>
      <w:tr w:rsidR="00F00CEA" w:rsidRPr="00F00CEA" w14:paraId="50BDAA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EDCE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2404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153.450.967</w:t>
            </w:r>
          </w:p>
        </w:tc>
      </w:tr>
      <w:tr w:rsidR="00F00CEA" w:rsidRPr="00F00CEA" w14:paraId="190250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3036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F98EE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1C7F3F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D950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EA3E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586470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06E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831F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57BDA6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37AB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BC2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12D31D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B042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FE46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0D4D8F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2BCF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3CD7D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2A7A9B3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EA8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1117 - Secretaría de Ecología y Medio Ambiente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F0C9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48.994.614</w:t>
            </w:r>
          </w:p>
        </w:tc>
      </w:tr>
      <w:tr w:rsidR="00F00CEA" w:rsidRPr="00F00CEA" w14:paraId="1338FAB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CA1230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E057 - Política Ambiental y Planeación Técnica</w:t>
            </w:r>
          </w:p>
        </w:tc>
        <w:tc>
          <w:tcPr>
            <w:tcW w:w="930" w:type="pct"/>
            <w:tcBorders>
              <w:top w:val="nil"/>
              <w:left w:val="nil"/>
              <w:bottom w:val="single" w:sz="4" w:space="0" w:color="000000"/>
              <w:right w:val="single" w:sz="4" w:space="0" w:color="000000"/>
            </w:tcBorders>
            <w:shd w:val="clear" w:color="auto" w:fill="auto"/>
            <w:vAlign w:val="center"/>
            <w:hideMark/>
          </w:tcPr>
          <w:p w14:paraId="0CC8ED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4983D7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F6C63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1E61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4AE73F7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DF66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27E1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05C06D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7A5E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59A26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1FE829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87B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ED0B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59259F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C02A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E4F09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0B2703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99B3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5752C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52A101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C101F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75E3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7AA7B22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D3F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83029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17.262.056</w:t>
            </w:r>
          </w:p>
        </w:tc>
      </w:tr>
      <w:tr w:rsidR="00F00CEA" w:rsidRPr="00F00CEA" w14:paraId="61FC2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698A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1F653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17.262.056</w:t>
            </w:r>
          </w:p>
        </w:tc>
      </w:tr>
      <w:tr w:rsidR="00F00CEA" w:rsidRPr="00F00CEA" w14:paraId="6BB697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98F0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35EEC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6BE68A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E4B12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E6D8D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3CB0AA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6BA3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A5AE9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2FE905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8A0F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7E8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4BF323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8002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EE32A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073F0E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9D89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A36A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613F757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537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1118 - Secretaría de Desarrollo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3CE6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742.278.102</w:t>
            </w:r>
          </w:p>
        </w:tc>
      </w:tr>
      <w:tr w:rsidR="00F00CEA" w:rsidRPr="00F00CEA" w14:paraId="21F81A4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A897A4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E028 - Igualdad de Oportunidades y Servicios Comunitarios</w:t>
            </w:r>
          </w:p>
        </w:tc>
        <w:tc>
          <w:tcPr>
            <w:tcW w:w="930" w:type="pct"/>
            <w:tcBorders>
              <w:top w:val="nil"/>
              <w:left w:val="nil"/>
              <w:bottom w:val="single" w:sz="4" w:space="0" w:color="000000"/>
              <w:right w:val="single" w:sz="4" w:space="0" w:color="000000"/>
            </w:tcBorders>
            <w:shd w:val="clear" w:color="auto" w:fill="auto"/>
            <w:vAlign w:val="center"/>
            <w:hideMark/>
          </w:tcPr>
          <w:p w14:paraId="67256D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4FBDA2A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1430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83D6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7B6A7E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1563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48EF5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40D4E0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78C4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7089F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78DFE3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AC2B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0055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3BC750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27DCC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4D7D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1EF453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B30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340FB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197B63C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38AE3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812B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5086795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F4AD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E033 - Apoyo a las Actividades Productivas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8D7F9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014F13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EAEC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7C22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147DAA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360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98E55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47780C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0010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8431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17D4B9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8626B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88D1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720473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D0A5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D6620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0DDF42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D461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BB6A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5B8EF8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19E9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2B8B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6B400B5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524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A36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47.154.988</w:t>
            </w:r>
          </w:p>
        </w:tc>
      </w:tr>
      <w:tr w:rsidR="00F00CEA" w:rsidRPr="00F00CEA" w14:paraId="43267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FF238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02CA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47.154.988</w:t>
            </w:r>
          </w:p>
        </w:tc>
      </w:tr>
      <w:tr w:rsidR="00F00CEA" w:rsidRPr="00F00CEA" w14:paraId="26D73A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C3DD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904C3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1E1AD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E47E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DDE8E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774AE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9750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034A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70E877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90DC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65549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7F89D1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4E21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D779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127C43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2FD4D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04E9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5D5BDE1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E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1122 - Secretaría del Trabajo y Previsión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9CFA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84.835.923</w:t>
            </w:r>
          </w:p>
        </w:tc>
      </w:tr>
      <w:tr w:rsidR="00F00CEA" w:rsidRPr="00F00CEA" w14:paraId="3FC16BE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863BF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E015 - Protección de los Derechos Laborales</w:t>
            </w:r>
          </w:p>
        </w:tc>
        <w:tc>
          <w:tcPr>
            <w:tcW w:w="930" w:type="pct"/>
            <w:tcBorders>
              <w:top w:val="nil"/>
              <w:left w:val="nil"/>
              <w:bottom w:val="single" w:sz="4" w:space="0" w:color="000000"/>
              <w:right w:val="single" w:sz="4" w:space="0" w:color="000000"/>
            </w:tcBorders>
            <w:shd w:val="clear" w:color="auto" w:fill="auto"/>
            <w:vAlign w:val="center"/>
            <w:hideMark/>
          </w:tcPr>
          <w:p w14:paraId="15BAF1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12197B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568D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58749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2DB05C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A1A6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28B86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7B9D91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D602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A19D2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37A1FE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E875B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EF928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5AE861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9D23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37718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16944F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E0FC1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53468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6BB68F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A80B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3D84A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53BDB7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AAB4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F79EE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26.172.609</w:t>
            </w:r>
          </w:p>
        </w:tc>
      </w:tr>
      <w:tr w:rsidR="00F00CEA" w:rsidRPr="00F00CEA" w14:paraId="0BF90B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2DD2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F7F8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26.172.609</w:t>
            </w:r>
          </w:p>
        </w:tc>
      </w:tr>
      <w:tr w:rsidR="00F00CEA" w:rsidRPr="00F00CEA" w14:paraId="181DA4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4A54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AA49C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1BFCB4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4811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BD380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4B9D85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9562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FBE5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4CACD1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71B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CA839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67F81F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E3D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E31D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690C00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CEA4B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926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30ACB5A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E86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1201 - Secretaría Ejecutiva del Sistema Estatal de Protección de los Derechos de Niñas, Niños y Adolescentes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3253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6.079.932</w:t>
            </w:r>
          </w:p>
        </w:tc>
      </w:tr>
      <w:tr w:rsidR="00F00CEA" w:rsidRPr="00F00CEA" w14:paraId="3309290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CC1307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4A6C2D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4.762.758</w:t>
            </w:r>
          </w:p>
        </w:tc>
      </w:tr>
      <w:tr w:rsidR="00F00CEA" w:rsidRPr="00F00CEA" w14:paraId="4819E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711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D561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4.762.758</w:t>
            </w:r>
          </w:p>
        </w:tc>
      </w:tr>
      <w:tr w:rsidR="00F00CEA" w:rsidRPr="00F00CEA" w14:paraId="5FDC83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CFA7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0614D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17AFE6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B4B3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45EE6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7657F9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2C38D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8C66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7A4F8F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0CDFC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F0A0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6040CD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4FEF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9B3B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616364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0EFD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71165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042BF28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598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A65C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1.317.174</w:t>
            </w:r>
          </w:p>
        </w:tc>
      </w:tr>
      <w:tr w:rsidR="00F00CEA" w:rsidRPr="00F00CEA" w14:paraId="351A65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043BB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740C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1.317.174</w:t>
            </w:r>
          </w:p>
        </w:tc>
      </w:tr>
      <w:tr w:rsidR="00F00CEA" w:rsidRPr="00F00CEA" w14:paraId="55351C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62A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78F72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326478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A09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7AA11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505D63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68EB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142F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7D31DA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CC9E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9E97B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699F9E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9DCD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CD02E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40A699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8B9C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EE43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1CF4B9C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37F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1203 - Coordinación General de Comunicación del Gobierno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40E7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110.737.797</w:t>
            </w:r>
          </w:p>
        </w:tc>
      </w:tr>
      <w:tr w:rsidR="00F00CEA" w:rsidRPr="00F00CEA" w14:paraId="64799D9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386CE5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F002 - Comunicación Gubernamental</w:t>
            </w:r>
          </w:p>
        </w:tc>
        <w:tc>
          <w:tcPr>
            <w:tcW w:w="930" w:type="pct"/>
            <w:tcBorders>
              <w:top w:val="nil"/>
              <w:left w:val="nil"/>
              <w:bottom w:val="single" w:sz="4" w:space="0" w:color="000000"/>
              <w:right w:val="single" w:sz="4" w:space="0" w:color="000000"/>
            </w:tcBorders>
            <w:shd w:val="clear" w:color="auto" w:fill="auto"/>
            <w:vAlign w:val="center"/>
            <w:hideMark/>
          </w:tcPr>
          <w:p w14:paraId="15A7E1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351447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9F39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F7135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1FAB1E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1205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C6B69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497901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B72B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81ADC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354E87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477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D5E2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1845F4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B9FD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505E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70BA9E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BBB5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22A0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56CD271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59FD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1507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6DF83C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06AF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F3D9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27.485.466</w:t>
            </w:r>
          </w:p>
        </w:tc>
      </w:tr>
      <w:tr w:rsidR="00F00CEA" w:rsidRPr="00F00CEA" w14:paraId="560C61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809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BD7EF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27.485.466</w:t>
            </w:r>
          </w:p>
        </w:tc>
      </w:tr>
      <w:tr w:rsidR="00F00CEA" w:rsidRPr="00F00CEA" w14:paraId="06BA2A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FB23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486E9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380AFD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FA62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6A2A1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092737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AE9A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D6790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474263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81BD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507F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510BD5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0295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3FC8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186585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030D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634F3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28E778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6B92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1204 - Instituto Geográfico y Catastral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BA1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11.485.432</w:t>
            </w:r>
          </w:p>
        </w:tc>
      </w:tr>
      <w:tr w:rsidR="00F00CEA" w:rsidRPr="00F00CEA" w14:paraId="219A5A5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30457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688A6D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9.707.703</w:t>
            </w:r>
          </w:p>
        </w:tc>
      </w:tr>
      <w:tr w:rsidR="00F00CEA" w:rsidRPr="00F00CEA" w14:paraId="59CE98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87E54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D7418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9.707.703</w:t>
            </w:r>
          </w:p>
        </w:tc>
      </w:tr>
      <w:tr w:rsidR="00F00CEA" w:rsidRPr="00F00CEA" w14:paraId="10E99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BAAA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51D5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608892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3F95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E4D8F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6BBF8A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690B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EBD1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47341B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25EC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F72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2EB548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FCDFF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429B2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766483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A015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53D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398C16C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C86C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9BF1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1.777.729</w:t>
            </w:r>
          </w:p>
        </w:tc>
      </w:tr>
      <w:tr w:rsidR="00F00CEA" w:rsidRPr="00F00CEA" w14:paraId="32CFF7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52F6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FCF67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1.777.729</w:t>
            </w:r>
          </w:p>
        </w:tc>
      </w:tr>
      <w:tr w:rsidR="00F00CEA" w:rsidRPr="00F00CEA" w14:paraId="622F88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634D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FA0AD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799029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A543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31361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58B192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90BC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9CF0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4ED85B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4F88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946DE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198797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3B052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40B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4D44F2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D587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A9EF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3067B5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FB1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1209 - Procuraduría Fiscal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0E4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7.988.907</w:t>
            </w:r>
          </w:p>
        </w:tc>
      </w:tr>
      <w:tr w:rsidR="00F00CEA" w:rsidRPr="00F00CEA" w14:paraId="3B1A841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5B278E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7AD43C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3.938.560</w:t>
            </w:r>
          </w:p>
        </w:tc>
      </w:tr>
      <w:tr w:rsidR="00F00CEA" w:rsidRPr="00F00CEA" w14:paraId="19D71E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4ADEB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A4FFE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3.938.560</w:t>
            </w:r>
          </w:p>
        </w:tc>
      </w:tr>
      <w:tr w:rsidR="00F00CEA" w:rsidRPr="00F00CEA" w14:paraId="6FEC1D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C490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BED76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3E655C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4421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D74B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38F296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9A6C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544B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49C5F0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93C5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909D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3A065E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B085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025F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1BD707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75849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6B84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24637C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455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6AFC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4.050.347</w:t>
            </w:r>
          </w:p>
        </w:tc>
      </w:tr>
      <w:tr w:rsidR="00F00CEA" w:rsidRPr="00F00CEA" w14:paraId="173919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B5BB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F17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4.050.347</w:t>
            </w:r>
          </w:p>
        </w:tc>
      </w:tr>
      <w:tr w:rsidR="00F00CEA" w:rsidRPr="00F00CEA" w14:paraId="487927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039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1C4DD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1EF3FA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F09B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B84C1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61B001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E64C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021A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41FF49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E41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5C7B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58878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AAB2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4A13C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6564DB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3AB1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0A8C3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183075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ADD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1211 - Centro de Evaluación del Desempeño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816A7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9.494.556</w:t>
            </w:r>
          </w:p>
        </w:tc>
      </w:tr>
      <w:tr w:rsidR="00F00CEA" w:rsidRPr="00F00CEA" w14:paraId="51610A3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61BB6C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403F24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422.933</w:t>
            </w:r>
          </w:p>
        </w:tc>
      </w:tr>
      <w:tr w:rsidR="00F00CEA" w:rsidRPr="00F00CEA" w14:paraId="77963E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D1FB8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CAB6D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422.933</w:t>
            </w:r>
          </w:p>
        </w:tc>
      </w:tr>
      <w:tr w:rsidR="00F00CEA" w:rsidRPr="00F00CEA" w14:paraId="730D49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F6AE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7924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3D9EC5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BF7F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07BEF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01B77C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08E9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03D2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1F353D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260E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F88C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6967C5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9321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67BA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453EDC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01910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256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1248B3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684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2B18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9.071.623</w:t>
            </w:r>
          </w:p>
        </w:tc>
      </w:tr>
      <w:tr w:rsidR="00F00CEA" w:rsidRPr="00F00CEA" w14:paraId="71846B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24B4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D39E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9.071.623</w:t>
            </w:r>
          </w:p>
        </w:tc>
      </w:tr>
      <w:tr w:rsidR="00F00CEA" w:rsidRPr="00F00CEA" w14:paraId="792E7AC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22FB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906E9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462C78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287C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73D4F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399CE5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1B2D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A85A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245806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25314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DFAF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58E946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FDB2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2BA1C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437EB2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3E7E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094B2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6A1148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077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1212 - Procuraduría de Protección al Ambiente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169FC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38.025.700</w:t>
            </w:r>
          </w:p>
        </w:tc>
      </w:tr>
      <w:tr w:rsidR="00F00CEA" w:rsidRPr="00F00CEA" w14:paraId="1966679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41F19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G001 - Procuración de Justicia Ambiental</w:t>
            </w:r>
          </w:p>
        </w:tc>
        <w:tc>
          <w:tcPr>
            <w:tcW w:w="930" w:type="pct"/>
            <w:tcBorders>
              <w:top w:val="nil"/>
              <w:left w:val="nil"/>
              <w:bottom w:val="single" w:sz="4" w:space="0" w:color="000000"/>
              <w:right w:val="single" w:sz="4" w:space="0" w:color="000000"/>
            </w:tcBorders>
            <w:shd w:val="clear" w:color="auto" w:fill="auto"/>
            <w:vAlign w:val="center"/>
            <w:hideMark/>
          </w:tcPr>
          <w:p w14:paraId="2813C4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30626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A03CA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43D3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4ECDB5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F7FE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F082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534251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C6BA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6E110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62A080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C3C1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D918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6C6CC2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679E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C39B1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50BCE7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76E7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3AD77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0C947A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06C87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4559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7EBE2CE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9820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E6E76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11.655.051</w:t>
            </w:r>
          </w:p>
        </w:tc>
      </w:tr>
      <w:tr w:rsidR="00F00CEA" w:rsidRPr="00F00CEA" w14:paraId="172920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CEC4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51C6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11.655.051</w:t>
            </w:r>
          </w:p>
        </w:tc>
      </w:tr>
      <w:tr w:rsidR="00F00CEA" w:rsidRPr="00F00CEA" w14:paraId="53BFAE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E1AD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FCC82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0C97E8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840C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E32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3F215E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D11E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8FC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36A8A7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39E49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E037B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4DE1BA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1C44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8B5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69E867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BDA3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33C3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69FFD06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1A4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1219 - Administración del Patrimonio de la Beneficencia Pública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CAAA8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11.621.992</w:t>
            </w:r>
          </w:p>
        </w:tc>
      </w:tr>
      <w:tr w:rsidR="00F00CEA" w:rsidRPr="00F00CEA" w14:paraId="69ACCAA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5EBBD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0FD140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6.931.951</w:t>
            </w:r>
          </w:p>
        </w:tc>
      </w:tr>
      <w:tr w:rsidR="00F00CEA" w:rsidRPr="00F00CEA" w14:paraId="7CEFA4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E753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7BC9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6.931.951</w:t>
            </w:r>
          </w:p>
        </w:tc>
      </w:tr>
      <w:tr w:rsidR="00F00CEA" w:rsidRPr="00F00CEA" w14:paraId="455832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7836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EC2E1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1E58B7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A8F4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3A725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496703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82316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AD53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0A1DB1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0D4CF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4EAB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29E21E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2383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7343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07DB19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C291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57AE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091856E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EFF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C9BB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22F320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CABC9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B139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1FB67A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28DA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E604E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735A73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6B6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33A6C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69017E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FBF3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BFB7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542B2D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63E9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EF01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213EED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7E9B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155A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7DEE99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1D7B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24AC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172E29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021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1220 - Junta de Asistencia Social Privada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F85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4.594.962</w:t>
            </w:r>
          </w:p>
        </w:tc>
      </w:tr>
      <w:tr w:rsidR="00F00CEA" w:rsidRPr="00F00CEA" w14:paraId="7B88938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0E9E7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087495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460295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1A6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BB1FB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5E9A4F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2023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F434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06EFA3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F9EE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F50B9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771946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A59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F186C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7FA0A6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C4B9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0714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2E08E4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19BE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3AE3A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6E436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4515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5D52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5644BC2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7525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7EF9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2.099.468</w:t>
            </w:r>
          </w:p>
        </w:tc>
      </w:tr>
      <w:tr w:rsidR="00F00CEA" w:rsidRPr="00F00CEA" w14:paraId="03A2E3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F3CD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2D3D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2.099.468</w:t>
            </w:r>
          </w:p>
        </w:tc>
      </w:tr>
      <w:tr w:rsidR="00F00CEA" w:rsidRPr="00F00CEA" w14:paraId="1D4F93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0D4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0635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5D8246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D3A2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21D6A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06DC35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53A7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FFD6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0698A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0694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C6916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7B0BA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9267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3929F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4381E5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9589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BADB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3F2FC3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CC2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1224 - Servicio Estatal del Empleo y Capacitación para el Trabajo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9BB9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18.093.538</w:t>
            </w:r>
          </w:p>
        </w:tc>
      </w:tr>
      <w:tr w:rsidR="00F00CEA" w:rsidRPr="00F00CEA" w14:paraId="4AEC423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664081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E013 - Impulso a la Empleabilidad</w:t>
            </w:r>
          </w:p>
        </w:tc>
        <w:tc>
          <w:tcPr>
            <w:tcW w:w="930" w:type="pct"/>
            <w:tcBorders>
              <w:top w:val="nil"/>
              <w:left w:val="nil"/>
              <w:bottom w:val="single" w:sz="4" w:space="0" w:color="000000"/>
              <w:right w:val="single" w:sz="4" w:space="0" w:color="000000"/>
            </w:tcBorders>
            <w:shd w:val="clear" w:color="auto" w:fill="auto"/>
            <w:vAlign w:val="center"/>
            <w:hideMark/>
          </w:tcPr>
          <w:p w14:paraId="669706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64837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B4C8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787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9578C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59DF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5DAE3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675677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A6CE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0487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3CAF91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37F6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F135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76018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B4B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30F88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017FE2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E12E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DE8A7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1A3CD0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999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29B6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20B8B3D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4F8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B59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4.259.713</w:t>
            </w:r>
          </w:p>
        </w:tc>
      </w:tr>
      <w:tr w:rsidR="00F00CEA" w:rsidRPr="00F00CEA" w14:paraId="27ACAA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D7D6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B4380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4.259.713</w:t>
            </w:r>
          </w:p>
        </w:tc>
      </w:tr>
      <w:tr w:rsidR="00F00CEA" w:rsidRPr="00F00CEA" w14:paraId="52B42A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09F3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6DD4B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7A29BC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C80E6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DDB9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18FA0F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3353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1FCC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76D922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4311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F707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6D08CF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05CF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0F04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27022A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0C41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269A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49FC48D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7A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1231 - Coordinación Estatal de Protección Civil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DFA6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19.173.257</w:t>
            </w:r>
          </w:p>
        </w:tc>
      </w:tr>
      <w:tr w:rsidR="00F00CEA" w:rsidRPr="00F00CEA" w14:paraId="3269CD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E84458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E001 - Protección Civil</w:t>
            </w:r>
          </w:p>
        </w:tc>
        <w:tc>
          <w:tcPr>
            <w:tcW w:w="930" w:type="pct"/>
            <w:tcBorders>
              <w:top w:val="nil"/>
              <w:left w:val="nil"/>
              <w:bottom w:val="single" w:sz="4" w:space="0" w:color="000000"/>
              <w:right w:val="single" w:sz="4" w:space="0" w:color="000000"/>
            </w:tcBorders>
            <w:shd w:val="clear" w:color="auto" w:fill="auto"/>
            <w:vAlign w:val="center"/>
            <w:hideMark/>
          </w:tcPr>
          <w:p w14:paraId="636B9C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DA5ED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FE11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E99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A1379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78FF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AAC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489D75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32A2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9979E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684FF5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C000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E968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2F9E0E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AA8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297AB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34FFF2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92C4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7B7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27BD0B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07EDF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D4052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398C3D4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CF8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AD11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7B5C8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1739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A0CE2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44F1EE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885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B674C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5C0294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161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2E310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0E6CCB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12AC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7A28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31EE72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C46C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08C50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50BCDB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9DF4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DC02E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04F225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4ADD2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144D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3529D81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71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1234 - Representación del Gobierno del Estado en la Ciudad de México, Distrito Federal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F72A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15.379.019</w:t>
            </w:r>
          </w:p>
        </w:tc>
      </w:tr>
      <w:tr w:rsidR="00F00CEA" w:rsidRPr="00F00CEA" w14:paraId="1139A54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154DB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4F6282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9.894.108</w:t>
            </w:r>
          </w:p>
        </w:tc>
      </w:tr>
      <w:tr w:rsidR="00F00CEA" w:rsidRPr="00F00CEA" w14:paraId="1E5BCE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86E31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0C205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9.894.108</w:t>
            </w:r>
          </w:p>
        </w:tc>
      </w:tr>
      <w:tr w:rsidR="00F00CEA" w:rsidRPr="00F00CEA" w14:paraId="72ED7D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00CF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1332A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732EDA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F7E6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42F1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55788D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E2E7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F90D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413E65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C796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FE076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3DB302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BCEA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7D51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6113A8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66AE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931A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1A2DEE5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13A7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7CD4D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5.484.911</w:t>
            </w:r>
          </w:p>
        </w:tc>
      </w:tr>
      <w:tr w:rsidR="00F00CEA" w:rsidRPr="00F00CEA" w14:paraId="4B581B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D3C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AD6D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5.484.911</w:t>
            </w:r>
          </w:p>
        </w:tc>
      </w:tr>
      <w:tr w:rsidR="00F00CEA" w:rsidRPr="00F00CEA" w14:paraId="73E7BF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47C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8D0F8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646DE2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B8D7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A3BD5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629461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A7BEA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4A89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50B0F5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5DD2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768F5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66DB63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D830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3C425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3D1394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8D3D0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6AC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4C48E64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C3D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1236 - Archivo General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90BFF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13.231.958</w:t>
            </w:r>
          </w:p>
        </w:tc>
      </w:tr>
      <w:tr w:rsidR="00F00CEA" w:rsidRPr="00F00CEA" w14:paraId="79A9EDC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3B7A4A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5733CF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643020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14C3D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2A8E3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618E73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625A4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2D15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462EE3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E6BB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EAF4D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2E84D6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D975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88C8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5C9B80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2C61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ACC2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26A4D2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8F047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DAC50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038409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2915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329B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4FEE992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71D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DD282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56ED05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7636C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51F25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70AE73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EC32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5F86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3A4A52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84B5E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1440A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15483F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50BD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7D48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004118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A58E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D5425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29F1B0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54A61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67462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449A8B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0AB0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27A2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1217D07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681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1238 - Instituto Quintanarroense de Innovación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6DC72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85.562.281</w:t>
            </w:r>
          </w:p>
        </w:tc>
      </w:tr>
      <w:tr w:rsidR="00F00CEA" w:rsidRPr="00F00CEA" w14:paraId="276EFE4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6A4A5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E062 - Transformación Digital con Innovación Tecnológica</w:t>
            </w:r>
          </w:p>
        </w:tc>
        <w:tc>
          <w:tcPr>
            <w:tcW w:w="930" w:type="pct"/>
            <w:tcBorders>
              <w:top w:val="nil"/>
              <w:left w:val="nil"/>
              <w:bottom w:val="single" w:sz="4" w:space="0" w:color="000000"/>
              <w:right w:val="single" w:sz="4" w:space="0" w:color="000000"/>
            </w:tcBorders>
            <w:shd w:val="clear" w:color="auto" w:fill="auto"/>
            <w:vAlign w:val="center"/>
            <w:hideMark/>
          </w:tcPr>
          <w:p w14:paraId="6569D0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339A87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1CF71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3F90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242B8B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F54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05E7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587AE9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F9D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19627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24E753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5280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2823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1F1C41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82BE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7C802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728399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44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8E77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2563E7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A72C4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5AD9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6619FFB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3C2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F407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1DCAE0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751BE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DBD2F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0854A3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20D7E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60852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4A38DD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00E9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802B0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3E9A50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9E5B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1988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1727AE9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0DD1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3966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1BE6A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0A9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F60B4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6F3E6E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BB7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65F3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150BBB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AB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1240 - Instituto de Biodiversidad y Áreas Naturales Protegidas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5F64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13.548.364</w:t>
            </w:r>
          </w:p>
        </w:tc>
      </w:tr>
      <w:tr w:rsidR="00F00CEA" w:rsidRPr="00F00CEA" w14:paraId="4060008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26E94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 xml:space="preserve">E073 - 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930" w:type="pct"/>
            <w:tcBorders>
              <w:top w:val="nil"/>
              <w:left w:val="nil"/>
              <w:bottom w:val="single" w:sz="4" w:space="0" w:color="000000"/>
              <w:right w:val="single" w:sz="4" w:space="0" w:color="000000"/>
            </w:tcBorders>
            <w:shd w:val="clear" w:color="auto" w:fill="auto"/>
            <w:vAlign w:val="center"/>
            <w:hideMark/>
          </w:tcPr>
          <w:p w14:paraId="35D17A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0E27C8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012B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FD6C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75F07E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4D624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EBF8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2E512A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221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C450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444796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D7ED2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B0DE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41FE2C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5FAA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6284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22C6C0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F7E9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BF59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272409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5039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C7A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48FEF86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18E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4ED9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4.899.476</w:t>
            </w:r>
          </w:p>
        </w:tc>
      </w:tr>
      <w:tr w:rsidR="00F00CEA" w:rsidRPr="00F00CEA" w14:paraId="7E272F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8D8E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911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4.899.476</w:t>
            </w:r>
          </w:p>
        </w:tc>
      </w:tr>
      <w:tr w:rsidR="00F00CEA" w:rsidRPr="00F00CEA" w14:paraId="642CE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4599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0BC9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771735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3653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41C91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3F53A5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6C21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F4A45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17F220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57A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5668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44FA33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C855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67A82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019295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9FDE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223D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4784AC9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AF11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1241 - Servicio de Administración Tributaria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4F91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394.318.833</w:t>
            </w:r>
          </w:p>
        </w:tc>
      </w:tr>
      <w:tr w:rsidR="00F00CEA" w:rsidRPr="00F00CEA" w14:paraId="5534ABB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7DE74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3C16E3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361.237.250</w:t>
            </w:r>
          </w:p>
        </w:tc>
      </w:tr>
      <w:tr w:rsidR="00F00CEA" w:rsidRPr="00F00CEA" w14:paraId="6A4B4E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AC404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2BCC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361.237.250</w:t>
            </w:r>
          </w:p>
        </w:tc>
      </w:tr>
      <w:tr w:rsidR="00F00CEA" w:rsidRPr="00F00CEA" w14:paraId="71C4DE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0682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B76C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54351C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AC0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E191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4C38AE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9C54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71FE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56EB57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FEC5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D6BAD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5EAC2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9BA5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72843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6DA4CE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E3D4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68F5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62B248F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C2B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5D9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33.081.583</w:t>
            </w:r>
          </w:p>
        </w:tc>
      </w:tr>
      <w:tr w:rsidR="00F00CEA" w:rsidRPr="00F00CEA" w14:paraId="52F7A0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A7137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0A271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33.081.583</w:t>
            </w:r>
          </w:p>
        </w:tc>
      </w:tr>
      <w:tr w:rsidR="00F00CEA" w:rsidRPr="00F00CEA" w14:paraId="693BBA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DBE1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E72E8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5F3CB7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61EB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E8F01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43368A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4C11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46CD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02DDC9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5BE7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6BAAF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41374D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8344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3F2B5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14AF7E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94CC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83F0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63E749D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D8B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1242 - Registro Público de la Propiedad y del Comercio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5F99C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43.321.250</w:t>
            </w:r>
          </w:p>
        </w:tc>
      </w:tr>
      <w:tr w:rsidR="00F00CEA" w:rsidRPr="00F00CEA" w14:paraId="6A03D63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B07E1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38532D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36.669.494</w:t>
            </w:r>
          </w:p>
        </w:tc>
      </w:tr>
      <w:tr w:rsidR="00F00CEA" w:rsidRPr="00F00CEA" w14:paraId="7C291D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3EE23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791B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36.669.494</w:t>
            </w:r>
          </w:p>
        </w:tc>
      </w:tr>
      <w:tr w:rsidR="00F00CEA" w:rsidRPr="00F00CEA" w14:paraId="0B8295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4EAF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9FB8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44C4BB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CED4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E46FF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626097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551E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83D3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69CA14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A83A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6E06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3E9B93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8CA21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3306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1114F3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58DD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B9F15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06EC042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B8A2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A7F76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6.651.756</w:t>
            </w:r>
          </w:p>
        </w:tc>
      </w:tr>
      <w:tr w:rsidR="00F00CEA" w:rsidRPr="00F00CEA" w14:paraId="567451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67511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19D9B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6.651.756</w:t>
            </w:r>
          </w:p>
        </w:tc>
      </w:tr>
      <w:tr w:rsidR="00F00CEA" w:rsidRPr="00F00CEA" w14:paraId="6CC9D8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5B29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4F35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14021E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8D27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03032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363FEF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4A7E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E0FC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1D2AFC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CD69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5AA9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08D3B1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23BBF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EFCE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1E089B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4B1B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59F4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1B7AB1A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C67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1243 - Comisión de Búsqueda de Personas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749F6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15.735.109</w:t>
            </w:r>
          </w:p>
        </w:tc>
      </w:tr>
      <w:tr w:rsidR="00F00CEA" w:rsidRPr="00F00CEA" w14:paraId="7D09D8D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CFD362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nil"/>
              <w:left w:val="nil"/>
              <w:bottom w:val="single" w:sz="4" w:space="0" w:color="000000"/>
              <w:right w:val="single" w:sz="4" w:space="0" w:color="000000"/>
            </w:tcBorders>
            <w:shd w:val="clear" w:color="auto" w:fill="auto"/>
            <w:vAlign w:val="center"/>
            <w:hideMark/>
          </w:tcPr>
          <w:p w14:paraId="2913F0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12.605.782</w:t>
            </w:r>
          </w:p>
        </w:tc>
      </w:tr>
      <w:tr w:rsidR="00F00CEA" w:rsidRPr="00F00CEA" w14:paraId="2FD9B4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D181C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6DAE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12.605.782</w:t>
            </w:r>
          </w:p>
        </w:tc>
      </w:tr>
      <w:tr w:rsidR="00F00CEA" w:rsidRPr="00F00CEA" w14:paraId="448B18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0A5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46FE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5C458D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293A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3A6AC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2EE7EE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62274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8A47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3A6886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AAE0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6694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6B24B2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005F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45E27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65C7A9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E46B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FCF8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2849F0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9F2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39B4F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3.129.327</w:t>
            </w:r>
          </w:p>
        </w:tc>
      </w:tr>
      <w:tr w:rsidR="00F00CEA" w:rsidRPr="00F00CEA" w14:paraId="4F5F0F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9F66F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3DB5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3.129.327</w:t>
            </w:r>
          </w:p>
        </w:tc>
      </w:tr>
      <w:tr w:rsidR="00F00CEA" w:rsidRPr="00F00CEA" w14:paraId="19ADDA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169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A6A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47B81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9B18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FC50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31B8CC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7F0F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94BA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57435A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87B3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5F30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426305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F1D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95023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3C4EF3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FC1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21F78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3614F5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0C8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1244 - Centro Estatal de Evaluación y Control de Confianza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F525F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49.331.324</w:t>
            </w:r>
          </w:p>
        </w:tc>
      </w:tr>
      <w:tr w:rsidR="00F00CEA" w:rsidRPr="00F00CEA" w14:paraId="4E55D47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D09B5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E004 - Capacitación, Vinculación y Actuación de los Cuerpos Policiales</w:t>
            </w:r>
          </w:p>
        </w:tc>
        <w:tc>
          <w:tcPr>
            <w:tcW w:w="930" w:type="pct"/>
            <w:tcBorders>
              <w:top w:val="nil"/>
              <w:left w:val="nil"/>
              <w:bottom w:val="single" w:sz="4" w:space="0" w:color="000000"/>
              <w:right w:val="single" w:sz="4" w:space="0" w:color="000000"/>
            </w:tcBorders>
            <w:shd w:val="clear" w:color="auto" w:fill="auto"/>
            <w:vAlign w:val="center"/>
            <w:hideMark/>
          </w:tcPr>
          <w:p w14:paraId="5879A9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107212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C4ED8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6D8A6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35.443.656</w:t>
            </w:r>
          </w:p>
        </w:tc>
      </w:tr>
      <w:tr w:rsidR="00F00CEA" w:rsidRPr="00F00CEA" w14:paraId="2FC6CF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4529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46F2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3695B9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1AB4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8AC4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028B3A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FC85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96B4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5BFBF9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F82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2C3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7C99189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9622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A46A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79EC51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5214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D64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1F2F0E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032E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71EAF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34FF91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3E7BA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1AA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08F895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8E54E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E5B8B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21484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82A6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9D025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17341FE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5F2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66D6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11.345.226</w:t>
            </w:r>
          </w:p>
        </w:tc>
      </w:tr>
      <w:tr w:rsidR="00F00CEA" w:rsidRPr="00F00CEA" w14:paraId="5D8ECC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B864F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E062A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11.345.226</w:t>
            </w:r>
          </w:p>
        </w:tc>
      </w:tr>
      <w:tr w:rsidR="00F00CEA" w:rsidRPr="00F00CEA" w14:paraId="73021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3B9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3258F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18BE19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957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D9CF0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094323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529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34F2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5941EB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A712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7783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719832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F509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373EE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0F4C50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E18E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62B89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564AE0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951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1245 - Comisión Estatal de Mejora Regulatoria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A1EE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13.916.051</w:t>
            </w:r>
          </w:p>
        </w:tc>
      </w:tr>
      <w:tr w:rsidR="00F00CEA" w:rsidRPr="00F00CEA" w14:paraId="7037720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1828B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E047 - Fomento a la inversión productiva con el Sistema de Mejora Regulatoria</w:t>
            </w:r>
          </w:p>
        </w:tc>
        <w:tc>
          <w:tcPr>
            <w:tcW w:w="930" w:type="pct"/>
            <w:tcBorders>
              <w:top w:val="nil"/>
              <w:left w:val="nil"/>
              <w:bottom w:val="single" w:sz="4" w:space="0" w:color="000000"/>
              <w:right w:val="single" w:sz="4" w:space="0" w:color="000000"/>
            </w:tcBorders>
            <w:shd w:val="clear" w:color="auto" w:fill="auto"/>
            <w:vAlign w:val="center"/>
            <w:hideMark/>
          </w:tcPr>
          <w:p w14:paraId="581D1E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253367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FAA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CD7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3CCB11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0B4E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CE15D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24656E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680D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D66E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798E0E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4003D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E147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7ECA21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CB2C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26CB0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4EB03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83219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0AC57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68E441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3EBC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C72B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623695A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E26B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4E076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6.140.632</w:t>
            </w:r>
          </w:p>
        </w:tc>
      </w:tr>
      <w:tr w:rsidR="00F00CEA" w:rsidRPr="00F00CEA" w14:paraId="03E8E90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1825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06DEB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6.140.632</w:t>
            </w:r>
          </w:p>
        </w:tc>
      </w:tr>
      <w:tr w:rsidR="00F00CEA" w:rsidRPr="00F00CEA" w14:paraId="256351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4075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E006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553DDD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2A18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0259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05424E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60D74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2E9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5A42A9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1F3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6EE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16B147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7D8FC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E00F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753D2C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38F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506B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393985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168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1301 - Servicios Educativos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96E0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7.466.807.743</w:t>
            </w:r>
          </w:p>
        </w:tc>
      </w:tr>
      <w:tr w:rsidR="00F00CEA" w:rsidRPr="00F00CEA" w14:paraId="31EFCB1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EB74E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E036 - Educación Básica</w:t>
            </w:r>
          </w:p>
        </w:tc>
        <w:tc>
          <w:tcPr>
            <w:tcW w:w="930" w:type="pct"/>
            <w:tcBorders>
              <w:top w:val="nil"/>
              <w:left w:val="nil"/>
              <w:bottom w:val="single" w:sz="4" w:space="0" w:color="000000"/>
              <w:right w:val="single" w:sz="4" w:space="0" w:color="000000"/>
            </w:tcBorders>
            <w:shd w:val="clear" w:color="auto" w:fill="auto"/>
            <w:vAlign w:val="center"/>
            <w:hideMark/>
          </w:tcPr>
          <w:p w14:paraId="095C38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6D0801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4EBCE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2B175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533.984.610</w:t>
            </w:r>
          </w:p>
        </w:tc>
      </w:tr>
      <w:tr w:rsidR="00F00CEA" w:rsidRPr="00F00CEA" w14:paraId="05C165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2A1F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60E82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7A413A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5A5B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67D4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2F2736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6B0B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A77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4E9FDF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5FC1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A7BE8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26BC0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5FBD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E76F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00C6ED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D47E8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4078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65D1EB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A89E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5A855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2382CD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48E7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4E94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68949B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1E06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E9F6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273081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2C76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D87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30C9C90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F30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E037 - Fortalecimiento de Instituciones Formadoras de Docentes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5025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72E4C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21CC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5862B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1A4912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43DA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4144F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5E4009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474A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05DE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7DC47D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C5DF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10E2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3E004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135A4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F7C48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41F130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862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0F9C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0E913B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E376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D3ED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36FCE5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9E0F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CC84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099DDD0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BA31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C7D2F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278.375.859</w:t>
            </w:r>
          </w:p>
        </w:tc>
      </w:tr>
      <w:tr w:rsidR="00F00CEA" w:rsidRPr="00F00CEA" w14:paraId="4AF603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34135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D65E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59.271.603</w:t>
            </w:r>
          </w:p>
        </w:tc>
      </w:tr>
      <w:tr w:rsidR="00F00CEA" w:rsidRPr="00F00CEA" w14:paraId="79A80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EA07D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F3B1B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06E105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24BF4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CA8F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25038F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927D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D352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33E9C9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A494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DD7B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79F36F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E0A5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74194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4586BF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F9EF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6688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703211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78AAD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93E90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181750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D11C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04668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753B6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49D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79FB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2D9A4D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50AF3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5FAD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4BAB23B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952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1302 - Colegio de Bachilleres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640B6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815.567.941</w:t>
            </w:r>
          </w:p>
        </w:tc>
      </w:tr>
      <w:tr w:rsidR="00F00CEA" w:rsidRPr="00F00CEA" w14:paraId="6E11F42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F860C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549B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591.023.536</w:t>
            </w:r>
          </w:p>
        </w:tc>
      </w:tr>
      <w:tr w:rsidR="00F00CEA" w:rsidRPr="00F00CEA" w14:paraId="3E8F10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CFB73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8B54E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7B4D3E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6A9B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1EEA5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16682D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5487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ED181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6C411F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2D40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7D5C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64FF1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5269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9B7A3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74A908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4436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BEED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23F5FA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B91D2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FA12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2E5C5D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A897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4BCE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4DD8BB4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162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6B44C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224.544.405</w:t>
            </w:r>
          </w:p>
        </w:tc>
      </w:tr>
      <w:tr w:rsidR="00F00CEA" w:rsidRPr="00F00CEA" w14:paraId="0CC05F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950B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E7F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0BE1C8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26E3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E04DE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39B36C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CB7BE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5CA8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3C942B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4F67B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4AE7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13A3F2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54B7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C1603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30CFB2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C3FA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12A8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297DD6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CE1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838E3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039521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A98D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9F47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434AAB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590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1303 - Centro de Estudios de Bachillerato Técnico “Eva Sámano de López Mateos”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6C80A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51.753.411</w:t>
            </w:r>
          </w:p>
        </w:tc>
      </w:tr>
      <w:tr w:rsidR="00F00CEA" w:rsidRPr="00F00CEA" w14:paraId="702259E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2B28C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36D6F9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39.682.812</w:t>
            </w:r>
          </w:p>
        </w:tc>
      </w:tr>
      <w:tr w:rsidR="00F00CEA" w:rsidRPr="00F00CEA" w14:paraId="70FB8C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E037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4C4E7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39.682.812</w:t>
            </w:r>
          </w:p>
        </w:tc>
      </w:tr>
      <w:tr w:rsidR="00F00CEA" w:rsidRPr="00F00CEA" w14:paraId="4761AE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5C90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31C15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5C9744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7DD4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4B8E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44A551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A1F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D7D2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4A58B4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3910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93D28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3BE7A8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0F15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B640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1A5026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292C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A05E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7B25691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CBA2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DECB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12.070.599</w:t>
            </w:r>
          </w:p>
        </w:tc>
      </w:tr>
      <w:tr w:rsidR="00F00CEA" w:rsidRPr="00F00CEA" w14:paraId="1AD72F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D9F3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114D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12.070.599</w:t>
            </w:r>
          </w:p>
        </w:tc>
      </w:tr>
      <w:tr w:rsidR="00F00CEA" w:rsidRPr="00F00CEA" w14:paraId="043FC8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5447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59B3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1371F9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0D7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9663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5D11A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839B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FC74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0ECABC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4F55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898B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235D39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212D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88E8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4EB128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757B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FFE2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0210ECF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4AC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1304 - Colegio de Estudios Científicos y Tecnológicos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00CB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336.612.422</w:t>
            </w:r>
          </w:p>
        </w:tc>
      </w:tr>
      <w:tr w:rsidR="00F00CEA" w:rsidRPr="00F00CEA" w14:paraId="6DA93BD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E5F8C9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12A20B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240.398.425</w:t>
            </w:r>
          </w:p>
        </w:tc>
      </w:tr>
      <w:tr w:rsidR="00F00CEA" w:rsidRPr="00F00CEA" w14:paraId="4DF361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942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3B60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119.112.222</w:t>
            </w:r>
          </w:p>
        </w:tc>
      </w:tr>
      <w:tr w:rsidR="00F00CEA" w:rsidRPr="00F00CEA" w14:paraId="3DDBE9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8B8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70034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3338B1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9680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0BEC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317617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0A6D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1E67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1C4827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60D7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3D57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6FDB6D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1E1A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F1D0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6C4EED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D40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90D5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56F52A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86BA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D162E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69E0B1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7770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187F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612F81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1052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933BE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4DF1CB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9945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1BAE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0B8AB2F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04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31C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96.213.997</w:t>
            </w:r>
          </w:p>
        </w:tc>
      </w:tr>
      <w:tr w:rsidR="00F00CEA" w:rsidRPr="00F00CEA" w14:paraId="5B5FAA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F579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8CFEA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61.364.096</w:t>
            </w:r>
          </w:p>
        </w:tc>
      </w:tr>
      <w:tr w:rsidR="00F00CEA" w:rsidRPr="00F00CEA" w14:paraId="430A5F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0CEAD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A99A2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5CEFA0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07C0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71CD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7B8965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DC4E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B659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4A7061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0112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1418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02671F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4D3D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236F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7D0CA8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3BA8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C1FC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4D3A79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B6A59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EFC39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39B3B3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531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01C53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121029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793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19D5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33DBD9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C6B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6085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07E543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C5DE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1305 - Colegio de Educación Profesional Técnica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EC57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307.908.080</w:t>
            </w:r>
          </w:p>
        </w:tc>
      </w:tr>
      <w:tr w:rsidR="00F00CEA" w:rsidRPr="00F00CEA" w14:paraId="6878A38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14A589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1C364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280.556.521</w:t>
            </w:r>
          </w:p>
        </w:tc>
      </w:tr>
      <w:tr w:rsidR="00F00CEA" w:rsidRPr="00F00CEA" w14:paraId="1704B9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2648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2B72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66417D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4D90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B094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28D7FF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8077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780E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7360A9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B61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5485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4BF470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640E9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F9180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1C147C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9660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31307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3CDDCA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EE30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4C10B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7992FB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E509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5589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7EEDAD7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281A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C399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1BE93C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259F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6C89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710BAC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D272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D7D0A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2382DA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D54C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ECCD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1225F8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F9507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07D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50375C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5D9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1306 - Instituto de Capacitación para el Trabajo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23B18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110.457.942</w:t>
            </w:r>
          </w:p>
        </w:tc>
      </w:tr>
      <w:tr w:rsidR="00F00CEA" w:rsidRPr="00F00CEA" w14:paraId="1D3C82C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6D88A7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E046 - Capacitación y Certificación para y en el Trabajo</w:t>
            </w:r>
          </w:p>
        </w:tc>
        <w:tc>
          <w:tcPr>
            <w:tcW w:w="930" w:type="pct"/>
            <w:tcBorders>
              <w:top w:val="nil"/>
              <w:left w:val="nil"/>
              <w:bottom w:val="single" w:sz="4" w:space="0" w:color="000000"/>
              <w:right w:val="single" w:sz="4" w:space="0" w:color="000000"/>
            </w:tcBorders>
            <w:shd w:val="clear" w:color="auto" w:fill="auto"/>
            <w:vAlign w:val="center"/>
            <w:hideMark/>
          </w:tcPr>
          <w:p w14:paraId="6C448F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4FBE7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71FBB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D252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34.057.037</w:t>
            </w:r>
          </w:p>
        </w:tc>
      </w:tr>
      <w:tr w:rsidR="00F00CEA" w:rsidRPr="00F00CEA" w14:paraId="6B3CA9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184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01E0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7599B8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3C9E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D8FED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3D2C6C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D80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6963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219C67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39CB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03238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3071DA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44BFE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8243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450E9B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C79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2A19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43DB92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80950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BE24E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432EF0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842B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E89AF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008FAD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BB7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53F2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0A2EE9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105A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55C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294E867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1F97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8D5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24.860.729</w:t>
            </w:r>
          </w:p>
        </w:tc>
      </w:tr>
      <w:tr w:rsidR="00F00CEA" w:rsidRPr="00F00CEA" w14:paraId="1DF6E6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8A692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CF13E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11.141.904</w:t>
            </w:r>
          </w:p>
        </w:tc>
      </w:tr>
      <w:tr w:rsidR="00F00CEA" w:rsidRPr="00F00CEA" w14:paraId="6A5F75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0112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2DA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7A9B45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3B67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1043C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5D4FE6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C7133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3961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75F29A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425A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8F4F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319BDD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14FAA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E155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6391B5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FA0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1F4B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0F7435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A8B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1C361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30816A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3CBD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D4022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10FCF1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A1E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8E9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258FC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BC36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8530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1420396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9FB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1307 - Instituto Estatal para la Educación de Jóvenes y Adultos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9E7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80.125.502</w:t>
            </w:r>
          </w:p>
        </w:tc>
      </w:tr>
      <w:tr w:rsidR="00F00CEA" w:rsidRPr="00F00CEA" w14:paraId="3048A58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347FDF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E041 - Rezago Educativo</w:t>
            </w:r>
          </w:p>
        </w:tc>
        <w:tc>
          <w:tcPr>
            <w:tcW w:w="930" w:type="pct"/>
            <w:tcBorders>
              <w:top w:val="nil"/>
              <w:left w:val="nil"/>
              <w:bottom w:val="single" w:sz="4" w:space="0" w:color="000000"/>
              <w:right w:val="single" w:sz="4" w:space="0" w:color="000000"/>
            </w:tcBorders>
            <w:shd w:val="clear" w:color="auto" w:fill="auto"/>
            <w:vAlign w:val="center"/>
            <w:hideMark/>
          </w:tcPr>
          <w:p w14:paraId="6BE7A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2390A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0307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5337E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11.937.217</w:t>
            </w:r>
          </w:p>
        </w:tc>
      </w:tr>
      <w:tr w:rsidR="00F00CEA" w:rsidRPr="00F00CEA" w14:paraId="5D132E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E5AB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C0453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13BE54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E0CC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20E25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22C5C1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C95C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2FBD9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793257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917E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BB08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54F71F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4D57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1670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47796D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8203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CBEE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232380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5D3CA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BEB76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1F79AF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031B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64AD2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040647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5ADD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FB4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6A0EB3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1C9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C733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7804781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489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E33F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0CEE75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FAE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360A0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79C445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B33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B6E83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63CE8B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B448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5A35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78425A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D1716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EF717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5DCBF7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8FBE4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9827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35D443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D9DA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9B5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269092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32C7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236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20E1D4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57EDC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490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0586CF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75DB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1308 - Instituto Tecnológico Superior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9C2E9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78.887.683</w:t>
            </w:r>
          </w:p>
        </w:tc>
      </w:tr>
      <w:tr w:rsidR="00F00CEA" w:rsidRPr="00F00CEA" w14:paraId="7A55CCA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FD8A5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554CB2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58.386.888</w:t>
            </w:r>
          </w:p>
        </w:tc>
      </w:tr>
      <w:tr w:rsidR="00F00CEA" w:rsidRPr="00F00CEA" w14:paraId="4CD40B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99A31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911D9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4C09DD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CF00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599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575014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46E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AB11A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5D586A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3330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DBBF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7C8A79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F8394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4BA5C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56542E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732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D057B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5B0022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999E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E5341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0650A3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4595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B722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6749D4C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F167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FCD3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20.500.795</w:t>
            </w:r>
          </w:p>
        </w:tc>
      </w:tr>
      <w:tr w:rsidR="00F00CEA" w:rsidRPr="00F00CEA" w14:paraId="145294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7487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859F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12.464.538</w:t>
            </w:r>
          </w:p>
        </w:tc>
      </w:tr>
      <w:tr w:rsidR="00F00CEA" w:rsidRPr="00F00CEA" w14:paraId="7A22DB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1C0E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26F7D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77EA5E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8882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1CC5B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4351DE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459E7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DC5F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286527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C842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BAAF4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4D798C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E0C7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2084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0DBDD8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0192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67125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4C2F5C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00A5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90ABE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F82A4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401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ED795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2C7BC2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FF1B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BCB5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C1B74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ECA9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2615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46C02A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6CD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1309 - Universidad Tecnológica de Cancún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3A3E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117.880.882</w:t>
            </w:r>
          </w:p>
        </w:tc>
      </w:tr>
      <w:tr w:rsidR="00F00CEA" w:rsidRPr="00F00CEA" w14:paraId="4644FEC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AE402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3DDF9A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92.860.342</w:t>
            </w:r>
          </w:p>
        </w:tc>
      </w:tr>
      <w:tr w:rsidR="00F00CEA" w:rsidRPr="00F00CEA" w14:paraId="131546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EFFB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49429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BC710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284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185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92019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BDB0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E34C2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340B3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2878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961F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143338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34F3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E8089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32521BD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FD9F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BDE18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769F4E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01CD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35D0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4E4B3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9F06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DAC1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7CD4ABC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268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2803D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25.020.540</w:t>
            </w:r>
          </w:p>
        </w:tc>
      </w:tr>
      <w:tr w:rsidR="00F00CEA" w:rsidRPr="00F00CEA" w14:paraId="1E3F41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CFB73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CB531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7E0A3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CBC5F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7657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42E4CB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02B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3B146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733B9C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5A21A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CAA5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1B6C97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F870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5F24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528A01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F9DF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FD46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1A57DA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B1B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06FE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23BE94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6234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D85DE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05D1D1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6374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F7851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5C5C97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5C1F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24000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37048E6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7B3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DF49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3098719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7564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1310 - Universidad Tecnológica de la Riviera Maya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41625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53.428.423</w:t>
            </w:r>
          </w:p>
        </w:tc>
      </w:tr>
      <w:tr w:rsidR="00F00CEA" w:rsidRPr="00F00CEA" w14:paraId="27D05C2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349753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42343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37.560.352</w:t>
            </w:r>
          </w:p>
        </w:tc>
      </w:tr>
      <w:tr w:rsidR="00F00CEA" w:rsidRPr="00F00CEA" w14:paraId="02C6F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6B5B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49C14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18.410.149</w:t>
            </w:r>
          </w:p>
        </w:tc>
      </w:tr>
      <w:tr w:rsidR="00F00CEA" w:rsidRPr="00F00CEA" w14:paraId="640E4C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EB72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4A1F3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2CCD6B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9FD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B6D57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012AE0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9556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3075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12981A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FEB8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E65D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0B89A3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285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3D16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0851C2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4031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A808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1BF5DD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EC3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6FBFB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45AA03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0EF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5E7B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0CDB82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63EE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C3CE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651BD0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3BC3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D63E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135710D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FCE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393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15.868.071</w:t>
            </w:r>
          </w:p>
        </w:tc>
      </w:tr>
      <w:tr w:rsidR="00F00CEA" w:rsidRPr="00F00CEA" w14:paraId="3CBCBB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D48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A4B7B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8.790.456</w:t>
            </w:r>
          </w:p>
        </w:tc>
      </w:tr>
      <w:tr w:rsidR="00F00CEA" w:rsidRPr="00F00CEA" w14:paraId="5B5B62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106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E19B5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4C945D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9BD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B3508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46147B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C2EF9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6FAB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295C50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33B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9092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1BDB4C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96DC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A7CF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43CF70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24EF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023C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6F89A8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1C7A8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7966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27ECE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1CDA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1056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36D8CF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9B49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4FFE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1882D3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8E4F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89AB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5BD7BB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06B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1312 - Universidad del Caribe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4832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143.668.372</w:t>
            </w:r>
          </w:p>
        </w:tc>
      </w:tr>
      <w:tr w:rsidR="00F00CEA" w:rsidRPr="00F00CEA" w14:paraId="65C723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3EC1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488307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100.648.663</w:t>
            </w:r>
          </w:p>
        </w:tc>
      </w:tr>
      <w:tr w:rsidR="00F00CEA" w:rsidRPr="00F00CEA" w14:paraId="79DE18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A5BD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931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8A2D3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6967E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EC2F7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82F69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AAD44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99F1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679B3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DA4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ECB8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4AB3D1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F5EB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65DE1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7FF989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712C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3C10C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0BDF40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160D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0021B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35B384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C4F54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5025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48EB6B1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4A1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80167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43.019.709</w:t>
            </w:r>
          </w:p>
        </w:tc>
      </w:tr>
      <w:tr w:rsidR="00F00CEA" w:rsidRPr="00F00CEA" w14:paraId="313779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774A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D6E72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6DF09A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2F43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34D5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79D00D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610C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66DB5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22436F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9953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2EBE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166CF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06A0A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94EFD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06B369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656D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71E0B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7BD173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E267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B8E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078B07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40900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E18A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44DA3A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B8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1314 - Comisión para la Juventud y el Deporte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042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142.293.012</w:t>
            </w:r>
          </w:p>
        </w:tc>
      </w:tr>
      <w:tr w:rsidR="00F00CEA" w:rsidRPr="00F00CEA" w14:paraId="2667F44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2FE7A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E068 - Promoción y Desarrollo del Deporte</w:t>
            </w:r>
          </w:p>
        </w:tc>
        <w:tc>
          <w:tcPr>
            <w:tcW w:w="930" w:type="pct"/>
            <w:tcBorders>
              <w:top w:val="nil"/>
              <w:left w:val="nil"/>
              <w:bottom w:val="single" w:sz="4" w:space="0" w:color="000000"/>
              <w:right w:val="single" w:sz="4" w:space="0" w:color="000000"/>
            </w:tcBorders>
            <w:shd w:val="clear" w:color="auto" w:fill="auto"/>
            <w:vAlign w:val="center"/>
            <w:hideMark/>
          </w:tcPr>
          <w:p w14:paraId="779EE9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47FBF1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1239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F3AA5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24C08A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753F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1B27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5D73FD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7CC1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21C29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6B69C0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D26A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563C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153E96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08F7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10E5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74C93F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137D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C788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0093A1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894DB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76E0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6E41A7B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7F87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EC387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637BAD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CB3E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B255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1B6424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B1480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E2563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35B956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D8AB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240A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617CFF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3BC0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448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0ECFD8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597C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FD34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5F9C4B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A0C1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941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362093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FAE5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43B9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3E28ED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20CD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1318 - Instituto de Infraestructura Física Educativa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435B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42.738.202</w:t>
            </w:r>
          </w:p>
        </w:tc>
      </w:tr>
      <w:tr w:rsidR="00F00CEA" w:rsidRPr="00F00CEA" w14:paraId="5972AF5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335DA3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E044 - Infraestructura Educativa Certificada</w:t>
            </w:r>
          </w:p>
        </w:tc>
        <w:tc>
          <w:tcPr>
            <w:tcW w:w="930" w:type="pct"/>
            <w:tcBorders>
              <w:top w:val="nil"/>
              <w:left w:val="nil"/>
              <w:bottom w:val="single" w:sz="4" w:space="0" w:color="000000"/>
              <w:right w:val="single" w:sz="4" w:space="0" w:color="000000"/>
            </w:tcBorders>
            <w:shd w:val="clear" w:color="auto" w:fill="auto"/>
            <w:vAlign w:val="center"/>
            <w:hideMark/>
          </w:tcPr>
          <w:p w14:paraId="0401F0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52A415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BD79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2EE7F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37014E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E4C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24D3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3E4E75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49F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5E0DB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4CF2DF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0B3D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49F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0AE34B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6DA39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52942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137AD8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D4D21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8D36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3A33EB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D7CF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4C9D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639D35F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8AD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K003 - Infraestructura Educativa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8E2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78781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2BF9E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F1FF7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07908C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CB1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7AA9E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508512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7602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D58BE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12D677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22A0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7306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1CB717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4C0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386FD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106D46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B60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7F4B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4CC2CB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3832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60519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6DCE037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5464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D6744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19.876.368</w:t>
            </w:r>
          </w:p>
        </w:tc>
      </w:tr>
      <w:tr w:rsidR="00F00CEA" w:rsidRPr="00F00CEA" w14:paraId="7D6317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79B2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B75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19.876.368</w:t>
            </w:r>
          </w:p>
        </w:tc>
      </w:tr>
      <w:tr w:rsidR="00F00CEA" w:rsidRPr="00F00CEA" w14:paraId="3C8058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8579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494D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50815C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DED7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F2B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26D8C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D21D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C4BE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787A21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457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415EE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16D74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52DE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62D67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1ABCF2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ABF6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0E8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02F5EF9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9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1319 - Consejo Quintanarroense de Ciencia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7EEA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33.917.527</w:t>
            </w:r>
          </w:p>
        </w:tc>
      </w:tr>
      <w:tr w:rsidR="00F00CEA" w:rsidRPr="00F00CEA" w14:paraId="5FC3210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FF4255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single" w:sz="4" w:space="0" w:color="000000"/>
              <w:right w:val="single" w:sz="4" w:space="0" w:color="000000"/>
            </w:tcBorders>
            <w:shd w:val="clear" w:color="auto" w:fill="auto"/>
            <w:vAlign w:val="center"/>
            <w:hideMark/>
          </w:tcPr>
          <w:p w14:paraId="4449D6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5A2822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8366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AD0F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58710E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AFE2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67F30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0D2650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4157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CF9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68B96F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0CEC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68D4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721FBF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EA16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6F91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648AF7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1034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AB0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6F4F5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4D9D5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69AE4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7B6C807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763B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A91A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6EE7E1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894EF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AA820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7F8CE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B17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476AD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779178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5AF9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82E69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4C5C6D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D86BB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A858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523560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EC56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D11C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790B2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C5B5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D1A7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3A2972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060D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23A1AF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0D3EFBE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CC9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1331 - Universidad Intercultural Maya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69B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40.939.328</w:t>
            </w:r>
          </w:p>
        </w:tc>
      </w:tr>
      <w:tr w:rsidR="00F00CEA" w:rsidRPr="00F00CEA" w14:paraId="31037B7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45384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53139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28.562.229</w:t>
            </w:r>
          </w:p>
        </w:tc>
      </w:tr>
      <w:tr w:rsidR="00F00CEA" w:rsidRPr="00F00CEA" w14:paraId="50FEAC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A3B5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818C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64A943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2F7A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97CD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3502FF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9AFD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EC51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08381D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1CFF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8CF2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05563D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4A0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7702C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C618D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7C3E4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16DCD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A76FF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84E0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5ABCA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17C821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2E062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AAF72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4C6B4C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C90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07A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12.377.099</w:t>
            </w:r>
          </w:p>
        </w:tc>
      </w:tr>
      <w:tr w:rsidR="00F00CEA" w:rsidRPr="00F00CEA" w14:paraId="506B0C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12A0D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3B060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546488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913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E09AD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49D55F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E1A5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EA638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6BDF5A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B60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8044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393ADA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A7AC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57FF7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1A3C29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DD80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99954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6A6FBE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9E5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97E39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60A9F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FABB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CF6B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1D9A295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3E29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1334 - Universidad Politécnica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E5994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29.094.142</w:t>
            </w:r>
          </w:p>
        </w:tc>
      </w:tr>
      <w:tr w:rsidR="00F00CEA" w:rsidRPr="00F00CEA" w14:paraId="7167921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315F6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0726AA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19.733.247</w:t>
            </w:r>
          </w:p>
        </w:tc>
      </w:tr>
      <w:tr w:rsidR="00F00CEA" w:rsidRPr="00F00CEA" w14:paraId="5020BE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5B7E6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A0D0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9.460.332</w:t>
            </w:r>
          </w:p>
        </w:tc>
      </w:tr>
      <w:tr w:rsidR="00F00CEA" w:rsidRPr="00F00CEA" w14:paraId="7B509E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481C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07A35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19355C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CE993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6D80B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756C14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357B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CF36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1A0C92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5EB1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BE3B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2B0D98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024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87F6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4D202C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9EF1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A5DD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6151AF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5FAB5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F3CFA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3A8DC6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C94EC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6E000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52A36D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FA4B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2C8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638116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A3550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0164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6BCC8AB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CB0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281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9.360.895</w:t>
            </w:r>
          </w:p>
        </w:tc>
      </w:tr>
      <w:tr w:rsidR="00F00CEA" w:rsidRPr="00F00CEA" w14:paraId="7CFB0A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F34EF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289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4.868.154</w:t>
            </w:r>
          </w:p>
        </w:tc>
      </w:tr>
      <w:tr w:rsidR="00F00CEA" w:rsidRPr="00F00CEA" w14:paraId="204AEA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D20F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69E41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1FA90A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6E07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3DE3B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510519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F19C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16A0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485C3A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B727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7F3D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16741F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4F540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5838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364770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819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F1CC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737AC8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BB9C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17794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03DD02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5E28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F420C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4B0176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C780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087F6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03406E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38E1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B3AA1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214481B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DC50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1336 - Universidad Tecnológica Chetumal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DB90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32.731.880</w:t>
            </w:r>
          </w:p>
        </w:tc>
      </w:tr>
      <w:tr w:rsidR="00F00CEA" w:rsidRPr="00F00CEA" w14:paraId="1F5E621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C31B1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7985DC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24.307.474</w:t>
            </w:r>
          </w:p>
        </w:tc>
      </w:tr>
      <w:tr w:rsidR="00F00CEA" w:rsidRPr="00F00CEA" w14:paraId="075DE7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E57E5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92CD1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4E058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DA8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D87C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3BEAD2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74FB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3D98C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06FE80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94CF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ECA8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2E19BA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9F25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075B1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1FE24E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26B6D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40AA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51FF03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EB6A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D5932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1935C8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2A60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C0C4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0EF27E2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C171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BE4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8.424.406</w:t>
            </w:r>
          </w:p>
        </w:tc>
      </w:tr>
      <w:tr w:rsidR="00F00CEA" w:rsidRPr="00F00CEA" w14:paraId="1CF961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DF513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D3BD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3.970.703</w:t>
            </w:r>
          </w:p>
        </w:tc>
      </w:tr>
      <w:tr w:rsidR="00F00CEA" w:rsidRPr="00F00CEA" w14:paraId="77D630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1D5F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FE3F9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70E635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460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BBBDB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0E186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A583D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BEA0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17EB2E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BE7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E7C0C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3F85EA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75FB7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D3E06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67DD4A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8FB6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6063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1B92CC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C27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90D3A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612A30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8EA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BD3A3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1E8578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939A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9858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24252B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6A19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6357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36C3926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50A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1337 - Universidad Politécnica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F4009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17.389.029</w:t>
            </w:r>
          </w:p>
        </w:tc>
      </w:tr>
      <w:tr w:rsidR="00F00CEA" w:rsidRPr="00F00CEA" w14:paraId="0A9D80F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7D51A7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56624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8.458.832</w:t>
            </w:r>
          </w:p>
        </w:tc>
      </w:tr>
      <w:tr w:rsidR="00F00CEA" w:rsidRPr="00F00CEA" w14:paraId="611671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9770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408C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5.024.024</w:t>
            </w:r>
          </w:p>
        </w:tc>
      </w:tr>
      <w:tr w:rsidR="00F00CEA" w:rsidRPr="00F00CEA" w14:paraId="7DABA9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6A4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ADD7A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5F67E0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8D00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54692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7637E6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17B07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ADAC8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72256D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99F8B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2E6FA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3FFD2E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EF2E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2E6EC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2D58C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EB5BF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343E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576213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EAD7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C5C98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435FA40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99E4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E12B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3F7CBA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2474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979D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0574D7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5BFB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980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710267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A0F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EBC5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8.930.197</w:t>
            </w:r>
          </w:p>
        </w:tc>
      </w:tr>
      <w:tr w:rsidR="00F00CEA" w:rsidRPr="00F00CEA" w14:paraId="02B34C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5BB9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DF18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33CF5D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9B51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8AE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7ACA83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4F62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16FD8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2ADB4B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1DEB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4CF96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35B28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F7645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2D237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650F7A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0B4B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5626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10AFB9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CC18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9D3E2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3EF0A8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73AD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0D38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562E67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117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1902 - Inversión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63F8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2005AC5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D55CAF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K006 - Inversión Pública</w:t>
            </w:r>
          </w:p>
        </w:tc>
        <w:tc>
          <w:tcPr>
            <w:tcW w:w="930" w:type="pct"/>
            <w:tcBorders>
              <w:top w:val="nil"/>
              <w:left w:val="nil"/>
              <w:bottom w:val="single" w:sz="4" w:space="0" w:color="000000"/>
              <w:right w:val="single" w:sz="4" w:space="0" w:color="000000"/>
            </w:tcBorders>
            <w:shd w:val="clear" w:color="auto" w:fill="auto"/>
            <w:vAlign w:val="center"/>
            <w:hideMark/>
          </w:tcPr>
          <w:p w14:paraId="6F580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1B4049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B21D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02CA1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6FC4DF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56EB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DA2F6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2D09B5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CE82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7EA8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5B9774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7E51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F82B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E4107A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CD0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1904 - Deuda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9DA14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4.909.977.808</w:t>
            </w:r>
          </w:p>
        </w:tc>
      </w:tr>
      <w:tr w:rsidR="00F00CEA" w:rsidRPr="00F00CEA" w14:paraId="0E2F4B3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FD04B7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D001 - Administración y pagos relacionados con la deuda pública</w:t>
            </w:r>
          </w:p>
        </w:tc>
        <w:tc>
          <w:tcPr>
            <w:tcW w:w="930" w:type="pct"/>
            <w:tcBorders>
              <w:top w:val="nil"/>
              <w:left w:val="nil"/>
              <w:bottom w:val="single" w:sz="4" w:space="0" w:color="000000"/>
              <w:right w:val="single" w:sz="4" w:space="0" w:color="000000"/>
            </w:tcBorders>
            <w:shd w:val="clear" w:color="auto" w:fill="auto"/>
            <w:vAlign w:val="center"/>
            <w:hideMark/>
          </w:tcPr>
          <w:p w14:paraId="24EC09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1CF973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6533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6565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3.955.248.237</w:t>
            </w:r>
          </w:p>
        </w:tc>
      </w:tr>
      <w:tr w:rsidR="00F00CEA" w:rsidRPr="00F00CEA" w14:paraId="5020E3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08CF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8D63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0DF160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B319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9D5E6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025111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206A7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A065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522EB6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4183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F0EF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637A5B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1FBF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E0B52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02D934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1B80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25E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6C23F3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AEA2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38DA5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1C60A3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3AC3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B5C3B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627C64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6018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9371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4B5BBA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2258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B7E8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466591D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31B4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H001 - Adeudos de Ejercicios Fiscales Anteriores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09A7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61D22C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7D7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2A2B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79A0C2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1353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B752F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46BD86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47C08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6B0C6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768EAD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D926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B298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739489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B10B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212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3031AD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5E5A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B2CB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2A018F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A9A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CD9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35251C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A8E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1906 - Provisiones Financieras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96866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7F32C9A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BB1E5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R004 - Provisiones Financieras</w:t>
            </w:r>
          </w:p>
        </w:tc>
        <w:tc>
          <w:tcPr>
            <w:tcW w:w="930" w:type="pct"/>
            <w:tcBorders>
              <w:top w:val="nil"/>
              <w:left w:val="nil"/>
              <w:bottom w:val="single" w:sz="4" w:space="0" w:color="000000"/>
              <w:right w:val="single" w:sz="4" w:space="0" w:color="000000"/>
            </w:tcBorders>
            <w:shd w:val="clear" w:color="auto" w:fill="auto"/>
            <w:vAlign w:val="center"/>
            <w:hideMark/>
          </w:tcPr>
          <w:p w14:paraId="22C51E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077D56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E630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DAFF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1.611.860.741</w:t>
            </w:r>
          </w:p>
        </w:tc>
      </w:tr>
      <w:tr w:rsidR="00F00CEA" w:rsidRPr="00F00CEA" w14:paraId="34BA90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5AA9E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34E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4DF957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58CA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D6A9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017442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EA8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F386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45C5E2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1756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E6F7A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26C781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971F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79DAB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4B0A03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D0DD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D262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39C42B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460A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C0D6A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59FB20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559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248B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7A2383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18A7F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F117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5A524F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532C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3FA0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0683701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F5C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2101 - Poder Legislativo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7C45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44707D2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B709A8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R001 - Legislar con Compromiso Social</w:t>
            </w:r>
          </w:p>
        </w:tc>
        <w:tc>
          <w:tcPr>
            <w:tcW w:w="930" w:type="pct"/>
            <w:tcBorders>
              <w:top w:val="nil"/>
              <w:left w:val="nil"/>
              <w:bottom w:val="single" w:sz="4" w:space="0" w:color="000000"/>
              <w:right w:val="single" w:sz="4" w:space="0" w:color="000000"/>
            </w:tcBorders>
            <w:shd w:val="clear" w:color="auto" w:fill="auto"/>
            <w:vAlign w:val="center"/>
            <w:hideMark/>
          </w:tcPr>
          <w:p w14:paraId="29E4AA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1493B4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7F14E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515E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597E0A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8C26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BBD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56AD35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729A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E9149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400AC6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A09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810E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19B598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5F55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C7118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31A306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9AB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872B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157FF5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2D07A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88A87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6069315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2A8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2102 - Auditoría Superior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38DC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06484CF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96EAF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G004 - Fiscalización Eficiente de los Recursos Públicos</w:t>
            </w:r>
          </w:p>
        </w:tc>
        <w:tc>
          <w:tcPr>
            <w:tcW w:w="930" w:type="pct"/>
            <w:tcBorders>
              <w:top w:val="nil"/>
              <w:left w:val="nil"/>
              <w:bottom w:val="single" w:sz="4" w:space="0" w:color="000000"/>
              <w:right w:val="single" w:sz="4" w:space="0" w:color="000000"/>
            </w:tcBorders>
            <w:shd w:val="clear" w:color="auto" w:fill="auto"/>
            <w:vAlign w:val="center"/>
            <w:hideMark/>
          </w:tcPr>
          <w:p w14:paraId="3EC0D2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37E724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BE6C3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A4944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68BAFC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F1C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69261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3A8BFE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AFB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B4469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65908E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B3AC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2EA67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470949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BDAC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A1EC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2CDA74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56BF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FA63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4ED427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B5C2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EFD19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4ACAE3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E5D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2323 - Servicios Estatales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7984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4.428.430.809</w:t>
            </w:r>
          </w:p>
        </w:tc>
      </w:tr>
      <w:tr w:rsidR="00F00CEA" w:rsidRPr="00F00CEA" w14:paraId="03AE297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498A2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4EA74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4.067.702.759</w:t>
            </w:r>
          </w:p>
        </w:tc>
      </w:tr>
      <w:tr w:rsidR="00F00CEA" w:rsidRPr="00F00CEA" w14:paraId="625C0F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79B5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7458D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1.520.576.389</w:t>
            </w:r>
          </w:p>
        </w:tc>
      </w:tr>
      <w:tr w:rsidR="00F00CEA" w:rsidRPr="00F00CEA" w14:paraId="107163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CECB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865B2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45F04E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FE6F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4016E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142CF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1FF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B531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7A92D0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6874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E457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3D5428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559B0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8298E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4BEA71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96BE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11B2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1BDCB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1AB8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827D9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44F112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B572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FF65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797527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83A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6C1F2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3AF2C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7E1F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8D83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3525C2B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24A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K004 - Infraestructura en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30D6D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76B3D1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BA76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840BD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104.371.575</w:t>
            </w:r>
          </w:p>
        </w:tc>
      </w:tr>
      <w:tr w:rsidR="00F00CEA" w:rsidRPr="00F00CEA" w14:paraId="213837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8AB6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37958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76595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96CC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2BDCC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5C2745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1DE3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AE34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21092E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9AC2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127DA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416C8C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5136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E997D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0EB860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56A0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64C3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470213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65427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1B425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18B8BF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A190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4268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374032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957F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522A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3C1877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DFE0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C5BE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19DA72D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9AC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1F46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246.438.589</w:t>
            </w:r>
          </w:p>
        </w:tc>
      </w:tr>
      <w:tr w:rsidR="00F00CEA" w:rsidRPr="00F00CEA" w14:paraId="1EFB9D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755A6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D1A24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90.759.305</w:t>
            </w:r>
          </w:p>
        </w:tc>
      </w:tr>
      <w:tr w:rsidR="00F00CEA" w:rsidRPr="00F00CEA" w14:paraId="1C451B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FC1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E36ED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102972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3775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9481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2E51DF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13B69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5184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2F6744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F726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592E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054EB2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CA41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53DF7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0F56AF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12FC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6763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6DBA71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8ACB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6A54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4C3BA8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A190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51E08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203470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B07A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84DEA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1FA30B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C88A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7989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03532A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0EE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3101 - Poder Judicial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1F6C7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6AB77A8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88A5B8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R002 - Impartición de Justicia</w:t>
            </w:r>
          </w:p>
        </w:tc>
        <w:tc>
          <w:tcPr>
            <w:tcW w:w="930" w:type="pct"/>
            <w:tcBorders>
              <w:top w:val="nil"/>
              <w:left w:val="nil"/>
              <w:bottom w:val="single" w:sz="4" w:space="0" w:color="000000"/>
              <w:right w:val="single" w:sz="4" w:space="0" w:color="000000"/>
            </w:tcBorders>
            <w:shd w:val="clear" w:color="auto" w:fill="auto"/>
            <w:vAlign w:val="center"/>
            <w:hideMark/>
          </w:tcPr>
          <w:p w14:paraId="5EE74E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6B8364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E4F80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0BA3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700.197.278</w:t>
            </w:r>
          </w:p>
        </w:tc>
      </w:tr>
      <w:tr w:rsidR="00F00CEA" w:rsidRPr="00F00CEA" w14:paraId="08BC49E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B4A6C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F6ECD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2F97BE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6B09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75414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3D5E8C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6D28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5C338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0F532B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43416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2303A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06A073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B35E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D9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6844B8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7DF7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9A9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64426E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777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53318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316216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973A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BBBDE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0BD887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BD3F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0062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2864B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C9DB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6EFCB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4D5CE86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5D1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3316 - Sistema Quintanarroense de Comunicación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AD24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93.398.151</w:t>
            </w:r>
          </w:p>
        </w:tc>
      </w:tr>
      <w:tr w:rsidR="00F00CEA" w:rsidRPr="00F00CEA" w14:paraId="5BAD1FE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04BDA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F001 - Comunicación Social</w:t>
            </w:r>
          </w:p>
        </w:tc>
        <w:tc>
          <w:tcPr>
            <w:tcW w:w="930" w:type="pct"/>
            <w:tcBorders>
              <w:top w:val="nil"/>
              <w:left w:val="nil"/>
              <w:bottom w:val="single" w:sz="4" w:space="0" w:color="000000"/>
              <w:right w:val="single" w:sz="4" w:space="0" w:color="000000"/>
            </w:tcBorders>
            <w:shd w:val="clear" w:color="auto" w:fill="auto"/>
            <w:vAlign w:val="center"/>
            <w:hideMark/>
          </w:tcPr>
          <w:p w14:paraId="7915FD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6BE7EC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AED28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CCFD3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47CDF6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7946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69331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3F9468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979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C0F3C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4D9007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70B26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D78C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5188D4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C895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F7D35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354A5E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5985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658F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109A5D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B02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43F6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766742C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B6E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D40F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23.140.091</w:t>
            </w:r>
          </w:p>
        </w:tc>
      </w:tr>
      <w:tr w:rsidR="00F00CEA" w:rsidRPr="00F00CEA" w14:paraId="6EFE3C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7A4C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8D49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23.140.091</w:t>
            </w:r>
          </w:p>
        </w:tc>
      </w:tr>
      <w:tr w:rsidR="00F00CEA" w:rsidRPr="00F00CEA" w14:paraId="1BD6D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6ED6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91AFF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6616A6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E026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3840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4CC139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18B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567B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26399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D92B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559EF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276733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4D0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724BC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638661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27235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18417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5DC55E9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D55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3318 - Comisión Ejecutiva de Atención a Víctimas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2E532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33.095.863</w:t>
            </w:r>
          </w:p>
        </w:tc>
      </w:tr>
      <w:tr w:rsidR="00F00CEA" w:rsidRPr="00F00CEA" w14:paraId="0E9767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CBDB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E023 - Atención y Reparación Integral a Víctimas</w:t>
            </w:r>
          </w:p>
        </w:tc>
        <w:tc>
          <w:tcPr>
            <w:tcW w:w="930" w:type="pct"/>
            <w:tcBorders>
              <w:top w:val="nil"/>
              <w:left w:val="nil"/>
              <w:bottom w:val="single" w:sz="4" w:space="0" w:color="000000"/>
              <w:right w:val="single" w:sz="4" w:space="0" w:color="000000"/>
            </w:tcBorders>
            <w:shd w:val="clear" w:color="auto" w:fill="auto"/>
            <w:vAlign w:val="center"/>
            <w:hideMark/>
          </w:tcPr>
          <w:p w14:paraId="62AC7F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5143C1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6D026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0357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5235A3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5991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A1FD4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3239D8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D082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01E37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460FC1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87E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5B5D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5B1466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6F082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F98FC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67FD70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B5A3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4097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2D1E2E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C786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1802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0F42555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92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F926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4.264.804</w:t>
            </w:r>
          </w:p>
        </w:tc>
      </w:tr>
      <w:tr w:rsidR="00F00CEA" w:rsidRPr="00F00CEA" w14:paraId="789373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D0DF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150C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4.264.804</w:t>
            </w:r>
          </w:p>
        </w:tc>
      </w:tr>
      <w:tr w:rsidR="00F00CEA" w:rsidRPr="00F00CEA" w14:paraId="1715AE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B77A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E2FD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141381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7263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4113B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27CB23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635BE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CACA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77C769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1250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AC79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4DB386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5C0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1CEC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03022F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DD6A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307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2DD6CBF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B19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4101 - Instituto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17B2F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201.529.125</w:t>
            </w:r>
          </w:p>
        </w:tc>
      </w:tr>
      <w:tr w:rsidR="00F00CEA" w:rsidRPr="00F00CEA" w14:paraId="1189C57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45BA4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E065 - Cultura Política Democrática</w:t>
            </w:r>
          </w:p>
        </w:tc>
        <w:tc>
          <w:tcPr>
            <w:tcW w:w="930" w:type="pct"/>
            <w:tcBorders>
              <w:top w:val="nil"/>
              <w:left w:val="nil"/>
              <w:bottom w:val="single" w:sz="4" w:space="0" w:color="000000"/>
              <w:right w:val="single" w:sz="4" w:space="0" w:color="000000"/>
            </w:tcBorders>
            <w:shd w:val="clear" w:color="auto" w:fill="auto"/>
            <w:vAlign w:val="center"/>
            <w:hideMark/>
          </w:tcPr>
          <w:p w14:paraId="6ACE90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549A49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69D0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7D4A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7B6F0D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1293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9AF0C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52CFE1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5EC32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71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6DBEBD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0717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71FE5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7F9A77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7649B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F74E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92676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E2124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2E36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51425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9BC1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5BE2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26A59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41AA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AE72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2F5587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FB89D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E4A9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7FB2601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3D5D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02969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19E991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1C40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E7E2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07D60D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8C74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6B3B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334DF89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E2D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4102 - Comisión de los Derechos Humanos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EF8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64.261.941</w:t>
            </w:r>
          </w:p>
        </w:tc>
      </w:tr>
      <w:tr w:rsidR="00F00CEA" w:rsidRPr="00F00CEA" w14:paraId="48E9449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145F51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E010 - Cultura Ciudadana de los Derechos Humanos</w:t>
            </w:r>
          </w:p>
        </w:tc>
        <w:tc>
          <w:tcPr>
            <w:tcW w:w="930" w:type="pct"/>
            <w:tcBorders>
              <w:top w:val="nil"/>
              <w:left w:val="nil"/>
              <w:bottom w:val="single" w:sz="4" w:space="0" w:color="000000"/>
              <w:right w:val="single" w:sz="4" w:space="0" w:color="000000"/>
            </w:tcBorders>
            <w:shd w:val="clear" w:color="auto" w:fill="auto"/>
            <w:vAlign w:val="center"/>
            <w:hideMark/>
          </w:tcPr>
          <w:p w14:paraId="03D978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1658DB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F84EA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EE77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01F175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B76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9399A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1E0571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36E9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0B43F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3834D0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EE14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591DF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07827F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3B4C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00DF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5F91EB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655A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F475B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211CB5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14B9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285A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71A8251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B43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E3C9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27.739.842</w:t>
            </w:r>
          </w:p>
        </w:tc>
      </w:tr>
      <w:tr w:rsidR="00F00CEA" w:rsidRPr="00F00CEA" w14:paraId="36B54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A4F5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55F5E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27.739.842</w:t>
            </w:r>
          </w:p>
        </w:tc>
      </w:tr>
      <w:tr w:rsidR="00F00CEA" w:rsidRPr="00F00CEA" w14:paraId="75D7F2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3F3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3DC4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7D282B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6EE83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1CE94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38D786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23EB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00EE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73CB5F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4AC3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23344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375FEB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0AFE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CD30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33334E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D5A6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673A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6A2BA9C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AFB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79E3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755E28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1C83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F40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2DC85A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57A27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4FFA0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147A7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3630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C00C4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3675FC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DE0B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522C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0ADDCA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5B73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A69E0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123C17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A225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826A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5A74F0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6043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06B5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47284E1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167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4103 - Tribunal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F2986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39.042.367</w:t>
            </w:r>
          </w:p>
        </w:tc>
      </w:tr>
      <w:tr w:rsidR="00F00CEA" w:rsidRPr="00F00CEA" w14:paraId="0272E0E8" w14:textId="77777777" w:rsidTr="00F00CEA">
        <w:trPr>
          <w:trHeight w:val="420"/>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049895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E002 - Promover la cultura democrática y fortalecer la confianza ciudadana mediante la resolución de conflictos en la materia</w:t>
            </w:r>
          </w:p>
        </w:tc>
        <w:tc>
          <w:tcPr>
            <w:tcW w:w="930" w:type="pct"/>
            <w:tcBorders>
              <w:top w:val="nil"/>
              <w:left w:val="nil"/>
              <w:bottom w:val="single" w:sz="4" w:space="0" w:color="000000"/>
              <w:right w:val="single" w:sz="4" w:space="0" w:color="000000"/>
            </w:tcBorders>
            <w:shd w:val="clear" w:color="auto" w:fill="auto"/>
            <w:vAlign w:val="center"/>
            <w:hideMark/>
          </w:tcPr>
          <w:p w14:paraId="5026FA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135382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2AD7F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2AC9E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534730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D00F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9E72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53EA55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2987F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D50E8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4186EC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D6A5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92C4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718340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964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C4EB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71E86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5757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8CE00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2E9791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2065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1EAFA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1B0C54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6858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DC9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16.716.238</w:t>
            </w:r>
          </w:p>
        </w:tc>
      </w:tr>
      <w:tr w:rsidR="00F00CEA" w:rsidRPr="00F00CEA" w14:paraId="0E122A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17F1C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A3C6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16.716.238</w:t>
            </w:r>
          </w:p>
        </w:tc>
      </w:tr>
      <w:tr w:rsidR="00F00CEA" w:rsidRPr="00F00CEA" w14:paraId="3B8A57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F1BB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06A8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30CF5D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4F4C7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E3560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487ECF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4ABC4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269D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693BC7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E777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E1A9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1F9BFF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647C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FA4E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13D376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9281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6D0E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26280EC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82F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4104 - Instituto de Acceso a la Información y Protección de Datos Personales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7B5D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48.954.752</w:t>
            </w:r>
          </w:p>
        </w:tc>
      </w:tr>
      <w:tr w:rsidR="00F00CEA" w:rsidRPr="00F00CEA" w14:paraId="2591F45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9CCF1E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single" w:sz="4" w:space="0" w:color="000000"/>
              <w:right w:val="single" w:sz="4" w:space="0" w:color="000000"/>
            </w:tcBorders>
            <w:shd w:val="clear" w:color="auto" w:fill="auto"/>
            <w:vAlign w:val="center"/>
            <w:hideMark/>
          </w:tcPr>
          <w:p w14:paraId="766897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785997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56AC5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1EEC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0B35C9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0B9FC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FC89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0BADD8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7787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9EC9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2C34A2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5CA68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6E5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596BA6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4F74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37D1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6FC734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19E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7B49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12D9DB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2FBF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AC140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236EE36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6840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C31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6B6C86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1653F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3A0D0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208D12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AB7C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E894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6A3B04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0BA6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D0D81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661FEF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1DE6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2E4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77C47A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468C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79986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2CE857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8A02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94D6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152E6A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8317E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3931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5D8CA6D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A80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4105 - Fiscalía General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EF39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972.911.838</w:t>
            </w:r>
          </w:p>
        </w:tc>
      </w:tr>
      <w:tr w:rsidR="00F00CEA" w:rsidRPr="00F00CEA" w14:paraId="6B18D13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EA27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E051 - Consolidación del Sistema de Justicia Penal en Quintana Roo</w:t>
            </w:r>
          </w:p>
        </w:tc>
        <w:tc>
          <w:tcPr>
            <w:tcW w:w="930" w:type="pct"/>
            <w:tcBorders>
              <w:top w:val="nil"/>
              <w:left w:val="nil"/>
              <w:bottom w:val="single" w:sz="4" w:space="0" w:color="000000"/>
              <w:right w:val="single" w:sz="4" w:space="0" w:color="000000"/>
            </w:tcBorders>
            <w:shd w:val="clear" w:color="auto" w:fill="auto"/>
            <w:vAlign w:val="center"/>
            <w:hideMark/>
          </w:tcPr>
          <w:p w14:paraId="6CF0C0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26CC9D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1E468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E838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545AA4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D0A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94B2F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3A3E0C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62DB6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F8847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2A44C5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7ECDA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A523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2E69BD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662F7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A3856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4DF5C8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92B1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BBE48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0E4892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0EE3E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4B2E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666E25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80C8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A4C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377B84F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67E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7C23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225.866.733</w:t>
            </w:r>
          </w:p>
        </w:tc>
      </w:tr>
      <w:tr w:rsidR="00F00CEA" w:rsidRPr="00F00CEA" w14:paraId="586883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A86B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318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225.866.733</w:t>
            </w:r>
          </w:p>
        </w:tc>
      </w:tr>
      <w:tr w:rsidR="00F00CEA" w:rsidRPr="00F00CEA" w14:paraId="7EB93A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86AF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FF50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4C9008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09CD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A0F6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61AB88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A1E3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9B9B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0F0E81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A82D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AE42F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543407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83D6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EC69A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6C1C75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1DA4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45B4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43F1117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AB13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4106 - Tribunal de Justicia Administrativa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2CE00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66.667.441</w:t>
            </w:r>
          </w:p>
        </w:tc>
      </w:tr>
      <w:tr w:rsidR="00F00CEA" w:rsidRPr="00F00CEA" w14:paraId="51269E2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23874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E020 - Impartición de Justicia Administrativa</w:t>
            </w:r>
          </w:p>
        </w:tc>
        <w:tc>
          <w:tcPr>
            <w:tcW w:w="930" w:type="pct"/>
            <w:tcBorders>
              <w:top w:val="nil"/>
              <w:left w:val="nil"/>
              <w:bottom w:val="single" w:sz="4" w:space="0" w:color="000000"/>
              <w:right w:val="single" w:sz="4" w:space="0" w:color="000000"/>
            </w:tcBorders>
            <w:shd w:val="clear" w:color="auto" w:fill="auto"/>
            <w:vAlign w:val="center"/>
            <w:hideMark/>
          </w:tcPr>
          <w:p w14:paraId="1AE4A8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45048C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F153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2CC1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28AAC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A1E0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396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4588B4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234A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6E836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0DC238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328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AA99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01436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FD42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4EC88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171A55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1BF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80DF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098013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42A7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00DB9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71240FA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F3D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6ACC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7C2604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7870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A885B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7D377E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9717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4683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423282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A26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9BC7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4635AC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C134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1693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01ED90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6A7C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4107 - Universidad Autónoma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3009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501.697.042</w:t>
            </w:r>
          </w:p>
        </w:tc>
      </w:tr>
      <w:tr w:rsidR="00F00CEA" w:rsidRPr="00F00CEA" w14:paraId="28DD276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1DF582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4044C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314.310.787</w:t>
            </w:r>
          </w:p>
        </w:tc>
      </w:tr>
      <w:tr w:rsidR="00F00CEA" w:rsidRPr="00F00CEA" w14:paraId="7114FE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D9AE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16D16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279BE9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6BB9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8B8E0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19F9C1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6652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73A1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54364E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856E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E207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0D255D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236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2A55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203C52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9172D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EF73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3AAEBB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3ABB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93D2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01F97F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5C59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EDAC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3929569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DB2B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DEB0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187.386.255</w:t>
            </w:r>
          </w:p>
        </w:tc>
      </w:tr>
      <w:tr w:rsidR="00F00CEA" w:rsidRPr="00F00CEA" w14:paraId="24296A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CA3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E35E1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92.772.457</w:t>
            </w:r>
          </w:p>
        </w:tc>
      </w:tr>
      <w:tr w:rsidR="00F00CEA" w:rsidRPr="00F00CEA" w14:paraId="010750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F0A8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71C1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7CC598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AA53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1419A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791147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641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D2E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1763ED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FE26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1302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0DC504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9F0D1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3C593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6A556D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5076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BD736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764D88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5BBD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C850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0CB871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6D6E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38D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26CF92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402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732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71FD41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29A0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0B8B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181A5AB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3FC6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4329 - Consejo de Promoción Turística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8B663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474.167.153</w:t>
            </w:r>
          </w:p>
        </w:tc>
      </w:tr>
      <w:tr w:rsidR="00F00CEA" w:rsidRPr="00F00CEA" w14:paraId="462A942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616A5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E022 - Impulso a la promoción</w:t>
            </w:r>
          </w:p>
        </w:tc>
        <w:tc>
          <w:tcPr>
            <w:tcW w:w="930" w:type="pct"/>
            <w:tcBorders>
              <w:top w:val="nil"/>
              <w:left w:val="nil"/>
              <w:bottom w:val="single" w:sz="4" w:space="0" w:color="000000"/>
              <w:right w:val="single" w:sz="4" w:space="0" w:color="000000"/>
            </w:tcBorders>
            <w:shd w:val="clear" w:color="auto" w:fill="auto"/>
            <w:vAlign w:val="center"/>
            <w:hideMark/>
          </w:tcPr>
          <w:p w14:paraId="6DD602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5D316C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83A5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5E71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2D919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140DA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85B9C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1DD8C2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479F1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7AE1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412F76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9B36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7B9C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7E5EE2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E889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7F7F4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0FC8DF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212A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8599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3CE2CA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2E9FE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B9FB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6D40E94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2B68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D129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17.378.421</w:t>
            </w:r>
          </w:p>
        </w:tc>
      </w:tr>
      <w:tr w:rsidR="00F00CEA" w:rsidRPr="00F00CEA" w14:paraId="3A75B2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42B77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8431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17.378.421</w:t>
            </w:r>
          </w:p>
        </w:tc>
      </w:tr>
      <w:tr w:rsidR="00F00CEA" w:rsidRPr="00F00CEA" w14:paraId="61613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5BF5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2DB47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5E8D3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97D7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42946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20D2BE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CE91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A624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266FF2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D5C9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AD17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1BC6FA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B3F3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5A090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53C4D1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88453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5D3A7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0C2DF50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876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4340 - Centro de Conciliación Laboral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9E54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90.664.117</w:t>
            </w:r>
          </w:p>
        </w:tc>
      </w:tr>
      <w:tr w:rsidR="00F00CEA" w:rsidRPr="00F00CEA" w14:paraId="5B77AF7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A1E666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E049 - Conciliación de Conflictos Laborales</w:t>
            </w:r>
          </w:p>
        </w:tc>
        <w:tc>
          <w:tcPr>
            <w:tcW w:w="930" w:type="pct"/>
            <w:tcBorders>
              <w:top w:val="nil"/>
              <w:left w:val="nil"/>
              <w:bottom w:val="single" w:sz="4" w:space="0" w:color="000000"/>
              <w:right w:val="single" w:sz="4" w:space="0" w:color="000000"/>
            </w:tcBorders>
            <w:shd w:val="clear" w:color="auto" w:fill="auto"/>
            <w:vAlign w:val="center"/>
            <w:hideMark/>
          </w:tcPr>
          <w:p w14:paraId="5B4AB1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44A821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9458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B089E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6281E6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0C86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8983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5D281F7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6BB5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B0C2D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724392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BDB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2B75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2DA5F6E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A188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9B44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33.109.701</w:t>
            </w:r>
          </w:p>
        </w:tc>
      </w:tr>
      <w:tr w:rsidR="00F00CEA" w:rsidRPr="00F00CEA" w14:paraId="7FFC0C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FD47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9D3B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33.109.701</w:t>
            </w:r>
          </w:p>
        </w:tc>
      </w:tr>
      <w:tr w:rsidR="00F00CEA" w:rsidRPr="00F00CEA" w14:paraId="2E9FB3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7376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F8F1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441B98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BF62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C2936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4573B8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A8BB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32D0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144103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6E50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A02B0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6244FD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3E0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21F8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760DD2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CCCA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8547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62E5401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9D90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5339 - Instituto de Movilidad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186B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11.357.592</w:t>
            </w:r>
          </w:p>
        </w:tc>
      </w:tr>
      <w:tr w:rsidR="00F00CEA" w:rsidRPr="00F00CEA" w14:paraId="0E136B9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FD8E5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E066 - Movilidad Eficiente y Sustentable</w:t>
            </w:r>
          </w:p>
        </w:tc>
        <w:tc>
          <w:tcPr>
            <w:tcW w:w="930" w:type="pct"/>
            <w:tcBorders>
              <w:top w:val="nil"/>
              <w:left w:val="nil"/>
              <w:bottom w:val="single" w:sz="4" w:space="0" w:color="000000"/>
              <w:right w:val="single" w:sz="4" w:space="0" w:color="000000"/>
            </w:tcBorders>
            <w:shd w:val="clear" w:color="auto" w:fill="auto"/>
            <w:vAlign w:val="center"/>
            <w:hideMark/>
          </w:tcPr>
          <w:p w14:paraId="0EEF5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38BA85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31A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F360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082EEA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A391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C13A1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5B9771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628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AB562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34357C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E614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B7A4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4EADDB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ECA9A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360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1EE925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D924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B61B8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786EE7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4299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30B02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26FF43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5E6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32C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3C3ADE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C14BF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8B76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040E9C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B42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2E847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0B873E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96F3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D02B2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6A6499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6B33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B010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586983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6F96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F2E5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16C04C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D7C6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AF93D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097B85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4D23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6A6A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406CB04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BAD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6313 - Sistema para el Desarrollo Integral de la Familia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AD2B4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1.067.828.424</w:t>
            </w:r>
          </w:p>
        </w:tc>
      </w:tr>
      <w:tr w:rsidR="00F00CEA" w:rsidRPr="00F00CEA" w14:paraId="7914E41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4B319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E025 - Prevención, Atención y Protección a Grupos en Situación de Vulnerabilidad</w:t>
            </w:r>
          </w:p>
        </w:tc>
        <w:tc>
          <w:tcPr>
            <w:tcW w:w="930" w:type="pct"/>
            <w:tcBorders>
              <w:top w:val="nil"/>
              <w:left w:val="nil"/>
              <w:bottom w:val="single" w:sz="4" w:space="0" w:color="000000"/>
              <w:right w:val="single" w:sz="4" w:space="0" w:color="000000"/>
            </w:tcBorders>
            <w:shd w:val="clear" w:color="auto" w:fill="auto"/>
            <w:vAlign w:val="center"/>
            <w:hideMark/>
          </w:tcPr>
          <w:p w14:paraId="05DFE3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18B64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E7B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C5A8B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691.143.276</w:t>
            </w:r>
          </w:p>
        </w:tc>
      </w:tr>
      <w:tr w:rsidR="00F00CEA" w:rsidRPr="00F00CEA" w14:paraId="191864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C593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5E68F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5FB6A4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C5BC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7EAA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7D8FDD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B9E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6B40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58743D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1E97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7ACBA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6AFD3B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7A21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E6B71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7B039E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F0D5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48F5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65B79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2D8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7BCEC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60C52A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424DC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DAE3F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03042D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D00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319E2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6F21AD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5B25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B83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738C8CA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BAB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CBD41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95.236.172</w:t>
            </w:r>
          </w:p>
        </w:tc>
      </w:tr>
      <w:tr w:rsidR="00F00CEA" w:rsidRPr="00F00CEA" w14:paraId="7E5688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FC5BC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599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95.236.172</w:t>
            </w:r>
          </w:p>
        </w:tc>
      </w:tr>
      <w:tr w:rsidR="00F00CEA" w:rsidRPr="00F00CEA" w14:paraId="770423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2E4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1EDB3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11E0DF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C39A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1E20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0D754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ED60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8E34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18ADC0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B3AB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BEB1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3BC87E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BC89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F923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6F64BD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B52A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1C36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7B0515A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928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6315 - Instituto Quintanarroense de la Mujer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84285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41.153.134</w:t>
            </w:r>
          </w:p>
        </w:tc>
      </w:tr>
      <w:tr w:rsidR="00F00CEA" w:rsidRPr="00F00CEA" w14:paraId="4A28ACB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D1CF2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E011 - Igualdad Sustantiva y No Violencia contra Niñas y Mujeres</w:t>
            </w:r>
          </w:p>
        </w:tc>
        <w:tc>
          <w:tcPr>
            <w:tcW w:w="930" w:type="pct"/>
            <w:tcBorders>
              <w:top w:val="nil"/>
              <w:left w:val="nil"/>
              <w:bottom w:val="single" w:sz="4" w:space="0" w:color="000000"/>
              <w:right w:val="single" w:sz="4" w:space="0" w:color="000000"/>
            </w:tcBorders>
            <w:shd w:val="clear" w:color="auto" w:fill="auto"/>
            <w:vAlign w:val="center"/>
            <w:hideMark/>
          </w:tcPr>
          <w:p w14:paraId="2A95A6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0A06CE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76CF3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9F7F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7D7306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2AFA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5C8A5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7C9F6F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D9BC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C2D9A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3271390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75B26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48F1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2D08CD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A505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CC1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6FAD8C0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C89E9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7856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29E3F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21F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E2DA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179328E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79D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42B7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19.885.118</w:t>
            </w:r>
          </w:p>
        </w:tc>
      </w:tr>
      <w:tr w:rsidR="00F00CEA" w:rsidRPr="00F00CEA" w14:paraId="62ABCD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957E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918AC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19.885.118</w:t>
            </w:r>
          </w:p>
        </w:tc>
      </w:tr>
      <w:tr w:rsidR="00F00CEA" w:rsidRPr="00F00CEA" w14:paraId="14445D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FCA0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AC40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76D4D8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CD86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0B8A6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33F4DF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D80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AE7C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02D68B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40D72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689E3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153E3C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AA34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BC63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5FE043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B57B5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04987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25D5E7E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C4E5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6316 - Instituto para el Desarrollo del Pueblo Maya y las Comunidades Indígenas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766A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13.985.257</w:t>
            </w:r>
          </w:p>
        </w:tc>
      </w:tr>
      <w:tr w:rsidR="00F00CEA" w:rsidRPr="00F00CEA" w14:paraId="0039BFF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A2E18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E050 - Atención para el Desarrollo del Pueblo Maya y Comunidades Indígenas</w:t>
            </w:r>
          </w:p>
        </w:tc>
        <w:tc>
          <w:tcPr>
            <w:tcW w:w="930" w:type="pct"/>
            <w:tcBorders>
              <w:top w:val="nil"/>
              <w:left w:val="nil"/>
              <w:bottom w:val="single" w:sz="4" w:space="0" w:color="000000"/>
              <w:right w:val="single" w:sz="4" w:space="0" w:color="000000"/>
            </w:tcBorders>
            <w:shd w:val="clear" w:color="auto" w:fill="auto"/>
            <w:vAlign w:val="center"/>
            <w:hideMark/>
          </w:tcPr>
          <w:p w14:paraId="75635E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03C6B0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86FFC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0FA8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34F414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BFB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75C24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A5CA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FE7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71CF3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1D69B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4971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A040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3029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A6D8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DE7BC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334677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BD69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57FCF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156A85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66F5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5F790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5E99208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CA6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E9B15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092D67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816B2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F893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57D136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F80C7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00416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5EBAED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1CBA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92515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53D60D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35E33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5AE3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10F00D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DD22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F761A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3BA1FD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33B9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F67C9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1CB015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901E0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DD52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1D13A7D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55E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S001 - Programa de Apoyo a Dignatarios Mayas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3C44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DAA9E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1AB35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95F7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3925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9DE2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5023F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F6E2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4E08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D99E5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F0A4F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5C09F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F7FF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D2EB2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A10D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28BED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14508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9420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B14F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6752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712A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7DF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A2F33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0D1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6317 - Instituto Quintanarroense de la Juventud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CC391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18.658.419</w:t>
            </w:r>
          </w:p>
        </w:tc>
      </w:tr>
      <w:tr w:rsidR="00F00CEA" w:rsidRPr="00F00CEA" w14:paraId="56FD9E5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59F54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F003 - Atención a la Juventud.</w:t>
            </w:r>
          </w:p>
        </w:tc>
        <w:tc>
          <w:tcPr>
            <w:tcW w:w="930" w:type="pct"/>
            <w:tcBorders>
              <w:top w:val="nil"/>
              <w:left w:val="nil"/>
              <w:bottom w:val="single" w:sz="4" w:space="0" w:color="000000"/>
              <w:right w:val="single" w:sz="4" w:space="0" w:color="000000"/>
            </w:tcBorders>
            <w:shd w:val="clear" w:color="auto" w:fill="auto"/>
            <w:vAlign w:val="center"/>
            <w:hideMark/>
          </w:tcPr>
          <w:p w14:paraId="51236C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2A2C61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B0FC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2D75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59169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6CFA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748A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17296B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F85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7874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027E04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16A6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EECEE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1245D2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7C428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51218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11E9C3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9D4E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E901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6BF1D4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0DBC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A0EFC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33C801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93F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174AA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1504B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E53B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7391C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4EC4C9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9F83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7D23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5C1B0C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681AC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AD8D9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52281D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C646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7C07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122098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30B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1E5E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29A55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7833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957D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4E011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F45AA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74646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7B8BCB3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47A4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6318 - Instituto de la Cultura y las Artes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8B2B9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66.302.514</w:t>
            </w:r>
          </w:p>
        </w:tc>
      </w:tr>
      <w:tr w:rsidR="00F00CEA" w:rsidRPr="00F00CEA" w14:paraId="5EE3F61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CFF00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E045 - Todos somos cultura</w:t>
            </w:r>
          </w:p>
        </w:tc>
        <w:tc>
          <w:tcPr>
            <w:tcW w:w="930" w:type="pct"/>
            <w:tcBorders>
              <w:top w:val="nil"/>
              <w:left w:val="nil"/>
              <w:bottom w:val="single" w:sz="4" w:space="0" w:color="000000"/>
              <w:right w:val="single" w:sz="4" w:space="0" w:color="000000"/>
            </w:tcBorders>
            <w:shd w:val="clear" w:color="auto" w:fill="auto"/>
            <w:vAlign w:val="center"/>
            <w:hideMark/>
          </w:tcPr>
          <w:p w14:paraId="1DC9B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4DADF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65841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38919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132641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0AC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4BD4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3F9859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A108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5C7DD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35A8B9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BFD59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719D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17EFA74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57C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D224C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4C01C7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F118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F521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5D4865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17B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A3E26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68BE9A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33F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956F9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72D4D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4BD3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FC5E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299A4E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AE63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23516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35E75B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C078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5CA8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473B00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B8C7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C463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1906C53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884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6329 - Instituto para el Desarrollo y Financiamiento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F18E4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10.849.094</w:t>
            </w:r>
          </w:p>
        </w:tc>
      </w:tr>
      <w:tr w:rsidR="00F00CEA" w:rsidRPr="00F00CEA" w14:paraId="571575D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3C947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F005 - Atracción de Proyectos de Inversión, Capitales y Financiamiento</w:t>
            </w:r>
          </w:p>
        </w:tc>
        <w:tc>
          <w:tcPr>
            <w:tcW w:w="930" w:type="pct"/>
            <w:tcBorders>
              <w:top w:val="nil"/>
              <w:left w:val="nil"/>
              <w:bottom w:val="single" w:sz="4" w:space="0" w:color="000000"/>
              <w:right w:val="single" w:sz="4" w:space="0" w:color="000000"/>
            </w:tcBorders>
            <w:shd w:val="clear" w:color="auto" w:fill="auto"/>
            <w:vAlign w:val="center"/>
            <w:hideMark/>
          </w:tcPr>
          <w:p w14:paraId="4BD21F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1216CB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5715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0EAFD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465C09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9C2C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5E8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4B32A9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EC8F8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54C4C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482402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A25A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865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2FC934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7B1C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F69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5BDDA5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EB75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8172B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68A0CB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190DB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302F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76BC5FB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A59B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B715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5.121.302</w:t>
            </w:r>
          </w:p>
        </w:tc>
      </w:tr>
      <w:tr w:rsidR="00F00CEA" w:rsidRPr="00F00CEA" w14:paraId="15BEB6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0FE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82104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5.121.302</w:t>
            </w:r>
          </w:p>
        </w:tc>
      </w:tr>
      <w:tr w:rsidR="00F00CEA" w:rsidRPr="00F00CEA" w14:paraId="05D8F4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6C14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D4A48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624D92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3681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91F56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6A6892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830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79C4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2DF3A1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CFA88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18106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548552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8DE2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3190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6ECCAF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ADF6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D6F6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3A856AC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C7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8301 - Secretaría Ejecutiva del Sistema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5ADA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20.727.192</w:t>
            </w:r>
          </w:p>
        </w:tc>
      </w:tr>
      <w:tr w:rsidR="00F00CEA" w:rsidRPr="00F00CEA" w14:paraId="6F69F08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B5D6AD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39D9B1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3.194.822</w:t>
            </w:r>
          </w:p>
        </w:tc>
      </w:tr>
      <w:tr w:rsidR="00F00CEA" w:rsidRPr="00F00CEA" w14:paraId="29924C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3C41D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8B743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3.194.822</w:t>
            </w:r>
          </w:p>
        </w:tc>
      </w:tr>
      <w:tr w:rsidR="00F00CEA" w:rsidRPr="00F00CEA" w14:paraId="3B27B5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7BEA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8F286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544D1B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6472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18271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63D762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28CA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DC05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7F0899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E4676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D6036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0514B8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F6A3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E040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1CC99F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020E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FCAE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092E2B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0F77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O003 - Consolidación de la Política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521C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09A117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453D4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4BD1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1A95DD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001F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3CC2A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6822B7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5855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1D9B5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1B3B82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F40B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B69F7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618296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F32C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D4CAC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672CB9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230C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D54E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496CC9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C7E5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C80B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280A1B6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F4B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8302 - Secretariado Ejecutivo del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1AC3F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57.673.627</w:t>
            </w:r>
          </w:p>
        </w:tc>
      </w:tr>
      <w:tr w:rsidR="00F00CEA" w:rsidRPr="00F00CEA" w14:paraId="7ADCB01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6CB14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E003 - Prevención Social del Delito, Violencia, Delincuencia y Participación Ciudadana</w:t>
            </w:r>
          </w:p>
        </w:tc>
        <w:tc>
          <w:tcPr>
            <w:tcW w:w="930" w:type="pct"/>
            <w:tcBorders>
              <w:top w:val="nil"/>
              <w:left w:val="nil"/>
              <w:bottom w:val="single" w:sz="4" w:space="0" w:color="000000"/>
              <w:right w:val="single" w:sz="4" w:space="0" w:color="000000"/>
            </w:tcBorders>
            <w:shd w:val="clear" w:color="auto" w:fill="auto"/>
            <w:vAlign w:val="center"/>
            <w:hideMark/>
          </w:tcPr>
          <w:p w14:paraId="57EB59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9B6C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5D606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48A3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1DC0D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1699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1FD4E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29A10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DFD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45DEE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DC913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7709E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C417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1BCF1A4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A4EA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EA931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727536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30EF3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755D2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64AD90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ACFD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87D29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5791C9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7C35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1527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5FEE65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F9AD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B7B30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4B0274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B685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23DD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4C7DF6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35B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5586D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02123E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7446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D435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0C5E7C8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4A14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E0B8E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34.228.253</w:t>
            </w:r>
          </w:p>
        </w:tc>
      </w:tr>
      <w:tr w:rsidR="00F00CEA" w:rsidRPr="00F00CEA" w14:paraId="6336C9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DC4A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21A7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23.110.455</w:t>
            </w:r>
          </w:p>
        </w:tc>
      </w:tr>
      <w:tr w:rsidR="00F00CEA" w:rsidRPr="00F00CEA" w14:paraId="359B6B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E250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038FE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513254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7074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32082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6C2C45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DADE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A543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320754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63B4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10182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5BCB83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37D2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952C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76B98E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17D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C11E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042D0E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32A1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99354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71A79A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A012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E5EC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1E4065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CF6D2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19C24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0798CE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7BC57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25450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20E33EF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1E1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8601 - Municipio de Cozumel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AFBC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418.363.044</w:t>
            </w:r>
          </w:p>
        </w:tc>
      </w:tr>
      <w:tr w:rsidR="00F00CEA" w:rsidRPr="00F00CEA" w14:paraId="6FFF02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8F2FC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2CD7DB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5EFBC7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1067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15618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66B9CC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228D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9EAF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124D25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F6EF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5C0C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3828E9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B0C3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392A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76F153E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FAB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C79C7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6BBD45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2DFEB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690CA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3861DA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256DC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1F17D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699564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F628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7F1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71FCF3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31F1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E035C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2FD98E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72B2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E052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730CF3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35D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87B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6F4DB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E2FF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8005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33BD1B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24D4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4087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7B9330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E5D1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3A7E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2FAF034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B39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8602 - Municipio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7BB3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673.401.730</w:t>
            </w:r>
          </w:p>
        </w:tc>
      </w:tr>
      <w:tr w:rsidR="00F00CEA" w:rsidRPr="00F00CEA" w14:paraId="3E653DB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81E12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4CA42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737E2B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FDE8A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3D23D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1C343D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DB0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7839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6AFF19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212B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838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43C151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70C8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CC16E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5506229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162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51A8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093EF7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9A11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A54FB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3A4A83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BB97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AAEC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30EB3D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9A43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1125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0EB48B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98C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6DF0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2C0C81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7BC5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3E1E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77B523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CC23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67C3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44BAF0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24D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2313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476F26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97B0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06114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2EC3C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C4D0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49337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7330C9C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355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8603 - Municipio de Isla Mujeres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5112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243.684.439</w:t>
            </w:r>
          </w:p>
        </w:tc>
      </w:tr>
      <w:tr w:rsidR="00F00CEA" w:rsidRPr="00F00CEA" w14:paraId="3ACADDA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1BA096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49075E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78A6A0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5BA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DDF2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7AA2F5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6D6D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0BAA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0CCDBB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3D0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4395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302388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DAF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137AE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6ADCCF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51D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C627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4E001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0837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A4D99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2D2177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201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FC2B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3AD40A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F271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F602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1F313C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9110D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411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3E04A42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2A1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6CA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5FFF3A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1A9AD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EB27A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53A416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7ACF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B6A9A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2C1C9E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12D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032E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71AE03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05DD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1B91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1E23238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92EA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8604 - Municipio de Othón P. Blanco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A4041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872.519.480</w:t>
            </w:r>
          </w:p>
        </w:tc>
      </w:tr>
      <w:tr w:rsidR="00F00CEA" w:rsidRPr="00F00CEA" w14:paraId="380DFB9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51671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09024B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537470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7AB1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CFEBB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35E386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A56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A24F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200D17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9F9AC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01BF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7F44910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3FAF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3362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4CE77A6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C28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31A0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5D550B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EF5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B3362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3E2191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A073C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08660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39CD17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5FC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0E83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62124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1C6A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2F2E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54ADD3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1D8D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68B3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5A4850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8E59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3ADB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7FD770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41F7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D238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69575A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517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8D93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613C7D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EFA9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2129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1F1C1FB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6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8605 - Municipio de Benito Juárez</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5670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2.309.715.755</w:t>
            </w:r>
          </w:p>
        </w:tc>
      </w:tr>
      <w:tr w:rsidR="00F00CEA" w:rsidRPr="00F00CEA" w14:paraId="4C95B08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4F95D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3D7BAC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6612A0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A2C2F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1EBB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3D8653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B4B69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CD50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53ED6B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9CA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AE66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0626DA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4BC8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5399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255079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244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221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6F43F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576D2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40282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5A64E5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978C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FD02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29C22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54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082D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347D27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3F65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331B1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19B980E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2298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0FD7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09020B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93422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85DFE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1F2FA1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879B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36971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636262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630A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FA761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0DE5A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765A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890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51C4134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EABE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8606 - Municipio de José María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D6C8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362.347.874</w:t>
            </w:r>
          </w:p>
        </w:tc>
      </w:tr>
      <w:tr w:rsidR="00F00CEA" w:rsidRPr="00F00CEA" w14:paraId="463FD65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A244BC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0D7B17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7E7152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0FBF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3056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65B199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6548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A62A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5FD7A6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52E3D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FB39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0B6BDF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26DE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4191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3B29B80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7092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A80D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7AC108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8684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595B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1BC432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78DB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8E86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525191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CCD83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8F02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628F58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4853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B8AB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6A4E720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E1A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854F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746F27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9F3C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78AD7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3E8A3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5A7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4134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1A4D9E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F4FC9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8A8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6815B7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C6106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6F33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4394ACC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57D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8607 - Municipio de Lázaro Cárdenas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3D4B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291.810.221</w:t>
            </w:r>
          </w:p>
        </w:tc>
      </w:tr>
      <w:tr w:rsidR="00F00CEA" w:rsidRPr="00F00CEA" w14:paraId="1C872D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9B48D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5E9BD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2AF8DC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EC012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0F4D0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6E9441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3E14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09DBE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18CC93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922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A15F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5C8843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3D5C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1569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623341F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290F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1A06A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2CD8E4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75A2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2EF99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0E73B0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C318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2875F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1044EA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4F23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21239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12805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ECB8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A6793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3D00150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48BE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C5892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632387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34B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EA93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1FB9F6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23BE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75FC2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45882C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2AA5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242A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74DA20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1408A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F9BBE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39B749D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37B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8608 - Municipio de Solidaridad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4AF5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967.726.422</w:t>
            </w:r>
          </w:p>
        </w:tc>
      </w:tr>
      <w:tr w:rsidR="00F00CEA" w:rsidRPr="00F00CEA" w14:paraId="5C8C676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799A49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C4CE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149C07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66C81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F16B1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7E8285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D1D1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694B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11824F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55B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1137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7E5896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22382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D1B6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29664E2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FE6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69190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6AAE49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0E39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CB805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54413C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49B1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1EA8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32FE7E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AFF59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6D0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5DE807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54FE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BE2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79E4F99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ACC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2EC2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50734A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478E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44184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104050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0B51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7353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14A74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4A8B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CF38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5B7A8C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AE9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16B0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392E4B5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FDA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8609 - Municipio de Tulum</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92B32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333.712.341</w:t>
            </w:r>
          </w:p>
        </w:tc>
      </w:tr>
      <w:tr w:rsidR="00F00CEA" w:rsidRPr="00F00CEA" w14:paraId="62B4EB7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00E1DE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789E0F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352814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960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B385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3D3A62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A55BF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C4F0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49060E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E321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B9B1F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13D344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626D7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0E39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7B1E3A0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8A9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8DCD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0DDC67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A4C3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8E39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58244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B59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56A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4D4695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FD42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BDE61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44DA81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D862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339A0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6F1ED42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68C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3068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3456E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BE99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718F3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631C2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9F8B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8B8D7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5FBB0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1C6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F5549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5C91C5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6D4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80A41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171AEBD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B22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8610 - Municipio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65A73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314.546.646</w:t>
            </w:r>
          </w:p>
        </w:tc>
      </w:tr>
      <w:tr w:rsidR="00F00CEA" w:rsidRPr="00F00CEA" w14:paraId="29C57B8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D5ECF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FF1C9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6570B8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1FAB3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1F7AB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60C83D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7207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94B3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38240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F406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8B2A3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421702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1DC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639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7EC859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85E5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A92A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5E9C0A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1FB1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5F838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08B01C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41EF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39C27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6C6FAF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B53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08BE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0C2828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3CCE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F85D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5616E6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1515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8AD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5F981D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5FF5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641A6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17D152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37BC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B7162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38E324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687A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378B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6D43C2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E8E7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E18EC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3FA9661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E68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8611 - Municipio de Puerto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8E5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217.309.204</w:t>
            </w:r>
          </w:p>
        </w:tc>
      </w:tr>
      <w:tr w:rsidR="00F00CEA" w:rsidRPr="00F00CEA" w14:paraId="5EE86B2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0BE39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7CC2F9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0A5035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63577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F1F2E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2799F3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1E04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4AF63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750341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275AD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D3EB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368B24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05E59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4685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781BEB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D473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F72F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753B7A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27B06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7A80E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63FF18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E49C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E5DEA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511926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6A22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CA47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5243E7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E6A2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02D2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102CBAD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D28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C456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3C034A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07FCA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738D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4D3FD9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BEA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6A1EE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079F9D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9991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81F4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7741CD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59804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99E0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1F4C87EF"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328395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7D040B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D9D2" w14:textId="1083F537" w:rsidR="00274D10" w:rsidRDefault="00274D10">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066"/>
        <w:gridCol w:w="4045"/>
      </w:tblGrid>
      <w:tr w:rsidR="00F00CEA" w:rsidRPr="00F00CEA" w14:paraId="540C3C55" w14:textId="77777777" w:rsidTr="00F00CEA">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3C48E88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0B486B61"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74736DC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275A06F2"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744C1F4F"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1B7A87A7"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3C94576"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 de Financiamiento</w:t>
            </w:r>
          </w:p>
        </w:tc>
      </w:tr>
      <w:tr w:rsidR="00F00CEA" w:rsidRPr="00F00CEA" w14:paraId="53532D56" w14:textId="77777777" w:rsidTr="00F00CEA">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6B2C59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C7E311F" w14:textId="77777777" w:rsidTr="00F00CEA">
        <w:trPr>
          <w:trHeight w:val="285"/>
        </w:trPr>
        <w:tc>
          <w:tcPr>
            <w:tcW w:w="2780" w:type="pct"/>
            <w:tcBorders>
              <w:top w:val="nil"/>
              <w:left w:val="single" w:sz="4" w:space="0" w:color="000000"/>
              <w:bottom w:val="single" w:sz="4" w:space="0" w:color="000000"/>
              <w:right w:val="single" w:sz="4" w:space="0" w:color="000000"/>
            </w:tcBorders>
            <w:shd w:val="clear" w:color="auto" w:fill="auto"/>
            <w:hideMark/>
          </w:tcPr>
          <w:p w14:paraId="38FF234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220" w:type="pct"/>
            <w:tcBorders>
              <w:top w:val="nil"/>
              <w:left w:val="nil"/>
              <w:bottom w:val="single" w:sz="4" w:space="0" w:color="000000"/>
              <w:right w:val="single" w:sz="4" w:space="0" w:color="000000"/>
            </w:tcBorders>
            <w:shd w:val="clear" w:color="auto" w:fill="auto"/>
            <w:hideMark/>
          </w:tcPr>
          <w:p w14:paraId="2EF8DE8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34ED1FC" w14:textId="77777777" w:rsidTr="00F00CEA">
        <w:trPr>
          <w:trHeight w:val="285"/>
        </w:trPr>
        <w:tc>
          <w:tcPr>
            <w:tcW w:w="2780" w:type="pct"/>
            <w:tcBorders>
              <w:top w:val="nil"/>
              <w:left w:val="single" w:sz="4" w:space="0" w:color="000000"/>
              <w:bottom w:val="single" w:sz="4" w:space="0" w:color="000000"/>
              <w:right w:val="single" w:sz="4" w:space="0" w:color="000000"/>
            </w:tcBorders>
            <w:shd w:val="clear" w:color="auto" w:fill="auto"/>
            <w:hideMark/>
          </w:tcPr>
          <w:p w14:paraId="302F35B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2220" w:type="pct"/>
            <w:tcBorders>
              <w:top w:val="nil"/>
              <w:left w:val="nil"/>
              <w:bottom w:val="single" w:sz="4" w:space="0" w:color="000000"/>
              <w:right w:val="single" w:sz="4" w:space="0" w:color="000000"/>
            </w:tcBorders>
            <w:shd w:val="clear" w:color="auto" w:fill="auto"/>
            <w:hideMark/>
          </w:tcPr>
          <w:p w14:paraId="1E2BD9C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9445C0C" w14:textId="77777777" w:rsidTr="00F00CEA">
        <w:trPr>
          <w:trHeight w:val="285"/>
        </w:trPr>
        <w:tc>
          <w:tcPr>
            <w:tcW w:w="2780" w:type="pct"/>
            <w:tcBorders>
              <w:top w:val="nil"/>
              <w:left w:val="single" w:sz="4" w:space="0" w:color="000000"/>
              <w:bottom w:val="nil"/>
              <w:right w:val="nil"/>
            </w:tcBorders>
            <w:shd w:val="clear" w:color="auto" w:fill="auto"/>
            <w:hideMark/>
          </w:tcPr>
          <w:p w14:paraId="51DA5B7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No Etiquetado</w:t>
            </w:r>
          </w:p>
        </w:tc>
        <w:tc>
          <w:tcPr>
            <w:tcW w:w="2220" w:type="pct"/>
            <w:tcBorders>
              <w:top w:val="nil"/>
              <w:left w:val="nil"/>
              <w:bottom w:val="nil"/>
              <w:right w:val="single" w:sz="4" w:space="0" w:color="000000"/>
            </w:tcBorders>
            <w:shd w:val="clear" w:color="auto" w:fill="auto"/>
            <w:hideMark/>
          </w:tcPr>
          <w:p w14:paraId="40F45A9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25.084.308.430</w:t>
            </w:r>
          </w:p>
        </w:tc>
      </w:tr>
      <w:tr w:rsidR="00F00CEA" w:rsidRPr="00F00CEA" w14:paraId="4A8EEAF7" w14:textId="77777777" w:rsidTr="00F00CEA">
        <w:trPr>
          <w:trHeight w:val="285"/>
        </w:trPr>
        <w:tc>
          <w:tcPr>
            <w:tcW w:w="2780" w:type="pct"/>
            <w:tcBorders>
              <w:top w:val="nil"/>
              <w:left w:val="single" w:sz="4" w:space="0" w:color="000000"/>
              <w:bottom w:val="nil"/>
              <w:right w:val="nil"/>
            </w:tcBorders>
            <w:shd w:val="clear" w:color="auto" w:fill="auto"/>
            <w:hideMark/>
          </w:tcPr>
          <w:p w14:paraId="4E8C289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2220" w:type="pct"/>
            <w:tcBorders>
              <w:top w:val="nil"/>
              <w:left w:val="nil"/>
              <w:bottom w:val="nil"/>
              <w:right w:val="single" w:sz="4" w:space="0" w:color="000000"/>
            </w:tcBorders>
            <w:shd w:val="clear" w:color="auto" w:fill="auto"/>
            <w:hideMark/>
          </w:tcPr>
          <w:p w14:paraId="71FE7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9.248.449.506</w:t>
            </w:r>
          </w:p>
        </w:tc>
      </w:tr>
      <w:tr w:rsidR="00F00CEA" w:rsidRPr="00F00CEA" w14:paraId="3D4EE9C4" w14:textId="77777777" w:rsidTr="00F00CEA">
        <w:trPr>
          <w:trHeight w:val="285"/>
        </w:trPr>
        <w:tc>
          <w:tcPr>
            <w:tcW w:w="2780" w:type="pct"/>
            <w:tcBorders>
              <w:top w:val="nil"/>
              <w:left w:val="single" w:sz="4" w:space="0" w:color="000000"/>
              <w:bottom w:val="nil"/>
              <w:right w:val="nil"/>
            </w:tcBorders>
            <w:shd w:val="clear" w:color="auto" w:fill="auto"/>
            <w:hideMark/>
          </w:tcPr>
          <w:p w14:paraId="67D8EF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Financiamientos Internos</w:t>
            </w:r>
          </w:p>
        </w:tc>
        <w:tc>
          <w:tcPr>
            <w:tcW w:w="2220" w:type="pct"/>
            <w:tcBorders>
              <w:top w:val="nil"/>
              <w:left w:val="nil"/>
              <w:bottom w:val="nil"/>
              <w:right w:val="single" w:sz="4" w:space="0" w:color="000000"/>
            </w:tcBorders>
            <w:shd w:val="clear" w:color="auto" w:fill="auto"/>
            <w:hideMark/>
          </w:tcPr>
          <w:p w14:paraId="085B9A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A483B6" w14:textId="77777777" w:rsidTr="00F00CEA">
        <w:trPr>
          <w:trHeight w:val="285"/>
        </w:trPr>
        <w:tc>
          <w:tcPr>
            <w:tcW w:w="2780" w:type="pct"/>
            <w:tcBorders>
              <w:top w:val="nil"/>
              <w:left w:val="single" w:sz="4" w:space="0" w:color="000000"/>
              <w:bottom w:val="nil"/>
              <w:right w:val="nil"/>
            </w:tcBorders>
            <w:shd w:val="clear" w:color="auto" w:fill="auto"/>
            <w:hideMark/>
          </w:tcPr>
          <w:p w14:paraId="176AD3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Financiamientos Externos</w:t>
            </w:r>
          </w:p>
        </w:tc>
        <w:tc>
          <w:tcPr>
            <w:tcW w:w="2220" w:type="pct"/>
            <w:tcBorders>
              <w:top w:val="nil"/>
              <w:left w:val="nil"/>
              <w:bottom w:val="nil"/>
              <w:right w:val="single" w:sz="4" w:space="0" w:color="000000"/>
            </w:tcBorders>
            <w:shd w:val="clear" w:color="auto" w:fill="auto"/>
            <w:hideMark/>
          </w:tcPr>
          <w:p w14:paraId="78458F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9DC18F9" w14:textId="77777777" w:rsidTr="00F00CEA">
        <w:trPr>
          <w:trHeight w:val="285"/>
        </w:trPr>
        <w:tc>
          <w:tcPr>
            <w:tcW w:w="2780" w:type="pct"/>
            <w:tcBorders>
              <w:top w:val="nil"/>
              <w:left w:val="single" w:sz="4" w:space="0" w:color="000000"/>
              <w:bottom w:val="nil"/>
              <w:right w:val="nil"/>
            </w:tcBorders>
            <w:shd w:val="clear" w:color="auto" w:fill="auto"/>
            <w:hideMark/>
          </w:tcPr>
          <w:p w14:paraId="055D9D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Ingresos Propios</w:t>
            </w:r>
          </w:p>
        </w:tc>
        <w:tc>
          <w:tcPr>
            <w:tcW w:w="2220" w:type="pct"/>
            <w:tcBorders>
              <w:top w:val="nil"/>
              <w:left w:val="nil"/>
              <w:bottom w:val="nil"/>
              <w:right w:val="single" w:sz="4" w:space="0" w:color="000000"/>
            </w:tcBorders>
            <w:shd w:val="clear" w:color="auto" w:fill="auto"/>
            <w:hideMark/>
          </w:tcPr>
          <w:p w14:paraId="737AD2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0EDB26" w14:textId="77777777" w:rsidTr="00F00CEA">
        <w:trPr>
          <w:trHeight w:val="285"/>
        </w:trPr>
        <w:tc>
          <w:tcPr>
            <w:tcW w:w="2780" w:type="pct"/>
            <w:tcBorders>
              <w:top w:val="nil"/>
              <w:left w:val="single" w:sz="4" w:space="0" w:color="000000"/>
              <w:bottom w:val="nil"/>
              <w:right w:val="nil"/>
            </w:tcBorders>
            <w:shd w:val="clear" w:color="auto" w:fill="auto"/>
            <w:hideMark/>
          </w:tcPr>
          <w:p w14:paraId="1BB6F2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20" w:type="pct"/>
            <w:tcBorders>
              <w:top w:val="nil"/>
              <w:left w:val="nil"/>
              <w:bottom w:val="nil"/>
              <w:right w:val="single" w:sz="4" w:space="0" w:color="000000"/>
            </w:tcBorders>
            <w:shd w:val="clear" w:color="auto" w:fill="auto"/>
            <w:hideMark/>
          </w:tcPr>
          <w:p w14:paraId="547B7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15.835.858.924</w:t>
            </w:r>
          </w:p>
        </w:tc>
      </w:tr>
      <w:tr w:rsidR="00F00CEA" w:rsidRPr="00F00CEA" w14:paraId="74FF3357" w14:textId="77777777" w:rsidTr="00F00CEA">
        <w:trPr>
          <w:trHeight w:val="285"/>
        </w:trPr>
        <w:tc>
          <w:tcPr>
            <w:tcW w:w="2780" w:type="pct"/>
            <w:tcBorders>
              <w:top w:val="nil"/>
              <w:left w:val="single" w:sz="4" w:space="0" w:color="000000"/>
              <w:bottom w:val="nil"/>
              <w:right w:val="nil"/>
            </w:tcBorders>
            <w:shd w:val="clear" w:color="auto" w:fill="auto"/>
            <w:hideMark/>
          </w:tcPr>
          <w:p w14:paraId="17FA12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20" w:type="pct"/>
            <w:tcBorders>
              <w:top w:val="nil"/>
              <w:left w:val="nil"/>
              <w:bottom w:val="nil"/>
              <w:right w:val="single" w:sz="4" w:space="0" w:color="000000"/>
            </w:tcBorders>
            <w:shd w:val="clear" w:color="auto" w:fill="auto"/>
            <w:hideMark/>
          </w:tcPr>
          <w:p w14:paraId="6FA3A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9162EE6" w14:textId="77777777" w:rsidTr="00F00CEA">
        <w:trPr>
          <w:trHeight w:val="285"/>
        </w:trPr>
        <w:tc>
          <w:tcPr>
            <w:tcW w:w="2780" w:type="pct"/>
            <w:tcBorders>
              <w:top w:val="nil"/>
              <w:left w:val="single" w:sz="4" w:space="0" w:color="000000"/>
              <w:bottom w:val="nil"/>
              <w:right w:val="nil"/>
            </w:tcBorders>
            <w:shd w:val="clear" w:color="auto" w:fill="auto"/>
            <w:hideMark/>
          </w:tcPr>
          <w:p w14:paraId="7D6182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Recursos de Libre Disposición</w:t>
            </w:r>
          </w:p>
        </w:tc>
        <w:tc>
          <w:tcPr>
            <w:tcW w:w="2220" w:type="pct"/>
            <w:tcBorders>
              <w:top w:val="nil"/>
              <w:left w:val="nil"/>
              <w:bottom w:val="nil"/>
              <w:right w:val="single" w:sz="4" w:space="0" w:color="000000"/>
            </w:tcBorders>
            <w:shd w:val="clear" w:color="auto" w:fill="auto"/>
            <w:hideMark/>
          </w:tcPr>
          <w:p w14:paraId="20E0BF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18D0DCD" w14:textId="77777777" w:rsidTr="00F00CEA">
        <w:trPr>
          <w:trHeight w:val="285"/>
        </w:trPr>
        <w:tc>
          <w:tcPr>
            <w:tcW w:w="2780" w:type="pct"/>
            <w:tcBorders>
              <w:top w:val="nil"/>
              <w:left w:val="single" w:sz="4" w:space="0" w:color="000000"/>
              <w:bottom w:val="nil"/>
              <w:right w:val="nil"/>
            </w:tcBorders>
            <w:shd w:val="clear" w:color="auto" w:fill="auto"/>
            <w:hideMark/>
          </w:tcPr>
          <w:p w14:paraId="13122B4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Etiquetado</w:t>
            </w:r>
          </w:p>
        </w:tc>
        <w:tc>
          <w:tcPr>
            <w:tcW w:w="2220" w:type="pct"/>
            <w:tcBorders>
              <w:top w:val="nil"/>
              <w:left w:val="nil"/>
              <w:bottom w:val="nil"/>
              <w:right w:val="single" w:sz="4" w:space="0" w:color="000000"/>
            </w:tcBorders>
            <w:shd w:val="clear" w:color="auto" w:fill="auto"/>
            <w:hideMark/>
          </w:tcPr>
          <w:p w14:paraId="3B13616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16.756.529.193</w:t>
            </w:r>
          </w:p>
        </w:tc>
      </w:tr>
      <w:tr w:rsidR="00F00CEA" w:rsidRPr="00F00CEA" w14:paraId="657B0990" w14:textId="77777777" w:rsidTr="00F00CEA">
        <w:trPr>
          <w:trHeight w:val="285"/>
        </w:trPr>
        <w:tc>
          <w:tcPr>
            <w:tcW w:w="2780" w:type="pct"/>
            <w:tcBorders>
              <w:top w:val="nil"/>
              <w:left w:val="single" w:sz="4" w:space="0" w:color="000000"/>
              <w:bottom w:val="nil"/>
              <w:right w:val="nil"/>
            </w:tcBorders>
            <w:shd w:val="clear" w:color="auto" w:fill="auto"/>
            <w:hideMark/>
          </w:tcPr>
          <w:p w14:paraId="4B5759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20" w:type="pct"/>
            <w:tcBorders>
              <w:top w:val="nil"/>
              <w:left w:val="nil"/>
              <w:bottom w:val="nil"/>
              <w:right w:val="single" w:sz="4" w:space="0" w:color="000000"/>
            </w:tcBorders>
            <w:shd w:val="clear" w:color="auto" w:fill="auto"/>
            <w:hideMark/>
          </w:tcPr>
          <w:p w14:paraId="7118F4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16.756.529.193</w:t>
            </w:r>
          </w:p>
        </w:tc>
      </w:tr>
      <w:tr w:rsidR="00F00CEA" w:rsidRPr="00F00CEA" w14:paraId="68BB4740" w14:textId="77777777" w:rsidTr="00F00CEA">
        <w:trPr>
          <w:trHeight w:val="285"/>
        </w:trPr>
        <w:tc>
          <w:tcPr>
            <w:tcW w:w="2780" w:type="pct"/>
            <w:tcBorders>
              <w:top w:val="nil"/>
              <w:left w:val="single" w:sz="4" w:space="0" w:color="000000"/>
              <w:bottom w:val="nil"/>
              <w:right w:val="nil"/>
            </w:tcBorders>
            <w:shd w:val="clear" w:color="auto" w:fill="auto"/>
            <w:hideMark/>
          </w:tcPr>
          <w:p w14:paraId="3C2AC5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20" w:type="pct"/>
            <w:tcBorders>
              <w:top w:val="nil"/>
              <w:left w:val="nil"/>
              <w:bottom w:val="nil"/>
              <w:right w:val="single" w:sz="4" w:space="0" w:color="000000"/>
            </w:tcBorders>
            <w:shd w:val="clear" w:color="auto" w:fill="auto"/>
            <w:hideMark/>
          </w:tcPr>
          <w:p w14:paraId="4FD991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D52DBA" w14:textId="77777777" w:rsidTr="00F00CEA">
        <w:trPr>
          <w:trHeight w:val="285"/>
        </w:trPr>
        <w:tc>
          <w:tcPr>
            <w:tcW w:w="2780" w:type="pct"/>
            <w:tcBorders>
              <w:top w:val="nil"/>
              <w:left w:val="single" w:sz="4" w:space="0" w:color="000000"/>
              <w:bottom w:val="nil"/>
              <w:right w:val="nil"/>
            </w:tcBorders>
            <w:shd w:val="clear" w:color="auto" w:fill="auto"/>
            <w:hideMark/>
          </w:tcPr>
          <w:p w14:paraId="73A9640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Recursos de Transferencias Federales Etiquetadas</w:t>
            </w:r>
          </w:p>
        </w:tc>
        <w:tc>
          <w:tcPr>
            <w:tcW w:w="2220" w:type="pct"/>
            <w:tcBorders>
              <w:top w:val="nil"/>
              <w:left w:val="nil"/>
              <w:bottom w:val="nil"/>
              <w:right w:val="single" w:sz="4" w:space="0" w:color="000000"/>
            </w:tcBorders>
            <w:shd w:val="clear" w:color="auto" w:fill="auto"/>
            <w:hideMark/>
          </w:tcPr>
          <w:p w14:paraId="446F2B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806D760" w14:textId="77777777" w:rsidTr="00F00CEA">
        <w:trPr>
          <w:trHeight w:val="285"/>
        </w:trPr>
        <w:tc>
          <w:tcPr>
            <w:tcW w:w="2780" w:type="pct"/>
            <w:tcBorders>
              <w:top w:val="single" w:sz="4" w:space="0" w:color="000000"/>
              <w:left w:val="nil"/>
              <w:bottom w:val="nil"/>
              <w:right w:val="nil"/>
            </w:tcBorders>
            <w:shd w:val="clear" w:color="auto" w:fill="auto"/>
            <w:hideMark/>
          </w:tcPr>
          <w:p w14:paraId="48483B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220" w:type="pct"/>
            <w:tcBorders>
              <w:top w:val="single" w:sz="4" w:space="0" w:color="000000"/>
              <w:left w:val="nil"/>
              <w:bottom w:val="nil"/>
              <w:right w:val="nil"/>
            </w:tcBorders>
            <w:shd w:val="clear" w:color="auto" w:fill="auto"/>
            <w:hideMark/>
          </w:tcPr>
          <w:p w14:paraId="163270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3162F29B" w14:textId="132BC4D4" w:rsidR="00F00CEA" w:rsidRDefault="00F00CEA">
      <w:pPr>
        <w:jc w:val="both"/>
        <w:rPr>
          <w:rFonts w:ascii="Arial" w:hAnsi="Arial" w:cs="Arial"/>
          <w:b/>
          <w:sz w:val="24"/>
          <w:szCs w:val="24"/>
        </w:rPr>
      </w:pPr>
    </w:p>
    <w:p w14:paraId="112AB8A2" w14:textId="2EF9DA7F" w:rsidR="00F00CEA" w:rsidRDefault="00F00CEA">
      <w:pPr>
        <w:jc w:val="both"/>
        <w:rPr>
          <w:rFonts w:ascii="Arial" w:hAnsi="Arial" w:cs="Arial"/>
          <w:b/>
          <w:sz w:val="24"/>
          <w:szCs w:val="24"/>
        </w:rPr>
      </w:pPr>
    </w:p>
    <w:p w14:paraId="42400417" w14:textId="2CE9CAE9" w:rsidR="00F00CEA" w:rsidRDefault="00F00CEA">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078"/>
        <w:gridCol w:w="4033"/>
      </w:tblGrid>
      <w:tr w:rsidR="00F00CEA" w:rsidRPr="00F00CEA" w14:paraId="50F7077D" w14:textId="77777777" w:rsidTr="00F00CEA">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F14831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52E9709C"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2FE72E56"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7ADC2F8"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6091E29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489CF2AA"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01D8C5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 de Financiamiento</w:t>
            </w:r>
          </w:p>
        </w:tc>
      </w:tr>
      <w:tr w:rsidR="00F00CEA" w:rsidRPr="00F00CEA" w14:paraId="1A5C9034" w14:textId="77777777" w:rsidTr="00F00CEA">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8164B8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5C1A265" w14:textId="77777777" w:rsidTr="00F00CEA">
        <w:trPr>
          <w:trHeight w:val="285"/>
        </w:trPr>
        <w:tc>
          <w:tcPr>
            <w:tcW w:w="2787" w:type="pct"/>
            <w:tcBorders>
              <w:top w:val="nil"/>
              <w:left w:val="single" w:sz="4" w:space="0" w:color="000000"/>
              <w:bottom w:val="single" w:sz="4" w:space="0" w:color="000000"/>
              <w:right w:val="single" w:sz="4" w:space="0" w:color="000000"/>
            </w:tcBorders>
            <w:shd w:val="clear" w:color="auto" w:fill="auto"/>
            <w:hideMark/>
          </w:tcPr>
          <w:p w14:paraId="6C14CEA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213" w:type="pct"/>
            <w:tcBorders>
              <w:top w:val="nil"/>
              <w:left w:val="nil"/>
              <w:bottom w:val="single" w:sz="4" w:space="0" w:color="000000"/>
              <w:right w:val="single" w:sz="4" w:space="0" w:color="000000"/>
            </w:tcBorders>
            <w:shd w:val="clear" w:color="auto" w:fill="auto"/>
            <w:hideMark/>
          </w:tcPr>
          <w:p w14:paraId="75493D4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6C881FF3" w14:textId="77777777" w:rsidTr="00F00CEA">
        <w:trPr>
          <w:trHeight w:val="285"/>
        </w:trPr>
        <w:tc>
          <w:tcPr>
            <w:tcW w:w="2787" w:type="pct"/>
            <w:tcBorders>
              <w:top w:val="nil"/>
              <w:left w:val="single" w:sz="4" w:space="0" w:color="000000"/>
              <w:bottom w:val="single" w:sz="4" w:space="0" w:color="000000"/>
              <w:right w:val="single" w:sz="4" w:space="0" w:color="000000"/>
            </w:tcBorders>
            <w:shd w:val="clear" w:color="auto" w:fill="auto"/>
            <w:hideMark/>
          </w:tcPr>
          <w:p w14:paraId="407FB41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proofErr w:type="gramStart"/>
            <w:r w:rsidRPr="00F00CEA">
              <w:rPr>
                <w:rFonts w:eastAsia="Times New Roman" w:cs="Calibri"/>
                <w:b/>
                <w:bCs/>
                <w:color w:val="000000"/>
                <w:sz w:val="16"/>
                <w:szCs w:val="16"/>
                <w:lang w:eastAsia="es-MX"/>
              </w:rPr>
              <w:t>Total</w:t>
            </w:r>
            <w:proofErr w:type="gramEnd"/>
            <w:r w:rsidRPr="00F00CEA">
              <w:rPr>
                <w:rFonts w:eastAsia="Times New Roman" w:cs="Calibri"/>
                <w:b/>
                <w:bCs/>
                <w:color w:val="000000"/>
                <w:sz w:val="16"/>
                <w:szCs w:val="16"/>
                <w:lang w:eastAsia="es-MX"/>
              </w:rPr>
              <w:t xml:space="preserve"> General</w:t>
            </w:r>
          </w:p>
        </w:tc>
        <w:tc>
          <w:tcPr>
            <w:tcW w:w="2213" w:type="pct"/>
            <w:tcBorders>
              <w:top w:val="nil"/>
              <w:left w:val="nil"/>
              <w:bottom w:val="single" w:sz="4" w:space="0" w:color="000000"/>
              <w:right w:val="single" w:sz="4" w:space="0" w:color="000000"/>
            </w:tcBorders>
            <w:shd w:val="clear" w:color="auto" w:fill="auto"/>
            <w:hideMark/>
          </w:tcPr>
          <w:p w14:paraId="7E2BAC9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243A81B6" w14:textId="77777777" w:rsidTr="00F00CEA">
        <w:trPr>
          <w:trHeight w:val="285"/>
        </w:trPr>
        <w:tc>
          <w:tcPr>
            <w:tcW w:w="2787" w:type="pct"/>
            <w:tcBorders>
              <w:top w:val="nil"/>
              <w:left w:val="single" w:sz="4" w:space="0" w:color="000000"/>
              <w:bottom w:val="nil"/>
              <w:right w:val="nil"/>
            </w:tcBorders>
            <w:shd w:val="clear" w:color="auto" w:fill="auto"/>
            <w:hideMark/>
          </w:tcPr>
          <w:p w14:paraId="3D3E8F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2213" w:type="pct"/>
            <w:tcBorders>
              <w:top w:val="nil"/>
              <w:left w:val="nil"/>
              <w:bottom w:val="nil"/>
              <w:right w:val="single" w:sz="4" w:space="0" w:color="000000"/>
            </w:tcBorders>
            <w:shd w:val="clear" w:color="auto" w:fill="auto"/>
            <w:hideMark/>
          </w:tcPr>
          <w:p w14:paraId="24030D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9.248.449.506</w:t>
            </w:r>
          </w:p>
        </w:tc>
      </w:tr>
      <w:tr w:rsidR="00F00CEA" w:rsidRPr="00F00CEA" w14:paraId="70D59F61" w14:textId="77777777" w:rsidTr="00F00CEA">
        <w:trPr>
          <w:trHeight w:val="285"/>
        </w:trPr>
        <w:tc>
          <w:tcPr>
            <w:tcW w:w="2787" w:type="pct"/>
            <w:tcBorders>
              <w:top w:val="nil"/>
              <w:left w:val="single" w:sz="4" w:space="0" w:color="000000"/>
              <w:bottom w:val="nil"/>
              <w:right w:val="nil"/>
            </w:tcBorders>
            <w:shd w:val="clear" w:color="auto" w:fill="auto"/>
            <w:hideMark/>
          </w:tcPr>
          <w:p w14:paraId="738EEE9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Financiamientos Internos</w:t>
            </w:r>
          </w:p>
        </w:tc>
        <w:tc>
          <w:tcPr>
            <w:tcW w:w="2213" w:type="pct"/>
            <w:tcBorders>
              <w:top w:val="nil"/>
              <w:left w:val="nil"/>
              <w:bottom w:val="nil"/>
              <w:right w:val="single" w:sz="4" w:space="0" w:color="000000"/>
            </w:tcBorders>
            <w:shd w:val="clear" w:color="auto" w:fill="auto"/>
            <w:hideMark/>
          </w:tcPr>
          <w:p w14:paraId="4D632D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7F241EF" w14:textId="77777777" w:rsidTr="00F00CEA">
        <w:trPr>
          <w:trHeight w:val="285"/>
        </w:trPr>
        <w:tc>
          <w:tcPr>
            <w:tcW w:w="2787" w:type="pct"/>
            <w:tcBorders>
              <w:top w:val="nil"/>
              <w:left w:val="single" w:sz="4" w:space="0" w:color="000000"/>
              <w:bottom w:val="nil"/>
              <w:right w:val="nil"/>
            </w:tcBorders>
            <w:shd w:val="clear" w:color="auto" w:fill="auto"/>
            <w:hideMark/>
          </w:tcPr>
          <w:p w14:paraId="4E502D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Financiamientos Externos</w:t>
            </w:r>
          </w:p>
        </w:tc>
        <w:tc>
          <w:tcPr>
            <w:tcW w:w="2213" w:type="pct"/>
            <w:tcBorders>
              <w:top w:val="nil"/>
              <w:left w:val="nil"/>
              <w:bottom w:val="nil"/>
              <w:right w:val="single" w:sz="4" w:space="0" w:color="000000"/>
            </w:tcBorders>
            <w:shd w:val="clear" w:color="auto" w:fill="auto"/>
            <w:hideMark/>
          </w:tcPr>
          <w:p w14:paraId="74E2B2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DF3C26" w14:textId="77777777" w:rsidTr="00F00CEA">
        <w:trPr>
          <w:trHeight w:val="285"/>
        </w:trPr>
        <w:tc>
          <w:tcPr>
            <w:tcW w:w="2787" w:type="pct"/>
            <w:tcBorders>
              <w:top w:val="nil"/>
              <w:left w:val="single" w:sz="4" w:space="0" w:color="000000"/>
              <w:bottom w:val="nil"/>
              <w:right w:val="nil"/>
            </w:tcBorders>
            <w:shd w:val="clear" w:color="auto" w:fill="auto"/>
            <w:hideMark/>
          </w:tcPr>
          <w:p w14:paraId="63D831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Ingresos Propios</w:t>
            </w:r>
          </w:p>
        </w:tc>
        <w:tc>
          <w:tcPr>
            <w:tcW w:w="2213" w:type="pct"/>
            <w:tcBorders>
              <w:top w:val="nil"/>
              <w:left w:val="nil"/>
              <w:bottom w:val="nil"/>
              <w:right w:val="single" w:sz="4" w:space="0" w:color="000000"/>
            </w:tcBorders>
            <w:shd w:val="clear" w:color="auto" w:fill="auto"/>
            <w:hideMark/>
          </w:tcPr>
          <w:p w14:paraId="77E3BD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736074B" w14:textId="77777777" w:rsidTr="00F00CEA">
        <w:trPr>
          <w:trHeight w:val="285"/>
        </w:trPr>
        <w:tc>
          <w:tcPr>
            <w:tcW w:w="2787" w:type="pct"/>
            <w:tcBorders>
              <w:top w:val="nil"/>
              <w:left w:val="single" w:sz="4" w:space="0" w:color="000000"/>
              <w:bottom w:val="nil"/>
              <w:right w:val="nil"/>
            </w:tcBorders>
            <w:shd w:val="clear" w:color="auto" w:fill="auto"/>
            <w:hideMark/>
          </w:tcPr>
          <w:p w14:paraId="6D1375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13" w:type="pct"/>
            <w:tcBorders>
              <w:top w:val="nil"/>
              <w:left w:val="nil"/>
              <w:bottom w:val="nil"/>
              <w:right w:val="single" w:sz="4" w:space="0" w:color="000000"/>
            </w:tcBorders>
            <w:shd w:val="clear" w:color="auto" w:fill="auto"/>
            <w:hideMark/>
          </w:tcPr>
          <w:p w14:paraId="1E82B3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32.592.388.117</w:t>
            </w:r>
          </w:p>
        </w:tc>
      </w:tr>
      <w:tr w:rsidR="00F00CEA" w:rsidRPr="00F00CEA" w14:paraId="7B176577" w14:textId="77777777" w:rsidTr="00F00CEA">
        <w:trPr>
          <w:trHeight w:val="285"/>
        </w:trPr>
        <w:tc>
          <w:tcPr>
            <w:tcW w:w="2787" w:type="pct"/>
            <w:tcBorders>
              <w:top w:val="nil"/>
              <w:left w:val="single" w:sz="4" w:space="0" w:color="000000"/>
              <w:bottom w:val="nil"/>
              <w:right w:val="nil"/>
            </w:tcBorders>
            <w:shd w:val="clear" w:color="auto" w:fill="auto"/>
            <w:hideMark/>
          </w:tcPr>
          <w:p w14:paraId="0EC293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13" w:type="pct"/>
            <w:tcBorders>
              <w:top w:val="nil"/>
              <w:left w:val="nil"/>
              <w:bottom w:val="nil"/>
              <w:right w:val="single" w:sz="4" w:space="0" w:color="000000"/>
            </w:tcBorders>
            <w:shd w:val="clear" w:color="auto" w:fill="auto"/>
            <w:hideMark/>
          </w:tcPr>
          <w:p w14:paraId="59A07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A6147D" w14:textId="77777777" w:rsidTr="00F00CEA">
        <w:trPr>
          <w:trHeight w:val="285"/>
        </w:trPr>
        <w:tc>
          <w:tcPr>
            <w:tcW w:w="2787" w:type="pct"/>
            <w:tcBorders>
              <w:top w:val="nil"/>
              <w:left w:val="single" w:sz="4" w:space="0" w:color="000000"/>
              <w:bottom w:val="nil"/>
              <w:right w:val="nil"/>
            </w:tcBorders>
            <w:shd w:val="clear" w:color="auto" w:fill="auto"/>
            <w:hideMark/>
          </w:tcPr>
          <w:p w14:paraId="4B9C7E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Otros Recursos</w:t>
            </w:r>
          </w:p>
        </w:tc>
        <w:tc>
          <w:tcPr>
            <w:tcW w:w="2213" w:type="pct"/>
            <w:tcBorders>
              <w:top w:val="nil"/>
              <w:left w:val="nil"/>
              <w:bottom w:val="nil"/>
              <w:right w:val="single" w:sz="4" w:space="0" w:color="000000"/>
            </w:tcBorders>
            <w:shd w:val="clear" w:color="auto" w:fill="auto"/>
            <w:hideMark/>
          </w:tcPr>
          <w:p w14:paraId="4DAD6F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B9110D" w14:textId="77777777" w:rsidTr="00F00CEA">
        <w:trPr>
          <w:trHeight w:val="285"/>
        </w:trPr>
        <w:tc>
          <w:tcPr>
            <w:tcW w:w="2787" w:type="pct"/>
            <w:tcBorders>
              <w:top w:val="single" w:sz="4" w:space="0" w:color="000000"/>
              <w:left w:val="nil"/>
              <w:bottom w:val="nil"/>
              <w:right w:val="nil"/>
            </w:tcBorders>
            <w:shd w:val="clear" w:color="auto" w:fill="auto"/>
            <w:hideMark/>
          </w:tcPr>
          <w:p w14:paraId="2B6CC8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213" w:type="pct"/>
            <w:tcBorders>
              <w:top w:val="single" w:sz="4" w:space="0" w:color="000000"/>
              <w:left w:val="nil"/>
              <w:bottom w:val="nil"/>
              <w:right w:val="nil"/>
            </w:tcBorders>
            <w:shd w:val="clear" w:color="auto" w:fill="auto"/>
            <w:hideMark/>
          </w:tcPr>
          <w:p w14:paraId="0747DB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201A1D58" w14:textId="77777777" w:rsidR="00F00CEA" w:rsidRDefault="00F00CEA">
      <w:pPr>
        <w:jc w:val="both"/>
        <w:rPr>
          <w:rFonts w:ascii="Arial" w:hAnsi="Arial" w:cs="Arial"/>
          <w:b/>
          <w:sz w:val="24"/>
          <w:szCs w:val="24"/>
        </w:rPr>
      </w:pPr>
    </w:p>
    <w:p w14:paraId="61CFD9D3" w14:textId="6C3BE2A3" w:rsidR="00274D10" w:rsidRDefault="000B2DA3">
      <w:pPr>
        <w:jc w:val="both"/>
        <w:rPr>
          <w:rFonts w:ascii="Arial" w:hAnsi="Arial" w:cs="Arial"/>
          <w:b/>
          <w:sz w:val="24"/>
          <w:szCs w:val="24"/>
        </w:rPr>
      </w:pPr>
      <w:r>
        <w:rPr>
          <w:rFonts w:ascii="Arial" w:hAnsi="Arial" w:cs="Arial"/>
          <w:b/>
          <w:sz w:val="24"/>
          <w:szCs w:val="24"/>
        </w:rPr>
        <w:t xml:space="preserve">ANEXO 10.9. Prioridades de Gasto para el Ejercicio Fiscal 2023. </w:t>
      </w:r>
    </w:p>
    <w:tbl>
      <w:tblPr>
        <w:tblW w:w="5000" w:type="pct"/>
        <w:tblCellMar>
          <w:left w:w="70" w:type="dxa"/>
          <w:right w:w="70" w:type="dxa"/>
        </w:tblCellMar>
        <w:tblLook w:val="04A0" w:firstRow="1" w:lastRow="0" w:firstColumn="1" w:lastColumn="0" w:noHBand="0" w:noVBand="1"/>
      </w:tblPr>
      <w:tblGrid>
        <w:gridCol w:w="9111"/>
      </w:tblGrid>
      <w:tr w:rsidR="00F00CEA" w:rsidRPr="00F00CEA" w14:paraId="1947445C" w14:textId="77777777" w:rsidTr="00F00CEA">
        <w:trPr>
          <w:trHeight w:val="210"/>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14:paraId="28672D7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655C299"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5E163E0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98CB393"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7317225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640EBE6E"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05D1FE2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Prioridades del Gasto</w:t>
            </w:r>
          </w:p>
        </w:tc>
      </w:tr>
      <w:tr w:rsidR="00F00CEA" w:rsidRPr="00F00CEA" w14:paraId="06DCB006"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24AC73A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Protección Social en salud: 3,763.6 millones de pesos, 12.6% del Gasto Programable</w:t>
            </w:r>
          </w:p>
        </w:tc>
      </w:tr>
      <w:tr w:rsidR="00F00CEA" w:rsidRPr="00F00CEA" w14:paraId="1405CF16"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5B5983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Modelo de Seguridad Ciudadana: 2,438.5 millones de pesos, 8.1% del Gasto Programable</w:t>
            </w:r>
          </w:p>
        </w:tc>
      </w:tr>
      <w:tr w:rsidR="00F00CEA" w:rsidRPr="00F00CEA" w14:paraId="45B49A0A"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3DE643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a los más desprotegidos: 1,246.3 millones de pesos, 4.2% del Gasto Programable</w:t>
            </w:r>
          </w:p>
        </w:tc>
      </w:tr>
      <w:tr w:rsidR="00F00CEA" w:rsidRPr="00F00CEA" w14:paraId="0560C5C6" w14:textId="77777777" w:rsidTr="00F00CEA">
        <w:trPr>
          <w:trHeight w:val="210"/>
        </w:trPr>
        <w:tc>
          <w:tcPr>
            <w:tcW w:w="5000" w:type="pct"/>
            <w:tcBorders>
              <w:top w:val="nil"/>
              <w:left w:val="single" w:sz="4" w:space="0" w:color="auto"/>
              <w:bottom w:val="nil"/>
              <w:right w:val="single" w:sz="4" w:space="0" w:color="auto"/>
            </w:tcBorders>
            <w:shd w:val="clear" w:color="auto" w:fill="auto"/>
            <w:vAlign w:val="bottom"/>
            <w:hideMark/>
          </w:tcPr>
          <w:p w14:paraId="3C86406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r w:rsidR="00F00CEA" w:rsidRPr="00F00CEA" w14:paraId="685FDEF4"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6C8FEC0F"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Otros gastos relevantes</w:t>
            </w:r>
          </w:p>
        </w:tc>
      </w:tr>
      <w:tr w:rsidR="00F00CEA" w:rsidRPr="00F00CEA" w14:paraId="2F3C01DF"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40F918D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Subsidios y apoyos: 2,374.3 millones de pesos, 7.9% del Gasto Programable; que se desglosan en:</w:t>
            </w:r>
          </w:p>
        </w:tc>
      </w:tr>
      <w:tr w:rsidR="00F00CEA" w:rsidRPr="00F00CEA" w14:paraId="7AAEBCB6"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2C20A0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Subsidios y Subvenciones por 216.0 millones de pesos, 0.7% del Gasto Programable; y</w:t>
            </w:r>
          </w:p>
        </w:tc>
      </w:tr>
      <w:tr w:rsidR="00F00CEA" w:rsidRPr="00F00CEA" w14:paraId="0761D07A"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1C8A79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Ayudas Sociales por 2,158.3 millones de pesos, 7.2% del Gasto Programable</w:t>
            </w:r>
          </w:p>
        </w:tc>
      </w:tr>
      <w:tr w:rsidR="00F00CEA" w:rsidRPr="00F00CEA" w14:paraId="40168DC6" w14:textId="77777777" w:rsidTr="00F00CEA">
        <w:trPr>
          <w:trHeight w:val="210"/>
        </w:trPr>
        <w:tc>
          <w:tcPr>
            <w:tcW w:w="5000" w:type="pct"/>
            <w:tcBorders>
              <w:top w:val="nil"/>
              <w:left w:val="single" w:sz="4" w:space="0" w:color="auto"/>
              <w:bottom w:val="nil"/>
              <w:right w:val="single" w:sz="4" w:space="0" w:color="auto"/>
            </w:tcBorders>
            <w:shd w:val="clear" w:color="auto" w:fill="auto"/>
            <w:noWrap/>
            <w:vAlign w:val="center"/>
            <w:hideMark/>
          </w:tcPr>
          <w:p w14:paraId="4E8785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Inversión Pública: 1,538.0 millones de pesos, 5.1% del Gasto Programable.</w:t>
            </w:r>
          </w:p>
        </w:tc>
      </w:tr>
      <w:tr w:rsidR="00F00CEA" w:rsidRPr="00F00CEA" w14:paraId="74D7B559" w14:textId="77777777" w:rsidTr="00F00CEA">
        <w:trPr>
          <w:trHeight w:val="210"/>
        </w:trPr>
        <w:tc>
          <w:tcPr>
            <w:tcW w:w="5000" w:type="pct"/>
            <w:tcBorders>
              <w:top w:val="nil"/>
              <w:left w:val="single" w:sz="4" w:space="0" w:color="auto"/>
              <w:bottom w:val="nil"/>
              <w:right w:val="single" w:sz="4" w:space="0" w:color="auto"/>
            </w:tcBorders>
            <w:shd w:val="clear" w:color="auto" w:fill="auto"/>
            <w:vAlign w:val="center"/>
            <w:hideMark/>
          </w:tcPr>
          <w:p w14:paraId="3C49C3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Comunicación Social: 83.3 millones de pesos, 0.3% del Gasto Programable;</w:t>
            </w:r>
          </w:p>
        </w:tc>
      </w:tr>
      <w:tr w:rsidR="00F00CEA" w:rsidRPr="00F00CEA" w14:paraId="6235F9F7" w14:textId="77777777" w:rsidTr="00F00CEA">
        <w:trPr>
          <w:trHeight w:val="210"/>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25501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Mitigación y adaptación para el cambio climático: 8.2 millones de pesos, 0.03% del Gasto Programable</w:t>
            </w:r>
          </w:p>
        </w:tc>
      </w:tr>
    </w:tbl>
    <w:p w14:paraId="61CFD9F3" w14:textId="15035608" w:rsidR="00274D10" w:rsidRDefault="00274D10">
      <w:pPr>
        <w:jc w:val="both"/>
        <w:rPr>
          <w:rFonts w:ascii="Arial" w:hAnsi="Arial" w:cs="Arial"/>
          <w:b/>
          <w:sz w:val="24"/>
          <w:szCs w:val="24"/>
        </w:rPr>
      </w:pPr>
    </w:p>
    <w:p w14:paraId="3C0820F0" w14:textId="1EE45B3A" w:rsidR="00F00CEA" w:rsidRDefault="00F00CEA">
      <w:pPr>
        <w:jc w:val="both"/>
        <w:rPr>
          <w:rFonts w:ascii="Arial" w:hAnsi="Arial" w:cs="Arial"/>
          <w:b/>
          <w:sz w:val="24"/>
          <w:szCs w:val="24"/>
        </w:rPr>
      </w:pPr>
    </w:p>
    <w:p w14:paraId="398C70D9" w14:textId="77777777" w:rsidR="00F00CEA" w:rsidRDefault="00F00CEA">
      <w:pPr>
        <w:jc w:val="both"/>
        <w:rPr>
          <w:rFonts w:ascii="Arial" w:hAnsi="Arial" w:cs="Arial"/>
          <w:b/>
          <w:sz w:val="24"/>
          <w:szCs w:val="24"/>
        </w:rPr>
      </w:pPr>
    </w:p>
    <w:p w14:paraId="7D9BDBA8" w14:textId="77777777" w:rsidR="00F00CEA" w:rsidRDefault="000B2DA3">
      <w:pPr>
        <w:pageBreakBefore/>
        <w:rPr>
          <w:rFonts w:ascii="Arial" w:hAnsi="Arial" w:cs="Arial"/>
          <w:b/>
          <w:sz w:val="24"/>
          <w:szCs w:val="24"/>
        </w:rPr>
      </w:pPr>
      <w:r>
        <w:rPr>
          <w:rFonts w:ascii="Arial" w:hAnsi="Arial" w:cs="Arial"/>
          <w:b/>
          <w:sz w:val="24"/>
          <w:szCs w:val="24"/>
        </w:rPr>
        <w:t xml:space="preserve">ANEXO 10.10. Desglose presupuestal para la atención de la Perspectiva de Género. </w:t>
      </w:r>
    </w:p>
    <w:tbl>
      <w:tblPr>
        <w:tblW w:w="5000" w:type="pct"/>
        <w:tblCellMar>
          <w:left w:w="70" w:type="dxa"/>
          <w:right w:w="70" w:type="dxa"/>
        </w:tblCellMar>
        <w:tblLook w:val="04A0" w:firstRow="1" w:lastRow="0" w:firstColumn="1" w:lastColumn="0" w:noHBand="0" w:noVBand="1"/>
      </w:tblPr>
      <w:tblGrid>
        <w:gridCol w:w="497"/>
        <w:gridCol w:w="1155"/>
        <w:gridCol w:w="734"/>
        <w:gridCol w:w="1605"/>
        <w:gridCol w:w="1620"/>
        <w:gridCol w:w="1625"/>
        <w:gridCol w:w="918"/>
        <w:gridCol w:w="957"/>
      </w:tblGrid>
      <w:tr w:rsidR="00F00CEA" w:rsidRPr="00F00CEA" w14:paraId="3451C258" w14:textId="77777777" w:rsidTr="00F00CEA">
        <w:trPr>
          <w:trHeight w:val="284"/>
          <w:tblHeader/>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5F46A5C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7BEA35D4" w14:textId="77777777" w:rsidTr="00F00CEA">
        <w:trPr>
          <w:trHeight w:val="34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3F996CA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FA6B7FD" w14:textId="77777777" w:rsidTr="00F00CEA">
        <w:trPr>
          <w:trHeight w:val="284"/>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63200D2F"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D8A3D8D" w14:textId="77777777" w:rsidTr="00F00CEA">
        <w:trPr>
          <w:trHeight w:val="284"/>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19ED3EA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Programas Presupuestarios con Perspectiva de Género</w:t>
            </w:r>
          </w:p>
        </w:tc>
      </w:tr>
      <w:tr w:rsidR="00F00CEA" w:rsidRPr="00F00CEA" w14:paraId="65C92525" w14:textId="77777777" w:rsidTr="00F00CEA">
        <w:trPr>
          <w:trHeight w:val="340"/>
          <w:tblHeader/>
        </w:trPr>
        <w:tc>
          <w:tcPr>
            <w:tcW w:w="5000" w:type="pct"/>
            <w:gridSpan w:val="8"/>
            <w:tcBorders>
              <w:top w:val="nil"/>
              <w:left w:val="single" w:sz="4" w:space="0" w:color="000000"/>
              <w:bottom w:val="single" w:sz="4" w:space="0" w:color="000000"/>
              <w:right w:val="single" w:sz="4" w:space="0" w:color="000000"/>
            </w:tcBorders>
            <w:shd w:val="clear" w:color="auto" w:fill="auto"/>
            <w:vAlign w:val="center"/>
            <w:hideMark/>
          </w:tcPr>
          <w:p w14:paraId="7B6827B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D6FB4CF" w14:textId="77777777" w:rsidTr="00F00CEA">
        <w:trPr>
          <w:trHeight w:val="420"/>
          <w:tblHeader/>
        </w:trPr>
        <w:tc>
          <w:tcPr>
            <w:tcW w:w="272" w:type="pct"/>
            <w:tcBorders>
              <w:top w:val="nil"/>
              <w:left w:val="single" w:sz="4" w:space="0" w:color="000000"/>
              <w:bottom w:val="single" w:sz="4" w:space="0" w:color="000000"/>
              <w:right w:val="single" w:sz="4" w:space="0" w:color="000000"/>
            </w:tcBorders>
            <w:shd w:val="clear" w:color="auto" w:fill="auto"/>
            <w:vAlign w:val="center"/>
            <w:hideMark/>
          </w:tcPr>
          <w:p w14:paraId="70A2F22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Institución</w:t>
            </w:r>
          </w:p>
        </w:tc>
        <w:tc>
          <w:tcPr>
            <w:tcW w:w="634" w:type="pct"/>
            <w:tcBorders>
              <w:top w:val="nil"/>
              <w:left w:val="nil"/>
              <w:bottom w:val="single" w:sz="4" w:space="0" w:color="000000"/>
              <w:right w:val="single" w:sz="4" w:space="0" w:color="000000"/>
            </w:tcBorders>
            <w:shd w:val="clear" w:color="auto" w:fill="auto"/>
            <w:vAlign w:val="center"/>
            <w:hideMark/>
          </w:tcPr>
          <w:p w14:paraId="3630A9B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 Presupuestario (Pp)</w:t>
            </w:r>
          </w:p>
        </w:tc>
        <w:tc>
          <w:tcPr>
            <w:tcW w:w="403" w:type="pct"/>
            <w:tcBorders>
              <w:top w:val="nil"/>
              <w:left w:val="nil"/>
              <w:bottom w:val="single" w:sz="4" w:space="0" w:color="000000"/>
              <w:right w:val="single" w:sz="4" w:space="0" w:color="000000"/>
            </w:tcBorders>
            <w:shd w:val="clear" w:color="auto" w:fill="auto"/>
            <w:vAlign w:val="center"/>
            <w:hideMark/>
          </w:tcPr>
          <w:p w14:paraId="03EBD2E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del Componente</w:t>
            </w:r>
          </w:p>
        </w:tc>
        <w:tc>
          <w:tcPr>
            <w:tcW w:w="881" w:type="pct"/>
            <w:tcBorders>
              <w:top w:val="nil"/>
              <w:left w:val="nil"/>
              <w:bottom w:val="single" w:sz="4" w:space="0" w:color="000000"/>
              <w:right w:val="single" w:sz="4" w:space="0" w:color="000000"/>
            </w:tcBorders>
            <w:shd w:val="clear" w:color="auto" w:fill="auto"/>
            <w:vAlign w:val="center"/>
            <w:hideMark/>
          </w:tcPr>
          <w:p w14:paraId="0905F62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 IQM</w:t>
            </w:r>
          </w:p>
        </w:tc>
        <w:tc>
          <w:tcPr>
            <w:tcW w:w="889" w:type="pct"/>
            <w:tcBorders>
              <w:top w:val="nil"/>
              <w:left w:val="nil"/>
              <w:bottom w:val="single" w:sz="4" w:space="0" w:color="000000"/>
              <w:right w:val="single" w:sz="4" w:space="0" w:color="000000"/>
            </w:tcBorders>
            <w:shd w:val="clear" w:color="auto" w:fill="auto"/>
            <w:vAlign w:val="center"/>
            <w:hideMark/>
          </w:tcPr>
          <w:p w14:paraId="44C2008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Componente</w:t>
            </w:r>
          </w:p>
        </w:tc>
        <w:tc>
          <w:tcPr>
            <w:tcW w:w="892" w:type="pct"/>
            <w:tcBorders>
              <w:top w:val="nil"/>
              <w:left w:val="nil"/>
              <w:bottom w:val="single" w:sz="4" w:space="0" w:color="000000"/>
              <w:right w:val="single" w:sz="4" w:space="0" w:color="000000"/>
            </w:tcBorders>
            <w:shd w:val="clear" w:color="auto" w:fill="auto"/>
            <w:vAlign w:val="center"/>
            <w:hideMark/>
          </w:tcPr>
          <w:p w14:paraId="619B0F4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Indicador</w:t>
            </w:r>
          </w:p>
        </w:tc>
        <w:tc>
          <w:tcPr>
            <w:tcW w:w="504" w:type="pct"/>
            <w:tcBorders>
              <w:top w:val="nil"/>
              <w:left w:val="nil"/>
              <w:bottom w:val="single" w:sz="4" w:space="0" w:color="000000"/>
              <w:right w:val="single" w:sz="4" w:space="0" w:color="000000"/>
            </w:tcBorders>
            <w:shd w:val="clear" w:color="auto" w:fill="auto"/>
            <w:vAlign w:val="center"/>
            <w:hideMark/>
          </w:tcPr>
          <w:p w14:paraId="14A55D7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Capítulo de Gasto</w:t>
            </w:r>
          </w:p>
        </w:tc>
        <w:tc>
          <w:tcPr>
            <w:tcW w:w="525" w:type="pct"/>
            <w:tcBorders>
              <w:top w:val="nil"/>
              <w:left w:val="nil"/>
              <w:bottom w:val="single" w:sz="4" w:space="0" w:color="000000"/>
              <w:right w:val="single" w:sz="4" w:space="0" w:color="000000"/>
            </w:tcBorders>
            <w:shd w:val="clear" w:color="auto" w:fill="auto"/>
            <w:vAlign w:val="center"/>
            <w:hideMark/>
          </w:tcPr>
          <w:p w14:paraId="26FFC68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74566BC" w14:textId="77777777" w:rsidTr="00F00CEA">
        <w:trPr>
          <w:trHeight w:val="285"/>
        </w:trPr>
        <w:tc>
          <w:tcPr>
            <w:tcW w:w="4475"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8308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w:t>
            </w:r>
          </w:p>
        </w:tc>
        <w:tc>
          <w:tcPr>
            <w:tcW w:w="525" w:type="pct"/>
            <w:tcBorders>
              <w:top w:val="nil"/>
              <w:left w:val="nil"/>
              <w:bottom w:val="single" w:sz="4" w:space="0" w:color="000000"/>
              <w:right w:val="single" w:sz="4" w:space="0" w:color="000000"/>
            </w:tcBorders>
            <w:shd w:val="clear" w:color="auto" w:fill="auto"/>
            <w:vAlign w:val="center"/>
            <w:hideMark/>
          </w:tcPr>
          <w:p w14:paraId="7AEAA83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277.810.610</w:t>
            </w:r>
          </w:p>
        </w:tc>
      </w:tr>
      <w:tr w:rsidR="00F00CEA" w:rsidRPr="00F00CEA" w14:paraId="0E1E8D4D"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5C83044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1104 - Secretaría de Gobierno</w:t>
            </w:r>
          </w:p>
        </w:tc>
        <w:tc>
          <w:tcPr>
            <w:tcW w:w="504" w:type="pct"/>
            <w:tcBorders>
              <w:top w:val="nil"/>
              <w:left w:val="nil"/>
              <w:bottom w:val="nil"/>
              <w:right w:val="nil"/>
            </w:tcBorders>
            <w:shd w:val="clear" w:color="auto" w:fill="auto"/>
            <w:vAlign w:val="center"/>
            <w:hideMark/>
          </w:tcPr>
          <w:p w14:paraId="2946EFC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6A828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6.344.046</w:t>
            </w:r>
          </w:p>
        </w:tc>
      </w:tr>
      <w:tr w:rsidR="00F00CEA" w:rsidRPr="00F00CEA" w14:paraId="676C6D9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51F7A0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399E53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E005 - Gobernabilidad</w:t>
            </w:r>
          </w:p>
        </w:tc>
        <w:tc>
          <w:tcPr>
            <w:tcW w:w="525" w:type="pct"/>
            <w:tcBorders>
              <w:top w:val="nil"/>
              <w:left w:val="nil"/>
              <w:bottom w:val="nil"/>
              <w:right w:val="single" w:sz="4" w:space="0" w:color="000000"/>
            </w:tcBorders>
            <w:shd w:val="clear" w:color="auto" w:fill="auto"/>
            <w:vAlign w:val="center"/>
            <w:hideMark/>
          </w:tcPr>
          <w:p w14:paraId="21FC4EE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6.344.046</w:t>
            </w:r>
          </w:p>
        </w:tc>
      </w:tr>
      <w:tr w:rsidR="00F00CEA" w:rsidRPr="00F00CEA" w14:paraId="546DFEBB"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5B4A94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CF9C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DC610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7282CE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F2B61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Personas servidoras públicas en materia de Prevención de las violencias contra las Mujeres capacitadas</w:t>
            </w:r>
          </w:p>
        </w:tc>
        <w:tc>
          <w:tcPr>
            <w:tcW w:w="892" w:type="pct"/>
            <w:tcBorders>
              <w:top w:val="nil"/>
              <w:left w:val="nil"/>
              <w:bottom w:val="nil"/>
              <w:right w:val="nil"/>
            </w:tcBorders>
            <w:shd w:val="clear" w:color="auto" w:fill="auto"/>
            <w:hideMark/>
          </w:tcPr>
          <w:p w14:paraId="5E36C9B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C06I1 - Porcentaje de participación de personas servidoras públicas capacitadas en materia de prevención de las violencias contra las mujeres, desagregado por sexo</w:t>
            </w:r>
          </w:p>
        </w:tc>
        <w:tc>
          <w:tcPr>
            <w:tcW w:w="504" w:type="pct"/>
            <w:tcBorders>
              <w:top w:val="nil"/>
              <w:left w:val="nil"/>
              <w:bottom w:val="nil"/>
              <w:right w:val="nil"/>
            </w:tcBorders>
            <w:shd w:val="clear" w:color="auto" w:fill="auto"/>
            <w:hideMark/>
          </w:tcPr>
          <w:p w14:paraId="76E599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131F4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1.059.242</w:t>
            </w:r>
          </w:p>
        </w:tc>
      </w:tr>
      <w:tr w:rsidR="00F00CEA" w:rsidRPr="00F00CEA" w14:paraId="74A1415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AD226C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254CE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104C3E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EDCBB1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502BF2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56BBB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0F55A9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FA128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1.014.433</w:t>
            </w:r>
          </w:p>
        </w:tc>
      </w:tr>
      <w:tr w:rsidR="00F00CEA" w:rsidRPr="00F00CEA" w14:paraId="51167C6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953B88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BDB40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53ADBF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E155A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446CD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B46238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CCDDA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03876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44.809</w:t>
            </w:r>
          </w:p>
        </w:tc>
      </w:tr>
      <w:tr w:rsidR="00F00CEA" w:rsidRPr="00F00CEA" w14:paraId="279D3065"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66B09DB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0A05FB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38398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2A78EE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7C6EA9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C07 - Medidas de la declaratoria de alerta de violencia de género atendidas</w:t>
            </w:r>
          </w:p>
        </w:tc>
        <w:tc>
          <w:tcPr>
            <w:tcW w:w="892" w:type="pct"/>
            <w:tcBorders>
              <w:top w:val="nil"/>
              <w:left w:val="nil"/>
              <w:bottom w:val="nil"/>
              <w:right w:val="nil"/>
            </w:tcBorders>
            <w:shd w:val="clear" w:color="auto" w:fill="auto"/>
            <w:hideMark/>
          </w:tcPr>
          <w:p w14:paraId="3C6020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C07I1 - Porcentaje de medidas de la declaratoria de violencia de género atendidas.</w:t>
            </w:r>
          </w:p>
        </w:tc>
        <w:tc>
          <w:tcPr>
            <w:tcW w:w="504" w:type="pct"/>
            <w:tcBorders>
              <w:top w:val="nil"/>
              <w:left w:val="nil"/>
              <w:bottom w:val="nil"/>
              <w:right w:val="nil"/>
            </w:tcBorders>
            <w:shd w:val="clear" w:color="auto" w:fill="auto"/>
            <w:hideMark/>
          </w:tcPr>
          <w:p w14:paraId="4EDCA0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11898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5.284.804</w:t>
            </w:r>
          </w:p>
        </w:tc>
      </w:tr>
      <w:tr w:rsidR="00F00CEA" w:rsidRPr="00F00CEA" w14:paraId="04E4193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4566A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240DE1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943CC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AED12F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3FC36D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DD08BA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48B67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30228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4.232.309</w:t>
            </w:r>
          </w:p>
        </w:tc>
      </w:tr>
      <w:tr w:rsidR="00F00CEA" w:rsidRPr="00F00CEA" w14:paraId="30F0545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DA722A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FEA285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519A8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45E76B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6FD61F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A4E50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DF307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F6AD8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F24F4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EDFE4E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5DF35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54E61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0C8F9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BEE1BF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8B42A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2D035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89A27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1.052.495</w:t>
            </w:r>
          </w:p>
        </w:tc>
      </w:tr>
      <w:tr w:rsidR="00F00CEA" w:rsidRPr="00F00CEA" w14:paraId="41C05094"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6D93A2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1110 - Secretaría de Desarrollo Económico</w:t>
            </w:r>
          </w:p>
        </w:tc>
        <w:tc>
          <w:tcPr>
            <w:tcW w:w="504" w:type="pct"/>
            <w:tcBorders>
              <w:top w:val="nil"/>
              <w:left w:val="nil"/>
              <w:bottom w:val="nil"/>
              <w:right w:val="nil"/>
            </w:tcBorders>
            <w:shd w:val="clear" w:color="auto" w:fill="auto"/>
            <w:vAlign w:val="center"/>
            <w:hideMark/>
          </w:tcPr>
          <w:p w14:paraId="269962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6559D15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164.684</w:t>
            </w:r>
          </w:p>
        </w:tc>
      </w:tr>
      <w:tr w:rsidR="00F00CEA" w:rsidRPr="00F00CEA" w14:paraId="6C56DAAD"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09E023D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76CAF1E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E069 - Fortalecimiento de la capacidad productiva de las </w:t>
            </w:r>
            <w:proofErr w:type="spellStart"/>
            <w:r w:rsidRPr="00F00CEA">
              <w:rPr>
                <w:rFonts w:eastAsia="Times New Roman" w:cs="Calibri"/>
                <w:b/>
                <w:bCs/>
                <w:color w:val="000000"/>
                <w:sz w:val="16"/>
                <w:szCs w:val="16"/>
                <w:lang w:eastAsia="es-MX"/>
              </w:rPr>
              <w:t>MIPyMES</w:t>
            </w:r>
            <w:proofErr w:type="spellEnd"/>
            <w:r w:rsidRPr="00F00CEA">
              <w:rPr>
                <w:rFonts w:eastAsia="Times New Roman" w:cs="Calibri"/>
                <w:b/>
                <w:bCs/>
                <w:color w:val="000000"/>
                <w:sz w:val="16"/>
                <w:szCs w:val="16"/>
                <w:lang w:eastAsia="es-MX"/>
              </w:rPr>
              <w:t>, con el impulso a la diversificación productiva</w:t>
            </w:r>
          </w:p>
        </w:tc>
        <w:tc>
          <w:tcPr>
            <w:tcW w:w="525" w:type="pct"/>
            <w:tcBorders>
              <w:top w:val="nil"/>
              <w:left w:val="nil"/>
              <w:bottom w:val="nil"/>
              <w:right w:val="single" w:sz="4" w:space="0" w:color="000000"/>
            </w:tcBorders>
            <w:shd w:val="clear" w:color="auto" w:fill="auto"/>
            <w:vAlign w:val="center"/>
            <w:hideMark/>
          </w:tcPr>
          <w:p w14:paraId="62AEF0C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164.684</w:t>
            </w:r>
          </w:p>
        </w:tc>
      </w:tr>
      <w:tr w:rsidR="00F00CEA" w:rsidRPr="00F00CEA" w14:paraId="2CB1E9B1" w14:textId="77777777" w:rsidTr="00F00CEA">
        <w:trPr>
          <w:trHeight w:val="1260"/>
        </w:trPr>
        <w:tc>
          <w:tcPr>
            <w:tcW w:w="272" w:type="pct"/>
            <w:tcBorders>
              <w:top w:val="nil"/>
              <w:left w:val="single" w:sz="4" w:space="0" w:color="000000"/>
              <w:bottom w:val="nil"/>
              <w:right w:val="nil"/>
            </w:tcBorders>
            <w:shd w:val="clear" w:color="auto" w:fill="auto"/>
            <w:vAlign w:val="center"/>
            <w:hideMark/>
          </w:tcPr>
          <w:p w14:paraId="5B10126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29E3D6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BA65F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8A2E0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3B8656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Acciones que impulsen el empoderamiento de la mujer quintanarroense y la prosperidad compartida realizadas</w:t>
            </w:r>
          </w:p>
        </w:tc>
        <w:tc>
          <w:tcPr>
            <w:tcW w:w="892" w:type="pct"/>
            <w:tcBorders>
              <w:top w:val="nil"/>
              <w:left w:val="nil"/>
              <w:bottom w:val="nil"/>
              <w:right w:val="nil"/>
            </w:tcBorders>
            <w:shd w:val="clear" w:color="auto" w:fill="auto"/>
            <w:hideMark/>
          </w:tcPr>
          <w:p w14:paraId="2BABC39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PD3IC6 - Promedio de mujeres beneficiadas con acciones promovidas por la SEDE para el impulso a la prosperidad económica compartida y sostenible de la mujer quintanarroense.</w:t>
            </w:r>
          </w:p>
        </w:tc>
        <w:tc>
          <w:tcPr>
            <w:tcW w:w="504" w:type="pct"/>
            <w:tcBorders>
              <w:top w:val="nil"/>
              <w:left w:val="nil"/>
              <w:bottom w:val="nil"/>
              <w:right w:val="nil"/>
            </w:tcBorders>
            <w:shd w:val="clear" w:color="auto" w:fill="auto"/>
            <w:hideMark/>
          </w:tcPr>
          <w:p w14:paraId="777B4C3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02814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164.684</w:t>
            </w:r>
          </w:p>
        </w:tc>
      </w:tr>
      <w:tr w:rsidR="00F00CEA" w:rsidRPr="00F00CEA" w14:paraId="06FA7E4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05EE52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3899EF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1A48AD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06EAEB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131C28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D008E4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95F46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72F2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A17D4C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2CB787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D8F45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822DDF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CAAFC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6ADCF1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4EECB0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7EF6F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57A6EE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164.684</w:t>
            </w:r>
          </w:p>
        </w:tc>
      </w:tr>
      <w:tr w:rsidR="00F00CEA" w:rsidRPr="00F00CEA" w14:paraId="6FB8A0AF"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3F4AA5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1115 - Secretaría de Desarrollo Agropecuario, Rural y Pesca</w:t>
            </w:r>
          </w:p>
        </w:tc>
        <w:tc>
          <w:tcPr>
            <w:tcW w:w="504" w:type="pct"/>
            <w:tcBorders>
              <w:top w:val="nil"/>
              <w:left w:val="nil"/>
              <w:bottom w:val="nil"/>
              <w:right w:val="nil"/>
            </w:tcBorders>
            <w:shd w:val="clear" w:color="auto" w:fill="auto"/>
            <w:vAlign w:val="center"/>
            <w:hideMark/>
          </w:tcPr>
          <w:p w14:paraId="2DCCEB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977B07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1.594.338</w:t>
            </w:r>
          </w:p>
        </w:tc>
      </w:tr>
      <w:tr w:rsidR="00F00CEA" w:rsidRPr="00F00CEA" w14:paraId="285DAA8C"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8F95E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31A2714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E058 - Impulso al Desarrollo Agropecuario, Rural y Pesquero</w:t>
            </w:r>
          </w:p>
        </w:tc>
        <w:tc>
          <w:tcPr>
            <w:tcW w:w="525" w:type="pct"/>
            <w:tcBorders>
              <w:top w:val="nil"/>
              <w:left w:val="nil"/>
              <w:bottom w:val="nil"/>
              <w:right w:val="single" w:sz="4" w:space="0" w:color="000000"/>
            </w:tcBorders>
            <w:shd w:val="clear" w:color="auto" w:fill="auto"/>
            <w:vAlign w:val="center"/>
            <w:hideMark/>
          </w:tcPr>
          <w:p w14:paraId="3FE0A66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1.594.338</w:t>
            </w:r>
          </w:p>
        </w:tc>
      </w:tr>
      <w:tr w:rsidR="00F00CEA" w:rsidRPr="00F00CEA" w14:paraId="20F3AA4E"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2C6475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4FCBBF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0EC4C8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E5A3B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56A0AB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Apoyos y subsidios para mujeres productoras para la adquisición de maquinaria, equipo e insumos e infraestructura, con acompañamiento técnico para la producción de alimentos saludables para las familias rurales entregados</w:t>
            </w:r>
          </w:p>
        </w:tc>
        <w:tc>
          <w:tcPr>
            <w:tcW w:w="892" w:type="pct"/>
            <w:tcBorders>
              <w:top w:val="nil"/>
              <w:left w:val="nil"/>
              <w:bottom w:val="nil"/>
              <w:right w:val="nil"/>
            </w:tcBorders>
            <w:shd w:val="clear" w:color="auto" w:fill="auto"/>
            <w:hideMark/>
          </w:tcPr>
          <w:p w14:paraId="6CDB25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01 - Porcentaje de Mujeres productoras beneficiadas con el programa mujer rural       </w:t>
            </w:r>
          </w:p>
        </w:tc>
        <w:tc>
          <w:tcPr>
            <w:tcW w:w="504" w:type="pct"/>
            <w:tcBorders>
              <w:top w:val="nil"/>
              <w:left w:val="nil"/>
              <w:bottom w:val="nil"/>
              <w:right w:val="nil"/>
            </w:tcBorders>
            <w:shd w:val="clear" w:color="auto" w:fill="auto"/>
            <w:hideMark/>
          </w:tcPr>
          <w:p w14:paraId="2E2DAB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29118A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1.594.338</w:t>
            </w:r>
          </w:p>
        </w:tc>
      </w:tr>
      <w:tr w:rsidR="00F00CEA" w:rsidRPr="00F00CEA" w14:paraId="7F8C26C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ED92F4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CF69D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C15EB6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FF4F23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2FCDE0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9DDA4C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7074D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E2293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1.531.635</w:t>
            </w:r>
          </w:p>
        </w:tc>
      </w:tr>
      <w:tr w:rsidR="00F00CEA" w:rsidRPr="00F00CEA" w14:paraId="186CD81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EB7EF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15E0BE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FFC40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B3F06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BDB1D0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FF60EE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DA6A0F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C78FC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62.703</w:t>
            </w:r>
          </w:p>
        </w:tc>
      </w:tr>
      <w:tr w:rsidR="00F00CEA" w:rsidRPr="00F00CEA" w14:paraId="2F34EAB7"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22AA2E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1116 - Secretaría de Seguridad Pública</w:t>
            </w:r>
          </w:p>
        </w:tc>
        <w:tc>
          <w:tcPr>
            <w:tcW w:w="504" w:type="pct"/>
            <w:tcBorders>
              <w:top w:val="nil"/>
              <w:left w:val="nil"/>
              <w:bottom w:val="nil"/>
              <w:right w:val="nil"/>
            </w:tcBorders>
            <w:shd w:val="clear" w:color="auto" w:fill="auto"/>
            <w:vAlign w:val="center"/>
            <w:hideMark/>
          </w:tcPr>
          <w:p w14:paraId="75BAC6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1967690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83.168.649</w:t>
            </w:r>
          </w:p>
        </w:tc>
      </w:tr>
      <w:tr w:rsidR="00F00CEA" w:rsidRPr="00F00CEA" w14:paraId="05883AD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C1D38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28137E7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E007 - Corresponsabilidad en la Prevención del Delito y Responsabilidad Vial</w:t>
            </w:r>
          </w:p>
        </w:tc>
        <w:tc>
          <w:tcPr>
            <w:tcW w:w="525" w:type="pct"/>
            <w:tcBorders>
              <w:top w:val="nil"/>
              <w:left w:val="nil"/>
              <w:bottom w:val="nil"/>
              <w:right w:val="single" w:sz="4" w:space="0" w:color="000000"/>
            </w:tcBorders>
            <w:shd w:val="clear" w:color="auto" w:fill="auto"/>
            <w:vAlign w:val="center"/>
            <w:hideMark/>
          </w:tcPr>
          <w:p w14:paraId="0EE86C1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83.168.649</w:t>
            </w:r>
          </w:p>
        </w:tc>
      </w:tr>
      <w:tr w:rsidR="00F00CEA" w:rsidRPr="00F00CEA" w14:paraId="6CD799A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645838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3D3817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41AD7F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34DC3D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889" w:type="pct"/>
            <w:tcBorders>
              <w:top w:val="nil"/>
              <w:left w:val="nil"/>
              <w:bottom w:val="nil"/>
              <w:right w:val="nil"/>
            </w:tcBorders>
            <w:shd w:val="clear" w:color="auto" w:fill="auto"/>
            <w:hideMark/>
          </w:tcPr>
          <w:p w14:paraId="0024D4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Programa de vinculación y proximidad ciudadana implementado</w:t>
            </w:r>
          </w:p>
        </w:tc>
        <w:tc>
          <w:tcPr>
            <w:tcW w:w="892" w:type="pct"/>
            <w:tcBorders>
              <w:top w:val="nil"/>
              <w:left w:val="nil"/>
              <w:bottom w:val="nil"/>
              <w:right w:val="nil"/>
            </w:tcBorders>
            <w:shd w:val="clear" w:color="auto" w:fill="auto"/>
            <w:hideMark/>
          </w:tcPr>
          <w:p w14:paraId="1FEF65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Porcentaje de implementación del programa de vinculación y proximidad ciudadana</w:t>
            </w:r>
          </w:p>
        </w:tc>
        <w:tc>
          <w:tcPr>
            <w:tcW w:w="504" w:type="pct"/>
            <w:tcBorders>
              <w:top w:val="nil"/>
              <w:left w:val="nil"/>
              <w:bottom w:val="nil"/>
              <w:right w:val="nil"/>
            </w:tcBorders>
            <w:shd w:val="clear" w:color="auto" w:fill="auto"/>
            <w:hideMark/>
          </w:tcPr>
          <w:p w14:paraId="3E1020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BAFA8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83.168.649</w:t>
            </w:r>
          </w:p>
        </w:tc>
      </w:tr>
      <w:tr w:rsidR="00F00CEA" w:rsidRPr="00F00CEA" w14:paraId="0576B4A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62DE6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A0383F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3E9ED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0539F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315BC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3E1F5A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E9ABF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31A0EB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929.859</w:t>
            </w:r>
          </w:p>
        </w:tc>
      </w:tr>
      <w:tr w:rsidR="00F00CEA" w:rsidRPr="00F00CEA" w14:paraId="7D08787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5FC9AB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6C865F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0FC04B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F4D36A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03730A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0539F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3157AF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A1A46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13026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901CA9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4C6C62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8AD575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CFD21F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60BD2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EA68B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64E5E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78316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82.238.790</w:t>
            </w:r>
          </w:p>
        </w:tc>
      </w:tr>
      <w:tr w:rsidR="00F00CEA" w:rsidRPr="00F00CEA" w14:paraId="1A5297C3"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34FD26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1118 - Secretaría de Desarrollo Social</w:t>
            </w:r>
          </w:p>
        </w:tc>
        <w:tc>
          <w:tcPr>
            <w:tcW w:w="504" w:type="pct"/>
            <w:tcBorders>
              <w:top w:val="nil"/>
              <w:left w:val="nil"/>
              <w:bottom w:val="nil"/>
              <w:right w:val="nil"/>
            </w:tcBorders>
            <w:shd w:val="clear" w:color="auto" w:fill="auto"/>
            <w:vAlign w:val="center"/>
            <w:hideMark/>
          </w:tcPr>
          <w:p w14:paraId="7847A0F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6EF724F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118.760.015</w:t>
            </w:r>
          </w:p>
        </w:tc>
      </w:tr>
      <w:tr w:rsidR="00F00CEA" w:rsidRPr="00F00CEA" w14:paraId="31828D8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6D94E0F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038653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E028 - Igualdad de Oportunidades y Servicios Comunitarios</w:t>
            </w:r>
          </w:p>
        </w:tc>
        <w:tc>
          <w:tcPr>
            <w:tcW w:w="525" w:type="pct"/>
            <w:tcBorders>
              <w:top w:val="nil"/>
              <w:left w:val="nil"/>
              <w:bottom w:val="nil"/>
              <w:right w:val="single" w:sz="4" w:space="0" w:color="000000"/>
            </w:tcBorders>
            <w:shd w:val="clear" w:color="auto" w:fill="auto"/>
            <w:vAlign w:val="center"/>
            <w:hideMark/>
          </w:tcPr>
          <w:p w14:paraId="534C4F1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115.453.821</w:t>
            </w:r>
          </w:p>
        </w:tc>
      </w:tr>
      <w:tr w:rsidR="00F00CEA" w:rsidRPr="00F00CEA" w14:paraId="23C5F2E5"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787C570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52358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81A03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91789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070C753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Personas en situación de marginación atendidas a través de la gestión de apoyos y trámites.</w:t>
            </w:r>
          </w:p>
        </w:tc>
        <w:tc>
          <w:tcPr>
            <w:tcW w:w="892" w:type="pct"/>
            <w:tcBorders>
              <w:top w:val="nil"/>
              <w:left w:val="nil"/>
              <w:bottom w:val="nil"/>
              <w:right w:val="nil"/>
            </w:tcBorders>
            <w:shd w:val="clear" w:color="auto" w:fill="auto"/>
            <w:hideMark/>
          </w:tcPr>
          <w:p w14:paraId="03F9E9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SEDESOT1C1 </w:t>
            </w:r>
            <w:proofErr w:type="gramStart"/>
            <w:r w:rsidRPr="00F00CEA">
              <w:rPr>
                <w:rFonts w:eastAsia="Times New Roman" w:cs="Calibri"/>
                <w:color w:val="000000"/>
                <w:sz w:val="16"/>
                <w:szCs w:val="16"/>
                <w:lang w:eastAsia="es-MX"/>
              </w:rPr>
              <w:t>-  Porcentaje</w:t>
            </w:r>
            <w:proofErr w:type="gramEnd"/>
            <w:r w:rsidRPr="00F00CEA">
              <w:rPr>
                <w:rFonts w:eastAsia="Times New Roman" w:cs="Calibri"/>
                <w:color w:val="000000"/>
                <w:sz w:val="16"/>
                <w:szCs w:val="16"/>
                <w:lang w:eastAsia="es-MX"/>
              </w:rPr>
              <w:t xml:space="preserve"> de personas atendidas a través de la gestión de apoyos y trámites.</w:t>
            </w:r>
          </w:p>
        </w:tc>
        <w:tc>
          <w:tcPr>
            <w:tcW w:w="504" w:type="pct"/>
            <w:tcBorders>
              <w:top w:val="nil"/>
              <w:left w:val="nil"/>
              <w:bottom w:val="nil"/>
              <w:right w:val="nil"/>
            </w:tcBorders>
            <w:shd w:val="clear" w:color="auto" w:fill="auto"/>
            <w:hideMark/>
          </w:tcPr>
          <w:p w14:paraId="258BD62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0A3B7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115.453.821</w:t>
            </w:r>
          </w:p>
        </w:tc>
      </w:tr>
      <w:tr w:rsidR="00F00CEA" w:rsidRPr="00F00CEA" w14:paraId="69435A5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C03FE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03538C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4D037F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30084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5E921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BC6AC9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FD787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A819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1.974.224</w:t>
            </w:r>
          </w:p>
        </w:tc>
      </w:tr>
      <w:tr w:rsidR="00F00CEA" w:rsidRPr="00F00CEA" w14:paraId="7B9CCC8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7ECDAD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4958A1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7E019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441DF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F3D61F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0E4428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FD83FC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613AB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1EDA71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95F259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31134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FBE52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37C71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8171C7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9ACB75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20316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B95EE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75.531</w:t>
            </w:r>
          </w:p>
        </w:tc>
      </w:tr>
      <w:tr w:rsidR="00F00CEA" w:rsidRPr="00F00CEA" w14:paraId="36A26B83"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752FC73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4FB5D9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A42D34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0AF5D8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2A4A44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3FA26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145CB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3DA323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113.404.066</w:t>
            </w:r>
          </w:p>
        </w:tc>
      </w:tr>
      <w:tr w:rsidR="00F00CEA" w:rsidRPr="00F00CEA" w14:paraId="37DAA522"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0033ED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78F2F3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E033 - Apoyo a las Actividades Productivas</w:t>
            </w:r>
          </w:p>
        </w:tc>
        <w:tc>
          <w:tcPr>
            <w:tcW w:w="525" w:type="pct"/>
            <w:tcBorders>
              <w:top w:val="nil"/>
              <w:left w:val="nil"/>
              <w:bottom w:val="nil"/>
              <w:right w:val="single" w:sz="4" w:space="0" w:color="000000"/>
            </w:tcBorders>
            <w:shd w:val="clear" w:color="auto" w:fill="auto"/>
            <w:vAlign w:val="center"/>
            <w:hideMark/>
          </w:tcPr>
          <w:p w14:paraId="7B138B7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3.306.194</w:t>
            </w:r>
          </w:p>
        </w:tc>
      </w:tr>
      <w:tr w:rsidR="00F00CEA" w:rsidRPr="00F00CEA" w14:paraId="64F9F5CC"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9FDCCB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8A3474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AF204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195F6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129FD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Huertos del Bienestar instalados a mujeres en situación de Pobreza y Vulnerabilidad.</w:t>
            </w:r>
          </w:p>
        </w:tc>
        <w:tc>
          <w:tcPr>
            <w:tcW w:w="892" w:type="pct"/>
            <w:tcBorders>
              <w:top w:val="nil"/>
              <w:left w:val="nil"/>
              <w:bottom w:val="nil"/>
              <w:right w:val="nil"/>
            </w:tcBorders>
            <w:shd w:val="clear" w:color="auto" w:fill="auto"/>
            <w:hideMark/>
          </w:tcPr>
          <w:p w14:paraId="12FD47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SEDESOT3C1 - Porcentaje de mujeres beneficiadas con Huertos del Bienestar.</w:t>
            </w:r>
          </w:p>
        </w:tc>
        <w:tc>
          <w:tcPr>
            <w:tcW w:w="504" w:type="pct"/>
            <w:tcBorders>
              <w:top w:val="nil"/>
              <w:left w:val="nil"/>
              <w:bottom w:val="nil"/>
              <w:right w:val="nil"/>
            </w:tcBorders>
            <w:shd w:val="clear" w:color="auto" w:fill="auto"/>
            <w:hideMark/>
          </w:tcPr>
          <w:p w14:paraId="19A629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6A221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1.843.158</w:t>
            </w:r>
          </w:p>
        </w:tc>
      </w:tr>
      <w:tr w:rsidR="00F00CEA" w:rsidRPr="00F00CEA" w14:paraId="28D0359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4577D2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685C0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D9ED70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1ACE02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01FBD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CC0B9C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8A33D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97501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1.773.985</w:t>
            </w:r>
          </w:p>
        </w:tc>
      </w:tr>
      <w:tr w:rsidR="00F00CEA" w:rsidRPr="00F00CEA" w14:paraId="1CD0F73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6A4560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984BCD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44D080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A38D2E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100895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CA2A8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72BD4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7943C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241F6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7A81AA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71311D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1A0668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18957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CE7092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656F1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077431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3A55F1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69.173</w:t>
            </w:r>
          </w:p>
        </w:tc>
      </w:tr>
      <w:tr w:rsidR="00F00CEA" w:rsidRPr="00F00CEA" w14:paraId="0290473E"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1AD6AC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8AA7FE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FF87BD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AB4655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5A079E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87218F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C33B70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270193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C4F9D9C"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7409BD3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4AD8A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00B984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680B71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9FD4F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Autorización de Organismos del Sector Social de la Economía (OSSE) para la ejecución del Programa Banca Bienestar</w:t>
            </w:r>
          </w:p>
        </w:tc>
        <w:tc>
          <w:tcPr>
            <w:tcW w:w="892" w:type="pct"/>
            <w:tcBorders>
              <w:top w:val="nil"/>
              <w:left w:val="nil"/>
              <w:bottom w:val="nil"/>
              <w:right w:val="nil"/>
            </w:tcBorders>
            <w:shd w:val="clear" w:color="auto" w:fill="auto"/>
            <w:hideMark/>
          </w:tcPr>
          <w:p w14:paraId="25D43B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SEDESOT3C3 - Mujeres Beneficiadas con el Programa Banca del Bienestar</w:t>
            </w:r>
          </w:p>
        </w:tc>
        <w:tc>
          <w:tcPr>
            <w:tcW w:w="504" w:type="pct"/>
            <w:tcBorders>
              <w:top w:val="nil"/>
              <w:left w:val="nil"/>
              <w:bottom w:val="nil"/>
              <w:right w:val="nil"/>
            </w:tcBorders>
            <w:shd w:val="clear" w:color="auto" w:fill="auto"/>
            <w:hideMark/>
          </w:tcPr>
          <w:p w14:paraId="59F7E3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5DF23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1.463.036</w:t>
            </w:r>
          </w:p>
        </w:tc>
      </w:tr>
      <w:tr w:rsidR="00F00CEA" w:rsidRPr="00F00CEA" w14:paraId="2406132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55E29E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879B67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05ACF1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6C8BF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E73697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CA147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23B3B1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5568A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1.409.231</w:t>
            </w:r>
          </w:p>
        </w:tc>
      </w:tr>
      <w:tr w:rsidR="00F00CEA" w:rsidRPr="00F00CEA" w14:paraId="3B11871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819C0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EF7AF6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F0FBB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9A9934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9848B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CEB4C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9DE3E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E0F46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AC27A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A77E28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43A543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CBCE5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5B833D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6AABAF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D478F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8317B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D6109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53.805</w:t>
            </w:r>
          </w:p>
        </w:tc>
      </w:tr>
      <w:tr w:rsidR="00F00CEA" w:rsidRPr="00F00CEA" w14:paraId="30A08227"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0D79F7E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B272DC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914309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698F00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3C972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37F9AD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1651F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5F754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3E5359"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8ADDE9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1122 - Secretaría del Trabajo y Previsión Social</w:t>
            </w:r>
          </w:p>
        </w:tc>
        <w:tc>
          <w:tcPr>
            <w:tcW w:w="504" w:type="pct"/>
            <w:tcBorders>
              <w:top w:val="nil"/>
              <w:left w:val="nil"/>
              <w:bottom w:val="nil"/>
              <w:right w:val="nil"/>
            </w:tcBorders>
            <w:shd w:val="clear" w:color="auto" w:fill="auto"/>
            <w:vAlign w:val="center"/>
            <w:hideMark/>
          </w:tcPr>
          <w:p w14:paraId="6141518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E24A0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260.079</w:t>
            </w:r>
          </w:p>
        </w:tc>
      </w:tr>
      <w:tr w:rsidR="00F00CEA" w:rsidRPr="00F00CEA" w14:paraId="64CB0A8C"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F10334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3B8C229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E015 - Protección de los Derechos Laborales</w:t>
            </w:r>
          </w:p>
        </w:tc>
        <w:tc>
          <w:tcPr>
            <w:tcW w:w="525" w:type="pct"/>
            <w:tcBorders>
              <w:top w:val="nil"/>
              <w:left w:val="nil"/>
              <w:bottom w:val="nil"/>
              <w:right w:val="single" w:sz="4" w:space="0" w:color="000000"/>
            </w:tcBorders>
            <w:shd w:val="clear" w:color="auto" w:fill="auto"/>
            <w:vAlign w:val="center"/>
            <w:hideMark/>
          </w:tcPr>
          <w:p w14:paraId="0A18644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260.079</w:t>
            </w:r>
          </w:p>
        </w:tc>
      </w:tr>
      <w:tr w:rsidR="00F00CEA" w:rsidRPr="00F00CEA" w14:paraId="53B2E884"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5C607D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ADB79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F6879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55F756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0CC2757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Acciones realizadas para verificar el pago de prestaciones a mujeres alineadas al PEIMH</w:t>
            </w:r>
          </w:p>
        </w:tc>
        <w:tc>
          <w:tcPr>
            <w:tcW w:w="892" w:type="pct"/>
            <w:tcBorders>
              <w:top w:val="nil"/>
              <w:left w:val="nil"/>
              <w:bottom w:val="nil"/>
              <w:right w:val="nil"/>
            </w:tcBorders>
            <w:shd w:val="clear" w:color="auto" w:fill="auto"/>
            <w:hideMark/>
          </w:tcPr>
          <w:p w14:paraId="1B20309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Porcentaje de cumplimiento de los centros laborales requeridos para el pago de prestaciones</w:t>
            </w:r>
          </w:p>
        </w:tc>
        <w:tc>
          <w:tcPr>
            <w:tcW w:w="504" w:type="pct"/>
            <w:tcBorders>
              <w:top w:val="nil"/>
              <w:left w:val="nil"/>
              <w:bottom w:val="nil"/>
              <w:right w:val="nil"/>
            </w:tcBorders>
            <w:shd w:val="clear" w:color="auto" w:fill="auto"/>
            <w:hideMark/>
          </w:tcPr>
          <w:p w14:paraId="3CF3ED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4E015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260.079</w:t>
            </w:r>
          </w:p>
        </w:tc>
      </w:tr>
      <w:tr w:rsidR="00F00CEA" w:rsidRPr="00F00CEA" w14:paraId="496F988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18F034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67D367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C9E9F1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C49E98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A8FE3E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D2656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2C5E17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C6713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245.039</w:t>
            </w:r>
          </w:p>
        </w:tc>
      </w:tr>
      <w:tr w:rsidR="00F00CEA" w:rsidRPr="00F00CEA" w14:paraId="74133D6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93C6DC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4D591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85FBE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C2459F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99BDFF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BED2B3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4A037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19109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4.500</w:t>
            </w:r>
          </w:p>
        </w:tc>
      </w:tr>
      <w:tr w:rsidR="00F00CEA" w:rsidRPr="00F00CEA" w14:paraId="45AE477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127BB0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C3E423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B7F604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09D0F8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6AA84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AC6A90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24E2C7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C0D4F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10.540</w:t>
            </w:r>
          </w:p>
        </w:tc>
      </w:tr>
      <w:tr w:rsidR="00F00CEA" w:rsidRPr="00F00CEA" w14:paraId="775CF566"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49F8AC1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1201 - Secretaría Ejecutiva del Sistema Estatal de Protección de los Derechos de Niñas, Niños y Adolescentes</w:t>
            </w:r>
          </w:p>
        </w:tc>
        <w:tc>
          <w:tcPr>
            <w:tcW w:w="504" w:type="pct"/>
            <w:tcBorders>
              <w:top w:val="nil"/>
              <w:left w:val="nil"/>
              <w:bottom w:val="nil"/>
              <w:right w:val="nil"/>
            </w:tcBorders>
            <w:shd w:val="clear" w:color="auto" w:fill="auto"/>
            <w:vAlign w:val="center"/>
            <w:hideMark/>
          </w:tcPr>
          <w:p w14:paraId="63EFFFD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0935FDF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158.610</w:t>
            </w:r>
          </w:p>
        </w:tc>
      </w:tr>
      <w:tr w:rsidR="00F00CEA" w:rsidRPr="00F00CEA" w14:paraId="4F2B616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43F2FE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471CC53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E005 - Gobernabilidad</w:t>
            </w:r>
          </w:p>
        </w:tc>
        <w:tc>
          <w:tcPr>
            <w:tcW w:w="525" w:type="pct"/>
            <w:tcBorders>
              <w:top w:val="nil"/>
              <w:left w:val="nil"/>
              <w:bottom w:val="nil"/>
              <w:right w:val="single" w:sz="4" w:space="0" w:color="000000"/>
            </w:tcBorders>
            <w:shd w:val="clear" w:color="auto" w:fill="auto"/>
            <w:vAlign w:val="center"/>
            <w:hideMark/>
          </w:tcPr>
          <w:p w14:paraId="35C7DB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158.610</w:t>
            </w:r>
          </w:p>
        </w:tc>
      </w:tr>
      <w:tr w:rsidR="00F00CEA" w:rsidRPr="00F00CEA" w14:paraId="36BCFEA5"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E44AAE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B5D046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A7EF53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73929E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AC5DC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C02 - Perspectiva de Género de Niñas, Niños y Adolescentes en Quintana Roo Consolidada con la Participación de Gobierno y Sociedad Civil.</w:t>
            </w:r>
          </w:p>
        </w:tc>
        <w:tc>
          <w:tcPr>
            <w:tcW w:w="892" w:type="pct"/>
            <w:tcBorders>
              <w:top w:val="nil"/>
              <w:left w:val="nil"/>
              <w:bottom w:val="nil"/>
              <w:right w:val="nil"/>
            </w:tcBorders>
            <w:shd w:val="clear" w:color="auto" w:fill="auto"/>
            <w:hideMark/>
          </w:tcPr>
          <w:p w14:paraId="739965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C02I2 - Beneficiarios de Acciones de Capacitación y Difusión en Perspectiva de Genero</w:t>
            </w:r>
          </w:p>
        </w:tc>
        <w:tc>
          <w:tcPr>
            <w:tcW w:w="504" w:type="pct"/>
            <w:tcBorders>
              <w:top w:val="nil"/>
              <w:left w:val="nil"/>
              <w:bottom w:val="nil"/>
              <w:right w:val="nil"/>
            </w:tcBorders>
            <w:shd w:val="clear" w:color="auto" w:fill="auto"/>
            <w:hideMark/>
          </w:tcPr>
          <w:p w14:paraId="5ED019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08198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158.610</w:t>
            </w:r>
          </w:p>
        </w:tc>
      </w:tr>
      <w:tr w:rsidR="00F00CEA" w:rsidRPr="00F00CEA" w14:paraId="34DE3BE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B81C1C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F4C8B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8C4D5E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24E7B9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7E95C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9DD11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76B9B5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6339B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139.957</w:t>
            </w:r>
          </w:p>
        </w:tc>
      </w:tr>
      <w:tr w:rsidR="00F00CEA" w:rsidRPr="00F00CEA" w14:paraId="5F2104C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CACD3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D3213C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52D69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A39D8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3A05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4E41A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DEA09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366F1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13.299</w:t>
            </w:r>
          </w:p>
        </w:tc>
      </w:tr>
      <w:tr w:rsidR="00F00CEA" w:rsidRPr="00F00CEA" w14:paraId="69D35F8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0C126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CE35F8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9D562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A38CCB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0115D5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536D7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40598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5A804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5.355</w:t>
            </w:r>
          </w:p>
        </w:tc>
      </w:tr>
      <w:tr w:rsidR="00F00CEA" w:rsidRPr="00F00CEA" w14:paraId="07CAFF67"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6D03C7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1224 - Servicio Estatal del Empleo y Capacitación para el Trabajo de Quintana Roo</w:t>
            </w:r>
          </w:p>
        </w:tc>
        <w:tc>
          <w:tcPr>
            <w:tcW w:w="504" w:type="pct"/>
            <w:tcBorders>
              <w:top w:val="nil"/>
              <w:left w:val="nil"/>
              <w:bottom w:val="nil"/>
              <w:right w:val="nil"/>
            </w:tcBorders>
            <w:shd w:val="clear" w:color="auto" w:fill="auto"/>
            <w:vAlign w:val="center"/>
            <w:hideMark/>
          </w:tcPr>
          <w:p w14:paraId="450F522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77D0293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2.583.007</w:t>
            </w:r>
          </w:p>
        </w:tc>
      </w:tr>
      <w:tr w:rsidR="00F00CEA" w:rsidRPr="00F00CEA" w14:paraId="55041AF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1B4B7C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5CFC4C2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E013 - Impulso a la Empleabilidad</w:t>
            </w:r>
          </w:p>
        </w:tc>
        <w:tc>
          <w:tcPr>
            <w:tcW w:w="525" w:type="pct"/>
            <w:tcBorders>
              <w:top w:val="nil"/>
              <w:left w:val="nil"/>
              <w:bottom w:val="nil"/>
              <w:right w:val="single" w:sz="4" w:space="0" w:color="000000"/>
            </w:tcBorders>
            <w:shd w:val="clear" w:color="auto" w:fill="auto"/>
            <w:vAlign w:val="center"/>
            <w:hideMark/>
          </w:tcPr>
          <w:p w14:paraId="56033B3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2.583.007</w:t>
            </w:r>
          </w:p>
        </w:tc>
      </w:tr>
      <w:tr w:rsidR="00F00CEA" w:rsidRPr="00F00CEA" w14:paraId="283E3402"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198AD84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9833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0004E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6D316B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3B1B8F5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C04 - Apoyos económicos para la inserción laboral, preferentemente a mujeres, otorgados.</w:t>
            </w:r>
          </w:p>
        </w:tc>
        <w:tc>
          <w:tcPr>
            <w:tcW w:w="892" w:type="pct"/>
            <w:tcBorders>
              <w:top w:val="nil"/>
              <w:left w:val="nil"/>
              <w:bottom w:val="nil"/>
              <w:right w:val="nil"/>
            </w:tcBorders>
            <w:shd w:val="clear" w:color="auto" w:fill="auto"/>
            <w:hideMark/>
          </w:tcPr>
          <w:p w14:paraId="2B562E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SEECAT21EC4 - Porcentaje de personas desempleadas apoyadas económicamente respecto a los atendidos.</w:t>
            </w:r>
          </w:p>
        </w:tc>
        <w:tc>
          <w:tcPr>
            <w:tcW w:w="504" w:type="pct"/>
            <w:tcBorders>
              <w:top w:val="nil"/>
              <w:left w:val="nil"/>
              <w:bottom w:val="nil"/>
              <w:right w:val="nil"/>
            </w:tcBorders>
            <w:shd w:val="clear" w:color="auto" w:fill="auto"/>
            <w:hideMark/>
          </w:tcPr>
          <w:p w14:paraId="242FC7D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8113C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2.583.007</w:t>
            </w:r>
          </w:p>
        </w:tc>
      </w:tr>
      <w:tr w:rsidR="00F00CEA" w:rsidRPr="00F00CEA" w14:paraId="673B8A9A"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55E0A4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3BCAED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88D3E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D9C37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D04BC6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9BBCE0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4DB8E8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5F79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2.484.099</w:t>
            </w:r>
          </w:p>
        </w:tc>
      </w:tr>
      <w:tr w:rsidR="00F00CEA" w:rsidRPr="00F00CEA" w14:paraId="641D063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41274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88DFB1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9E638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00CF23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BB43A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C3B3EB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7E193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73DF99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98.908</w:t>
            </w:r>
          </w:p>
        </w:tc>
      </w:tr>
      <w:tr w:rsidR="00F00CEA" w:rsidRPr="00F00CEA" w14:paraId="2BAC0CAF"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88499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1F3CB2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0C55F2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EE10A2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A504F7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605706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9B5258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356CD8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56E231"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026F4C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1301 - Servicios Educativos de Quintana Roo</w:t>
            </w:r>
          </w:p>
        </w:tc>
        <w:tc>
          <w:tcPr>
            <w:tcW w:w="504" w:type="pct"/>
            <w:tcBorders>
              <w:top w:val="nil"/>
              <w:left w:val="nil"/>
              <w:bottom w:val="nil"/>
              <w:right w:val="nil"/>
            </w:tcBorders>
            <w:shd w:val="clear" w:color="auto" w:fill="auto"/>
            <w:vAlign w:val="center"/>
            <w:hideMark/>
          </w:tcPr>
          <w:p w14:paraId="02E4E2C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DD998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13.244.875</w:t>
            </w:r>
          </w:p>
        </w:tc>
      </w:tr>
      <w:tr w:rsidR="00F00CEA" w:rsidRPr="00F00CEA" w14:paraId="7E158B6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9305F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FC9821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E036 - Educación Básica</w:t>
            </w:r>
          </w:p>
        </w:tc>
        <w:tc>
          <w:tcPr>
            <w:tcW w:w="525" w:type="pct"/>
            <w:tcBorders>
              <w:top w:val="nil"/>
              <w:left w:val="nil"/>
              <w:bottom w:val="nil"/>
              <w:right w:val="single" w:sz="4" w:space="0" w:color="000000"/>
            </w:tcBorders>
            <w:shd w:val="clear" w:color="auto" w:fill="auto"/>
            <w:vAlign w:val="center"/>
            <w:hideMark/>
          </w:tcPr>
          <w:p w14:paraId="209137C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13.244.875</w:t>
            </w:r>
          </w:p>
        </w:tc>
      </w:tr>
      <w:tr w:rsidR="00F00CEA" w:rsidRPr="00F00CEA" w14:paraId="60359860"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1B9204E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BD1D5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BE624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570928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573F41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Acciones institucionales del Programa Estatal para Prevenir, Atender, Sancionar y Erradicar la Violencia contra las Mujeres (PASEVCM), realizada.</w:t>
            </w:r>
          </w:p>
        </w:tc>
        <w:tc>
          <w:tcPr>
            <w:tcW w:w="892" w:type="pct"/>
            <w:tcBorders>
              <w:top w:val="nil"/>
              <w:left w:val="nil"/>
              <w:bottom w:val="nil"/>
              <w:right w:val="nil"/>
            </w:tcBorders>
            <w:shd w:val="clear" w:color="auto" w:fill="auto"/>
            <w:hideMark/>
          </w:tcPr>
          <w:p w14:paraId="1C6841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C03I01 </w:t>
            </w:r>
            <w:proofErr w:type="gramStart"/>
            <w:r w:rsidRPr="00F00CEA">
              <w:rPr>
                <w:rFonts w:eastAsia="Times New Roman" w:cs="Calibri"/>
                <w:color w:val="000000"/>
                <w:sz w:val="16"/>
                <w:szCs w:val="16"/>
                <w:lang w:eastAsia="es-MX"/>
              </w:rPr>
              <w:t>-  Porcentaje</w:t>
            </w:r>
            <w:proofErr w:type="gramEnd"/>
            <w:r w:rsidRPr="00F00CEA">
              <w:rPr>
                <w:rFonts w:eastAsia="Times New Roman" w:cs="Calibri"/>
                <w:color w:val="000000"/>
                <w:sz w:val="16"/>
                <w:szCs w:val="16"/>
                <w:lang w:eastAsia="es-MX"/>
              </w:rPr>
              <w:t xml:space="preserve"> de personal del sector educativo informado sobre acciones institucionales de la violencia de género.</w:t>
            </w:r>
          </w:p>
        </w:tc>
        <w:tc>
          <w:tcPr>
            <w:tcW w:w="504" w:type="pct"/>
            <w:tcBorders>
              <w:top w:val="nil"/>
              <w:left w:val="nil"/>
              <w:bottom w:val="nil"/>
              <w:right w:val="nil"/>
            </w:tcBorders>
            <w:shd w:val="clear" w:color="auto" w:fill="auto"/>
            <w:hideMark/>
          </w:tcPr>
          <w:p w14:paraId="66A273A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13B6F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6EE60F8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323798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2F9655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4B190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0BE8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2E04A0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184E3B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2215A1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14893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32DE2FB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AEE666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6DAD4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41A323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C0468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02ADE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793B9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94D08A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7B52CF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3DFF4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0DA55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3213C6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D15FF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FFA75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68B08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EE126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E8C6A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BCE8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28B1F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E76F4C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49A242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86ACC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342228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D6AFA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C09 - Acciones institucionales del Programa Estatal para la igualdad entre Mujeres y Hombres (PEIMH), realizadas</w:t>
            </w:r>
          </w:p>
        </w:tc>
        <w:tc>
          <w:tcPr>
            <w:tcW w:w="892" w:type="pct"/>
            <w:tcBorders>
              <w:top w:val="nil"/>
              <w:left w:val="nil"/>
              <w:bottom w:val="nil"/>
              <w:right w:val="nil"/>
            </w:tcBorders>
            <w:shd w:val="clear" w:color="auto" w:fill="auto"/>
            <w:hideMark/>
          </w:tcPr>
          <w:p w14:paraId="2C0C1E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C09I01 - Porcentaje de personal del sector educativo informado sobre acciones institucionales de la violencia de género.</w:t>
            </w:r>
          </w:p>
        </w:tc>
        <w:tc>
          <w:tcPr>
            <w:tcW w:w="504" w:type="pct"/>
            <w:tcBorders>
              <w:top w:val="nil"/>
              <w:left w:val="nil"/>
              <w:bottom w:val="nil"/>
              <w:right w:val="nil"/>
            </w:tcBorders>
            <w:shd w:val="clear" w:color="auto" w:fill="auto"/>
            <w:hideMark/>
          </w:tcPr>
          <w:p w14:paraId="67FE279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C420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3EA2575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33F749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467CED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770B1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AF123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FC529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DF9C2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1A499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29AF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12F1E13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4FCAF5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CDF928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805B4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DF3932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45FEBA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EDFFB8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1C205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B4E39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B68BF4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45A6A2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BA72C3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7580F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864D7F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FBDFA4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637E7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9C2051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3493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BDAAD6"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2C7E9F3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0AF09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60F2B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2EFB81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01A510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C10 - Programa Integral de Seguridad </w:t>
            </w:r>
            <w:proofErr w:type="gramStart"/>
            <w:r w:rsidRPr="00F00CEA">
              <w:rPr>
                <w:rFonts w:eastAsia="Times New Roman" w:cs="Calibri"/>
                <w:color w:val="000000"/>
                <w:sz w:val="16"/>
                <w:szCs w:val="16"/>
                <w:lang w:eastAsia="es-MX"/>
              </w:rPr>
              <w:t>Escolar  en</w:t>
            </w:r>
            <w:proofErr w:type="gramEnd"/>
            <w:r w:rsidRPr="00F00CEA">
              <w:rPr>
                <w:rFonts w:eastAsia="Times New Roman" w:cs="Calibri"/>
                <w:color w:val="000000"/>
                <w:sz w:val="16"/>
                <w:szCs w:val="16"/>
                <w:lang w:eastAsia="es-MX"/>
              </w:rPr>
              <w:t xml:space="preserve"> los centros educativos de nivel básica, implementado.</w:t>
            </w:r>
          </w:p>
        </w:tc>
        <w:tc>
          <w:tcPr>
            <w:tcW w:w="892" w:type="pct"/>
            <w:tcBorders>
              <w:top w:val="nil"/>
              <w:left w:val="nil"/>
              <w:bottom w:val="nil"/>
              <w:right w:val="nil"/>
            </w:tcBorders>
            <w:shd w:val="clear" w:color="auto" w:fill="auto"/>
            <w:hideMark/>
          </w:tcPr>
          <w:p w14:paraId="346C68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C05I01 - Porcentaje de integrantes de la comunidad escolar de nivel básica atendidos.</w:t>
            </w:r>
          </w:p>
        </w:tc>
        <w:tc>
          <w:tcPr>
            <w:tcW w:w="504" w:type="pct"/>
            <w:tcBorders>
              <w:top w:val="nil"/>
              <w:left w:val="nil"/>
              <w:bottom w:val="nil"/>
              <w:right w:val="nil"/>
            </w:tcBorders>
            <w:shd w:val="clear" w:color="auto" w:fill="auto"/>
            <w:hideMark/>
          </w:tcPr>
          <w:p w14:paraId="3DEDD7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85F7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9.374.275</w:t>
            </w:r>
          </w:p>
        </w:tc>
      </w:tr>
      <w:tr w:rsidR="00F00CEA" w:rsidRPr="00F00CEA" w14:paraId="3021D46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74FA27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51991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100A03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00E693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3E8498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5911B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108DF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C7F71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8.468.916</w:t>
            </w:r>
          </w:p>
        </w:tc>
      </w:tr>
      <w:tr w:rsidR="00F00CEA" w:rsidRPr="00F00CEA" w14:paraId="3B144EA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CDF0A0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38F88E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482E24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C2F7C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CE221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2FE4C6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0C6F8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C426B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273.833</w:t>
            </w:r>
          </w:p>
        </w:tc>
      </w:tr>
      <w:tr w:rsidR="00F00CEA" w:rsidRPr="00F00CEA" w14:paraId="2CAF2D7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51AB7C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D086BD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71CD85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8A449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1B4545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E14B8F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C08C5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788F8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631.526</w:t>
            </w:r>
          </w:p>
        </w:tc>
      </w:tr>
      <w:tr w:rsidR="00F00CEA" w:rsidRPr="00F00CEA" w14:paraId="0D036D45"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576EF23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64FCBC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E486A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B27C4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9AA72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B0B8C9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51D354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4C91B6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DA9DB9"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5783AC8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3318 - Comisión Ejecutiva de Atención a Víctimas del Estado de Quintana Roo</w:t>
            </w:r>
          </w:p>
        </w:tc>
        <w:tc>
          <w:tcPr>
            <w:tcW w:w="504" w:type="pct"/>
            <w:tcBorders>
              <w:top w:val="nil"/>
              <w:left w:val="nil"/>
              <w:bottom w:val="nil"/>
              <w:right w:val="nil"/>
            </w:tcBorders>
            <w:shd w:val="clear" w:color="auto" w:fill="auto"/>
            <w:vAlign w:val="center"/>
            <w:hideMark/>
          </w:tcPr>
          <w:p w14:paraId="717ECDA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8A436E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21.996.882</w:t>
            </w:r>
          </w:p>
        </w:tc>
      </w:tr>
      <w:tr w:rsidR="00F00CEA" w:rsidRPr="00F00CEA" w14:paraId="65AE62F3"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63E1945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004375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E023 - Atención y Reparación Integral a Víctimas</w:t>
            </w:r>
          </w:p>
        </w:tc>
        <w:tc>
          <w:tcPr>
            <w:tcW w:w="525" w:type="pct"/>
            <w:tcBorders>
              <w:top w:val="nil"/>
              <w:left w:val="nil"/>
              <w:bottom w:val="nil"/>
              <w:right w:val="single" w:sz="4" w:space="0" w:color="000000"/>
            </w:tcBorders>
            <w:shd w:val="clear" w:color="auto" w:fill="auto"/>
            <w:vAlign w:val="center"/>
            <w:hideMark/>
          </w:tcPr>
          <w:p w14:paraId="1CCC538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21.996.882</w:t>
            </w:r>
          </w:p>
        </w:tc>
      </w:tr>
      <w:tr w:rsidR="00F00CEA" w:rsidRPr="00F00CEA" w14:paraId="4A599725"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6E16E17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D550B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887B5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694DFB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6FACDC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892" w:type="pct"/>
            <w:tcBorders>
              <w:top w:val="nil"/>
              <w:left w:val="nil"/>
              <w:bottom w:val="nil"/>
              <w:right w:val="nil"/>
            </w:tcBorders>
            <w:shd w:val="clear" w:color="auto" w:fill="auto"/>
            <w:hideMark/>
          </w:tcPr>
          <w:p w14:paraId="55961BA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FPC01 - Porcentaje de </w:t>
            </w:r>
            <w:proofErr w:type="spellStart"/>
            <w:r w:rsidRPr="00F00CEA">
              <w:rPr>
                <w:rFonts w:eastAsia="Times New Roman" w:cs="Calibri"/>
                <w:color w:val="000000"/>
                <w:sz w:val="16"/>
                <w:szCs w:val="16"/>
                <w:lang w:eastAsia="es-MX"/>
              </w:rPr>
              <w:t>victimas</w:t>
            </w:r>
            <w:proofErr w:type="spellEnd"/>
            <w:r w:rsidRPr="00F00CEA">
              <w:rPr>
                <w:rFonts w:eastAsia="Times New Roman" w:cs="Calibri"/>
                <w:color w:val="000000"/>
                <w:sz w:val="16"/>
                <w:szCs w:val="16"/>
                <w:lang w:eastAsia="es-MX"/>
              </w:rPr>
              <w:t xml:space="preserve"> con atenciones de primer contacto y ayuda inmediata otorgadas.</w:t>
            </w:r>
          </w:p>
        </w:tc>
        <w:tc>
          <w:tcPr>
            <w:tcW w:w="504" w:type="pct"/>
            <w:tcBorders>
              <w:top w:val="nil"/>
              <w:left w:val="nil"/>
              <w:bottom w:val="nil"/>
              <w:right w:val="nil"/>
            </w:tcBorders>
            <w:shd w:val="clear" w:color="auto" w:fill="auto"/>
            <w:hideMark/>
          </w:tcPr>
          <w:p w14:paraId="7AB007C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4E270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21.996.882</w:t>
            </w:r>
          </w:p>
        </w:tc>
      </w:tr>
      <w:tr w:rsidR="00F00CEA" w:rsidRPr="00F00CEA" w14:paraId="71E066E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A0847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ABEEE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9D0C82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99B01E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AA4687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049430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59D1F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7C23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16.039.622</w:t>
            </w:r>
          </w:p>
        </w:tc>
      </w:tr>
      <w:tr w:rsidR="00F00CEA" w:rsidRPr="00F00CEA" w14:paraId="2C0E8E2D"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8D7BCF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7788FD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732211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92C32D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FA83B6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3FAABB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29A5D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6F47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923.283</w:t>
            </w:r>
          </w:p>
        </w:tc>
      </w:tr>
      <w:tr w:rsidR="00F00CEA" w:rsidRPr="00F00CEA" w14:paraId="52198B0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571201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FE9516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4E57D1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2FDBC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B322A8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95D50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51A84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56942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5.014.458</w:t>
            </w:r>
          </w:p>
        </w:tc>
      </w:tr>
      <w:tr w:rsidR="00F00CEA" w:rsidRPr="00F00CEA" w14:paraId="4BD45424"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38F866F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C93B5A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9AC94E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CD9DF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D64D85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0CB511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2F221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5000 - Bienes Muebles, Inmuebles e Intangibles</w:t>
            </w:r>
          </w:p>
        </w:tc>
        <w:tc>
          <w:tcPr>
            <w:tcW w:w="525" w:type="pct"/>
            <w:tcBorders>
              <w:top w:val="nil"/>
              <w:left w:val="nil"/>
              <w:bottom w:val="nil"/>
              <w:right w:val="single" w:sz="4" w:space="0" w:color="000000"/>
            </w:tcBorders>
            <w:shd w:val="clear" w:color="auto" w:fill="auto"/>
            <w:hideMark/>
          </w:tcPr>
          <w:p w14:paraId="4E090A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19.519</w:t>
            </w:r>
          </w:p>
        </w:tc>
      </w:tr>
      <w:tr w:rsidR="00F00CEA" w:rsidRPr="00F00CEA" w14:paraId="087F34DE"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2BACCFB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4105 - Fiscalía General del Estado</w:t>
            </w:r>
          </w:p>
        </w:tc>
        <w:tc>
          <w:tcPr>
            <w:tcW w:w="504" w:type="pct"/>
            <w:tcBorders>
              <w:top w:val="nil"/>
              <w:left w:val="nil"/>
              <w:bottom w:val="nil"/>
              <w:right w:val="nil"/>
            </w:tcBorders>
            <w:shd w:val="clear" w:color="auto" w:fill="auto"/>
            <w:vAlign w:val="center"/>
            <w:hideMark/>
          </w:tcPr>
          <w:p w14:paraId="1FAA0C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59BED1B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5.604.466</w:t>
            </w:r>
          </w:p>
        </w:tc>
      </w:tr>
      <w:tr w:rsidR="00F00CEA" w:rsidRPr="00F00CEA" w14:paraId="7B3B318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31BD9A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2E79AD9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E051 - Consolidación del Sistema de Justicia Penal en Quintana Roo</w:t>
            </w:r>
          </w:p>
        </w:tc>
        <w:tc>
          <w:tcPr>
            <w:tcW w:w="525" w:type="pct"/>
            <w:tcBorders>
              <w:top w:val="nil"/>
              <w:left w:val="nil"/>
              <w:bottom w:val="nil"/>
              <w:right w:val="single" w:sz="4" w:space="0" w:color="000000"/>
            </w:tcBorders>
            <w:shd w:val="clear" w:color="auto" w:fill="auto"/>
            <w:vAlign w:val="center"/>
            <w:hideMark/>
          </w:tcPr>
          <w:p w14:paraId="0D045B9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5.604.466</w:t>
            </w:r>
          </w:p>
        </w:tc>
      </w:tr>
      <w:tr w:rsidR="00F00CEA" w:rsidRPr="00F00CEA" w14:paraId="57C4492B"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28E821A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C5F9ED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B5E82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63AEA5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3E0FF5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Fortalecimiento del Acceso a la justicia a víctimas de delitos por razones de género</w:t>
            </w:r>
          </w:p>
        </w:tc>
        <w:tc>
          <w:tcPr>
            <w:tcW w:w="892" w:type="pct"/>
            <w:tcBorders>
              <w:top w:val="nil"/>
              <w:left w:val="nil"/>
              <w:bottom w:val="nil"/>
              <w:right w:val="nil"/>
            </w:tcBorders>
            <w:shd w:val="clear" w:color="auto" w:fill="auto"/>
            <w:hideMark/>
          </w:tcPr>
          <w:p w14:paraId="0544F72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FGEINPP01C03 - Porcentaje de mujeres y/o personas de la diversidad sexual víctimas de delitos por razones de género atendidas.</w:t>
            </w:r>
          </w:p>
        </w:tc>
        <w:tc>
          <w:tcPr>
            <w:tcW w:w="504" w:type="pct"/>
            <w:tcBorders>
              <w:top w:val="nil"/>
              <w:left w:val="nil"/>
              <w:bottom w:val="nil"/>
              <w:right w:val="nil"/>
            </w:tcBorders>
            <w:shd w:val="clear" w:color="auto" w:fill="auto"/>
            <w:hideMark/>
          </w:tcPr>
          <w:p w14:paraId="41C9A0F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F317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5.604.466</w:t>
            </w:r>
          </w:p>
        </w:tc>
      </w:tr>
      <w:tr w:rsidR="00F00CEA" w:rsidRPr="00F00CEA" w14:paraId="6060B35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037D4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8E6094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BFF81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414094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FB415B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AB13D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C7E4C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44684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5.356.779</w:t>
            </w:r>
          </w:p>
        </w:tc>
      </w:tr>
      <w:tr w:rsidR="00F00CEA" w:rsidRPr="00F00CEA" w14:paraId="003ACF0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8CBE8E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1B345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581204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5BEF6C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A0E7E6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914C3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C9591E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10A39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247.687</w:t>
            </w:r>
          </w:p>
        </w:tc>
      </w:tr>
      <w:tr w:rsidR="00F00CEA" w:rsidRPr="00F00CEA" w14:paraId="250CCDD5"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6B24572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6313 - Sistema para el Desarrollo Integral de la Familia del Estado de Quintana Roo</w:t>
            </w:r>
          </w:p>
        </w:tc>
        <w:tc>
          <w:tcPr>
            <w:tcW w:w="504" w:type="pct"/>
            <w:tcBorders>
              <w:top w:val="nil"/>
              <w:left w:val="nil"/>
              <w:bottom w:val="nil"/>
              <w:right w:val="nil"/>
            </w:tcBorders>
            <w:shd w:val="clear" w:color="auto" w:fill="auto"/>
            <w:vAlign w:val="center"/>
            <w:hideMark/>
          </w:tcPr>
          <w:p w14:paraId="6C30F0F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C99D85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2.662.943</w:t>
            </w:r>
          </w:p>
        </w:tc>
      </w:tr>
      <w:tr w:rsidR="00F00CEA" w:rsidRPr="00F00CEA" w14:paraId="27D3AD3D"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77412A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1A08BE0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E025 - Prevención, Atención y Protección a Grupos en Situación de Vulnerabilidad</w:t>
            </w:r>
          </w:p>
        </w:tc>
        <w:tc>
          <w:tcPr>
            <w:tcW w:w="525" w:type="pct"/>
            <w:tcBorders>
              <w:top w:val="nil"/>
              <w:left w:val="nil"/>
              <w:bottom w:val="nil"/>
              <w:right w:val="single" w:sz="4" w:space="0" w:color="000000"/>
            </w:tcBorders>
            <w:shd w:val="clear" w:color="auto" w:fill="auto"/>
            <w:vAlign w:val="center"/>
            <w:hideMark/>
          </w:tcPr>
          <w:p w14:paraId="5C6EF5A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2.662.943</w:t>
            </w:r>
          </w:p>
        </w:tc>
      </w:tr>
      <w:tr w:rsidR="00F00CEA" w:rsidRPr="00F00CEA" w14:paraId="759261CB"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7EA9CA4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2C142A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B270A7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03C92C2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57AED0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C05 - Realización de brigadas para promover el derecho a una vida libre de violencia y discriminación considerando los derechos humanos, perspectiva de </w:t>
            </w:r>
            <w:proofErr w:type="spellStart"/>
            <w:r w:rsidRPr="00F00CEA">
              <w:rPr>
                <w:rFonts w:eastAsia="Times New Roman" w:cs="Calibri"/>
                <w:color w:val="000000"/>
                <w:sz w:val="16"/>
                <w:szCs w:val="16"/>
                <w:lang w:eastAsia="es-MX"/>
              </w:rPr>
              <w:t>genero</w:t>
            </w:r>
            <w:proofErr w:type="spellEnd"/>
            <w:r w:rsidRPr="00F00CEA">
              <w:rPr>
                <w:rFonts w:eastAsia="Times New Roman" w:cs="Calibri"/>
                <w:color w:val="000000"/>
                <w:sz w:val="16"/>
                <w:szCs w:val="16"/>
                <w:lang w:eastAsia="es-MX"/>
              </w:rPr>
              <w:t>, inclusión, multiculturalidad y diferencial</w:t>
            </w:r>
          </w:p>
        </w:tc>
        <w:tc>
          <w:tcPr>
            <w:tcW w:w="892" w:type="pct"/>
            <w:tcBorders>
              <w:top w:val="nil"/>
              <w:left w:val="nil"/>
              <w:bottom w:val="nil"/>
              <w:right w:val="nil"/>
            </w:tcBorders>
            <w:shd w:val="clear" w:color="auto" w:fill="auto"/>
            <w:hideMark/>
          </w:tcPr>
          <w:p w14:paraId="689391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SEDIFQRE025035 - Porcentaje de brigadas realizadas para promover el derecho a una vida libre de violencia y discriminación considerando los derechos humanos, perspectiva de </w:t>
            </w:r>
            <w:proofErr w:type="spellStart"/>
            <w:r w:rsidRPr="00F00CEA">
              <w:rPr>
                <w:rFonts w:eastAsia="Times New Roman" w:cs="Calibri"/>
                <w:color w:val="000000"/>
                <w:sz w:val="16"/>
                <w:szCs w:val="16"/>
                <w:lang w:eastAsia="es-MX"/>
              </w:rPr>
              <w:t>genero</w:t>
            </w:r>
            <w:proofErr w:type="spellEnd"/>
            <w:r w:rsidRPr="00F00CEA">
              <w:rPr>
                <w:rFonts w:eastAsia="Times New Roman" w:cs="Calibri"/>
                <w:color w:val="000000"/>
                <w:sz w:val="16"/>
                <w:szCs w:val="16"/>
                <w:lang w:eastAsia="es-MX"/>
              </w:rPr>
              <w:t>, inclusión, multiculturalidad y diferencial (PASEVCM)</w:t>
            </w:r>
          </w:p>
        </w:tc>
        <w:tc>
          <w:tcPr>
            <w:tcW w:w="504" w:type="pct"/>
            <w:tcBorders>
              <w:top w:val="nil"/>
              <w:left w:val="nil"/>
              <w:bottom w:val="nil"/>
              <w:right w:val="nil"/>
            </w:tcBorders>
            <w:shd w:val="clear" w:color="auto" w:fill="auto"/>
            <w:hideMark/>
          </w:tcPr>
          <w:p w14:paraId="00516C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4ECEFB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2.662.943</w:t>
            </w:r>
          </w:p>
        </w:tc>
      </w:tr>
      <w:tr w:rsidR="00F00CEA" w:rsidRPr="00F00CEA" w14:paraId="3FD1625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BBE953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97045F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338D1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5C6FB0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D98C00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80C15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2A48F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E1F3F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2.355.335</w:t>
            </w:r>
          </w:p>
        </w:tc>
      </w:tr>
      <w:tr w:rsidR="00F00CEA" w:rsidRPr="00F00CEA" w14:paraId="2FDA7B2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EB55A9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E60862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80679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B7C8B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40A983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57DA6C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07420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21AF9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34.000</w:t>
            </w:r>
          </w:p>
        </w:tc>
      </w:tr>
      <w:tr w:rsidR="00F00CEA" w:rsidRPr="00F00CEA" w14:paraId="1D7E082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BB356E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A194CD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7A65A4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3E2452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A8326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46543B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BE2A3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0B8D2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273.608</w:t>
            </w:r>
          </w:p>
        </w:tc>
      </w:tr>
      <w:tr w:rsidR="00F00CEA" w:rsidRPr="00F00CEA" w14:paraId="4AB80338"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070ABB6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6315 - Instituto Quintanarroense de la Mujer</w:t>
            </w:r>
          </w:p>
        </w:tc>
        <w:tc>
          <w:tcPr>
            <w:tcW w:w="504" w:type="pct"/>
            <w:tcBorders>
              <w:top w:val="nil"/>
              <w:left w:val="nil"/>
              <w:bottom w:val="nil"/>
              <w:right w:val="nil"/>
            </w:tcBorders>
            <w:shd w:val="clear" w:color="auto" w:fill="auto"/>
            <w:vAlign w:val="center"/>
            <w:hideMark/>
          </w:tcPr>
          <w:p w14:paraId="41C3F0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14F3094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21.268.016</w:t>
            </w:r>
          </w:p>
        </w:tc>
      </w:tr>
      <w:tr w:rsidR="00F00CEA" w:rsidRPr="00F00CEA" w14:paraId="367E930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060630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5CC485D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E011 - Igualdad Sustantiva y No Violencia contra Niñas y Mujeres</w:t>
            </w:r>
          </w:p>
        </w:tc>
        <w:tc>
          <w:tcPr>
            <w:tcW w:w="525" w:type="pct"/>
            <w:tcBorders>
              <w:top w:val="nil"/>
              <w:left w:val="nil"/>
              <w:bottom w:val="nil"/>
              <w:right w:val="single" w:sz="4" w:space="0" w:color="000000"/>
            </w:tcBorders>
            <w:shd w:val="clear" w:color="auto" w:fill="auto"/>
            <w:vAlign w:val="center"/>
            <w:hideMark/>
          </w:tcPr>
          <w:p w14:paraId="7A4EA78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21.268.016</w:t>
            </w:r>
          </w:p>
        </w:tc>
      </w:tr>
      <w:tr w:rsidR="00F00CEA" w:rsidRPr="00F00CEA" w14:paraId="76339C53"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30DB666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BF48F1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021D0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4C40F25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729CC6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Programa Quintanarroense de Cultura Institucional (PQCI) implementado</w:t>
            </w:r>
          </w:p>
        </w:tc>
        <w:tc>
          <w:tcPr>
            <w:tcW w:w="892" w:type="pct"/>
            <w:tcBorders>
              <w:top w:val="nil"/>
              <w:left w:val="nil"/>
              <w:bottom w:val="nil"/>
              <w:right w:val="nil"/>
            </w:tcBorders>
            <w:shd w:val="clear" w:color="auto" w:fill="auto"/>
            <w:hideMark/>
          </w:tcPr>
          <w:p w14:paraId="038445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IndPPE011C01 - Porcentaje de entidades gubernamentales adscritas y activas en el Programa de Quintanarroense de Cultura Institucional</w:t>
            </w:r>
          </w:p>
        </w:tc>
        <w:tc>
          <w:tcPr>
            <w:tcW w:w="504" w:type="pct"/>
            <w:tcBorders>
              <w:top w:val="nil"/>
              <w:left w:val="nil"/>
              <w:bottom w:val="nil"/>
              <w:right w:val="nil"/>
            </w:tcBorders>
            <w:shd w:val="clear" w:color="auto" w:fill="auto"/>
            <w:hideMark/>
          </w:tcPr>
          <w:p w14:paraId="04663A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0E618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570.499</w:t>
            </w:r>
          </w:p>
        </w:tc>
      </w:tr>
      <w:tr w:rsidR="00F00CEA" w:rsidRPr="00F00CEA" w14:paraId="28FAC91A"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50124A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7E8B28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515A8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AFE7B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FDB14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2A8BA9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E0B94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D3FF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498.977</w:t>
            </w:r>
          </w:p>
        </w:tc>
      </w:tr>
      <w:tr w:rsidR="00F00CEA" w:rsidRPr="00F00CEA" w14:paraId="6C87A5A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801B9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53328F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6B6950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580AB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44F0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3D6632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2A6AC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F46DC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636F07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AEACA6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C63263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2BCBA5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D451FE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E4BB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5048E3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AD1CF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E094F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71.522</w:t>
            </w:r>
          </w:p>
        </w:tc>
      </w:tr>
      <w:tr w:rsidR="00F00CEA" w:rsidRPr="00F00CEA" w14:paraId="6799DD27" w14:textId="77777777" w:rsidTr="00F00CEA">
        <w:trPr>
          <w:trHeight w:val="1260"/>
        </w:trPr>
        <w:tc>
          <w:tcPr>
            <w:tcW w:w="272" w:type="pct"/>
            <w:tcBorders>
              <w:top w:val="nil"/>
              <w:left w:val="single" w:sz="4" w:space="0" w:color="000000"/>
              <w:bottom w:val="nil"/>
              <w:right w:val="nil"/>
            </w:tcBorders>
            <w:shd w:val="clear" w:color="auto" w:fill="auto"/>
            <w:vAlign w:val="center"/>
            <w:hideMark/>
          </w:tcPr>
          <w:p w14:paraId="54B3CFD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13A017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95704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A490D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7FA2E2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C02 - Capacitación a Personas para la Prevención de la discriminación, el acoso y hostigamiento sexual en el ámbito laboral de empresas, instancias académicas y sociales impartida</w:t>
            </w:r>
          </w:p>
        </w:tc>
        <w:tc>
          <w:tcPr>
            <w:tcW w:w="892" w:type="pct"/>
            <w:tcBorders>
              <w:top w:val="nil"/>
              <w:left w:val="nil"/>
              <w:bottom w:val="nil"/>
              <w:right w:val="nil"/>
            </w:tcBorders>
            <w:shd w:val="clear" w:color="auto" w:fill="auto"/>
            <w:hideMark/>
          </w:tcPr>
          <w:p w14:paraId="26DA82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IndPPE011C02 - Porcentaje de personas capacitadas en materia de la Política de Igualdad Laboral entre Mujeres y Hombres </w:t>
            </w:r>
          </w:p>
        </w:tc>
        <w:tc>
          <w:tcPr>
            <w:tcW w:w="504" w:type="pct"/>
            <w:tcBorders>
              <w:top w:val="nil"/>
              <w:left w:val="nil"/>
              <w:bottom w:val="nil"/>
              <w:right w:val="nil"/>
            </w:tcBorders>
            <w:shd w:val="clear" w:color="auto" w:fill="auto"/>
            <w:hideMark/>
          </w:tcPr>
          <w:p w14:paraId="27CE7B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376638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2.570.159</w:t>
            </w:r>
          </w:p>
        </w:tc>
      </w:tr>
      <w:tr w:rsidR="00F00CEA" w:rsidRPr="00F00CEA" w14:paraId="4433312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4C60ED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D350B2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6F8B87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EC9B85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BB2FA1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C32101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79F14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CDD63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2.260.807</w:t>
            </w:r>
          </w:p>
        </w:tc>
      </w:tr>
      <w:tr w:rsidR="00F00CEA" w:rsidRPr="00F00CEA" w14:paraId="0FAE776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AF29E8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8B7B12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A14DDF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D9540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1D93A1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595221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548F7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B4A62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66409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3270CF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29778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DB9C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D199E2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AD563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74434F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EAFED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E26BE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309.352</w:t>
            </w:r>
          </w:p>
        </w:tc>
      </w:tr>
      <w:tr w:rsidR="00F00CEA" w:rsidRPr="00F00CEA" w14:paraId="54E29A0D"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30C8946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9F2326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B852E8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3F55D9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B8472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Fortalecimiento a la Transversalización de la Perspectiva de Género implementado</w:t>
            </w:r>
          </w:p>
        </w:tc>
        <w:tc>
          <w:tcPr>
            <w:tcW w:w="892" w:type="pct"/>
            <w:tcBorders>
              <w:top w:val="nil"/>
              <w:left w:val="nil"/>
              <w:bottom w:val="nil"/>
              <w:right w:val="nil"/>
            </w:tcBorders>
            <w:shd w:val="clear" w:color="auto" w:fill="auto"/>
            <w:hideMark/>
          </w:tcPr>
          <w:p w14:paraId="032AD6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IndPPE011C03 - Porcentaje del Funcionariado del Sistema Estatal para la Igualdad entre Mujeres y Hombres capacitado </w:t>
            </w:r>
            <w:proofErr w:type="gramStart"/>
            <w:r w:rsidRPr="00F00CEA">
              <w:rPr>
                <w:rFonts w:eastAsia="Times New Roman" w:cs="Calibri"/>
                <w:color w:val="000000"/>
                <w:sz w:val="16"/>
                <w:szCs w:val="16"/>
                <w:lang w:eastAsia="es-MX"/>
              </w:rPr>
              <w:t>en  materia</w:t>
            </w:r>
            <w:proofErr w:type="gramEnd"/>
            <w:r w:rsidRPr="00F00CEA">
              <w:rPr>
                <w:rFonts w:eastAsia="Times New Roman" w:cs="Calibri"/>
                <w:color w:val="000000"/>
                <w:sz w:val="16"/>
                <w:szCs w:val="16"/>
                <w:lang w:eastAsia="es-MX"/>
              </w:rPr>
              <w:t xml:space="preserve"> de Igualdad y Perspectiva de Género</w:t>
            </w:r>
          </w:p>
        </w:tc>
        <w:tc>
          <w:tcPr>
            <w:tcW w:w="504" w:type="pct"/>
            <w:tcBorders>
              <w:top w:val="nil"/>
              <w:left w:val="nil"/>
              <w:bottom w:val="nil"/>
              <w:right w:val="nil"/>
            </w:tcBorders>
            <w:shd w:val="clear" w:color="auto" w:fill="auto"/>
            <w:hideMark/>
          </w:tcPr>
          <w:p w14:paraId="1D72BE9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60690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1.661.085</w:t>
            </w:r>
          </w:p>
        </w:tc>
      </w:tr>
      <w:tr w:rsidR="00F00CEA" w:rsidRPr="00F00CEA" w14:paraId="1175DF1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43CC1D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9E5E64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3C0AF2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20B3D6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3FB6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B440A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C43FB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70CCF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1.243.129</w:t>
            </w:r>
          </w:p>
        </w:tc>
      </w:tr>
      <w:tr w:rsidR="00F00CEA" w:rsidRPr="00F00CEA" w14:paraId="1641B9B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1FBA5E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E1986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45C3E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1CAFD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36807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901E8D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94E9E9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82674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56.100</w:t>
            </w:r>
          </w:p>
        </w:tc>
      </w:tr>
      <w:tr w:rsidR="00F00CEA" w:rsidRPr="00F00CEA" w14:paraId="6D00601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7F070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E3EB9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75658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68ADE3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7C63B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70A14A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8C66A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EF7A1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361.856</w:t>
            </w:r>
          </w:p>
        </w:tc>
      </w:tr>
      <w:tr w:rsidR="00F00CEA" w:rsidRPr="00F00CEA" w14:paraId="15A4DD51"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2738B4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5B307B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03C116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B73B9E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61AF18C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892" w:type="pct"/>
            <w:tcBorders>
              <w:top w:val="nil"/>
              <w:left w:val="nil"/>
              <w:bottom w:val="nil"/>
              <w:right w:val="nil"/>
            </w:tcBorders>
            <w:shd w:val="clear" w:color="auto" w:fill="auto"/>
            <w:hideMark/>
          </w:tcPr>
          <w:p w14:paraId="15563F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IndPPE011C04 - Porcentaje de personas de 10 años y más capacitadas sobre la igualdad sustantiva y la prevención de la violencia de género impartida</w:t>
            </w:r>
          </w:p>
        </w:tc>
        <w:tc>
          <w:tcPr>
            <w:tcW w:w="504" w:type="pct"/>
            <w:tcBorders>
              <w:top w:val="nil"/>
              <w:left w:val="nil"/>
              <w:bottom w:val="nil"/>
              <w:right w:val="nil"/>
            </w:tcBorders>
            <w:shd w:val="clear" w:color="auto" w:fill="auto"/>
            <w:hideMark/>
          </w:tcPr>
          <w:p w14:paraId="28D17D2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7BA6A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2.614.583</w:t>
            </w:r>
          </w:p>
        </w:tc>
      </w:tr>
      <w:tr w:rsidR="00F00CEA" w:rsidRPr="00F00CEA" w14:paraId="4444674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0CB306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0C162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0BA245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010FF7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72534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95801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03B7A4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54CFD5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2.158.236</w:t>
            </w:r>
          </w:p>
        </w:tc>
      </w:tr>
      <w:tr w:rsidR="00F00CEA" w:rsidRPr="00F00CEA" w14:paraId="3BF77BC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F3AA8B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8676ED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313F95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05119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257CB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D1B5B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D9D2AB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717BF8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6E2A3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053F15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F5E2FA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B5626F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32134F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BF97E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D74439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051B4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9855D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456.347</w:t>
            </w:r>
          </w:p>
        </w:tc>
      </w:tr>
      <w:tr w:rsidR="00F00CEA" w:rsidRPr="00F00CEA" w14:paraId="3C0AFBD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09567EC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649BF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663908D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51580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14F5E2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C05 - Servicios Institucionales para Mujeres en situación de violencia y, en su caso sus hijas e hijos, otorgados.</w:t>
            </w:r>
          </w:p>
        </w:tc>
        <w:tc>
          <w:tcPr>
            <w:tcW w:w="892" w:type="pct"/>
            <w:tcBorders>
              <w:top w:val="nil"/>
              <w:left w:val="nil"/>
              <w:bottom w:val="nil"/>
              <w:right w:val="nil"/>
            </w:tcBorders>
            <w:shd w:val="clear" w:color="auto" w:fill="auto"/>
            <w:hideMark/>
          </w:tcPr>
          <w:p w14:paraId="37EE2D4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IndPPE011C05 - Porcentaje de Mujeres de 15 años y más en Situación de Violencia Atendidas con servicios institucionales</w:t>
            </w:r>
          </w:p>
        </w:tc>
        <w:tc>
          <w:tcPr>
            <w:tcW w:w="504" w:type="pct"/>
            <w:tcBorders>
              <w:top w:val="nil"/>
              <w:left w:val="nil"/>
              <w:bottom w:val="nil"/>
              <w:right w:val="nil"/>
            </w:tcBorders>
            <w:shd w:val="clear" w:color="auto" w:fill="auto"/>
            <w:hideMark/>
          </w:tcPr>
          <w:p w14:paraId="474C79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BED5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5.938.844</w:t>
            </w:r>
          </w:p>
        </w:tc>
      </w:tr>
      <w:tr w:rsidR="00F00CEA" w:rsidRPr="00F00CEA" w14:paraId="6ED0F54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C6BA6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8E2E00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2B81E1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C682E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3D1A6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CDF69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1ECA1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DFF1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5.206.717</w:t>
            </w:r>
          </w:p>
        </w:tc>
      </w:tr>
      <w:tr w:rsidR="00F00CEA" w:rsidRPr="00F00CEA" w14:paraId="79F6837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15F45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F0B06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508B91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AB20A0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B3700A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822337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31DE3D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CBA1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345AFD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11DF72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5A01A8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A270BE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6FFA3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3A2E5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B10391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86AE2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77F21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732.127</w:t>
            </w:r>
          </w:p>
        </w:tc>
      </w:tr>
      <w:tr w:rsidR="00F00CEA" w:rsidRPr="00F00CEA" w14:paraId="7E880316" w14:textId="77777777" w:rsidTr="00F00CEA">
        <w:trPr>
          <w:trHeight w:val="1470"/>
        </w:trPr>
        <w:tc>
          <w:tcPr>
            <w:tcW w:w="272" w:type="pct"/>
            <w:tcBorders>
              <w:top w:val="nil"/>
              <w:left w:val="single" w:sz="4" w:space="0" w:color="000000"/>
              <w:bottom w:val="nil"/>
              <w:right w:val="nil"/>
            </w:tcBorders>
            <w:shd w:val="clear" w:color="auto" w:fill="auto"/>
            <w:vAlign w:val="center"/>
            <w:hideMark/>
          </w:tcPr>
          <w:p w14:paraId="7377485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21EC96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22278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6F6909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2B9C55F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Capacitación a Funcionariado Público del Sistema Estatal PASEVCM en materia de Prevención y Atención de la Violencia de Género impartida</w:t>
            </w:r>
          </w:p>
        </w:tc>
        <w:tc>
          <w:tcPr>
            <w:tcW w:w="892" w:type="pct"/>
            <w:tcBorders>
              <w:top w:val="nil"/>
              <w:left w:val="nil"/>
              <w:bottom w:val="nil"/>
              <w:right w:val="nil"/>
            </w:tcBorders>
            <w:shd w:val="clear" w:color="auto" w:fill="auto"/>
            <w:hideMark/>
          </w:tcPr>
          <w:p w14:paraId="279AF9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IndPPE011C06 - Porcentaje del Funcionariado del Sistema Estatal para Prevenir, Atender, Sancionar y Erradicar la Violencia contra las Mujeres capacitado para la Prevención y Atención de la Violencia de Género</w:t>
            </w:r>
          </w:p>
        </w:tc>
        <w:tc>
          <w:tcPr>
            <w:tcW w:w="504" w:type="pct"/>
            <w:tcBorders>
              <w:top w:val="nil"/>
              <w:left w:val="nil"/>
              <w:bottom w:val="nil"/>
              <w:right w:val="nil"/>
            </w:tcBorders>
            <w:shd w:val="clear" w:color="auto" w:fill="auto"/>
            <w:hideMark/>
          </w:tcPr>
          <w:p w14:paraId="7F5593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10B6E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701.882</w:t>
            </w:r>
          </w:p>
        </w:tc>
      </w:tr>
      <w:tr w:rsidR="00F00CEA" w:rsidRPr="00F00CEA" w14:paraId="2DB927A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2EB645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B74650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B554D3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280C2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0AEA77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75B1CA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D6620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1F060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589.594</w:t>
            </w:r>
          </w:p>
        </w:tc>
      </w:tr>
      <w:tr w:rsidR="00F00CEA" w:rsidRPr="00F00CEA" w14:paraId="7664A1C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3343AD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5C1406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1CFF5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2043A0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73267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3B5738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31D896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F2C6D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75132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D9F07A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8F4E8D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6950D7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F318E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B39838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8772E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F38278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8511A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112.288</w:t>
            </w:r>
          </w:p>
        </w:tc>
      </w:tr>
      <w:tr w:rsidR="00F00CEA" w:rsidRPr="00F00CEA" w14:paraId="1FE6DF7A"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686D91C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E7E060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3BA6E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22BE9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9B6186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C07 - Capacitación a Personas para el cuidado preventivo de su salud impartida</w:t>
            </w:r>
          </w:p>
        </w:tc>
        <w:tc>
          <w:tcPr>
            <w:tcW w:w="892" w:type="pct"/>
            <w:tcBorders>
              <w:top w:val="nil"/>
              <w:left w:val="nil"/>
              <w:bottom w:val="nil"/>
              <w:right w:val="nil"/>
            </w:tcBorders>
            <w:shd w:val="clear" w:color="auto" w:fill="auto"/>
            <w:hideMark/>
          </w:tcPr>
          <w:p w14:paraId="39D2C5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IndPPE011C07 - Porcentaje de personas capacitadas en el cuidado preventivo de su salud</w:t>
            </w:r>
          </w:p>
        </w:tc>
        <w:tc>
          <w:tcPr>
            <w:tcW w:w="504" w:type="pct"/>
            <w:tcBorders>
              <w:top w:val="nil"/>
              <w:left w:val="nil"/>
              <w:bottom w:val="nil"/>
              <w:right w:val="nil"/>
            </w:tcBorders>
            <w:shd w:val="clear" w:color="auto" w:fill="auto"/>
            <w:hideMark/>
          </w:tcPr>
          <w:p w14:paraId="65E59A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345AF1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1.973.158</w:t>
            </w:r>
          </w:p>
        </w:tc>
      </w:tr>
      <w:tr w:rsidR="00F00CEA" w:rsidRPr="00F00CEA" w14:paraId="73EA10E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718050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F853F0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5D08C0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C9976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65E84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313133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DD41E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3DA812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1.723.941</w:t>
            </w:r>
          </w:p>
        </w:tc>
      </w:tr>
      <w:tr w:rsidR="00F00CEA" w:rsidRPr="00F00CEA" w14:paraId="1912C8C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596E7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929B61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03C1D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D419C7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91D429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290C3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6AF5A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501D8F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8ACAB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0ADE8F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ACE2D2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2A830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956AE7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D6FB36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141EAF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8DF74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F850E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249.217</w:t>
            </w:r>
          </w:p>
        </w:tc>
      </w:tr>
      <w:tr w:rsidR="00F00CEA" w:rsidRPr="00F00CEA" w14:paraId="162CBA94"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0D90F7B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D7B609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135ADD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35BE0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46CB4F4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Capacitación para la prevención del embarazo en adolescentes impartida</w:t>
            </w:r>
          </w:p>
        </w:tc>
        <w:tc>
          <w:tcPr>
            <w:tcW w:w="892" w:type="pct"/>
            <w:tcBorders>
              <w:top w:val="nil"/>
              <w:left w:val="nil"/>
              <w:bottom w:val="nil"/>
              <w:right w:val="nil"/>
            </w:tcBorders>
            <w:shd w:val="clear" w:color="auto" w:fill="auto"/>
            <w:hideMark/>
          </w:tcPr>
          <w:p w14:paraId="00ACD22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IndPPE011C08 - Porcentaje de personas de 10 a 19 años capacitadas para la prevención del embarazo en adolescentes</w:t>
            </w:r>
          </w:p>
        </w:tc>
        <w:tc>
          <w:tcPr>
            <w:tcW w:w="504" w:type="pct"/>
            <w:tcBorders>
              <w:top w:val="nil"/>
              <w:left w:val="nil"/>
              <w:bottom w:val="nil"/>
              <w:right w:val="nil"/>
            </w:tcBorders>
            <w:shd w:val="clear" w:color="auto" w:fill="auto"/>
            <w:hideMark/>
          </w:tcPr>
          <w:p w14:paraId="0106CB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CBDBD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1.876.389</w:t>
            </w:r>
          </w:p>
        </w:tc>
      </w:tr>
      <w:tr w:rsidR="00F00CEA" w:rsidRPr="00F00CEA" w14:paraId="5A5A404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CFE79D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994D7D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E2834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7837D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A785EC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6D92D2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4A6B7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AC8F4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1.635.637</w:t>
            </w:r>
          </w:p>
        </w:tc>
      </w:tr>
      <w:tr w:rsidR="00F00CEA" w:rsidRPr="00F00CEA" w14:paraId="05309C9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360BE1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16900B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44E866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38760F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BA05A5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B5CD2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68C81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76127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59C88A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4F50DD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8211D5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970695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8858E9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6BCE1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71EC62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2A50C2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70CF23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240.752</w:t>
            </w:r>
          </w:p>
        </w:tc>
      </w:tr>
      <w:tr w:rsidR="00F00CEA" w:rsidRPr="00F00CEA" w14:paraId="76A4B10A"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7134003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2F9B7C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10CB0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0EEF27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07BD57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C09 - Fortalecimiento a las Capacidades Productivas de las Mujeres realizado</w:t>
            </w:r>
          </w:p>
        </w:tc>
        <w:tc>
          <w:tcPr>
            <w:tcW w:w="892" w:type="pct"/>
            <w:tcBorders>
              <w:top w:val="nil"/>
              <w:left w:val="nil"/>
              <w:bottom w:val="nil"/>
              <w:right w:val="nil"/>
            </w:tcBorders>
            <w:shd w:val="clear" w:color="auto" w:fill="auto"/>
            <w:hideMark/>
          </w:tcPr>
          <w:p w14:paraId="05CC4E1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IndPPE011C09 - Porcentaje de mujeres capacitadas con un proyecto económico exitoso</w:t>
            </w:r>
          </w:p>
        </w:tc>
        <w:tc>
          <w:tcPr>
            <w:tcW w:w="504" w:type="pct"/>
            <w:tcBorders>
              <w:top w:val="nil"/>
              <w:left w:val="nil"/>
              <w:bottom w:val="nil"/>
              <w:right w:val="nil"/>
            </w:tcBorders>
            <w:shd w:val="clear" w:color="auto" w:fill="auto"/>
            <w:hideMark/>
          </w:tcPr>
          <w:p w14:paraId="09DDA08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66332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3.361.417</w:t>
            </w:r>
          </w:p>
        </w:tc>
      </w:tr>
      <w:tr w:rsidR="00F00CEA" w:rsidRPr="00F00CEA" w14:paraId="7CA8CB3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728C6C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5E2A0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17F9D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7C9DF2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6821E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8E942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7A6A2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EB2CE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2.918.071</w:t>
            </w:r>
          </w:p>
        </w:tc>
      </w:tr>
      <w:tr w:rsidR="00F00CEA" w:rsidRPr="00F00CEA" w14:paraId="0CC74D0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89824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056E0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FE1878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A19976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2D1C4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46C2EE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5511E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4091D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4E75AA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4E1FBA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80ED4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91C411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BFA107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356312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CA82DB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AEE6DB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37F3F4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443.346</w:t>
            </w:r>
          </w:p>
        </w:tc>
      </w:tr>
      <w:tr w:rsidR="00F00CEA" w:rsidRPr="00F00CEA" w14:paraId="5C90A7DA" w14:textId="77777777" w:rsidTr="00F00CEA">
        <w:trPr>
          <w:trHeight w:val="285"/>
        </w:trPr>
        <w:tc>
          <w:tcPr>
            <w:tcW w:w="272" w:type="pct"/>
            <w:tcBorders>
              <w:top w:val="single" w:sz="4" w:space="0" w:color="000000"/>
              <w:left w:val="single" w:sz="4" w:space="0" w:color="000000"/>
              <w:bottom w:val="single" w:sz="4" w:space="0" w:color="000000"/>
              <w:right w:val="nil"/>
            </w:tcBorders>
            <w:shd w:val="clear" w:color="auto" w:fill="auto"/>
            <w:vAlign w:val="center"/>
            <w:hideMark/>
          </w:tcPr>
          <w:p w14:paraId="5A8D01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728" w:type="pct"/>
            <w:gridSpan w:val="7"/>
            <w:tcBorders>
              <w:top w:val="single" w:sz="4" w:space="0" w:color="000000"/>
              <w:left w:val="nil"/>
              <w:bottom w:val="single" w:sz="4" w:space="0" w:color="000000"/>
              <w:right w:val="single" w:sz="4" w:space="0" w:color="000000"/>
            </w:tcBorders>
            <w:shd w:val="clear" w:color="auto" w:fill="auto"/>
            <w:vAlign w:val="center"/>
            <w:hideMark/>
          </w:tcPr>
          <w:p w14:paraId="6E9170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r>
    </w:tbl>
    <w:p w14:paraId="61CFDDB3" w14:textId="77777777" w:rsidR="00274D10" w:rsidRDefault="00274D10">
      <w:pPr>
        <w:jc w:val="both"/>
        <w:rPr>
          <w:rFonts w:ascii="Arial" w:hAnsi="Arial" w:cs="Arial"/>
          <w:b/>
          <w:sz w:val="24"/>
          <w:szCs w:val="24"/>
        </w:rPr>
      </w:pPr>
    </w:p>
    <w:p w14:paraId="61CFDDB4" w14:textId="1114F18D" w:rsidR="00274D10" w:rsidRDefault="000B2DA3">
      <w:pPr>
        <w:jc w:val="both"/>
        <w:rPr>
          <w:rFonts w:ascii="Arial" w:hAnsi="Arial" w:cs="Arial"/>
          <w:b/>
          <w:sz w:val="24"/>
          <w:szCs w:val="24"/>
        </w:rPr>
      </w:pPr>
      <w:r>
        <w:rPr>
          <w:rFonts w:ascii="Arial" w:hAnsi="Arial" w:cs="Arial"/>
          <w:b/>
          <w:sz w:val="24"/>
          <w:szCs w:val="24"/>
        </w:rPr>
        <w:t xml:space="preserve">ANEXO 10.11. Desglose presupuestal para la atención de los de los Derechos de las Niñas, Niños y Adolescentes. </w:t>
      </w:r>
    </w:p>
    <w:tbl>
      <w:tblPr>
        <w:tblW w:w="5000" w:type="pct"/>
        <w:tblCellMar>
          <w:left w:w="70" w:type="dxa"/>
          <w:right w:w="70" w:type="dxa"/>
        </w:tblCellMar>
        <w:tblLook w:val="04A0" w:firstRow="1" w:lastRow="0" w:firstColumn="1" w:lastColumn="0" w:noHBand="0" w:noVBand="1"/>
      </w:tblPr>
      <w:tblGrid>
        <w:gridCol w:w="831"/>
        <w:gridCol w:w="3528"/>
        <w:gridCol w:w="3701"/>
        <w:gridCol w:w="1051"/>
      </w:tblGrid>
      <w:tr w:rsidR="00C2378E" w:rsidRPr="00C2378E" w14:paraId="65E24BB4" w14:textId="77777777" w:rsidTr="00C2378E">
        <w:trPr>
          <w:trHeight w:val="284"/>
        </w:trPr>
        <w:tc>
          <w:tcPr>
            <w:tcW w:w="5000" w:type="pct"/>
            <w:gridSpan w:val="4"/>
            <w:tcBorders>
              <w:top w:val="single" w:sz="4" w:space="0" w:color="000000"/>
              <w:left w:val="single" w:sz="4" w:space="0" w:color="000000"/>
              <w:bottom w:val="nil"/>
              <w:right w:val="single" w:sz="4" w:space="0" w:color="000000"/>
            </w:tcBorders>
            <w:shd w:val="clear" w:color="auto" w:fill="auto"/>
            <w:vAlign w:val="center"/>
            <w:hideMark/>
          </w:tcPr>
          <w:p w14:paraId="4F82BEE6"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GOBIERNO DEL ESTADO DE QUINTANA ROO</w:t>
            </w:r>
          </w:p>
        </w:tc>
      </w:tr>
      <w:tr w:rsidR="00C2378E" w:rsidRPr="00C2378E" w14:paraId="6983353B"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357F238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SECRETARÍA DE FINANZAS Y PLANEACIÓN</w:t>
            </w:r>
          </w:p>
        </w:tc>
      </w:tr>
      <w:tr w:rsidR="00C2378E" w:rsidRPr="00C2378E" w14:paraId="6C640D97"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699DF8F0"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DE EGRESOS 2023</w:t>
            </w:r>
          </w:p>
        </w:tc>
      </w:tr>
      <w:tr w:rsidR="00C2378E" w:rsidRPr="00C2378E" w14:paraId="68C38929"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556A441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asignado a la atención de niñas, niños y adolescentes por Programa Presupuestario</w:t>
            </w:r>
          </w:p>
        </w:tc>
      </w:tr>
      <w:tr w:rsidR="00C2378E" w:rsidRPr="00C2378E" w14:paraId="5C399C44" w14:textId="77777777" w:rsidTr="00C2378E">
        <w:trPr>
          <w:trHeight w:val="285"/>
        </w:trPr>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1E36E"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Institución</w:t>
            </w:r>
          </w:p>
        </w:tc>
        <w:tc>
          <w:tcPr>
            <w:tcW w:w="1936" w:type="pct"/>
            <w:tcBorders>
              <w:top w:val="single" w:sz="4" w:space="0" w:color="000000"/>
              <w:left w:val="nil"/>
              <w:bottom w:val="single" w:sz="4" w:space="0" w:color="000000"/>
              <w:right w:val="single" w:sz="4" w:space="0" w:color="000000"/>
            </w:tcBorders>
            <w:shd w:val="clear" w:color="auto" w:fill="auto"/>
            <w:vAlign w:val="center"/>
            <w:hideMark/>
          </w:tcPr>
          <w:p w14:paraId="1C2EBE44"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Programa Presupuestario (Pp)</w:t>
            </w:r>
          </w:p>
        </w:tc>
        <w:tc>
          <w:tcPr>
            <w:tcW w:w="2031" w:type="pct"/>
            <w:tcBorders>
              <w:top w:val="single" w:sz="4" w:space="0" w:color="000000"/>
              <w:left w:val="nil"/>
              <w:bottom w:val="single" w:sz="4" w:space="0" w:color="000000"/>
              <w:right w:val="single" w:sz="4" w:space="0" w:color="000000"/>
            </w:tcBorders>
            <w:shd w:val="clear" w:color="auto" w:fill="auto"/>
            <w:vAlign w:val="center"/>
            <w:hideMark/>
          </w:tcPr>
          <w:p w14:paraId="4845FF3C"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Componente</w:t>
            </w:r>
          </w:p>
        </w:tc>
        <w:tc>
          <w:tcPr>
            <w:tcW w:w="577" w:type="pct"/>
            <w:tcBorders>
              <w:top w:val="single" w:sz="4" w:space="0" w:color="000000"/>
              <w:left w:val="nil"/>
              <w:bottom w:val="single" w:sz="4" w:space="0" w:color="000000"/>
              <w:right w:val="single" w:sz="4" w:space="0" w:color="000000"/>
            </w:tcBorders>
            <w:shd w:val="clear" w:color="auto" w:fill="auto"/>
            <w:vAlign w:val="center"/>
            <w:hideMark/>
          </w:tcPr>
          <w:p w14:paraId="405D740B"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Importe</w:t>
            </w:r>
          </w:p>
        </w:tc>
      </w:tr>
      <w:tr w:rsidR="00C2378E" w:rsidRPr="00C2378E" w14:paraId="6F92FA4C" w14:textId="77777777" w:rsidTr="00C2378E">
        <w:trPr>
          <w:trHeight w:val="285"/>
        </w:trPr>
        <w:tc>
          <w:tcPr>
            <w:tcW w:w="44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CC77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Total</w:t>
            </w:r>
          </w:p>
        </w:tc>
        <w:tc>
          <w:tcPr>
            <w:tcW w:w="577" w:type="pct"/>
            <w:tcBorders>
              <w:top w:val="nil"/>
              <w:left w:val="nil"/>
              <w:bottom w:val="single" w:sz="4" w:space="0" w:color="000000"/>
              <w:right w:val="single" w:sz="4" w:space="0" w:color="000000"/>
            </w:tcBorders>
            <w:shd w:val="clear" w:color="auto" w:fill="auto"/>
            <w:vAlign w:val="center"/>
            <w:hideMark/>
          </w:tcPr>
          <w:p w14:paraId="35ED66F1"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504.800.581</w:t>
            </w:r>
          </w:p>
        </w:tc>
      </w:tr>
      <w:tr w:rsidR="00C2378E" w:rsidRPr="00C2378E" w14:paraId="1995D85D"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499322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1104 - Secretaría de Gobierno</w:t>
            </w:r>
          </w:p>
        </w:tc>
        <w:tc>
          <w:tcPr>
            <w:tcW w:w="577" w:type="pct"/>
            <w:tcBorders>
              <w:top w:val="nil"/>
              <w:left w:val="nil"/>
              <w:bottom w:val="nil"/>
              <w:right w:val="single" w:sz="4" w:space="0" w:color="000000"/>
            </w:tcBorders>
            <w:shd w:val="clear" w:color="auto" w:fill="auto"/>
            <w:vAlign w:val="center"/>
            <w:hideMark/>
          </w:tcPr>
          <w:p w14:paraId="342564B9"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36.199.680</w:t>
            </w:r>
          </w:p>
        </w:tc>
      </w:tr>
      <w:tr w:rsidR="00C2378E" w:rsidRPr="00C2378E" w14:paraId="4AAC7187"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249A226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825BEB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E005 - Gobernabilidad</w:t>
            </w:r>
          </w:p>
        </w:tc>
        <w:tc>
          <w:tcPr>
            <w:tcW w:w="2031" w:type="pct"/>
            <w:tcBorders>
              <w:top w:val="nil"/>
              <w:left w:val="nil"/>
              <w:bottom w:val="nil"/>
              <w:right w:val="nil"/>
            </w:tcBorders>
            <w:shd w:val="clear" w:color="auto" w:fill="auto"/>
            <w:vAlign w:val="center"/>
            <w:hideMark/>
          </w:tcPr>
          <w:p w14:paraId="6B12B71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4806DF2C"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36.199.680</w:t>
            </w:r>
          </w:p>
        </w:tc>
      </w:tr>
      <w:tr w:rsidR="00C2378E" w:rsidRPr="00C2378E" w14:paraId="2DA59076"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548C1A0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DCEDA5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39B92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Trámites jurídicos otorgados a las personas.</w:t>
            </w:r>
          </w:p>
        </w:tc>
        <w:tc>
          <w:tcPr>
            <w:tcW w:w="577" w:type="pct"/>
            <w:tcBorders>
              <w:top w:val="nil"/>
              <w:left w:val="nil"/>
              <w:bottom w:val="nil"/>
              <w:right w:val="single" w:sz="4" w:space="0" w:color="000000"/>
            </w:tcBorders>
            <w:shd w:val="clear" w:color="auto" w:fill="auto"/>
            <w:vAlign w:val="center"/>
            <w:hideMark/>
          </w:tcPr>
          <w:p w14:paraId="225B8FB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31.362.356</w:t>
            </w:r>
          </w:p>
        </w:tc>
      </w:tr>
      <w:tr w:rsidR="00C2378E" w:rsidRPr="00C2378E" w14:paraId="25BB11FB"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3A3DA0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FF12718"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175C60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Personas sensibilizadas en problemáticas de su entorno social</w:t>
            </w:r>
          </w:p>
        </w:tc>
        <w:tc>
          <w:tcPr>
            <w:tcW w:w="577" w:type="pct"/>
            <w:tcBorders>
              <w:top w:val="nil"/>
              <w:left w:val="nil"/>
              <w:bottom w:val="nil"/>
              <w:right w:val="single" w:sz="4" w:space="0" w:color="000000"/>
            </w:tcBorders>
            <w:shd w:val="clear" w:color="auto" w:fill="auto"/>
            <w:vAlign w:val="center"/>
            <w:hideMark/>
          </w:tcPr>
          <w:p w14:paraId="7E3A82D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4.837.324</w:t>
            </w:r>
          </w:p>
        </w:tc>
      </w:tr>
      <w:tr w:rsidR="00C2378E" w:rsidRPr="00C2378E" w14:paraId="7808A304"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14AD9EE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1109 - Secretaría de Educación</w:t>
            </w:r>
          </w:p>
        </w:tc>
        <w:tc>
          <w:tcPr>
            <w:tcW w:w="577" w:type="pct"/>
            <w:tcBorders>
              <w:top w:val="nil"/>
              <w:left w:val="nil"/>
              <w:bottom w:val="nil"/>
              <w:right w:val="single" w:sz="4" w:space="0" w:color="000000"/>
            </w:tcBorders>
            <w:shd w:val="clear" w:color="auto" w:fill="auto"/>
            <w:vAlign w:val="center"/>
            <w:hideMark/>
          </w:tcPr>
          <w:p w14:paraId="63B6D4A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154.956.296</w:t>
            </w:r>
          </w:p>
        </w:tc>
      </w:tr>
      <w:tr w:rsidR="00C2378E" w:rsidRPr="00C2378E" w14:paraId="18E8F705"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E62D1E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01C6C8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E027 - Educación Superior</w:t>
            </w:r>
          </w:p>
        </w:tc>
        <w:tc>
          <w:tcPr>
            <w:tcW w:w="2031" w:type="pct"/>
            <w:tcBorders>
              <w:top w:val="nil"/>
              <w:left w:val="nil"/>
              <w:bottom w:val="nil"/>
              <w:right w:val="nil"/>
            </w:tcBorders>
            <w:shd w:val="clear" w:color="auto" w:fill="auto"/>
            <w:vAlign w:val="center"/>
            <w:hideMark/>
          </w:tcPr>
          <w:p w14:paraId="4D7B70FF"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13AAC234"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1.353.710</w:t>
            </w:r>
          </w:p>
        </w:tc>
      </w:tr>
      <w:tr w:rsidR="00C2378E" w:rsidRPr="00C2378E" w14:paraId="1A2237B7"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C59422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74B82A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6DFE1C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Educación superior con oferta educativa pertinente impartida.</w:t>
            </w:r>
          </w:p>
        </w:tc>
        <w:tc>
          <w:tcPr>
            <w:tcW w:w="577" w:type="pct"/>
            <w:tcBorders>
              <w:top w:val="nil"/>
              <w:left w:val="nil"/>
              <w:bottom w:val="nil"/>
              <w:right w:val="single" w:sz="4" w:space="0" w:color="000000"/>
            </w:tcBorders>
            <w:shd w:val="clear" w:color="auto" w:fill="auto"/>
            <w:vAlign w:val="center"/>
            <w:hideMark/>
          </w:tcPr>
          <w:p w14:paraId="45E5C0CC"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115.900</w:t>
            </w:r>
          </w:p>
        </w:tc>
      </w:tr>
      <w:tr w:rsidR="00C2378E" w:rsidRPr="00C2378E" w14:paraId="20262148"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2DC026A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F97668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E441F2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Instituciones con Programas Educativos de calidad ofertados.</w:t>
            </w:r>
          </w:p>
        </w:tc>
        <w:tc>
          <w:tcPr>
            <w:tcW w:w="577" w:type="pct"/>
            <w:tcBorders>
              <w:top w:val="nil"/>
              <w:left w:val="nil"/>
              <w:bottom w:val="nil"/>
              <w:right w:val="single" w:sz="4" w:space="0" w:color="000000"/>
            </w:tcBorders>
            <w:shd w:val="clear" w:color="auto" w:fill="auto"/>
            <w:vAlign w:val="center"/>
            <w:hideMark/>
          </w:tcPr>
          <w:p w14:paraId="066D0A0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96.570</w:t>
            </w:r>
          </w:p>
        </w:tc>
      </w:tr>
      <w:tr w:rsidR="00C2378E" w:rsidRPr="00C2378E" w14:paraId="4A6DDA3B"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1D79B3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76AD24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58115E9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Vinculación Interinstitucional realizada.</w:t>
            </w:r>
          </w:p>
        </w:tc>
        <w:tc>
          <w:tcPr>
            <w:tcW w:w="577" w:type="pct"/>
            <w:tcBorders>
              <w:top w:val="nil"/>
              <w:left w:val="nil"/>
              <w:bottom w:val="nil"/>
              <w:right w:val="single" w:sz="4" w:space="0" w:color="000000"/>
            </w:tcBorders>
            <w:shd w:val="clear" w:color="auto" w:fill="auto"/>
            <w:vAlign w:val="center"/>
            <w:hideMark/>
          </w:tcPr>
          <w:p w14:paraId="2D6658E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232.510</w:t>
            </w:r>
          </w:p>
        </w:tc>
      </w:tr>
      <w:tr w:rsidR="00C2378E" w:rsidRPr="00C2378E" w14:paraId="16C91971"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7359DF6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9DB4CD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4D1F2AA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C04 - Programa Integral de Seguridad Escolar en los centros educativos de nivel superior, implementado</w:t>
            </w:r>
          </w:p>
        </w:tc>
        <w:tc>
          <w:tcPr>
            <w:tcW w:w="577" w:type="pct"/>
            <w:tcBorders>
              <w:top w:val="nil"/>
              <w:left w:val="nil"/>
              <w:bottom w:val="nil"/>
              <w:right w:val="single" w:sz="4" w:space="0" w:color="000000"/>
            </w:tcBorders>
            <w:shd w:val="clear" w:color="auto" w:fill="auto"/>
            <w:vAlign w:val="center"/>
            <w:hideMark/>
          </w:tcPr>
          <w:p w14:paraId="3FB4D12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470.160</w:t>
            </w:r>
          </w:p>
        </w:tc>
      </w:tr>
      <w:tr w:rsidR="00C2378E" w:rsidRPr="00C2378E" w14:paraId="7BEFAEFA"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3BE1CE1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0ABC0C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80FD1F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C05 - Alumnos de Educación Superior atendidos con estrategias para el incremento a la permanencia escolar.</w:t>
            </w:r>
          </w:p>
        </w:tc>
        <w:tc>
          <w:tcPr>
            <w:tcW w:w="577" w:type="pct"/>
            <w:tcBorders>
              <w:top w:val="nil"/>
              <w:left w:val="nil"/>
              <w:bottom w:val="nil"/>
              <w:right w:val="single" w:sz="4" w:space="0" w:color="000000"/>
            </w:tcBorders>
            <w:shd w:val="clear" w:color="auto" w:fill="auto"/>
            <w:vAlign w:val="center"/>
            <w:hideMark/>
          </w:tcPr>
          <w:p w14:paraId="51F6964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438.570</w:t>
            </w:r>
          </w:p>
        </w:tc>
      </w:tr>
      <w:tr w:rsidR="00C2378E" w:rsidRPr="00C2378E" w14:paraId="3415D4E5"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518ABD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E849300"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P004 - Coordinación de la Política de Educación Básica en el Estado</w:t>
            </w:r>
          </w:p>
        </w:tc>
        <w:tc>
          <w:tcPr>
            <w:tcW w:w="2031" w:type="pct"/>
            <w:tcBorders>
              <w:top w:val="nil"/>
              <w:left w:val="nil"/>
              <w:bottom w:val="nil"/>
              <w:right w:val="nil"/>
            </w:tcBorders>
            <w:shd w:val="clear" w:color="auto" w:fill="auto"/>
            <w:vAlign w:val="center"/>
            <w:hideMark/>
          </w:tcPr>
          <w:p w14:paraId="0F08163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4448B35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153.602.586</w:t>
            </w:r>
          </w:p>
        </w:tc>
      </w:tr>
      <w:tr w:rsidR="00C2378E" w:rsidRPr="00C2378E" w14:paraId="26487ECC"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495346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B090E4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15752A4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Atención de Educación Inicial en grupos de población con mayor grado de vulnerabilidad, impartida</w:t>
            </w:r>
          </w:p>
        </w:tc>
        <w:tc>
          <w:tcPr>
            <w:tcW w:w="577" w:type="pct"/>
            <w:tcBorders>
              <w:top w:val="nil"/>
              <w:left w:val="nil"/>
              <w:bottom w:val="nil"/>
              <w:right w:val="single" w:sz="4" w:space="0" w:color="000000"/>
            </w:tcBorders>
            <w:shd w:val="clear" w:color="auto" w:fill="auto"/>
            <w:vAlign w:val="center"/>
            <w:hideMark/>
          </w:tcPr>
          <w:p w14:paraId="4AE3F55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4.817.086</w:t>
            </w:r>
          </w:p>
        </w:tc>
      </w:tr>
      <w:tr w:rsidR="00C2378E" w:rsidRPr="00C2378E" w14:paraId="680C996C"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63530A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1992B2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C19238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Útiles, mochilas y uniformes escolares gratuitos de nivel básico al inicio del ciclo escolar entregados.</w:t>
            </w:r>
          </w:p>
        </w:tc>
        <w:tc>
          <w:tcPr>
            <w:tcW w:w="577" w:type="pct"/>
            <w:tcBorders>
              <w:top w:val="nil"/>
              <w:left w:val="nil"/>
              <w:bottom w:val="nil"/>
              <w:right w:val="single" w:sz="4" w:space="0" w:color="000000"/>
            </w:tcBorders>
            <w:shd w:val="clear" w:color="auto" w:fill="auto"/>
            <w:vAlign w:val="center"/>
            <w:hideMark/>
          </w:tcPr>
          <w:p w14:paraId="1B74B9E7"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307.500</w:t>
            </w:r>
          </w:p>
        </w:tc>
      </w:tr>
      <w:tr w:rsidR="00C2378E" w:rsidRPr="00C2378E" w14:paraId="36C8AE90"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666C184"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F1AB36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E61571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Becas entregadas a alumnos de Educación Básica</w:t>
            </w:r>
          </w:p>
        </w:tc>
        <w:tc>
          <w:tcPr>
            <w:tcW w:w="577" w:type="pct"/>
            <w:tcBorders>
              <w:top w:val="nil"/>
              <w:left w:val="nil"/>
              <w:bottom w:val="nil"/>
              <w:right w:val="single" w:sz="4" w:space="0" w:color="000000"/>
            </w:tcBorders>
            <w:shd w:val="clear" w:color="auto" w:fill="auto"/>
            <w:vAlign w:val="center"/>
            <w:hideMark/>
          </w:tcPr>
          <w:p w14:paraId="27565A08"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148.478.000</w:t>
            </w:r>
          </w:p>
        </w:tc>
      </w:tr>
      <w:tr w:rsidR="00C2378E" w:rsidRPr="00C2378E" w14:paraId="20278189"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4BDD92F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1201 - Secretaría Ejecutiva del Sistema Estatal de Protección de los Derechos de Niñas, Niños y Adolescentes</w:t>
            </w:r>
          </w:p>
        </w:tc>
        <w:tc>
          <w:tcPr>
            <w:tcW w:w="577" w:type="pct"/>
            <w:tcBorders>
              <w:top w:val="nil"/>
              <w:left w:val="nil"/>
              <w:bottom w:val="nil"/>
              <w:right w:val="single" w:sz="4" w:space="0" w:color="000000"/>
            </w:tcBorders>
            <w:shd w:val="clear" w:color="auto" w:fill="auto"/>
            <w:vAlign w:val="center"/>
            <w:hideMark/>
          </w:tcPr>
          <w:p w14:paraId="0E5CFB7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4.369.170</w:t>
            </w:r>
          </w:p>
        </w:tc>
      </w:tr>
      <w:tr w:rsidR="00C2378E" w:rsidRPr="00C2378E" w14:paraId="2640FE37"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26A129E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FD25C0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E005 - Gobernabilidad</w:t>
            </w:r>
          </w:p>
        </w:tc>
        <w:tc>
          <w:tcPr>
            <w:tcW w:w="2031" w:type="pct"/>
            <w:tcBorders>
              <w:top w:val="nil"/>
              <w:left w:val="nil"/>
              <w:bottom w:val="nil"/>
              <w:right w:val="nil"/>
            </w:tcBorders>
            <w:shd w:val="clear" w:color="auto" w:fill="auto"/>
            <w:vAlign w:val="center"/>
            <w:hideMark/>
          </w:tcPr>
          <w:p w14:paraId="1421B78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6C8ADCAE"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4.369.170</w:t>
            </w:r>
          </w:p>
        </w:tc>
      </w:tr>
      <w:tr w:rsidR="00C2378E" w:rsidRPr="00C2378E" w14:paraId="0762EB02"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2665595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9209AB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12DC6F5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Ejercicio pleno de derechos de Niñas, Niños y Adolescentes en su ámbito natural de desarrollo garantizados.</w:t>
            </w:r>
          </w:p>
        </w:tc>
        <w:tc>
          <w:tcPr>
            <w:tcW w:w="577" w:type="pct"/>
            <w:tcBorders>
              <w:top w:val="nil"/>
              <w:left w:val="nil"/>
              <w:bottom w:val="nil"/>
              <w:right w:val="single" w:sz="4" w:space="0" w:color="000000"/>
            </w:tcBorders>
            <w:shd w:val="clear" w:color="auto" w:fill="auto"/>
            <w:vAlign w:val="center"/>
            <w:hideMark/>
          </w:tcPr>
          <w:p w14:paraId="2DA7548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4.369.170</w:t>
            </w:r>
          </w:p>
        </w:tc>
      </w:tr>
      <w:tr w:rsidR="00C2378E" w:rsidRPr="00C2378E" w14:paraId="3B882652"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8DE5A0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1212 - Procuraduría de Protección al Ambiente del Estado de Quintana Roo</w:t>
            </w:r>
          </w:p>
        </w:tc>
        <w:tc>
          <w:tcPr>
            <w:tcW w:w="577" w:type="pct"/>
            <w:tcBorders>
              <w:top w:val="nil"/>
              <w:left w:val="nil"/>
              <w:bottom w:val="nil"/>
              <w:right w:val="single" w:sz="4" w:space="0" w:color="000000"/>
            </w:tcBorders>
            <w:shd w:val="clear" w:color="auto" w:fill="auto"/>
            <w:vAlign w:val="center"/>
            <w:hideMark/>
          </w:tcPr>
          <w:p w14:paraId="0530C87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19.881.320</w:t>
            </w:r>
          </w:p>
        </w:tc>
      </w:tr>
      <w:tr w:rsidR="00C2378E" w:rsidRPr="00C2378E" w14:paraId="4D0219EC"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132F97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B9A519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G001 - Procuración de Justicia Ambiental</w:t>
            </w:r>
          </w:p>
        </w:tc>
        <w:tc>
          <w:tcPr>
            <w:tcW w:w="2031" w:type="pct"/>
            <w:tcBorders>
              <w:top w:val="nil"/>
              <w:left w:val="nil"/>
              <w:bottom w:val="nil"/>
              <w:right w:val="nil"/>
            </w:tcBorders>
            <w:shd w:val="clear" w:color="auto" w:fill="auto"/>
            <w:vAlign w:val="center"/>
            <w:hideMark/>
          </w:tcPr>
          <w:p w14:paraId="7A388FE0"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66F480E7"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19.881.320</w:t>
            </w:r>
          </w:p>
        </w:tc>
      </w:tr>
      <w:tr w:rsidR="00C2378E" w:rsidRPr="00C2378E" w14:paraId="3823F8F2"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64A9642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174EC5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D9B7ED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Normatividad ambiental aplicada</w:t>
            </w:r>
          </w:p>
        </w:tc>
        <w:tc>
          <w:tcPr>
            <w:tcW w:w="577" w:type="pct"/>
            <w:tcBorders>
              <w:top w:val="nil"/>
              <w:left w:val="nil"/>
              <w:bottom w:val="nil"/>
              <w:right w:val="single" w:sz="4" w:space="0" w:color="000000"/>
            </w:tcBorders>
            <w:shd w:val="clear" w:color="auto" w:fill="auto"/>
            <w:vAlign w:val="center"/>
            <w:hideMark/>
          </w:tcPr>
          <w:p w14:paraId="215E4258"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19.881.320</w:t>
            </w:r>
          </w:p>
        </w:tc>
      </w:tr>
      <w:tr w:rsidR="00C2378E" w:rsidRPr="00C2378E" w14:paraId="0B3E993F"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5712209F"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1243 - Comisión de Búsqueda de Personas del Estado de Quintana Roo</w:t>
            </w:r>
          </w:p>
        </w:tc>
        <w:tc>
          <w:tcPr>
            <w:tcW w:w="577" w:type="pct"/>
            <w:tcBorders>
              <w:top w:val="nil"/>
              <w:left w:val="nil"/>
              <w:bottom w:val="nil"/>
              <w:right w:val="single" w:sz="4" w:space="0" w:color="000000"/>
            </w:tcBorders>
            <w:shd w:val="clear" w:color="auto" w:fill="auto"/>
            <w:vAlign w:val="center"/>
            <w:hideMark/>
          </w:tcPr>
          <w:p w14:paraId="6D7A6341"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12.605.782</w:t>
            </w:r>
          </w:p>
        </w:tc>
      </w:tr>
      <w:tr w:rsidR="00C2378E" w:rsidRPr="00C2378E" w14:paraId="1A7133F2"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7B89B74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D487A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E012 - Fortalecimiento Institucional en el Marco de los Derechos Humanos</w:t>
            </w:r>
          </w:p>
        </w:tc>
        <w:tc>
          <w:tcPr>
            <w:tcW w:w="2031" w:type="pct"/>
            <w:tcBorders>
              <w:top w:val="nil"/>
              <w:left w:val="nil"/>
              <w:bottom w:val="nil"/>
              <w:right w:val="nil"/>
            </w:tcBorders>
            <w:shd w:val="clear" w:color="auto" w:fill="auto"/>
            <w:vAlign w:val="center"/>
            <w:hideMark/>
          </w:tcPr>
          <w:p w14:paraId="10802B1C"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20027C8F"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12.605.782</w:t>
            </w:r>
          </w:p>
        </w:tc>
      </w:tr>
      <w:tr w:rsidR="00C2378E" w:rsidRPr="00C2378E" w14:paraId="1D55CBED"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03E2950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67BACF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71A6885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Personas reportadas desaparecidas, localizadas.</w:t>
            </w:r>
          </w:p>
        </w:tc>
        <w:tc>
          <w:tcPr>
            <w:tcW w:w="577" w:type="pct"/>
            <w:tcBorders>
              <w:top w:val="nil"/>
              <w:left w:val="nil"/>
              <w:bottom w:val="nil"/>
              <w:right w:val="single" w:sz="4" w:space="0" w:color="000000"/>
            </w:tcBorders>
            <w:shd w:val="clear" w:color="auto" w:fill="auto"/>
            <w:vAlign w:val="center"/>
            <w:hideMark/>
          </w:tcPr>
          <w:p w14:paraId="1CCA70C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12.605.782</w:t>
            </w:r>
          </w:p>
        </w:tc>
      </w:tr>
      <w:tr w:rsidR="00C2378E" w:rsidRPr="00C2378E" w14:paraId="599C06DE"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F7D151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1301 - Servicios Educativos de Quintana Roo</w:t>
            </w:r>
          </w:p>
        </w:tc>
        <w:tc>
          <w:tcPr>
            <w:tcW w:w="577" w:type="pct"/>
            <w:tcBorders>
              <w:top w:val="nil"/>
              <w:left w:val="nil"/>
              <w:bottom w:val="nil"/>
              <w:right w:val="single" w:sz="4" w:space="0" w:color="000000"/>
            </w:tcBorders>
            <w:shd w:val="clear" w:color="auto" w:fill="auto"/>
            <w:vAlign w:val="center"/>
            <w:hideMark/>
          </w:tcPr>
          <w:p w14:paraId="7C9E226F"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9.374.275</w:t>
            </w:r>
          </w:p>
        </w:tc>
      </w:tr>
      <w:tr w:rsidR="00C2378E" w:rsidRPr="00C2378E" w14:paraId="58BACA71"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51C046F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86E72A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E036 - Educación Básica</w:t>
            </w:r>
          </w:p>
        </w:tc>
        <w:tc>
          <w:tcPr>
            <w:tcW w:w="2031" w:type="pct"/>
            <w:tcBorders>
              <w:top w:val="nil"/>
              <w:left w:val="nil"/>
              <w:bottom w:val="nil"/>
              <w:right w:val="nil"/>
            </w:tcBorders>
            <w:shd w:val="clear" w:color="auto" w:fill="auto"/>
            <w:vAlign w:val="center"/>
            <w:hideMark/>
          </w:tcPr>
          <w:p w14:paraId="2031481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1DA8330A"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9.374.275</w:t>
            </w:r>
          </w:p>
        </w:tc>
      </w:tr>
      <w:tr w:rsidR="00C2378E" w:rsidRPr="00C2378E" w14:paraId="6503CA9B"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10F539A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AB1850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77490A5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C10 - Programa Integral de Seguridad </w:t>
            </w:r>
            <w:proofErr w:type="gramStart"/>
            <w:r w:rsidRPr="00C2378E">
              <w:rPr>
                <w:rFonts w:eastAsia="Times New Roman" w:cs="Calibri"/>
                <w:color w:val="000000"/>
                <w:sz w:val="16"/>
                <w:szCs w:val="16"/>
                <w:lang w:eastAsia="es-MX"/>
              </w:rPr>
              <w:t>Escolar  en</w:t>
            </w:r>
            <w:proofErr w:type="gramEnd"/>
            <w:r w:rsidRPr="00C2378E">
              <w:rPr>
                <w:rFonts w:eastAsia="Times New Roman" w:cs="Calibri"/>
                <w:color w:val="000000"/>
                <w:sz w:val="16"/>
                <w:szCs w:val="16"/>
                <w:lang w:eastAsia="es-MX"/>
              </w:rPr>
              <w:t xml:space="preserve"> los centros educativos de nivel básica, implementado.</w:t>
            </w:r>
          </w:p>
        </w:tc>
        <w:tc>
          <w:tcPr>
            <w:tcW w:w="577" w:type="pct"/>
            <w:tcBorders>
              <w:top w:val="nil"/>
              <w:left w:val="nil"/>
              <w:bottom w:val="nil"/>
              <w:right w:val="single" w:sz="4" w:space="0" w:color="000000"/>
            </w:tcBorders>
            <w:shd w:val="clear" w:color="auto" w:fill="auto"/>
            <w:vAlign w:val="center"/>
            <w:hideMark/>
          </w:tcPr>
          <w:p w14:paraId="481EEA00"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9.374.275</w:t>
            </w:r>
          </w:p>
        </w:tc>
      </w:tr>
      <w:tr w:rsidR="00C2378E" w:rsidRPr="00C2378E" w14:paraId="22A5702A"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5D80768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1304 - Colegio de Estudios Científicos y Tecnológicos del Estado de Quintana Roo</w:t>
            </w:r>
          </w:p>
        </w:tc>
        <w:tc>
          <w:tcPr>
            <w:tcW w:w="577" w:type="pct"/>
            <w:tcBorders>
              <w:top w:val="nil"/>
              <w:left w:val="nil"/>
              <w:bottom w:val="nil"/>
              <w:right w:val="single" w:sz="4" w:space="0" w:color="000000"/>
            </w:tcBorders>
            <w:shd w:val="clear" w:color="auto" w:fill="auto"/>
            <w:vAlign w:val="center"/>
            <w:hideMark/>
          </w:tcPr>
          <w:p w14:paraId="244FC0D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233.711.094</w:t>
            </w:r>
          </w:p>
        </w:tc>
      </w:tr>
      <w:tr w:rsidR="00C2378E" w:rsidRPr="00C2378E" w14:paraId="4A3DF923"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3FCCCB5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EA2429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E035 - Educación Media Superior</w:t>
            </w:r>
          </w:p>
        </w:tc>
        <w:tc>
          <w:tcPr>
            <w:tcW w:w="2031" w:type="pct"/>
            <w:tcBorders>
              <w:top w:val="nil"/>
              <w:left w:val="nil"/>
              <w:bottom w:val="nil"/>
              <w:right w:val="nil"/>
            </w:tcBorders>
            <w:shd w:val="clear" w:color="auto" w:fill="auto"/>
            <w:vAlign w:val="center"/>
            <w:hideMark/>
          </w:tcPr>
          <w:p w14:paraId="21E08CB8"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E8332BB"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233.711.094</w:t>
            </w:r>
          </w:p>
        </w:tc>
      </w:tr>
      <w:tr w:rsidR="00C2378E" w:rsidRPr="00C2378E" w14:paraId="49E423D2"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68B9F5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56B939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B0A8F7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C02 - Alumnos </w:t>
            </w:r>
            <w:proofErr w:type="gramStart"/>
            <w:r w:rsidRPr="00C2378E">
              <w:rPr>
                <w:rFonts w:eastAsia="Times New Roman" w:cs="Calibri"/>
                <w:color w:val="000000"/>
                <w:sz w:val="16"/>
                <w:szCs w:val="16"/>
                <w:lang w:eastAsia="es-MX"/>
              </w:rPr>
              <w:t>en  Educación</w:t>
            </w:r>
            <w:proofErr w:type="gramEnd"/>
            <w:r w:rsidRPr="00C2378E">
              <w:rPr>
                <w:rFonts w:eastAsia="Times New Roman" w:cs="Calibri"/>
                <w:color w:val="000000"/>
                <w:sz w:val="16"/>
                <w:szCs w:val="16"/>
                <w:lang w:eastAsia="es-MX"/>
              </w:rPr>
              <w:t xml:space="preserve"> Media Superior, Inscritos</w:t>
            </w:r>
          </w:p>
        </w:tc>
        <w:tc>
          <w:tcPr>
            <w:tcW w:w="577" w:type="pct"/>
            <w:tcBorders>
              <w:top w:val="nil"/>
              <w:left w:val="nil"/>
              <w:bottom w:val="nil"/>
              <w:right w:val="single" w:sz="4" w:space="0" w:color="000000"/>
            </w:tcBorders>
            <w:shd w:val="clear" w:color="auto" w:fill="auto"/>
            <w:vAlign w:val="center"/>
            <w:hideMark/>
          </w:tcPr>
          <w:p w14:paraId="1F2E2F9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19.294.018</w:t>
            </w:r>
          </w:p>
        </w:tc>
      </w:tr>
      <w:tr w:rsidR="00C2378E" w:rsidRPr="00C2378E" w14:paraId="028E8FFF"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503F0E1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E0BC02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43D6619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Alumnos con programas de formación para elevar la eficiencia terminal, atendidos.</w:t>
            </w:r>
          </w:p>
        </w:tc>
        <w:tc>
          <w:tcPr>
            <w:tcW w:w="577" w:type="pct"/>
            <w:tcBorders>
              <w:top w:val="nil"/>
              <w:left w:val="nil"/>
              <w:bottom w:val="nil"/>
              <w:right w:val="single" w:sz="4" w:space="0" w:color="000000"/>
            </w:tcBorders>
            <w:shd w:val="clear" w:color="auto" w:fill="auto"/>
            <w:vAlign w:val="center"/>
            <w:hideMark/>
          </w:tcPr>
          <w:p w14:paraId="1269DEA1"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214.417.076</w:t>
            </w:r>
          </w:p>
        </w:tc>
      </w:tr>
      <w:tr w:rsidR="00C2378E" w:rsidRPr="00C2378E" w14:paraId="1677C80B"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3236E462"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3318 - Comisión Ejecutiva de Atención a Víctimas del Estado de Quintana Roo</w:t>
            </w:r>
          </w:p>
        </w:tc>
        <w:tc>
          <w:tcPr>
            <w:tcW w:w="577" w:type="pct"/>
            <w:tcBorders>
              <w:top w:val="nil"/>
              <w:left w:val="nil"/>
              <w:bottom w:val="nil"/>
              <w:right w:val="single" w:sz="4" w:space="0" w:color="000000"/>
            </w:tcBorders>
            <w:shd w:val="clear" w:color="auto" w:fill="auto"/>
            <w:vAlign w:val="center"/>
            <w:hideMark/>
          </w:tcPr>
          <w:p w14:paraId="7EE446A9"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21.996.882</w:t>
            </w:r>
          </w:p>
        </w:tc>
      </w:tr>
      <w:tr w:rsidR="00C2378E" w:rsidRPr="00C2378E" w14:paraId="645FDCF8"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0C42113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D9AF578"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E023 - Atención y Reparación Integral a Víctimas</w:t>
            </w:r>
          </w:p>
        </w:tc>
        <w:tc>
          <w:tcPr>
            <w:tcW w:w="2031" w:type="pct"/>
            <w:tcBorders>
              <w:top w:val="nil"/>
              <w:left w:val="nil"/>
              <w:bottom w:val="nil"/>
              <w:right w:val="nil"/>
            </w:tcBorders>
            <w:shd w:val="clear" w:color="auto" w:fill="auto"/>
            <w:vAlign w:val="center"/>
            <w:hideMark/>
          </w:tcPr>
          <w:p w14:paraId="1CC7E6E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BF2958C"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21.996.882</w:t>
            </w:r>
          </w:p>
        </w:tc>
      </w:tr>
      <w:tr w:rsidR="00C2378E" w:rsidRPr="00C2378E" w14:paraId="6179A098" w14:textId="77777777" w:rsidTr="00C2378E">
        <w:trPr>
          <w:trHeight w:val="1050"/>
        </w:trPr>
        <w:tc>
          <w:tcPr>
            <w:tcW w:w="456" w:type="pct"/>
            <w:tcBorders>
              <w:top w:val="nil"/>
              <w:left w:val="single" w:sz="4" w:space="0" w:color="000000"/>
              <w:bottom w:val="nil"/>
              <w:right w:val="nil"/>
            </w:tcBorders>
            <w:shd w:val="clear" w:color="auto" w:fill="auto"/>
            <w:vAlign w:val="center"/>
            <w:hideMark/>
          </w:tcPr>
          <w:p w14:paraId="4CAD106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65A1D8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A2A7D2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577" w:type="pct"/>
            <w:tcBorders>
              <w:top w:val="nil"/>
              <w:left w:val="nil"/>
              <w:bottom w:val="nil"/>
              <w:right w:val="single" w:sz="4" w:space="0" w:color="000000"/>
            </w:tcBorders>
            <w:shd w:val="clear" w:color="auto" w:fill="auto"/>
            <w:vAlign w:val="center"/>
            <w:hideMark/>
          </w:tcPr>
          <w:p w14:paraId="7B114B10"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21.996.882</w:t>
            </w:r>
          </w:p>
        </w:tc>
      </w:tr>
      <w:tr w:rsidR="00C2378E" w:rsidRPr="00C2378E" w14:paraId="362E18B7"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1212C3C2"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6315 - Instituto Quintanarroense de la Mujer</w:t>
            </w:r>
          </w:p>
        </w:tc>
        <w:tc>
          <w:tcPr>
            <w:tcW w:w="577" w:type="pct"/>
            <w:tcBorders>
              <w:top w:val="nil"/>
              <w:left w:val="nil"/>
              <w:bottom w:val="nil"/>
              <w:right w:val="single" w:sz="4" w:space="0" w:color="000000"/>
            </w:tcBorders>
            <w:shd w:val="clear" w:color="auto" w:fill="auto"/>
            <w:vAlign w:val="center"/>
            <w:hideMark/>
          </w:tcPr>
          <w:p w14:paraId="74ECA976"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8.553.427</w:t>
            </w:r>
          </w:p>
        </w:tc>
      </w:tr>
      <w:tr w:rsidR="00C2378E" w:rsidRPr="00C2378E" w14:paraId="2265AD1D"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2177004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D521E19"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E011 - Igualdad Sustantiva y No Violencia contra Niñas y Mujeres</w:t>
            </w:r>
          </w:p>
        </w:tc>
        <w:tc>
          <w:tcPr>
            <w:tcW w:w="2031" w:type="pct"/>
            <w:tcBorders>
              <w:top w:val="nil"/>
              <w:left w:val="nil"/>
              <w:bottom w:val="nil"/>
              <w:right w:val="nil"/>
            </w:tcBorders>
            <w:shd w:val="clear" w:color="auto" w:fill="auto"/>
            <w:vAlign w:val="center"/>
            <w:hideMark/>
          </w:tcPr>
          <w:p w14:paraId="0259866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F86688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8.553.427</w:t>
            </w:r>
          </w:p>
        </w:tc>
      </w:tr>
      <w:tr w:rsidR="00C2378E" w:rsidRPr="00C2378E" w14:paraId="2B88FD84"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31AEEB6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E88CAC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0D7BBF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577" w:type="pct"/>
            <w:tcBorders>
              <w:top w:val="nil"/>
              <w:left w:val="nil"/>
              <w:bottom w:val="nil"/>
              <w:right w:val="single" w:sz="4" w:space="0" w:color="000000"/>
            </w:tcBorders>
            <w:shd w:val="clear" w:color="auto" w:fill="auto"/>
            <w:vAlign w:val="center"/>
            <w:hideMark/>
          </w:tcPr>
          <w:p w14:paraId="6F51ADE4"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2.614.583</w:t>
            </w:r>
          </w:p>
        </w:tc>
      </w:tr>
      <w:tr w:rsidR="00C2378E" w:rsidRPr="00C2378E" w14:paraId="719B6260"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1726F5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E274EC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505014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C05 - Servicios Institucionales para Mujeres en situación de violencia y, en su caso sus hijas e hijos, otorgados.</w:t>
            </w:r>
          </w:p>
        </w:tc>
        <w:tc>
          <w:tcPr>
            <w:tcW w:w="577" w:type="pct"/>
            <w:tcBorders>
              <w:top w:val="nil"/>
              <w:left w:val="nil"/>
              <w:bottom w:val="nil"/>
              <w:right w:val="single" w:sz="4" w:space="0" w:color="000000"/>
            </w:tcBorders>
            <w:shd w:val="clear" w:color="auto" w:fill="auto"/>
            <w:vAlign w:val="center"/>
            <w:hideMark/>
          </w:tcPr>
          <w:p w14:paraId="4C0EDF5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5.938.844</w:t>
            </w:r>
          </w:p>
        </w:tc>
      </w:tr>
      <w:tr w:rsidR="00C2378E" w:rsidRPr="00C2378E" w14:paraId="2940FB47"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119DF2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6316 - Instituto para el Desarrollo del Pueblo Maya y las Comunidades Indígenas del Estado de Quintana Roo</w:t>
            </w:r>
          </w:p>
        </w:tc>
        <w:tc>
          <w:tcPr>
            <w:tcW w:w="577" w:type="pct"/>
            <w:tcBorders>
              <w:top w:val="nil"/>
              <w:left w:val="nil"/>
              <w:bottom w:val="nil"/>
              <w:right w:val="single" w:sz="4" w:space="0" w:color="000000"/>
            </w:tcBorders>
            <w:shd w:val="clear" w:color="auto" w:fill="auto"/>
            <w:vAlign w:val="center"/>
            <w:hideMark/>
          </w:tcPr>
          <w:p w14:paraId="0893CD8B"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3.152.655</w:t>
            </w:r>
          </w:p>
        </w:tc>
      </w:tr>
      <w:tr w:rsidR="00C2378E" w:rsidRPr="00C2378E" w14:paraId="2F22DAB6"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CF4ABF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175B5B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E050 - Atención para el Desarrollo del Pueblo Maya y Comunidades Indígenas</w:t>
            </w:r>
          </w:p>
        </w:tc>
        <w:tc>
          <w:tcPr>
            <w:tcW w:w="2031" w:type="pct"/>
            <w:tcBorders>
              <w:top w:val="nil"/>
              <w:left w:val="nil"/>
              <w:bottom w:val="nil"/>
              <w:right w:val="nil"/>
            </w:tcBorders>
            <w:shd w:val="clear" w:color="auto" w:fill="auto"/>
            <w:vAlign w:val="center"/>
            <w:hideMark/>
          </w:tcPr>
          <w:p w14:paraId="6BC7F90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71AA58F0"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3.152.655</w:t>
            </w:r>
          </w:p>
        </w:tc>
      </w:tr>
      <w:tr w:rsidR="00C2378E" w:rsidRPr="00C2378E" w14:paraId="3AD9B9C6" w14:textId="77777777" w:rsidTr="00C2378E">
        <w:trPr>
          <w:trHeight w:val="840"/>
        </w:trPr>
        <w:tc>
          <w:tcPr>
            <w:tcW w:w="456" w:type="pct"/>
            <w:tcBorders>
              <w:top w:val="nil"/>
              <w:left w:val="single" w:sz="4" w:space="0" w:color="000000"/>
              <w:bottom w:val="nil"/>
              <w:right w:val="nil"/>
            </w:tcBorders>
            <w:shd w:val="clear" w:color="auto" w:fill="auto"/>
            <w:vAlign w:val="center"/>
            <w:hideMark/>
          </w:tcPr>
          <w:p w14:paraId="672D44C4"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EB40C7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C4DFA7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C03 - </w:t>
            </w:r>
            <w:proofErr w:type="gramStart"/>
            <w:r w:rsidRPr="00C2378E">
              <w:rPr>
                <w:rFonts w:eastAsia="Times New Roman" w:cs="Calibri"/>
                <w:color w:val="000000"/>
                <w:sz w:val="16"/>
                <w:szCs w:val="16"/>
                <w:lang w:eastAsia="es-MX"/>
              </w:rPr>
              <w:t>Acciones  implementadas</w:t>
            </w:r>
            <w:proofErr w:type="gramEnd"/>
            <w:r w:rsidRPr="00C2378E">
              <w:rPr>
                <w:rFonts w:eastAsia="Times New Roman" w:cs="Calibri"/>
                <w:color w:val="000000"/>
                <w:sz w:val="16"/>
                <w:szCs w:val="16"/>
                <w:lang w:eastAsia="es-MX"/>
              </w:rPr>
              <w:t xml:space="preserve"> para promover la permanencia escolar y traducciones e interpretaciones de la lengua española a la lengua maya, entre otras y viceversa.</w:t>
            </w:r>
          </w:p>
        </w:tc>
        <w:tc>
          <w:tcPr>
            <w:tcW w:w="577" w:type="pct"/>
            <w:tcBorders>
              <w:top w:val="nil"/>
              <w:left w:val="nil"/>
              <w:bottom w:val="nil"/>
              <w:right w:val="single" w:sz="4" w:space="0" w:color="000000"/>
            </w:tcBorders>
            <w:shd w:val="clear" w:color="auto" w:fill="auto"/>
            <w:vAlign w:val="center"/>
            <w:hideMark/>
          </w:tcPr>
          <w:p w14:paraId="068F19B4"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3.152.655</w:t>
            </w:r>
          </w:p>
        </w:tc>
      </w:tr>
      <w:tr w:rsidR="00C2378E" w:rsidRPr="00C2378E" w14:paraId="5B133DA2"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4DB8C14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3DBFDF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S001 - Programa de Apoyo a Dignatarios Mayas</w:t>
            </w:r>
          </w:p>
        </w:tc>
        <w:tc>
          <w:tcPr>
            <w:tcW w:w="2031" w:type="pct"/>
            <w:tcBorders>
              <w:top w:val="nil"/>
              <w:left w:val="nil"/>
              <w:bottom w:val="nil"/>
              <w:right w:val="nil"/>
            </w:tcBorders>
            <w:shd w:val="clear" w:color="auto" w:fill="auto"/>
            <w:vAlign w:val="center"/>
            <w:hideMark/>
          </w:tcPr>
          <w:p w14:paraId="69AB9F09"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78010B16"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0</w:t>
            </w:r>
          </w:p>
        </w:tc>
      </w:tr>
      <w:tr w:rsidR="00C2378E" w:rsidRPr="00C2378E" w14:paraId="0461AAF8"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0C30466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30962A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A1AE2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C04 - Pago de recibos por gasto del servicio de energía eléctrica de las Casas de la Niñez Indígena </w:t>
            </w:r>
            <w:proofErr w:type="gramStart"/>
            <w:r w:rsidRPr="00C2378E">
              <w:rPr>
                <w:rFonts w:eastAsia="Times New Roman" w:cs="Calibri"/>
                <w:color w:val="000000"/>
                <w:sz w:val="16"/>
                <w:szCs w:val="16"/>
                <w:lang w:eastAsia="es-MX"/>
              </w:rPr>
              <w:t>del  Estado</w:t>
            </w:r>
            <w:proofErr w:type="gramEnd"/>
            <w:r w:rsidRPr="00C2378E">
              <w:rPr>
                <w:rFonts w:eastAsia="Times New Roman" w:cs="Calibri"/>
                <w:color w:val="000000"/>
                <w:sz w:val="16"/>
                <w:szCs w:val="16"/>
                <w:lang w:eastAsia="es-MX"/>
              </w:rPr>
              <w:t>.</w:t>
            </w:r>
          </w:p>
        </w:tc>
        <w:tc>
          <w:tcPr>
            <w:tcW w:w="577" w:type="pct"/>
            <w:tcBorders>
              <w:top w:val="nil"/>
              <w:left w:val="nil"/>
              <w:bottom w:val="nil"/>
              <w:right w:val="single" w:sz="4" w:space="0" w:color="000000"/>
            </w:tcBorders>
            <w:shd w:val="clear" w:color="auto" w:fill="auto"/>
            <w:vAlign w:val="center"/>
            <w:hideMark/>
          </w:tcPr>
          <w:p w14:paraId="44762B23"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0</w:t>
            </w:r>
          </w:p>
        </w:tc>
      </w:tr>
      <w:tr w:rsidR="00C2378E" w:rsidRPr="00C2378E" w14:paraId="0B721F50" w14:textId="77777777" w:rsidTr="00C2378E">
        <w:trPr>
          <w:trHeight w:val="285"/>
        </w:trPr>
        <w:tc>
          <w:tcPr>
            <w:tcW w:w="456" w:type="pct"/>
            <w:tcBorders>
              <w:top w:val="single" w:sz="4" w:space="0" w:color="000000"/>
              <w:left w:val="single" w:sz="4" w:space="0" w:color="000000"/>
              <w:bottom w:val="single" w:sz="4" w:space="0" w:color="000000"/>
              <w:right w:val="nil"/>
            </w:tcBorders>
            <w:shd w:val="clear" w:color="auto" w:fill="auto"/>
            <w:vAlign w:val="center"/>
            <w:hideMark/>
          </w:tcPr>
          <w:p w14:paraId="31E8A9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544" w:type="pct"/>
            <w:gridSpan w:val="3"/>
            <w:tcBorders>
              <w:top w:val="single" w:sz="4" w:space="0" w:color="000000"/>
              <w:left w:val="nil"/>
              <w:bottom w:val="single" w:sz="4" w:space="0" w:color="000000"/>
              <w:right w:val="single" w:sz="4" w:space="0" w:color="000000"/>
            </w:tcBorders>
            <w:shd w:val="clear" w:color="auto" w:fill="auto"/>
            <w:vAlign w:val="center"/>
            <w:hideMark/>
          </w:tcPr>
          <w:p w14:paraId="45CE03B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Las cifras pueden presentar diferencias por redondeo.</w:t>
            </w:r>
          </w:p>
        </w:tc>
      </w:tr>
    </w:tbl>
    <w:p w14:paraId="6B837A1F" w14:textId="77777777" w:rsidR="00C2378E" w:rsidRDefault="00C2378E">
      <w:pPr>
        <w:jc w:val="both"/>
        <w:rPr>
          <w:rFonts w:ascii="Arial" w:hAnsi="Arial" w:cs="Arial"/>
          <w:b/>
          <w:sz w:val="24"/>
          <w:szCs w:val="24"/>
        </w:rPr>
      </w:pPr>
    </w:p>
    <w:p w14:paraId="61CFDE87" w14:textId="751A1F85" w:rsidR="00274D10" w:rsidRDefault="00274D10">
      <w:pPr>
        <w:rPr>
          <w:rFonts w:ascii="Arial" w:hAnsi="Arial" w:cs="Arial"/>
          <w:b/>
          <w:sz w:val="24"/>
          <w:szCs w:val="24"/>
        </w:rPr>
      </w:pPr>
    </w:p>
    <w:p w14:paraId="06382263" w14:textId="3CA43C21" w:rsidR="00C2378E" w:rsidRDefault="00C2378E">
      <w:pPr>
        <w:rPr>
          <w:rFonts w:ascii="Arial" w:hAnsi="Arial" w:cs="Arial"/>
          <w:b/>
          <w:sz w:val="24"/>
          <w:szCs w:val="24"/>
        </w:rPr>
      </w:pPr>
    </w:p>
    <w:p w14:paraId="03A39EF3" w14:textId="37158567" w:rsidR="00C2378E" w:rsidRDefault="00C2378E">
      <w:pPr>
        <w:rPr>
          <w:rFonts w:ascii="Arial" w:hAnsi="Arial" w:cs="Arial"/>
          <w:b/>
          <w:sz w:val="24"/>
          <w:szCs w:val="24"/>
        </w:rPr>
      </w:pPr>
    </w:p>
    <w:p w14:paraId="4FAB91F0" w14:textId="040A9602" w:rsidR="00C2378E" w:rsidRDefault="00C2378E">
      <w:pPr>
        <w:rPr>
          <w:rFonts w:ascii="Arial" w:hAnsi="Arial" w:cs="Arial"/>
          <w:b/>
          <w:sz w:val="24"/>
          <w:szCs w:val="24"/>
        </w:rPr>
      </w:pPr>
    </w:p>
    <w:p w14:paraId="25297AD5" w14:textId="435A0862" w:rsidR="00C2378E" w:rsidRDefault="00C2378E">
      <w:pPr>
        <w:rPr>
          <w:rFonts w:ascii="Arial" w:hAnsi="Arial" w:cs="Arial"/>
          <w:b/>
          <w:sz w:val="24"/>
          <w:szCs w:val="24"/>
        </w:rPr>
      </w:pPr>
    </w:p>
    <w:p w14:paraId="70006A9F" w14:textId="5B07397D" w:rsidR="00C2378E" w:rsidRDefault="00C2378E">
      <w:pPr>
        <w:rPr>
          <w:rFonts w:ascii="Arial" w:hAnsi="Arial" w:cs="Arial"/>
          <w:b/>
          <w:sz w:val="24"/>
          <w:szCs w:val="24"/>
        </w:rPr>
      </w:pPr>
    </w:p>
    <w:p w14:paraId="3F35679F" w14:textId="7ED51839" w:rsidR="00C2378E" w:rsidRDefault="00C2378E">
      <w:pPr>
        <w:rPr>
          <w:rFonts w:ascii="Arial" w:hAnsi="Arial" w:cs="Arial"/>
          <w:b/>
          <w:sz w:val="24"/>
          <w:szCs w:val="24"/>
        </w:rPr>
      </w:pPr>
    </w:p>
    <w:p w14:paraId="500F3E43" w14:textId="73D47E68" w:rsidR="00C2378E" w:rsidRDefault="00C2378E">
      <w:pPr>
        <w:rPr>
          <w:rFonts w:ascii="Arial" w:hAnsi="Arial" w:cs="Arial"/>
          <w:b/>
          <w:sz w:val="24"/>
          <w:szCs w:val="24"/>
        </w:rPr>
      </w:pPr>
    </w:p>
    <w:p w14:paraId="3A025577" w14:textId="06958F79" w:rsidR="00C2378E" w:rsidRDefault="00C2378E">
      <w:pPr>
        <w:rPr>
          <w:rFonts w:ascii="Arial" w:hAnsi="Arial" w:cs="Arial"/>
          <w:b/>
          <w:sz w:val="24"/>
          <w:szCs w:val="24"/>
        </w:rPr>
      </w:pPr>
    </w:p>
    <w:p w14:paraId="32ADD53F" w14:textId="51DAA5E1" w:rsidR="00C2378E" w:rsidRDefault="00C2378E">
      <w:pPr>
        <w:rPr>
          <w:rFonts w:ascii="Arial" w:hAnsi="Arial" w:cs="Arial"/>
          <w:b/>
          <w:sz w:val="24"/>
          <w:szCs w:val="24"/>
        </w:rPr>
      </w:pPr>
    </w:p>
    <w:p w14:paraId="4C1A9A54" w14:textId="339F7071" w:rsidR="00C2378E" w:rsidRDefault="00C2378E">
      <w:pPr>
        <w:rPr>
          <w:rFonts w:ascii="Arial" w:hAnsi="Arial" w:cs="Arial"/>
          <w:b/>
          <w:sz w:val="24"/>
          <w:szCs w:val="24"/>
        </w:rPr>
      </w:pPr>
    </w:p>
    <w:p w14:paraId="06A9766C" w14:textId="77777777" w:rsidR="00C2378E" w:rsidRDefault="00C2378E">
      <w:pPr>
        <w:rPr>
          <w:rFonts w:ascii="Arial" w:hAnsi="Arial" w:cs="Arial"/>
          <w:b/>
          <w:sz w:val="24"/>
          <w:szCs w:val="24"/>
        </w:rPr>
      </w:pPr>
    </w:p>
    <w:p w14:paraId="61CFDE88" w14:textId="596E3CAA" w:rsidR="00274D10" w:rsidRDefault="000B2DA3">
      <w:pPr>
        <w:rPr>
          <w:rFonts w:ascii="Arial" w:hAnsi="Arial" w:cs="Arial"/>
          <w:b/>
          <w:sz w:val="24"/>
          <w:szCs w:val="24"/>
        </w:rPr>
      </w:pPr>
      <w:r>
        <w:rPr>
          <w:rFonts w:ascii="Arial" w:hAnsi="Arial" w:cs="Arial"/>
          <w:b/>
          <w:sz w:val="24"/>
          <w:szCs w:val="24"/>
        </w:rPr>
        <w:t xml:space="preserve">ANEXO 10.12. Informe sobre Estudios Actuariales. </w:t>
      </w:r>
    </w:p>
    <w:p w14:paraId="1DC74C87" w14:textId="2E30B8C5" w:rsidR="00C2378E" w:rsidRDefault="00C2378E">
      <w:r>
        <w:rPr>
          <w:noProof/>
        </w:rPr>
        <w:drawing>
          <wp:inline distT="0" distB="0" distL="0" distR="0" wp14:anchorId="3FB64E3B" wp14:editId="337357CA">
            <wp:extent cx="5791835" cy="4475480"/>
            <wp:effectExtent l="0" t="8572" r="0" b="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791835" cy="4475480"/>
                    </a:xfrm>
                    <a:prstGeom prst="rect">
                      <a:avLst/>
                    </a:prstGeom>
                  </pic:spPr>
                </pic:pic>
              </a:graphicData>
            </a:graphic>
          </wp:inline>
        </w:drawing>
      </w:r>
    </w:p>
    <w:p w14:paraId="1E2D2580" w14:textId="4504615D" w:rsidR="00C2378E" w:rsidRDefault="00C2378E"/>
    <w:p w14:paraId="5417F9A9" w14:textId="36D1B02C" w:rsidR="00C2378E" w:rsidRDefault="00C2378E"/>
    <w:p w14:paraId="2560516B" w14:textId="7B2029A5" w:rsidR="00C2378E" w:rsidRDefault="00C2378E"/>
    <w:p w14:paraId="1BEA8C7D" w14:textId="2BAD92E4" w:rsidR="00C2378E" w:rsidRDefault="00C2378E">
      <w:r>
        <w:rPr>
          <w:noProof/>
        </w:rPr>
        <w:drawing>
          <wp:inline distT="0" distB="0" distL="0" distR="0" wp14:anchorId="3CE9109E" wp14:editId="2184ABAF">
            <wp:extent cx="5791835" cy="4475480"/>
            <wp:effectExtent l="0" t="8572" r="0" b="0"/>
            <wp:docPr id="6" name="Imagen 6" descr="Diagrama, Dibujo de ingenierí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 Dibujo de ingeniería, Esquemátic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5791835" cy="4475480"/>
                    </a:xfrm>
                    <a:prstGeom prst="rect">
                      <a:avLst/>
                    </a:prstGeom>
                  </pic:spPr>
                </pic:pic>
              </a:graphicData>
            </a:graphic>
          </wp:inline>
        </w:drawing>
      </w:r>
    </w:p>
    <w:p w14:paraId="61CFDF91" w14:textId="77777777" w:rsidR="00274D10" w:rsidRDefault="00274D10"/>
    <w:p w14:paraId="61CFDFFB" w14:textId="79BB2872" w:rsidR="00274D10" w:rsidRDefault="00274D10">
      <w:pPr>
        <w:rPr>
          <w:rFonts w:ascii="Arial" w:hAnsi="Arial" w:cs="Arial"/>
          <w:b/>
          <w:sz w:val="24"/>
          <w:szCs w:val="24"/>
        </w:rPr>
      </w:pPr>
    </w:p>
    <w:p w14:paraId="1C0B8F62" w14:textId="028860B9" w:rsidR="00C2378E" w:rsidRDefault="00C2378E">
      <w:pPr>
        <w:rPr>
          <w:rFonts w:ascii="Arial" w:hAnsi="Arial" w:cs="Arial"/>
          <w:b/>
          <w:sz w:val="24"/>
          <w:szCs w:val="24"/>
        </w:rPr>
      </w:pPr>
    </w:p>
    <w:p w14:paraId="44F33C93" w14:textId="77777777" w:rsidR="00C2378E" w:rsidRDefault="00C2378E">
      <w:pPr>
        <w:rPr>
          <w:rFonts w:ascii="Arial" w:hAnsi="Arial" w:cs="Arial"/>
          <w:b/>
          <w:sz w:val="24"/>
          <w:szCs w:val="24"/>
        </w:rPr>
      </w:pPr>
    </w:p>
    <w:p w14:paraId="61CFDFFC" w14:textId="77777777" w:rsidR="00274D10" w:rsidRDefault="000B2DA3">
      <w:r>
        <w:rPr>
          <w:rFonts w:ascii="Arial" w:hAnsi="Arial" w:cs="Arial"/>
          <w:b/>
          <w:noProof/>
          <w:sz w:val="24"/>
          <w:szCs w:val="24"/>
          <w:lang w:eastAsia="es-MX"/>
        </w:rPr>
        <mc:AlternateContent>
          <mc:Choice Requires="wps">
            <w:drawing>
              <wp:anchor distT="0" distB="0" distL="114300" distR="114300" simplePos="0" relativeHeight="251662336" behindDoc="0" locked="0" layoutInCell="1" allowOverlap="1" wp14:anchorId="61CFA948" wp14:editId="61CFA949">
                <wp:simplePos x="0" y="0"/>
                <wp:positionH relativeFrom="column">
                  <wp:posOffset>6805293</wp:posOffset>
                </wp:positionH>
                <wp:positionV relativeFrom="paragraph">
                  <wp:posOffset>-1675125</wp:posOffset>
                </wp:positionV>
                <wp:extent cx="1424936" cy="700402"/>
                <wp:effectExtent l="0" t="0" r="3814" b="4448"/>
                <wp:wrapNone/>
                <wp:docPr id="3" name="104 Rectángulo"/>
                <wp:cNvGraphicFramePr/>
                <a:graphic xmlns:a="http://schemas.openxmlformats.org/drawingml/2006/main">
                  <a:graphicData uri="http://schemas.microsoft.com/office/word/2010/wordprocessingShape">
                    <wps:wsp>
                      <wps:cNvSpPr/>
                      <wps:spPr>
                        <a:xfrm>
                          <a:off x="0" y="0"/>
                          <a:ext cx="1424936" cy="700402"/>
                        </a:xfrm>
                        <a:prstGeom prst="rect">
                          <a:avLst/>
                        </a:prstGeom>
                        <a:solidFill>
                          <a:srgbClr val="FFFFFF"/>
                        </a:solidFill>
                        <a:ln cap="flat">
                          <a:noFill/>
                          <a:prstDash val="solid"/>
                        </a:ln>
                      </wps:spPr>
                      <wps:bodyPr lIns="0" tIns="0" rIns="0" bIns="0"/>
                    </wps:wsp>
                  </a:graphicData>
                </a:graphic>
              </wp:anchor>
            </w:drawing>
          </mc:Choice>
          <mc:Fallback>
            <w:pict>
              <v:rect w14:anchorId="73937D58" id="104 Rectángulo" o:spid="_x0000_s1026" style="position:absolute;margin-left:535.85pt;margin-top:-131.9pt;width:112.2pt;height:55.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" stroked="f">
                <v:textbox inset="0,0,0,0"/>
              </v:rect>
            </w:pict>
          </mc:Fallback>
        </mc:AlternateContent>
      </w:r>
      <w:r>
        <w:rPr>
          <w:rFonts w:ascii="Arial" w:hAnsi="Arial" w:cs="Arial"/>
          <w:b/>
          <w:bCs/>
          <w:sz w:val="24"/>
          <w:szCs w:val="24"/>
        </w:rPr>
        <w:t xml:space="preserve">Anexo 10.13. Fideicomisos Públicos del Estado.   </w:t>
      </w:r>
    </w:p>
    <w:p w14:paraId="1CE71DCA" w14:textId="77777777" w:rsidR="002452D6" w:rsidRDefault="002452D6"/>
    <w:tbl>
      <w:tblPr>
        <w:tblW w:w="5000" w:type="pct"/>
        <w:tblCellMar>
          <w:left w:w="70" w:type="dxa"/>
          <w:right w:w="70" w:type="dxa"/>
        </w:tblCellMar>
        <w:tblLook w:val="04A0" w:firstRow="1" w:lastRow="0" w:firstColumn="1" w:lastColumn="0" w:noHBand="0" w:noVBand="1"/>
      </w:tblPr>
      <w:tblGrid>
        <w:gridCol w:w="424"/>
        <w:gridCol w:w="1733"/>
        <w:gridCol w:w="1163"/>
        <w:gridCol w:w="1017"/>
        <w:gridCol w:w="1116"/>
        <w:gridCol w:w="1140"/>
        <w:gridCol w:w="1096"/>
        <w:gridCol w:w="1422"/>
      </w:tblGrid>
      <w:tr w:rsidR="00C2378E" w:rsidRPr="00C2378E" w14:paraId="7D0B425C" w14:textId="77777777" w:rsidTr="00C2378E">
        <w:trPr>
          <w:trHeight w:val="276"/>
          <w:tblHeader/>
        </w:trPr>
        <w:tc>
          <w:tcPr>
            <w:tcW w:w="5000" w:type="pct"/>
            <w:gridSpan w:val="8"/>
            <w:tcBorders>
              <w:top w:val="single" w:sz="4" w:space="0" w:color="auto"/>
              <w:left w:val="single" w:sz="4" w:space="0" w:color="auto"/>
              <w:bottom w:val="nil"/>
              <w:right w:val="single" w:sz="4" w:space="0" w:color="000000"/>
            </w:tcBorders>
            <w:shd w:val="clear" w:color="auto" w:fill="auto"/>
            <w:noWrap/>
            <w:vAlign w:val="center"/>
            <w:hideMark/>
          </w:tcPr>
          <w:p w14:paraId="42561FB5"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GOBIERNO DEL ESTADO DE QUINTANA ROO</w:t>
            </w:r>
          </w:p>
        </w:tc>
      </w:tr>
      <w:tr w:rsidR="00C2378E" w:rsidRPr="00C2378E" w14:paraId="27F931E0"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33FDBAEF"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SECRETARÍA DE FINANZAS Y PLANEACIÓN</w:t>
            </w:r>
          </w:p>
        </w:tc>
      </w:tr>
      <w:tr w:rsidR="00C2378E" w:rsidRPr="00C2378E" w14:paraId="47892018"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1DFB2A0E"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PRESUPUESTO DE EGRESOS 2023</w:t>
            </w:r>
          </w:p>
        </w:tc>
      </w:tr>
      <w:tr w:rsidR="00C2378E" w:rsidRPr="00C2378E" w14:paraId="29FE165A"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72A11DB8"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Información al 30 de Septiembre de 2022</w:t>
            </w:r>
          </w:p>
        </w:tc>
      </w:tr>
      <w:tr w:rsidR="00C2378E" w:rsidRPr="00C2378E" w14:paraId="551CDE7A" w14:textId="77777777" w:rsidTr="00C2378E">
        <w:trPr>
          <w:trHeight w:val="261"/>
          <w:tblHeader/>
        </w:trPr>
        <w:tc>
          <w:tcPr>
            <w:tcW w:w="5000" w:type="pct"/>
            <w:gridSpan w:val="8"/>
            <w:tcBorders>
              <w:top w:val="nil"/>
              <w:left w:val="single" w:sz="4" w:space="0" w:color="auto"/>
              <w:bottom w:val="single" w:sz="4" w:space="0" w:color="auto"/>
              <w:right w:val="single" w:sz="4" w:space="0" w:color="000000"/>
            </w:tcBorders>
            <w:shd w:val="clear" w:color="auto" w:fill="auto"/>
            <w:noWrap/>
            <w:vAlign w:val="center"/>
            <w:hideMark/>
          </w:tcPr>
          <w:p w14:paraId="13AC53F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(Cifras en pesos)</w:t>
            </w:r>
          </w:p>
        </w:tc>
      </w:tr>
      <w:tr w:rsidR="00C2378E" w:rsidRPr="00C2378E" w14:paraId="0CD2302E" w14:textId="77777777" w:rsidTr="00C2378E">
        <w:trPr>
          <w:trHeight w:val="261"/>
          <w:tblHeader/>
        </w:trPr>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14:paraId="4F8FC250"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NO.</w:t>
            </w:r>
          </w:p>
        </w:tc>
        <w:tc>
          <w:tcPr>
            <w:tcW w:w="970" w:type="pct"/>
            <w:vMerge w:val="restart"/>
            <w:tcBorders>
              <w:top w:val="nil"/>
              <w:left w:val="single" w:sz="4" w:space="0" w:color="auto"/>
              <w:bottom w:val="single" w:sz="4" w:space="0" w:color="auto"/>
              <w:right w:val="single" w:sz="4" w:space="0" w:color="auto"/>
            </w:tcBorders>
            <w:shd w:val="clear" w:color="auto" w:fill="auto"/>
            <w:vAlign w:val="center"/>
            <w:hideMark/>
          </w:tcPr>
          <w:p w14:paraId="591E68A7"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FIDEICOMISO</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7EA1B697"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FIDUCIARIO</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14:paraId="1CE6BC96"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NO. CONTRATO</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14:paraId="5ADD988A"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SALDO EN BANCOS</w:t>
            </w:r>
          </w:p>
        </w:tc>
        <w:tc>
          <w:tcPr>
            <w:tcW w:w="1226" w:type="pct"/>
            <w:gridSpan w:val="2"/>
            <w:tcBorders>
              <w:top w:val="nil"/>
              <w:left w:val="nil"/>
              <w:bottom w:val="single" w:sz="4" w:space="0" w:color="auto"/>
              <w:right w:val="single" w:sz="4" w:space="0" w:color="auto"/>
            </w:tcBorders>
            <w:shd w:val="clear" w:color="auto" w:fill="auto"/>
            <w:vAlign w:val="center"/>
            <w:hideMark/>
          </w:tcPr>
          <w:p w14:paraId="0231BC01"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PRESUPUESTO 2023</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14:paraId="49062BFC"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OBSERVACIONES</w:t>
            </w:r>
          </w:p>
        </w:tc>
      </w:tr>
      <w:tr w:rsidR="00C2378E" w:rsidRPr="00C2378E" w14:paraId="12FCCB8F" w14:textId="77777777" w:rsidTr="00C2378E">
        <w:trPr>
          <w:trHeight w:val="450"/>
          <w:tblHeader/>
        </w:trPr>
        <w:tc>
          <w:tcPr>
            <w:tcW w:w="210" w:type="pct"/>
            <w:vMerge/>
            <w:tcBorders>
              <w:top w:val="nil"/>
              <w:left w:val="single" w:sz="4" w:space="0" w:color="auto"/>
              <w:bottom w:val="single" w:sz="4" w:space="0" w:color="auto"/>
              <w:right w:val="single" w:sz="4" w:space="0" w:color="auto"/>
            </w:tcBorders>
            <w:vAlign w:val="center"/>
            <w:hideMark/>
          </w:tcPr>
          <w:p w14:paraId="768EFFB7"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970" w:type="pct"/>
            <w:vMerge/>
            <w:tcBorders>
              <w:top w:val="nil"/>
              <w:left w:val="single" w:sz="4" w:space="0" w:color="auto"/>
              <w:bottom w:val="single" w:sz="4" w:space="0" w:color="auto"/>
              <w:right w:val="single" w:sz="4" w:space="0" w:color="auto"/>
            </w:tcBorders>
            <w:vAlign w:val="center"/>
            <w:hideMark/>
          </w:tcPr>
          <w:p w14:paraId="66F519B9"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39" w:type="pct"/>
            <w:vMerge/>
            <w:tcBorders>
              <w:top w:val="nil"/>
              <w:left w:val="single" w:sz="4" w:space="0" w:color="auto"/>
              <w:bottom w:val="single" w:sz="4" w:space="0" w:color="auto"/>
              <w:right w:val="single" w:sz="4" w:space="0" w:color="auto"/>
            </w:tcBorders>
            <w:vAlign w:val="center"/>
            <w:hideMark/>
          </w:tcPr>
          <w:p w14:paraId="63E8ACFD"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554" w:type="pct"/>
            <w:vMerge/>
            <w:tcBorders>
              <w:top w:val="nil"/>
              <w:left w:val="single" w:sz="4" w:space="0" w:color="auto"/>
              <w:bottom w:val="single" w:sz="4" w:space="0" w:color="auto"/>
              <w:right w:val="single" w:sz="4" w:space="0" w:color="auto"/>
            </w:tcBorders>
            <w:vAlign w:val="center"/>
            <w:hideMark/>
          </w:tcPr>
          <w:p w14:paraId="70415D7E"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12" w:type="pct"/>
            <w:vMerge/>
            <w:tcBorders>
              <w:top w:val="nil"/>
              <w:left w:val="single" w:sz="4" w:space="0" w:color="auto"/>
              <w:bottom w:val="single" w:sz="4" w:space="0" w:color="auto"/>
              <w:right w:val="single" w:sz="4" w:space="0" w:color="auto"/>
            </w:tcBorders>
            <w:vAlign w:val="center"/>
            <w:hideMark/>
          </w:tcPr>
          <w:p w14:paraId="16ACA715"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26" w:type="pct"/>
            <w:tcBorders>
              <w:top w:val="nil"/>
              <w:left w:val="nil"/>
              <w:bottom w:val="single" w:sz="4" w:space="0" w:color="auto"/>
              <w:right w:val="single" w:sz="4" w:space="0" w:color="auto"/>
            </w:tcBorders>
            <w:shd w:val="clear" w:color="auto" w:fill="auto"/>
            <w:vAlign w:val="center"/>
            <w:hideMark/>
          </w:tcPr>
          <w:p w14:paraId="7892914A"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APORTACIÓN</w:t>
            </w:r>
          </w:p>
        </w:tc>
        <w:tc>
          <w:tcPr>
            <w:tcW w:w="600" w:type="pct"/>
            <w:tcBorders>
              <w:top w:val="nil"/>
              <w:left w:val="nil"/>
              <w:bottom w:val="single" w:sz="4" w:space="0" w:color="auto"/>
              <w:right w:val="single" w:sz="4" w:space="0" w:color="auto"/>
            </w:tcBorders>
            <w:shd w:val="clear" w:color="auto" w:fill="auto"/>
            <w:vAlign w:val="center"/>
            <w:hideMark/>
          </w:tcPr>
          <w:p w14:paraId="29DCBAB9"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HONORARIOS FIDUCIARIOS</w:t>
            </w:r>
          </w:p>
        </w:tc>
        <w:tc>
          <w:tcPr>
            <w:tcW w:w="789" w:type="pct"/>
            <w:vMerge/>
            <w:tcBorders>
              <w:top w:val="nil"/>
              <w:left w:val="single" w:sz="4" w:space="0" w:color="auto"/>
              <w:bottom w:val="single" w:sz="4" w:space="0" w:color="auto"/>
              <w:right w:val="single" w:sz="4" w:space="0" w:color="auto"/>
            </w:tcBorders>
            <w:vAlign w:val="center"/>
            <w:hideMark/>
          </w:tcPr>
          <w:p w14:paraId="13F401FC"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r>
      <w:tr w:rsidR="00C2378E" w:rsidRPr="00C2378E" w14:paraId="00CCC0E7" w14:textId="77777777" w:rsidTr="00C2378E">
        <w:trPr>
          <w:trHeight w:val="261"/>
        </w:trPr>
        <w:tc>
          <w:tcPr>
            <w:tcW w:w="3611" w:type="pct"/>
            <w:gridSpan w:val="6"/>
            <w:tcBorders>
              <w:top w:val="nil"/>
              <w:left w:val="single" w:sz="4" w:space="0" w:color="auto"/>
              <w:bottom w:val="nil"/>
              <w:right w:val="nil"/>
            </w:tcBorders>
            <w:shd w:val="clear" w:color="auto" w:fill="auto"/>
            <w:vAlign w:val="center"/>
            <w:hideMark/>
          </w:tcPr>
          <w:p w14:paraId="0719EA78"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c>
          <w:tcPr>
            <w:tcW w:w="600" w:type="pct"/>
            <w:tcBorders>
              <w:top w:val="nil"/>
              <w:left w:val="nil"/>
              <w:bottom w:val="nil"/>
              <w:right w:val="nil"/>
            </w:tcBorders>
            <w:shd w:val="clear" w:color="auto" w:fill="auto"/>
            <w:vAlign w:val="center"/>
            <w:hideMark/>
          </w:tcPr>
          <w:p w14:paraId="0844B5F2"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4F04A8CE"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62BD8941" w14:textId="77777777" w:rsidTr="00C2378E">
        <w:trPr>
          <w:trHeight w:val="261"/>
        </w:trPr>
        <w:tc>
          <w:tcPr>
            <w:tcW w:w="3611" w:type="pct"/>
            <w:gridSpan w:val="6"/>
            <w:tcBorders>
              <w:top w:val="nil"/>
              <w:left w:val="single" w:sz="4" w:space="0" w:color="auto"/>
              <w:bottom w:val="nil"/>
              <w:right w:val="nil"/>
            </w:tcBorders>
            <w:shd w:val="clear" w:color="auto" w:fill="auto"/>
            <w:vAlign w:val="center"/>
            <w:hideMark/>
          </w:tcPr>
          <w:p w14:paraId="4A111E2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Ecología y Medio Ambiente (SEMA)</w:t>
            </w:r>
          </w:p>
        </w:tc>
        <w:tc>
          <w:tcPr>
            <w:tcW w:w="600" w:type="pct"/>
            <w:tcBorders>
              <w:top w:val="nil"/>
              <w:left w:val="nil"/>
              <w:bottom w:val="nil"/>
              <w:right w:val="nil"/>
            </w:tcBorders>
            <w:shd w:val="clear" w:color="auto" w:fill="auto"/>
            <w:vAlign w:val="center"/>
            <w:hideMark/>
          </w:tcPr>
          <w:p w14:paraId="0DBDCB6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4530230D"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56665137" w14:textId="77777777" w:rsidTr="00C2378E">
        <w:trPr>
          <w:trHeight w:val="901"/>
        </w:trPr>
        <w:tc>
          <w:tcPr>
            <w:tcW w:w="210" w:type="pct"/>
            <w:tcBorders>
              <w:top w:val="nil"/>
              <w:left w:val="single" w:sz="4" w:space="0" w:color="auto"/>
              <w:bottom w:val="nil"/>
              <w:right w:val="nil"/>
            </w:tcBorders>
            <w:shd w:val="clear" w:color="auto" w:fill="auto"/>
            <w:vAlign w:val="center"/>
            <w:hideMark/>
          </w:tcPr>
          <w:p w14:paraId="1C477328"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1</w:t>
            </w:r>
          </w:p>
        </w:tc>
        <w:tc>
          <w:tcPr>
            <w:tcW w:w="970" w:type="pct"/>
            <w:tcBorders>
              <w:top w:val="nil"/>
              <w:left w:val="nil"/>
              <w:bottom w:val="nil"/>
              <w:right w:val="nil"/>
            </w:tcBorders>
            <w:shd w:val="clear" w:color="auto" w:fill="auto"/>
            <w:vAlign w:val="center"/>
            <w:hideMark/>
          </w:tcPr>
          <w:p w14:paraId="7C1998A0"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para el Manejo Integral de la Zona Costera, Desarrollo Social y Seguridad para el Estado de Quintana Roo.</w:t>
            </w:r>
          </w:p>
        </w:tc>
        <w:tc>
          <w:tcPr>
            <w:tcW w:w="639" w:type="pct"/>
            <w:tcBorders>
              <w:top w:val="nil"/>
              <w:left w:val="nil"/>
              <w:bottom w:val="nil"/>
              <w:right w:val="nil"/>
            </w:tcBorders>
            <w:shd w:val="clear" w:color="auto" w:fill="auto"/>
            <w:vAlign w:val="center"/>
            <w:hideMark/>
          </w:tcPr>
          <w:p w14:paraId="7D011CD2"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4" w:type="pct"/>
            <w:tcBorders>
              <w:top w:val="nil"/>
              <w:left w:val="nil"/>
              <w:bottom w:val="nil"/>
              <w:right w:val="nil"/>
            </w:tcBorders>
            <w:shd w:val="clear" w:color="auto" w:fill="auto"/>
            <w:vAlign w:val="center"/>
            <w:hideMark/>
          </w:tcPr>
          <w:p w14:paraId="2EBB974E"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2004216</w:t>
            </w:r>
          </w:p>
        </w:tc>
        <w:tc>
          <w:tcPr>
            <w:tcW w:w="612" w:type="pct"/>
            <w:tcBorders>
              <w:top w:val="nil"/>
              <w:left w:val="nil"/>
              <w:bottom w:val="nil"/>
              <w:right w:val="nil"/>
            </w:tcBorders>
            <w:shd w:val="clear" w:color="auto" w:fill="auto"/>
            <w:vAlign w:val="center"/>
            <w:hideMark/>
          </w:tcPr>
          <w:p w14:paraId="6DA85E47"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8.144.736</w:t>
            </w:r>
          </w:p>
        </w:tc>
        <w:tc>
          <w:tcPr>
            <w:tcW w:w="626" w:type="pct"/>
            <w:tcBorders>
              <w:top w:val="nil"/>
              <w:left w:val="nil"/>
              <w:bottom w:val="nil"/>
              <w:right w:val="nil"/>
            </w:tcBorders>
            <w:shd w:val="clear" w:color="auto" w:fill="auto"/>
            <w:vAlign w:val="center"/>
            <w:hideMark/>
          </w:tcPr>
          <w:p w14:paraId="6F35CCEA"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7.000.000</w:t>
            </w:r>
          </w:p>
        </w:tc>
        <w:tc>
          <w:tcPr>
            <w:tcW w:w="600" w:type="pct"/>
            <w:tcBorders>
              <w:top w:val="nil"/>
              <w:left w:val="nil"/>
              <w:bottom w:val="nil"/>
              <w:right w:val="nil"/>
            </w:tcBorders>
            <w:shd w:val="clear" w:color="auto" w:fill="auto"/>
            <w:vAlign w:val="center"/>
            <w:hideMark/>
          </w:tcPr>
          <w:p w14:paraId="7E03286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182.668</w:t>
            </w:r>
          </w:p>
        </w:tc>
        <w:tc>
          <w:tcPr>
            <w:tcW w:w="789" w:type="pct"/>
            <w:tcBorders>
              <w:top w:val="nil"/>
              <w:left w:val="nil"/>
              <w:bottom w:val="nil"/>
              <w:right w:val="single" w:sz="4" w:space="0" w:color="auto"/>
            </w:tcBorders>
            <w:shd w:val="clear" w:color="auto" w:fill="auto"/>
            <w:vAlign w:val="center"/>
            <w:hideMark/>
          </w:tcPr>
          <w:p w14:paraId="5A324AA4"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Proyección para el Seguro Paramétrico del 2023</w:t>
            </w:r>
          </w:p>
        </w:tc>
      </w:tr>
      <w:tr w:rsidR="00C2378E" w:rsidRPr="00C2378E" w14:paraId="1DC362E9" w14:textId="77777777" w:rsidTr="00C2378E">
        <w:trPr>
          <w:trHeight w:val="276"/>
        </w:trPr>
        <w:tc>
          <w:tcPr>
            <w:tcW w:w="3611" w:type="pct"/>
            <w:gridSpan w:val="6"/>
            <w:tcBorders>
              <w:top w:val="nil"/>
              <w:left w:val="single" w:sz="4" w:space="0" w:color="auto"/>
              <w:bottom w:val="nil"/>
              <w:right w:val="nil"/>
            </w:tcBorders>
            <w:shd w:val="clear" w:color="auto" w:fill="auto"/>
            <w:vAlign w:val="center"/>
            <w:hideMark/>
          </w:tcPr>
          <w:p w14:paraId="2E468A71"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Gobierno (SEGOB)</w:t>
            </w:r>
          </w:p>
        </w:tc>
        <w:tc>
          <w:tcPr>
            <w:tcW w:w="600" w:type="pct"/>
            <w:tcBorders>
              <w:top w:val="nil"/>
              <w:left w:val="nil"/>
              <w:bottom w:val="nil"/>
              <w:right w:val="nil"/>
            </w:tcBorders>
            <w:shd w:val="clear" w:color="auto" w:fill="auto"/>
            <w:vAlign w:val="center"/>
            <w:hideMark/>
          </w:tcPr>
          <w:p w14:paraId="6339D44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3C90E58F"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202214D9" w14:textId="77777777" w:rsidTr="00C2378E">
        <w:trPr>
          <w:trHeight w:val="676"/>
        </w:trPr>
        <w:tc>
          <w:tcPr>
            <w:tcW w:w="210" w:type="pct"/>
            <w:tcBorders>
              <w:top w:val="nil"/>
              <w:left w:val="single" w:sz="4" w:space="0" w:color="auto"/>
              <w:bottom w:val="nil"/>
              <w:right w:val="nil"/>
            </w:tcBorders>
            <w:shd w:val="clear" w:color="auto" w:fill="auto"/>
            <w:vAlign w:val="center"/>
            <w:hideMark/>
          </w:tcPr>
          <w:p w14:paraId="6BB654D1"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2</w:t>
            </w:r>
          </w:p>
        </w:tc>
        <w:tc>
          <w:tcPr>
            <w:tcW w:w="970" w:type="pct"/>
            <w:tcBorders>
              <w:top w:val="nil"/>
              <w:left w:val="nil"/>
              <w:bottom w:val="nil"/>
              <w:right w:val="nil"/>
            </w:tcBorders>
            <w:shd w:val="clear" w:color="auto" w:fill="auto"/>
            <w:vAlign w:val="center"/>
            <w:hideMark/>
          </w:tcPr>
          <w:p w14:paraId="4CE0BD67"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del Estado de Quintana Roo, para la Implementación del Sistema de Justicia Penal.</w:t>
            </w:r>
          </w:p>
        </w:tc>
        <w:tc>
          <w:tcPr>
            <w:tcW w:w="639" w:type="pct"/>
            <w:tcBorders>
              <w:top w:val="nil"/>
              <w:left w:val="nil"/>
              <w:bottom w:val="nil"/>
              <w:right w:val="nil"/>
            </w:tcBorders>
            <w:shd w:val="clear" w:color="auto" w:fill="auto"/>
            <w:vAlign w:val="center"/>
            <w:hideMark/>
          </w:tcPr>
          <w:p w14:paraId="64CEEC69"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BANOBRAS</w:t>
            </w:r>
          </w:p>
        </w:tc>
        <w:tc>
          <w:tcPr>
            <w:tcW w:w="554" w:type="pct"/>
            <w:tcBorders>
              <w:top w:val="nil"/>
              <w:left w:val="nil"/>
              <w:bottom w:val="nil"/>
              <w:right w:val="nil"/>
            </w:tcBorders>
            <w:shd w:val="clear" w:color="auto" w:fill="auto"/>
            <w:vAlign w:val="center"/>
            <w:hideMark/>
          </w:tcPr>
          <w:p w14:paraId="715069BC"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2230</w:t>
            </w:r>
          </w:p>
        </w:tc>
        <w:tc>
          <w:tcPr>
            <w:tcW w:w="612" w:type="pct"/>
            <w:tcBorders>
              <w:top w:val="nil"/>
              <w:left w:val="nil"/>
              <w:bottom w:val="nil"/>
              <w:right w:val="nil"/>
            </w:tcBorders>
            <w:shd w:val="clear" w:color="auto" w:fill="auto"/>
            <w:vAlign w:val="center"/>
            <w:hideMark/>
          </w:tcPr>
          <w:p w14:paraId="34F5393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10.496.099</w:t>
            </w:r>
          </w:p>
        </w:tc>
        <w:tc>
          <w:tcPr>
            <w:tcW w:w="626" w:type="pct"/>
            <w:tcBorders>
              <w:top w:val="nil"/>
              <w:left w:val="nil"/>
              <w:bottom w:val="nil"/>
              <w:right w:val="nil"/>
            </w:tcBorders>
            <w:shd w:val="clear" w:color="auto" w:fill="auto"/>
            <w:vAlign w:val="center"/>
            <w:hideMark/>
          </w:tcPr>
          <w:p w14:paraId="3EA11726"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w:t>
            </w:r>
          </w:p>
        </w:tc>
        <w:tc>
          <w:tcPr>
            <w:tcW w:w="600" w:type="pct"/>
            <w:tcBorders>
              <w:top w:val="nil"/>
              <w:left w:val="nil"/>
              <w:bottom w:val="nil"/>
              <w:right w:val="nil"/>
            </w:tcBorders>
            <w:shd w:val="clear" w:color="auto" w:fill="auto"/>
            <w:vAlign w:val="center"/>
            <w:hideMark/>
          </w:tcPr>
          <w:p w14:paraId="4501E5AB"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1.608.989</w:t>
            </w:r>
          </w:p>
        </w:tc>
        <w:tc>
          <w:tcPr>
            <w:tcW w:w="789" w:type="pct"/>
            <w:tcBorders>
              <w:top w:val="nil"/>
              <w:left w:val="nil"/>
              <w:bottom w:val="nil"/>
              <w:right w:val="single" w:sz="4" w:space="0" w:color="auto"/>
            </w:tcBorders>
            <w:shd w:val="clear" w:color="auto" w:fill="auto"/>
            <w:vAlign w:val="center"/>
            <w:hideMark/>
          </w:tcPr>
          <w:p w14:paraId="74D4BB4B"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Honorarios Fiduciarios</w:t>
            </w:r>
          </w:p>
        </w:tc>
      </w:tr>
      <w:tr w:rsidR="00C2378E" w:rsidRPr="00C2378E" w14:paraId="0413DC5B" w14:textId="77777777" w:rsidTr="00C2378E">
        <w:trPr>
          <w:trHeight w:val="276"/>
        </w:trPr>
        <w:tc>
          <w:tcPr>
            <w:tcW w:w="3611" w:type="pct"/>
            <w:gridSpan w:val="6"/>
            <w:tcBorders>
              <w:top w:val="nil"/>
              <w:left w:val="single" w:sz="4" w:space="0" w:color="auto"/>
              <w:bottom w:val="nil"/>
              <w:right w:val="nil"/>
            </w:tcBorders>
            <w:shd w:val="clear" w:color="auto" w:fill="auto"/>
            <w:vAlign w:val="center"/>
            <w:hideMark/>
          </w:tcPr>
          <w:p w14:paraId="56869230"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Finanzas y Planeación (SEFIPLAN)</w:t>
            </w:r>
          </w:p>
        </w:tc>
        <w:tc>
          <w:tcPr>
            <w:tcW w:w="600" w:type="pct"/>
            <w:tcBorders>
              <w:top w:val="nil"/>
              <w:left w:val="nil"/>
              <w:bottom w:val="nil"/>
              <w:right w:val="nil"/>
            </w:tcBorders>
            <w:shd w:val="clear" w:color="auto" w:fill="auto"/>
            <w:vAlign w:val="center"/>
            <w:hideMark/>
          </w:tcPr>
          <w:p w14:paraId="03A30E9D"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217441FA"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3BA33661" w14:textId="77777777" w:rsidTr="00C2378E">
        <w:trPr>
          <w:trHeight w:val="450"/>
        </w:trPr>
        <w:tc>
          <w:tcPr>
            <w:tcW w:w="210" w:type="pct"/>
            <w:tcBorders>
              <w:top w:val="nil"/>
              <w:left w:val="single" w:sz="4" w:space="0" w:color="auto"/>
              <w:bottom w:val="nil"/>
              <w:right w:val="nil"/>
            </w:tcBorders>
            <w:shd w:val="clear" w:color="auto" w:fill="auto"/>
            <w:vAlign w:val="center"/>
            <w:hideMark/>
          </w:tcPr>
          <w:p w14:paraId="08F93BF2"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3</w:t>
            </w:r>
          </w:p>
        </w:tc>
        <w:tc>
          <w:tcPr>
            <w:tcW w:w="970" w:type="pct"/>
            <w:tcBorders>
              <w:top w:val="nil"/>
              <w:left w:val="nil"/>
              <w:bottom w:val="nil"/>
              <w:right w:val="nil"/>
            </w:tcBorders>
            <w:shd w:val="clear" w:color="auto" w:fill="auto"/>
            <w:vAlign w:val="center"/>
            <w:hideMark/>
          </w:tcPr>
          <w:p w14:paraId="5C7D5ED2"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de la Ley de Disciplina Financiera (FONDEN)</w:t>
            </w:r>
          </w:p>
        </w:tc>
        <w:tc>
          <w:tcPr>
            <w:tcW w:w="639" w:type="pct"/>
            <w:tcBorders>
              <w:top w:val="nil"/>
              <w:left w:val="nil"/>
              <w:bottom w:val="nil"/>
              <w:right w:val="nil"/>
            </w:tcBorders>
            <w:shd w:val="clear" w:color="auto" w:fill="auto"/>
            <w:vAlign w:val="center"/>
            <w:hideMark/>
          </w:tcPr>
          <w:p w14:paraId="50AB891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4" w:type="pct"/>
            <w:tcBorders>
              <w:top w:val="nil"/>
              <w:left w:val="nil"/>
              <w:bottom w:val="nil"/>
              <w:right w:val="nil"/>
            </w:tcBorders>
            <w:shd w:val="clear" w:color="auto" w:fill="auto"/>
            <w:vAlign w:val="center"/>
            <w:hideMark/>
          </w:tcPr>
          <w:p w14:paraId="5FB5FE6E"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2003859</w:t>
            </w:r>
          </w:p>
        </w:tc>
        <w:tc>
          <w:tcPr>
            <w:tcW w:w="612" w:type="pct"/>
            <w:tcBorders>
              <w:top w:val="nil"/>
              <w:left w:val="nil"/>
              <w:bottom w:val="nil"/>
              <w:right w:val="nil"/>
            </w:tcBorders>
            <w:shd w:val="clear" w:color="auto" w:fill="auto"/>
            <w:vAlign w:val="center"/>
            <w:hideMark/>
          </w:tcPr>
          <w:p w14:paraId="63EEB712"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187.670</w:t>
            </w:r>
          </w:p>
        </w:tc>
        <w:tc>
          <w:tcPr>
            <w:tcW w:w="626" w:type="pct"/>
            <w:tcBorders>
              <w:top w:val="nil"/>
              <w:left w:val="nil"/>
              <w:bottom w:val="nil"/>
              <w:right w:val="nil"/>
            </w:tcBorders>
            <w:shd w:val="clear" w:color="auto" w:fill="auto"/>
            <w:vAlign w:val="center"/>
            <w:hideMark/>
          </w:tcPr>
          <w:p w14:paraId="57F22A12"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12.680.878</w:t>
            </w:r>
          </w:p>
        </w:tc>
        <w:tc>
          <w:tcPr>
            <w:tcW w:w="600" w:type="pct"/>
            <w:tcBorders>
              <w:top w:val="nil"/>
              <w:left w:val="nil"/>
              <w:bottom w:val="nil"/>
              <w:right w:val="nil"/>
            </w:tcBorders>
            <w:shd w:val="clear" w:color="auto" w:fill="auto"/>
            <w:vAlign w:val="center"/>
            <w:hideMark/>
          </w:tcPr>
          <w:p w14:paraId="0044CA0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92.037</w:t>
            </w:r>
          </w:p>
        </w:tc>
        <w:tc>
          <w:tcPr>
            <w:tcW w:w="789" w:type="pct"/>
            <w:tcBorders>
              <w:top w:val="nil"/>
              <w:left w:val="nil"/>
              <w:bottom w:val="nil"/>
              <w:right w:val="single" w:sz="4" w:space="0" w:color="auto"/>
            </w:tcBorders>
            <w:shd w:val="clear" w:color="auto" w:fill="auto"/>
            <w:vAlign w:val="center"/>
            <w:hideMark/>
          </w:tcPr>
          <w:p w14:paraId="6A07786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Aportación estatal para el 2023 y Honorarios Fiduciarios</w:t>
            </w:r>
          </w:p>
        </w:tc>
      </w:tr>
      <w:tr w:rsidR="00C2378E" w:rsidRPr="00C2378E" w14:paraId="33DAD72E" w14:textId="77777777" w:rsidTr="00C2378E">
        <w:trPr>
          <w:trHeight w:val="676"/>
        </w:trPr>
        <w:tc>
          <w:tcPr>
            <w:tcW w:w="210" w:type="pct"/>
            <w:tcBorders>
              <w:top w:val="nil"/>
              <w:left w:val="single" w:sz="4" w:space="0" w:color="auto"/>
              <w:bottom w:val="nil"/>
              <w:right w:val="nil"/>
            </w:tcBorders>
            <w:shd w:val="clear" w:color="auto" w:fill="auto"/>
            <w:vAlign w:val="center"/>
            <w:hideMark/>
          </w:tcPr>
          <w:p w14:paraId="7F69EE1E"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4</w:t>
            </w:r>
          </w:p>
        </w:tc>
        <w:tc>
          <w:tcPr>
            <w:tcW w:w="970" w:type="pct"/>
            <w:tcBorders>
              <w:top w:val="nil"/>
              <w:left w:val="nil"/>
              <w:bottom w:val="nil"/>
              <w:right w:val="nil"/>
            </w:tcBorders>
            <w:shd w:val="clear" w:color="auto" w:fill="auto"/>
            <w:vAlign w:val="center"/>
            <w:hideMark/>
          </w:tcPr>
          <w:p w14:paraId="1DE0EEA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Irrevocable de Administración, Garantía y Fuente de Pago</w:t>
            </w:r>
          </w:p>
        </w:tc>
        <w:tc>
          <w:tcPr>
            <w:tcW w:w="639" w:type="pct"/>
            <w:tcBorders>
              <w:top w:val="nil"/>
              <w:left w:val="nil"/>
              <w:bottom w:val="nil"/>
              <w:right w:val="nil"/>
            </w:tcBorders>
            <w:shd w:val="clear" w:color="auto" w:fill="auto"/>
            <w:vAlign w:val="center"/>
            <w:hideMark/>
          </w:tcPr>
          <w:p w14:paraId="5930835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4" w:type="pct"/>
            <w:tcBorders>
              <w:top w:val="nil"/>
              <w:left w:val="nil"/>
              <w:bottom w:val="nil"/>
              <w:right w:val="nil"/>
            </w:tcBorders>
            <w:shd w:val="clear" w:color="auto" w:fill="auto"/>
            <w:vAlign w:val="center"/>
            <w:hideMark/>
          </w:tcPr>
          <w:p w14:paraId="352A7D9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744634 antes            F-967</w:t>
            </w:r>
          </w:p>
        </w:tc>
        <w:tc>
          <w:tcPr>
            <w:tcW w:w="612" w:type="pct"/>
            <w:tcBorders>
              <w:top w:val="nil"/>
              <w:left w:val="nil"/>
              <w:bottom w:val="nil"/>
              <w:right w:val="nil"/>
            </w:tcBorders>
            <w:shd w:val="clear" w:color="auto" w:fill="auto"/>
            <w:vAlign w:val="center"/>
            <w:hideMark/>
          </w:tcPr>
          <w:p w14:paraId="3A1FCD90"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286.907.306</w:t>
            </w:r>
          </w:p>
        </w:tc>
        <w:tc>
          <w:tcPr>
            <w:tcW w:w="626" w:type="pct"/>
            <w:tcBorders>
              <w:top w:val="nil"/>
              <w:left w:val="nil"/>
              <w:bottom w:val="nil"/>
              <w:right w:val="nil"/>
            </w:tcBorders>
            <w:shd w:val="clear" w:color="auto" w:fill="auto"/>
            <w:vAlign w:val="center"/>
            <w:hideMark/>
          </w:tcPr>
          <w:p w14:paraId="711DD564"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w:t>
            </w:r>
          </w:p>
        </w:tc>
        <w:tc>
          <w:tcPr>
            <w:tcW w:w="600" w:type="pct"/>
            <w:tcBorders>
              <w:top w:val="nil"/>
              <w:left w:val="nil"/>
              <w:bottom w:val="nil"/>
              <w:right w:val="nil"/>
            </w:tcBorders>
            <w:shd w:val="clear" w:color="auto" w:fill="auto"/>
            <w:vAlign w:val="center"/>
            <w:hideMark/>
          </w:tcPr>
          <w:p w14:paraId="2090537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5BDFCD7B"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22B00903" w14:textId="77777777" w:rsidTr="00C2378E">
        <w:trPr>
          <w:trHeight w:val="450"/>
        </w:trPr>
        <w:tc>
          <w:tcPr>
            <w:tcW w:w="210" w:type="pct"/>
            <w:tcBorders>
              <w:top w:val="nil"/>
              <w:left w:val="single" w:sz="4" w:space="0" w:color="auto"/>
              <w:bottom w:val="nil"/>
              <w:right w:val="nil"/>
            </w:tcBorders>
            <w:shd w:val="clear" w:color="auto" w:fill="auto"/>
            <w:vAlign w:val="center"/>
            <w:hideMark/>
          </w:tcPr>
          <w:p w14:paraId="6D7DBDF9"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5</w:t>
            </w:r>
          </w:p>
        </w:tc>
        <w:tc>
          <w:tcPr>
            <w:tcW w:w="970" w:type="pct"/>
            <w:tcBorders>
              <w:top w:val="nil"/>
              <w:left w:val="nil"/>
              <w:bottom w:val="nil"/>
              <w:right w:val="nil"/>
            </w:tcBorders>
            <w:shd w:val="clear" w:color="auto" w:fill="auto"/>
            <w:vAlign w:val="center"/>
            <w:hideMark/>
          </w:tcPr>
          <w:p w14:paraId="0BEDF77D"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 xml:space="preserve">Fideicomiso de Aprovisionamiento para el pago de Aguinaldo </w:t>
            </w:r>
            <w:r w:rsidRPr="00C2378E">
              <w:rPr>
                <w:rFonts w:eastAsia="Times New Roman" w:cs="Calibri"/>
                <w:b/>
                <w:bCs/>
                <w:color w:val="FFFFFF"/>
                <w:sz w:val="18"/>
                <w:szCs w:val="18"/>
                <w:lang w:eastAsia="es-MX"/>
              </w:rPr>
              <w:t>**</w:t>
            </w:r>
          </w:p>
        </w:tc>
        <w:tc>
          <w:tcPr>
            <w:tcW w:w="639" w:type="pct"/>
            <w:tcBorders>
              <w:top w:val="nil"/>
              <w:left w:val="nil"/>
              <w:bottom w:val="nil"/>
              <w:right w:val="nil"/>
            </w:tcBorders>
            <w:shd w:val="clear" w:color="auto" w:fill="auto"/>
            <w:vAlign w:val="center"/>
            <w:hideMark/>
          </w:tcPr>
          <w:p w14:paraId="433C3DF8"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4" w:type="pct"/>
            <w:tcBorders>
              <w:top w:val="nil"/>
              <w:left w:val="nil"/>
              <w:bottom w:val="nil"/>
              <w:right w:val="nil"/>
            </w:tcBorders>
            <w:shd w:val="clear" w:color="auto" w:fill="auto"/>
            <w:vAlign w:val="center"/>
            <w:hideMark/>
          </w:tcPr>
          <w:p w14:paraId="79221879"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745372</w:t>
            </w:r>
          </w:p>
        </w:tc>
        <w:tc>
          <w:tcPr>
            <w:tcW w:w="612" w:type="pct"/>
            <w:tcBorders>
              <w:top w:val="nil"/>
              <w:left w:val="nil"/>
              <w:bottom w:val="nil"/>
              <w:right w:val="nil"/>
            </w:tcBorders>
            <w:shd w:val="clear" w:color="auto" w:fill="auto"/>
            <w:vAlign w:val="center"/>
            <w:hideMark/>
          </w:tcPr>
          <w:p w14:paraId="2C11E1C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217.426.066</w:t>
            </w:r>
          </w:p>
        </w:tc>
        <w:tc>
          <w:tcPr>
            <w:tcW w:w="626" w:type="pct"/>
            <w:tcBorders>
              <w:top w:val="nil"/>
              <w:left w:val="nil"/>
              <w:bottom w:val="nil"/>
              <w:right w:val="nil"/>
            </w:tcBorders>
            <w:shd w:val="clear" w:color="auto" w:fill="auto"/>
            <w:vAlign w:val="center"/>
            <w:hideMark/>
          </w:tcPr>
          <w:p w14:paraId="45105B73"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258.763.323</w:t>
            </w:r>
          </w:p>
        </w:tc>
        <w:tc>
          <w:tcPr>
            <w:tcW w:w="600" w:type="pct"/>
            <w:tcBorders>
              <w:top w:val="nil"/>
              <w:left w:val="nil"/>
              <w:bottom w:val="nil"/>
              <w:right w:val="nil"/>
            </w:tcBorders>
            <w:shd w:val="clear" w:color="auto" w:fill="auto"/>
            <w:vAlign w:val="center"/>
            <w:hideMark/>
          </w:tcPr>
          <w:p w14:paraId="1F912CC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1F6FE4FA"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31DBD407" w14:textId="77777777" w:rsidTr="00C2378E">
        <w:trPr>
          <w:trHeight w:val="676"/>
        </w:trPr>
        <w:tc>
          <w:tcPr>
            <w:tcW w:w="210" w:type="pct"/>
            <w:tcBorders>
              <w:top w:val="nil"/>
              <w:left w:val="single" w:sz="4" w:space="0" w:color="auto"/>
              <w:bottom w:val="nil"/>
              <w:right w:val="nil"/>
            </w:tcBorders>
            <w:shd w:val="clear" w:color="auto" w:fill="auto"/>
            <w:vAlign w:val="center"/>
            <w:hideMark/>
          </w:tcPr>
          <w:p w14:paraId="565688C9"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6</w:t>
            </w:r>
          </w:p>
        </w:tc>
        <w:tc>
          <w:tcPr>
            <w:tcW w:w="970" w:type="pct"/>
            <w:tcBorders>
              <w:top w:val="nil"/>
              <w:left w:val="nil"/>
              <w:bottom w:val="nil"/>
              <w:right w:val="nil"/>
            </w:tcBorders>
            <w:shd w:val="clear" w:color="auto" w:fill="auto"/>
            <w:vAlign w:val="center"/>
            <w:hideMark/>
          </w:tcPr>
          <w:p w14:paraId="50CA78E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Contrato de Fideicomiso Maestro Irrevocable de Administración, Garantía y Fuente de pago.</w:t>
            </w:r>
          </w:p>
        </w:tc>
        <w:tc>
          <w:tcPr>
            <w:tcW w:w="639" w:type="pct"/>
            <w:tcBorders>
              <w:top w:val="nil"/>
              <w:left w:val="nil"/>
              <w:bottom w:val="nil"/>
              <w:right w:val="nil"/>
            </w:tcBorders>
            <w:shd w:val="clear" w:color="auto" w:fill="auto"/>
            <w:vAlign w:val="center"/>
            <w:hideMark/>
          </w:tcPr>
          <w:p w14:paraId="028D601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4" w:type="pct"/>
            <w:tcBorders>
              <w:top w:val="nil"/>
              <w:left w:val="nil"/>
              <w:bottom w:val="nil"/>
              <w:right w:val="nil"/>
            </w:tcBorders>
            <w:shd w:val="clear" w:color="auto" w:fill="auto"/>
            <w:vAlign w:val="center"/>
            <w:hideMark/>
          </w:tcPr>
          <w:p w14:paraId="04ABCC84"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2001839-1</w:t>
            </w:r>
          </w:p>
        </w:tc>
        <w:tc>
          <w:tcPr>
            <w:tcW w:w="612" w:type="pct"/>
            <w:tcBorders>
              <w:top w:val="nil"/>
              <w:left w:val="nil"/>
              <w:bottom w:val="nil"/>
              <w:right w:val="nil"/>
            </w:tcBorders>
            <w:shd w:val="clear" w:color="auto" w:fill="auto"/>
            <w:vAlign w:val="center"/>
            <w:hideMark/>
          </w:tcPr>
          <w:p w14:paraId="4DD190FD"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0,00</w:t>
            </w:r>
          </w:p>
        </w:tc>
        <w:tc>
          <w:tcPr>
            <w:tcW w:w="626" w:type="pct"/>
            <w:tcBorders>
              <w:top w:val="nil"/>
              <w:left w:val="nil"/>
              <w:bottom w:val="nil"/>
              <w:right w:val="nil"/>
            </w:tcBorders>
            <w:shd w:val="clear" w:color="auto" w:fill="auto"/>
            <w:vAlign w:val="center"/>
            <w:hideMark/>
          </w:tcPr>
          <w:p w14:paraId="7BB40ABF"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0,00</w:t>
            </w:r>
          </w:p>
        </w:tc>
        <w:tc>
          <w:tcPr>
            <w:tcW w:w="600" w:type="pct"/>
            <w:tcBorders>
              <w:top w:val="nil"/>
              <w:left w:val="nil"/>
              <w:bottom w:val="nil"/>
              <w:right w:val="nil"/>
            </w:tcBorders>
            <w:shd w:val="clear" w:color="auto" w:fill="auto"/>
            <w:vAlign w:val="center"/>
            <w:hideMark/>
          </w:tcPr>
          <w:p w14:paraId="450D31E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89" w:type="pct"/>
            <w:tcBorders>
              <w:top w:val="nil"/>
              <w:left w:val="nil"/>
              <w:bottom w:val="nil"/>
              <w:right w:val="single" w:sz="4" w:space="0" w:color="auto"/>
            </w:tcBorders>
            <w:shd w:val="clear" w:color="auto" w:fill="auto"/>
            <w:vAlign w:val="center"/>
            <w:hideMark/>
          </w:tcPr>
          <w:p w14:paraId="26414AB5"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64AB21E0" w14:textId="77777777" w:rsidTr="00C2378E">
        <w:trPr>
          <w:trHeight w:val="901"/>
        </w:trPr>
        <w:tc>
          <w:tcPr>
            <w:tcW w:w="210" w:type="pct"/>
            <w:tcBorders>
              <w:top w:val="nil"/>
              <w:left w:val="single" w:sz="4" w:space="0" w:color="auto"/>
              <w:bottom w:val="single" w:sz="4" w:space="0" w:color="auto"/>
              <w:right w:val="nil"/>
            </w:tcBorders>
            <w:shd w:val="clear" w:color="auto" w:fill="auto"/>
            <w:vAlign w:val="center"/>
            <w:hideMark/>
          </w:tcPr>
          <w:p w14:paraId="5961D4F4"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7</w:t>
            </w:r>
          </w:p>
        </w:tc>
        <w:tc>
          <w:tcPr>
            <w:tcW w:w="970" w:type="pct"/>
            <w:tcBorders>
              <w:top w:val="nil"/>
              <w:left w:val="nil"/>
              <w:bottom w:val="single" w:sz="4" w:space="0" w:color="auto"/>
              <w:right w:val="nil"/>
            </w:tcBorders>
            <w:shd w:val="clear" w:color="auto" w:fill="auto"/>
            <w:vAlign w:val="center"/>
            <w:hideMark/>
          </w:tcPr>
          <w:p w14:paraId="19336843"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Contrato de Fideicomiso Irrevocable de Administración, Garantía y Fuente de pago (FAFEF).</w:t>
            </w:r>
          </w:p>
        </w:tc>
        <w:tc>
          <w:tcPr>
            <w:tcW w:w="639" w:type="pct"/>
            <w:tcBorders>
              <w:top w:val="nil"/>
              <w:left w:val="nil"/>
              <w:bottom w:val="single" w:sz="4" w:space="0" w:color="auto"/>
              <w:right w:val="nil"/>
            </w:tcBorders>
            <w:shd w:val="clear" w:color="auto" w:fill="auto"/>
            <w:vAlign w:val="center"/>
            <w:hideMark/>
          </w:tcPr>
          <w:p w14:paraId="6433A11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4" w:type="pct"/>
            <w:tcBorders>
              <w:top w:val="nil"/>
              <w:left w:val="nil"/>
              <w:bottom w:val="single" w:sz="4" w:space="0" w:color="auto"/>
              <w:right w:val="nil"/>
            </w:tcBorders>
            <w:shd w:val="clear" w:color="auto" w:fill="auto"/>
            <w:vAlign w:val="center"/>
            <w:hideMark/>
          </w:tcPr>
          <w:p w14:paraId="2BB7C58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752181</w:t>
            </w:r>
          </w:p>
        </w:tc>
        <w:tc>
          <w:tcPr>
            <w:tcW w:w="612" w:type="pct"/>
            <w:tcBorders>
              <w:top w:val="nil"/>
              <w:left w:val="nil"/>
              <w:bottom w:val="single" w:sz="4" w:space="0" w:color="auto"/>
              <w:right w:val="nil"/>
            </w:tcBorders>
            <w:shd w:val="clear" w:color="auto" w:fill="auto"/>
            <w:vAlign w:val="center"/>
            <w:hideMark/>
          </w:tcPr>
          <w:p w14:paraId="44217B2C"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26.045.620</w:t>
            </w:r>
          </w:p>
        </w:tc>
        <w:tc>
          <w:tcPr>
            <w:tcW w:w="626" w:type="pct"/>
            <w:tcBorders>
              <w:top w:val="nil"/>
              <w:left w:val="nil"/>
              <w:bottom w:val="single" w:sz="4" w:space="0" w:color="auto"/>
              <w:right w:val="nil"/>
            </w:tcBorders>
            <w:shd w:val="clear" w:color="auto" w:fill="auto"/>
            <w:vAlign w:val="center"/>
            <w:hideMark/>
          </w:tcPr>
          <w:p w14:paraId="537F2A7D"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700.000,00</w:t>
            </w:r>
          </w:p>
        </w:tc>
        <w:tc>
          <w:tcPr>
            <w:tcW w:w="600" w:type="pct"/>
            <w:tcBorders>
              <w:top w:val="nil"/>
              <w:left w:val="nil"/>
              <w:bottom w:val="single" w:sz="4" w:space="0" w:color="auto"/>
              <w:right w:val="nil"/>
            </w:tcBorders>
            <w:shd w:val="clear" w:color="auto" w:fill="auto"/>
            <w:vAlign w:val="center"/>
            <w:hideMark/>
          </w:tcPr>
          <w:p w14:paraId="508DDFA4"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c>
          <w:tcPr>
            <w:tcW w:w="789" w:type="pct"/>
            <w:tcBorders>
              <w:top w:val="nil"/>
              <w:left w:val="nil"/>
              <w:bottom w:val="single" w:sz="4" w:space="0" w:color="auto"/>
              <w:right w:val="single" w:sz="4" w:space="0" w:color="auto"/>
            </w:tcBorders>
            <w:shd w:val="clear" w:color="auto" w:fill="auto"/>
            <w:vAlign w:val="center"/>
            <w:hideMark/>
          </w:tcPr>
          <w:p w14:paraId="6DC9756F"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 Fundamento en la Cláusula Decima, Numeral 10.6 del Contrato del Fideicomiso</w:t>
            </w:r>
          </w:p>
        </w:tc>
      </w:tr>
      <w:tr w:rsidR="00C2378E" w:rsidRPr="00C2378E" w14:paraId="22DFE307" w14:textId="77777777" w:rsidTr="00C2378E">
        <w:trPr>
          <w:trHeight w:val="261"/>
        </w:trPr>
        <w:tc>
          <w:tcPr>
            <w:tcW w:w="210" w:type="pct"/>
            <w:tcBorders>
              <w:top w:val="nil"/>
              <w:left w:val="nil"/>
              <w:bottom w:val="nil"/>
              <w:right w:val="nil"/>
            </w:tcBorders>
            <w:shd w:val="clear" w:color="auto" w:fill="auto"/>
            <w:noWrap/>
            <w:vAlign w:val="bottom"/>
            <w:hideMark/>
          </w:tcPr>
          <w:p w14:paraId="143F86A3"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p>
        </w:tc>
        <w:tc>
          <w:tcPr>
            <w:tcW w:w="970" w:type="pct"/>
            <w:tcBorders>
              <w:top w:val="nil"/>
              <w:left w:val="nil"/>
              <w:bottom w:val="nil"/>
              <w:right w:val="nil"/>
            </w:tcBorders>
            <w:shd w:val="clear" w:color="auto" w:fill="auto"/>
            <w:noWrap/>
            <w:vAlign w:val="bottom"/>
            <w:hideMark/>
          </w:tcPr>
          <w:p w14:paraId="641CE32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39" w:type="pct"/>
            <w:tcBorders>
              <w:top w:val="nil"/>
              <w:left w:val="nil"/>
              <w:bottom w:val="nil"/>
              <w:right w:val="nil"/>
            </w:tcBorders>
            <w:shd w:val="clear" w:color="auto" w:fill="auto"/>
            <w:noWrap/>
            <w:vAlign w:val="bottom"/>
            <w:hideMark/>
          </w:tcPr>
          <w:p w14:paraId="4342EAA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554" w:type="pct"/>
            <w:tcBorders>
              <w:top w:val="nil"/>
              <w:left w:val="nil"/>
              <w:bottom w:val="nil"/>
              <w:right w:val="nil"/>
            </w:tcBorders>
            <w:shd w:val="clear" w:color="auto" w:fill="auto"/>
            <w:noWrap/>
            <w:vAlign w:val="bottom"/>
            <w:hideMark/>
          </w:tcPr>
          <w:p w14:paraId="79316EF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12" w:type="pct"/>
            <w:tcBorders>
              <w:top w:val="nil"/>
              <w:left w:val="nil"/>
              <w:bottom w:val="nil"/>
              <w:right w:val="nil"/>
            </w:tcBorders>
            <w:shd w:val="clear" w:color="auto" w:fill="auto"/>
            <w:noWrap/>
            <w:vAlign w:val="bottom"/>
            <w:hideMark/>
          </w:tcPr>
          <w:p w14:paraId="787C146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26" w:type="pct"/>
            <w:tcBorders>
              <w:top w:val="nil"/>
              <w:left w:val="nil"/>
              <w:bottom w:val="nil"/>
              <w:right w:val="nil"/>
            </w:tcBorders>
            <w:shd w:val="clear" w:color="auto" w:fill="auto"/>
            <w:noWrap/>
            <w:vAlign w:val="bottom"/>
            <w:hideMark/>
          </w:tcPr>
          <w:p w14:paraId="4B27F00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00" w:type="pct"/>
            <w:tcBorders>
              <w:top w:val="nil"/>
              <w:left w:val="nil"/>
              <w:bottom w:val="nil"/>
              <w:right w:val="nil"/>
            </w:tcBorders>
            <w:shd w:val="clear" w:color="auto" w:fill="auto"/>
            <w:noWrap/>
            <w:vAlign w:val="bottom"/>
            <w:hideMark/>
          </w:tcPr>
          <w:p w14:paraId="562F844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789" w:type="pct"/>
            <w:tcBorders>
              <w:top w:val="nil"/>
              <w:left w:val="nil"/>
              <w:bottom w:val="nil"/>
              <w:right w:val="nil"/>
            </w:tcBorders>
            <w:shd w:val="clear" w:color="auto" w:fill="auto"/>
            <w:noWrap/>
            <w:vAlign w:val="bottom"/>
            <w:hideMark/>
          </w:tcPr>
          <w:p w14:paraId="77F23B7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B2610A" w14:textId="77777777" w:rsidTr="00C2378E">
        <w:trPr>
          <w:trHeight w:val="436"/>
        </w:trPr>
        <w:tc>
          <w:tcPr>
            <w:tcW w:w="5000" w:type="pct"/>
            <w:gridSpan w:val="8"/>
            <w:tcBorders>
              <w:top w:val="nil"/>
              <w:left w:val="nil"/>
              <w:bottom w:val="nil"/>
              <w:right w:val="nil"/>
            </w:tcBorders>
            <w:shd w:val="clear" w:color="auto" w:fill="auto"/>
            <w:noWrap/>
            <w:vAlign w:val="center"/>
            <w:hideMark/>
          </w:tcPr>
          <w:p w14:paraId="02155033" w14:textId="77777777" w:rsidR="00C2378E" w:rsidRPr="00C2378E" w:rsidRDefault="00C2378E" w:rsidP="00C2378E">
            <w:pPr>
              <w:suppressAutoHyphens w:val="0"/>
              <w:autoSpaceDN/>
              <w:spacing w:after="0" w:line="240" w:lineRule="auto"/>
              <w:jc w:val="both"/>
              <w:rPr>
                <w:rFonts w:ascii="Futura Lt BT" w:eastAsia="Times New Roman" w:hAnsi="Futura Lt BT" w:cs="Calibri"/>
                <w:sz w:val="16"/>
                <w:szCs w:val="16"/>
                <w:lang w:eastAsia="es-MX"/>
              </w:rPr>
            </w:pPr>
            <w:r w:rsidRPr="00C2378E">
              <w:rPr>
                <w:rFonts w:ascii="Futura Lt BT" w:eastAsia="Times New Roman" w:hAnsi="Futura Lt BT" w:cs="Calibri"/>
                <w:b/>
                <w:bCs/>
                <w:sz w:val="16"/>
                <w:szCs w:val="16"/>
                <w:lang w:eastAsia="es-MX"/>
              </w:rPr>
              <w:t>**</w:t>
            </w:r>
            <w:r w:rsidRPr="00C2378E">
              <w:rPr>
                <w:rFonts w:ascii="Futura Lt BT" w:eastAsia="Times New Roman" w:hAnsi="Futura Lt BT" w:cs="Calibri"/>
                <w:sz w:val="16"/>
                <w:szCs w:val="16"/>
                <w:lang w:eastAsia="es-MX"/>
              </w:rPr>
              <w:t xml:space="preserve"> Se está considerando lo que se autorizó para el presente ejercicio fiscal ($23,523,938.46 x 11 meses = $ 258,763,323.06), misma que es aprovisionada con recursos provenientes del FISO 744634 (FGP).</w:t>
            </w:r>
          </w:p>
        </w:tc>
      </w:tr>
    </w:tbl>
    <w:p w14:paraId="61CFE053" w14:textId="4267A30E" w:rsidR="00C2378E" w:rsidRDefault="00C2378E">
      <w:pPr>
        <w:sectPr w:rsidR="00C2378E">
          <w:pgSz w:w="12240" w:h="15840"/>
          <w:pgMar w:top="2835" w:right="1418" w:bottom="1701" w:left="1701" w:header="720" w:footer="720" w:gutter="0"/>
          <w:pgNumType w:start="291"/>
          <w:cols w:space="720"/>
        </w:sectPr>
      </w:pPr>
    </w:p>
    <w:p w14:paraId="61CFE054" w14:textId="547CE8B9" w:rsidR="00274D10" w:rsidRDefault="000B2DA3">
      <w:pPr>
        <w:jc w:val="both"/>
        <w:rPr>
          <w:rFonts w:ascii="Arial" w:hAnsi="Arial" w:cs="Arial"/>
          <w:b/>
          <w:bCs/>
          <w:sz w:val="24"/>
          <w:szCs w:val="24"/>
        </w:rPr>
      </w:pPr>
      <w:r>
        <w:rPr>
          <w:rFonts w:ascii="Arial" w:hAnsi="Arial" w:cs="Arial"/>
          <w:b/>
          <w:bCs/>
          <w:sz w:val="24"/>
          <w:szCs w:val="24"/>
        </w:rPr>
        <w:t>Anexo 10.14.  Asociaciones Público-Privadas y/o Proyectos de Prestación de Servicios y/o Compromisos Plurianuales 2023.</w:t>
      </w:r>
    </w:p>
    <w:tbl>
      <w:tblPr>
        <w:tblW w:w="5000" w:type="pct"/>
        <w:tblLayout w:type="fixed"/>
        <w:tblCellMar>
          <w:left w:w="70" w:type="dxa"/>
          <w:right w:w="70" w:type="dxa"/>
        </w:tblCellMar>
        <w:tblLook w:val="04A0" w:firstRow="1" w:lastRow="0" w:firstColumn="1" w:lastColumn="0" w:noHBand="0" w:noVBand="1"/>
      </w:tblPr>
      <w:tblGrid>
        <w:gridCol w:w="1129"/>
        <w:gridCol w:w="1278"/>
        <w:gridCol w:w="674"/>
        <w:gridCol w:w="932"/>
        <w:gridCol w:w="815"/>
        <w:gridCol w:w="932"/>
        <w:gridCol w:w="815"/>
        <w:gridCol w:w="932"/>
        <w:gridCol w:w="932"/>
        <w:gridCol w:w="932"/>
        <w:gridCol w:w="932"/>
        <w:gridCol w:w="1176"/>
        <w:gridCol w:w="949"/>
      </w:tblGrid>
      <w:tr w:rsidR="00C2378E" w:rsidRPr="00C2378E" w14:paraId="7D0DF3D6" w14:textId="77777777" w:rsidTr="00C2378E">
        <w:trPr>
          <w:trHeight w:val="263"/>
        </w:trPr>
        <w:tc>
          <w:tcPr>
            <w:tcW w:w="5000" w:type="pct"/>
            <w:gridSpan w:val="13"/>
            <w:tcBorders>
              <w:top w:val="single" w:sz="4" w:space="0" w:color="auto"/>
              <w:left w:val="single" w:sz="4" w:space="0" w:color="auto"/>
              <w:bottom w:val="nil"/>
              <w:right w:val="single" w:sz="4" w:space="0" w:color="000000"/>
            </w:tcBorders>
            <w:shd w:val="clear" w:color="auto" w:fill="auto"/>
            <w:vAlign w:val="bottom"/>
            <w:hideMark/>
          </w:tcPr>
          <w:p w14:paraId="334E66F0"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GOBIERNO DEL ESTADO DE QUINTANA ROO</w:t>
            </w:r>
          </w:p>
        </w:tc>
      </w:tr>
      <w:tr w:rsidR="00C2378E" w:rsidRPr="00C2378E" w14:paraId="7151F19C" w14:textId="77777777" w:rsidTr="00C2378E">
        <w:trPr>
          <w:trHeight w:val="263"/>
        </w:trPr>
        <w:tc>
          <w:tcPr>
            <w:tcW w:w="5000" w:type="pct"/>
            <w:gridSpan w:val="13"/>
            <w:tcBorders>
              <w:top w:val="nil"/>
              <w:left w:val="single" w:sz="4" w:space="0" w:color="auto"/>
              <w:bottom w:val="nil"/>
              <w:right w:val="single" w:sz="4" w:space="0" w:color="000000"/>
            </w:tcBorders>
            <w:shd w:val="clear" w:color="auto" w:fill="auto"/>
            <w:vAlign w:val="bottom"/>
            <w:hideMark/>
          </w:tcPr>
          <w:p w14:paraId="1B50441E"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SECRETARÍA DE FINANZAS Y PLANEACIÓN</w:t>
            </w:r>
          </w:p>
        </w:tc>
      </w:tr>
      <w:tr w:rsidR="00C2378E" w:rsidRPr="00C2378E" w14:paraId="251959DA" w14:textId="77777777" w:rsidTr="00C2378E">
        <w:trPr>
          <w:trHeight w:val="263"/>
        </w:trPr>
        <w:tc>
          <w:tcPr>
            <w:tcW w:w="5000" w:type="pct"/>
            <w:gridSpan w:val="13"/>
            <w:tcBorders>
              <w:top w:val="nil"/>
              <w:left w:val="single" w:sz="4" w:space="0" w:color="auto"/>
              <w:bottom w:val="nil"/>
              <w:right w:val="single" w:sz="4" w:space="0" w:color="000000"/>
            </w:tcBorders>
            <w:shd w:val="clear" w:color="auto" w:fill="auto"/>
            <w:vAlign w:val="bottom"/>
            <w:hideMark/>
          </w:tcPr>
          <w:p w14:paraId="6FAEEF25"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PRESUPUESTO DE EGRESOS 2023</w:t>
            </w:r>
          </w:p>
        </w:tc>
      </w:tr>
      <w:tr w:rsidR="00C2378E" w:rsidRPr="00C2378E" w14:paraId="7623144A" w14:textId="77777777" w:rsidTr="00C2378E">
        <w:trPr>
          <w:trHeight w:val="263"/>
        </w:trPr>
        <w:tc>
          <w:tcPr>
            <w:tcW w:w="5000" w:type="pct"/>
            <w:gridSpan w:val="13"/>
            <w:tcBorders>
              <w:top w:val="nil"/>
              <w:left w:val="single" w:sz="4" w:space="0" w:color="auto"/>
              <w:bottom w:val="single" w:sz="4" w:space="0" w:color="auto"/>
              <w:right w:val="single" w:sz="4" w:space="0" w:color="000000"/>
            </w:tcBorders>
            <w:shd w:val="clear" w:color="auto" w:fill="auto"/>
            <w:noWrap/>
            <w:vAlign w:val="center"/>
            <w:hideMark/>
          </w:tcPr>
          <w:p w14:paraId="5898B9F7" w14:textId="77777777" w:rsidR="00C2378E" w:rsidRPr="00C2378E" w:rsidRDefault="00C2378E" w:rsidP="00C2378E">
            <w:pPr>
              <w:suppressAutoHyphens w:val="0"/>
              <w:autoSpaceDN/>
              <w:spacing w:after="0" w:line="240" w:lineRule="auto"/>
              <w:jc w:val="center"/>
              <w:rPr>
                <w:rFonts w:eastAsia="Times New Roman" w:cs="Calibri"/>
                <w:b/>
                <w:bCs/>
                <w:i/>
                <w:iCs/>
                <w:color w:val="000000"/>
                <w:sz w:val="20"/>
                <w:szCs w:val="20"/>
                <w:lang w:eastAsia="es-MX"/>
              </w:rPr>
            </w:pPr>
            <w:r w:rsidRPr="00C2378E">
              <w:rPr>
                <w:rFonts w:eastAsia="Times New Roman" w:cs="Calibri"/>
                <w:b/>
                <w:bCs/>
                <w:i/>
                <w:iCs/>
                <w:color w:val="000000"/>
                <w:sz w:val="20"/>
                <w:szCs w:val="20"/>
                <w:lang w:eastAsia="es-MX"/>
              </w:rPr>
              <w:t>Presupuesto Proyectos 2023</w:t>
            </w:r>
          </w:p>
        </w:tc>
      </w:tr>
      <w:tr w:rsidR="00C2378E" w:rsidRPr="00C2378E" w14:paraId="332FB14C" w14:textId="77777777" w:rsidTr="00C2378E">
        <w:trPr>
          <w:trHeight w:val="210"/>
        </w:trPr>
        <w:tc>
          <w:tcPr>
            <w:tcW w:w="454" w:type="pct"/>
            <w:vMerge w:val="restart"/>
            <w:tcBorders>
              <w:top w:val="nil"/>
              <w:left w:val="single" w:sz="8" w:space="0" w:color="auto"/>
              <w:bottom w:val="single" w:sz="4" w:space="0" w:color="000000"/>
              <w:right w:val="single" w:sz="4" w:space="0" w:color="auto"/>
            </w:tcBorders>
            <w:shd w:val="clear" w:color="auto" w:fill="auto"/>
            <w:vAlign w:val="center"/>
            <w:hideMark/>
          </w:tcPr>
          <w:p w14:paraId="3ACE59BD"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NOMBRE DEL PROYECTO</w:t>
            </w:r>
          </w:p>
        </w:tc>
        <w:tc>
          <w:tcPr>
            <w:tcW w:w="5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556F1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CONCEPTO</w:t>
            </w:r>
          </w:p>
        </w:tc>
        <w:tc>
          <w:tcPr>
            <w:tcW w:w="3177" w:type="pct"/>
            <w:gridSpan w:val="9"/>
            <w:tcBorders>
              <w:top w:val="nil"/>
              <w:left w:val="nil"/>
              <w:bottom w:val="single" w:sz="4" w:space="0" w:color="auto"/>
              <w:right w:val="single" w:sz="4" w:space="0" w:color="000000"/>
            </w:tcBorders>
            <w:shd w:val="clear" w:color="auto" w:fill="auto"/>
            <w:vAlign w:val="center"/>
            <w:hideMark/>
          </w:tcPr>
          <w:p w14:paraId="7D92BCFC"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 </w:t>
            </w:r>
          </w:p>
        </w:tc>
        <w:tc>
          <w:tcPr>
            <w:tcW w:w="855" w:type="pct"/>
            <w:gridSpan w:val="2"/>
            <w:tcBorders>
              <w:top w:val="nil"/>
              <w:left w:val="nil"/>
              <w:bottom w:val="single" w:sz="4" w:space="0" w:color="auto"/>
              <w:right w:val="single" w:sz="8" w:space="0" w:color="000000"/>
            </w:tcBorders>
            <w:shd w:val="clear" w:color="auto" w:fill="auto"/>
            <w:vAlign w:val="center"/>
            <w:hideMark/>
          </w:tcPr>
          <w:p w14:paraId="0168F946"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TOTALES</w:t>
            </w:r>
          </w:p>
        </w:tc>
      </w:tr>
      <w:tr w:rsidR="00C2378E" w:rsidRPr="00C2378E" w14:paraId="73932B64" w14:textId="77777777" w:rsidTr="00C2378E">
        <w:trPr>
          <w:trHeight w:val="210"/>
        </w:trPr>
        <w:tc>
          <w:tcPr>
            <w:tcW w:w="454" w:type="pct"/>
            <w:vMerge/>
            <w:tcBorders>
              <w:top w:val="nil"/>
              <w:left w:val="single" w:sz="8" w:space="0" w:color="auto"/>
              <w:bottom w:val="single" w:sz="4" w:space="0" w:color="000000"/>
              <w:right w:val="single" w:sz="4" w:space="0" w:color="auto"/>
            </w:tcBorders>
            <w:vAlign w:val="center"/>
            <w:hideMark/>
          </w:tcPr>
          <w:p w14:paraId="47B1734C" w14:textId="77777777" w:rsidR="00C2378E" w:rsidRPr="00C2378E" w:rsidRDefault="00C2378E" w:rsidP="00C2378E">
            <w:pPr>
              <w:suppressAutoHyphens w:val="0"/>
              <w:autoSpaceDN/>
              <w:spacing w:after="0" w:line="240" w:lineRule="auto"/>
              <w:rPr>
                <w:rFonts w:eastAsia="Times New Roman" w:cs="Calibri"/>
                <w:b/>
                <w:bCs/>
                <w:i/>
                <w:iCs/>
                <w:sz w:val="16"/>
                <w:szCs w:val="16"/>
                <w:lang w:eastAsia="es-MX"/>
              </w:rPr>
            </w:pPr>
          </w:p>
        </w:tc>
        <w:tc>
          <w:tcPr>
            <w:tcW w:w="514" w:type="pct"/>
            <w:vMerge/>
            <w:tcBorders>
              <w:top w:val="nil"/>
              <w:left w:val="single" w:sz="4" w:space="0" w:color="auto"/>
              <w:bottom w:val="single" w:sz="4" w:space="0" w:color="000000"/>
              <w:right w:val="single" w:sz="4" w:space="0" w:color="auto"/>
            </w:tcBorders>
            <w:vAlign w:val="center"/>
            <w:hideMark/>
          </w:tcPr>
          <w:p w14:paraId="7DA102E9" w14:textId="77777777" w:rsidR="00C2378E" w:rsidRPr="00C2378E" w:rsidRDefault="00C2378E" w:rsidP="00C2378E">
            <w:pPr>
              <w:suppressAutoHyphens w:val="0"/>
              <w:autoSpaceDN/>
              <w:spacing w:after="0" w:line="240" w:lineRule="auto"/>
              <w:rPr>
                <w:rFonts w:eastAsia="Times New Roman" w:cs="Calibri"/>
                <w:b/>
                <w:bCs/>
                <w:i/>
                <w:iCs/>
                <w:sz w:val="16"/>
                <w:szCs w:val="16"/>
                <w:lang w:eastAsia="es-MX"/>
              </w:rPr>
            </w:pPr>
          </w:p>
        </w:tc>
        <w:tc>
          <w:tcPr>
            <w:tcW w:w="271" w:type="pct"/>
            <w:tcBorders>
              <w:top w:val="nil"/>
              <w:left w:val="nil"/>
              <w:bottom w:val="single" w:sz="4" w:space="0" w:color="auto"/>
              <w:right w:val="single" w:sz="4" w:space="0" w:color="auto"/>
            </w:tcBorders>
            <w:shd w:val="clear" w:color="auto" w:fill="auto"/>
            <w:vAlign w:val="center"/>
            <w:hideMark/>
          </w:tcPr>
          <w:p w14:paraId="24F99424"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Mar</w:t>
            </w:r>
          </w:p>
        </w:tc>
        <w:tc>
          <w:tcPr>
            <w:tcW w:w="375" w:type="pct"/>
            <w:tcBorders>
              <w:top w:val="nil"/>
              <w:left w:val="nil"/>
              <w:bottom w:val="single" w:sz="4" w:space="0" w:color="auto"/>
              <w:right w:val="single" w:sz="4" w:space="0" w:color="auto"/>
            </w:tcBorders>
            <w:shd w:val="clear" w:color="auto" w:fill="auto"/>
            <w:vAlign w:val="center"/>
            <w:hideMark/>
          </w:tcPr>
          <w:p w14:paraId="15B4E759"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Abr</w:t>
            </w:r>
          </w:p>
        </w:tc>
        <w:tc>
          <w:tcPr>
            <w:tcW w:w="328" w:type="pct"/>
            <w:tcBorders>
              <w:top w:val="nil"/>
              <w:left w:val="nil"/>
              <w:bottom w:val="single" w:sz="4" w:space="0" w:color="auto"/>
              <w:right w:val="single" w:sz="4" w:space="0" w:color="auto"/>
            </w:tcBorders>
            <w:shd w:val="clear" w:color="auto" w:fill="auto"/>
            <w:vAlign w:val="center"/>
            <w:hideMark/>
          </w:tcPr>
          <w:p w14:paraId="581BF2A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May</w:t>
            </w:r>
          </w:p>
        </w:tc>
        <w:tc>
          <w:tcPr>
            <w:tcW w:w="375" w:type="pct"/>
            <w:tcBorders>
              <w:top w:val="nil"/>
              <w:left w:val="nil"/>
              <w:bottom w:val="single" w:sz="4" w:space="0" w:color="auto"/>
              <w:right w:val="single" w:sz="4" w:space="0" w:color="auto"/>
            </w:tcBorders>
            <w:shd w:val="clear" w:color="auto" w:fill="auto"/>
            <w:vAlign w:val="center"/>
            <w:hideMark/>
          </w:tcPr>
          <w:p w14:paraId="43381E9F"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Jun</w:t>
            </w:r>
          </w:p>
        </w:tc>
        <w:tc>
          <w:tcPr>
            <w:tcW w:w="328" w:type="pct"/>
            <w:tcBorders>
              <w:top w:val="nil"/>
              <w:left w:val="nil"/>
              <w:bottom w:val="single" w:sz="4" w:space="0" w:color="auto"/>
              <w:right w:val="single" w:sz="4" w:space="0" w:color="auto"/>
            </w:tcBorders>
            <w:shd w:val="clear" w:color="auto" w:fill="auto"/>
            <w:vAlign w:val="center"/>
            <w:hideMark/>
          </w:tcPr>
          <w:p w14:paraId="5AFB979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Jul</w:t>
            </w:r>
          </w:p>
        </w:tc>
        <w:tc>
          <w:tcPr>
            <w:tcW w:w="375" w:type="pct"/>
            <w:tcBorders>
              <w:top w:val="nil"/>
              <w:left w:val="nil"/>
              <w:bottom w:val="single" w:sz="4" w:space="0" w:color="auto"/>
              <w:right w:val="single" w:sz="4" w:space="0" w:color="auto"/>
            </w:tcBorders>
            <w:shd w:val="clear" w:color="auto" w:fill="auto"/>
            <w:vAlign w:val="center"/>
            <w:hideMark/>
          </w:tcPr>
          <w:p w14:paraId="00F2A5C4"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proofErr w:type="spellStart"/>
            <w:r w:rsidRPr="00C2378E">
              <w:rPr>
                <w:rFonts w:eastAsia="Times New Roman" w:cs="Calibri"/>
                <w:b/>
                <w:bCs/>
                <w:i/>
                <w:iCs/>
                <w:sz w:val="16"/>
                <w:szCs w:val="16"/>
                <w:lang w:eastAsia="es-MX"/>
              </w:rPr>
              <w:t>Ago</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77CE0EFD"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proofErr w:type="spellStart"/>
            <w:r w:rsidRPr="00C2378E">
              <w:rPr>
                <w:rFonts w:eastAsia="Times New Roman" w:cs="Calibri"/>
                <w:b/>
                <w:bCs/>
                <w:i/>
                <w:iCs/>
                <w:sz w:val="16"/>
                <w:szCs w:val="16"/>
                <w:lang w:eastAsia="es-MX"/>
              </w:rPr>
              <w:t>Sep</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3722085B"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Oct</w:t>
            </w:r>
          </w:p>
        </w:tc>
        <w:tc>
          <w:tcPr>
            <w:tcW w:w="375" w:type="pct"/>
            <w:tcBorders>
              <w:top w:val="nil"/>
              <w:left w:val="nil"/>
              <w:bottom w:val="single" w:sz="4" w:space="0" w:color="auto"/>
              <w:right w:val="single" w:sz="4" w:space="0" w:color="auto"/>
            </w:tcBorders>
            <w:shd w:val="clear" w:color="auto" w:fill="auto"/>
            <w:vAlign w:val="center"/>
            <w:hideMark/>
          </w:tcPr>
          <w:p w14:paraId="2FA76799"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Dic</w:t>
            </w:r>
          </w:p>
        </w:tc>
        <w:tc>
          <w:tcPr>
            <w:tcW w:w="473" w:type="pct"/>
            <w:tcBorders>
              <w:top w:val="nil"/>
              <w:left w:val="nil"/>
              <w:bottom w:val="single" w:sz="4" w:space="0" w:color="auto"/>
              <w:right w:val="single" w:sz="4" w:space="0" w:color="auto"/>
            </w:tcBorders>
            <w:shd w:val="clear" w:color="auto" w:fill="auto"/>
            <w:vAlign w:val="center"/>
            <w:hideMark/>
          </w:tcPr>
          <w:p w14:paraId="443E189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Estudio</w:t>
            </w:r>
          </w:p>
        </w:tc>
        <w:tc>
          <w:tcPr>
            <w:tcW w:w="383" w:type="pct"/>
            <w:tcBorders>
              <w:top w:val="nil"/>
              <w:left w:val="nil"/>
              <w:bottom w:val="single" w:sz="4" w:space="0" w:color="auto"/>
              <w:right w:val="single" w:sz="8" w:space="0" w:color="auto"/>
            </w:tcBorders>
            <w:shd w:val="clear" w:color="auto" w:fill="auto"/>
            <w:vAlign w:val="center"/>
            <w:hideMark/>
          </w:tcPr>
          <w:p w14:paraId="1D417787"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proyecto</w:t>
            </w:r>
          </w:p>
        </w:tc>
      </w:tr>
      <w:tr w:rsidR="00C2378E" w:rsidRPr="00C2378E" w14:paraId="70D1442C" w14:textId="77777777" w:rsidTr="00C2378E">
        <w:trPr>
          <w:trHeight w:val="218"/>
        </w:trPr>
        <w:tc>
          <w:tcPr>
            <w:tcW w:w="454" w:type="pct"/>
            <w:tcBorders>
              <w:top w:val="nil"/>
              <w:left w:val="single" w:sz="8" w:space="0" w:color="auto"/>
              <w:bottom w:val="single" w:sz="8" w:space="0" w:color="auto"/>
              <w:right w:val="single" w:sz="4" w:space="0" w:color="auto"/>
            </w:tcBorders>
            <w:shd w:val="clear" w:color="auto" w:fill="auto"/>
            <w:vAlign w:val="center"/>
            <w:hideMark/>
          </w:tcPr>
          <w:p w14:paraId="6FF481C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514" w:type="pct"/>
            <w:tcBorders>
              <w:top w:val="nil"/>
              <w:left w:val="nil"/>
              <w:bottom w:val="single" w:sz="8" w:space="0" w:color="auto"/>
              <w:right w:val="single" w:sz="4" w:space="0" w:color="auto"/>
            </w:tcBorders>
            <w:shd w:val="clear" w:color="auto" w:fill="auto"/>
            <w:noWrap/>
            <w:vAlign w:val="center"/>
            <w:hideMark/>
          </w:tcPr>
          <w:p w14:paraId="1222AEA5"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NOMBRE DEL ESTUDIO</w:t>
            </w:r>
          </w:p>
        </w:tc>
        <w:tc>
          <w:tcPr>
            <w:tcW w:w="271" w:type="pct"/>
            <w:tcBorders>
              <w:top w:val="nil"/>
              <w:left w:val="nil"/>
              <w:bottom w:val="single" w:sz="8" w:space="0" w:color="auto"/>
              <w:right w:val="single" w:sz="4" w:space="0" w:color="auto"/>
            </w:tcBorders>
            <w:shd w:val="clear" w:color="auto" w:fill="auto"/>
            <w:vAlign w:val="center"/>
            <w:hideMark/>
          </w:tcPr>
          <w:p w14:paraId="5792A836"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375" w:type="pct"/>
            <w:tcBorders>
              <w:top w:val="nil"/>
              <w:left w:val="nil"/>
              <w:bottom w:val="single" w:sz="8" w:space="0" w:color="auto"/>
              <w:right w:val="single" w:sz="4" w:space="0" w:color="auto"/>
            </w:tcBorders>
            <w:shd w:val="clear" w:color="auto" w:fill="auto"/>
            <w:vAlign w:val="center"/>
            <w:hideMark/>
          </w:tcPr>
          <w:p w14:paraId="304C0944"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1.365.000,00 </w:t>
            </w:r>
          </w:p>
        </w:tc>
        <w:tc>
          <w:tcPr>
            <w:tcW w:w="328" w:type="pct"/>
            <w:tcBorders>
              <w:top w:val="nil"/>
              <w:left w:val="nil"/>
              <w:bottom w:val="single" w:sz="8" w:space="0" w:color="auto"/>
              <w:right w:val="single" w:sz="4" w:space="0" w:color="auto"/>
            </w:tcBorders>
            <w:shd w:val="clear" w:color="auto" w:fill="auto"/>
            <w:vAlign w:val="center"/>
            <w:hideMark/>
          </w:tcPr>
          <w:p w14:paraId="700C53E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726.000,00 </w:t>
            </w:r>
          </w:p>
        </w:tc>
        <w:tc>
          <w:tcPr>
            <w:tcW w:w="375" w:type="pct"/>
            <w:tcBorders>
              <w:top w:val="nil"/>
              <w:left w:val="nil"/>
              <w:bottom w:val="single" w:sz="8" w:space="0" w:color="auto"/>
              <w:right w:val="single" w:sz="4" w:space="0" w:color="auto"/>
            </w:tcBorders>
            <w:shd w:val="clear" w:color="auto" w:fill="auto"/>
            <w:vAlign w:val="center"/>
            <w:hideMark/>
          </w:tcPr>
          <w:p w14:paraId="23FB11A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328" w:type="pct"/>
            <w:tcBorders>
              <w:top w:val="nil"/>
              <w:left w:val="nil"/>
              <w:bottom w:val="single" w:sz="8" w:space="0" w:color="auto"/>
              <w:right w:val="single" w:sz="4" w:space="0" w:color="auto"/>
            </w:tcBorders>
            <w:shd w:val="clear" w:color="auto" w:fill="auto"/>
            <w:vAlign w:val="center"/>
            <w:hideMark/>
          </w:tcPr>
          <w:p w14:paraId="71E19DA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638.000,00 </w:t>
            </w:r>
          </w:p>
        </w:tc>
        <w:tc>
          <w:tcPr>
            <w:tcW w:w="375" w:type="pct"/>
            <w:tcBorders>
              <w:top w:val="nil"/>
              <w:left w:val="nil"/>
              <w:bottom w:val="single" w:sz="8" w:space="0" w:color="auto"/>
              <w:right w:val="single" w:sz="4" w:space="0" w:color="auto"/>
            </w:tcBorders>
            <w:shd w:val="clear" w:color="auto" w:fill="auto"/>
            <w:vAlign w:val="center"/>
            <w:hideMark/>
          </w:tcPr>
          <w:p w14:paraId="776A8D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1.820.000,00 </w:t>
            </w:r>
          </w:p>
        </w:tc>
        <w:tc>
          <w:tcPr>
            <w:tcW w:w="375" w:type="pct"/>
            <w:tcBorders>
              <w:top w:val="nil"/>
              <w:left w:val="nil"/>
              <w:bottom w:val="single" w:sz="8" w:space="0" w:color="auto"/>
              <w:right w:val="single" w:sz="4" w:space="0" w:color="auto"/>
            </w:tcBorders>
            <w:shd w:val="clear" w:color="auto" w:fill="auto"/>
            <w:vAlign w:val="center"/>
            <w:hideMark/>
          </w:tcPr>
          <w:p w14:paraId="4DB2F7B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2.836.000,00 </w:t>
            </w:r>
          </w:p>
        </w:tc>
        <w:tc>
          <w:tcPr>
            <w:tcW w:w="375" w:type="pct"/>
            <w:tcBorders>
              <w:top w:val="nil"/>
              <w:left w:val="nil"/>
              <w:bottom w:val="single" w:sz="8" w:space="0" w:color="auto"/>
              <w:right w:val="single" w:sz="4" w:space="0" w:color="auto"/>
            </w:tcBorders>
            <w:shd w:val="clear" w:color="auto" w:fill="auto"/>
            <w:vAlign w:val="center"/>
            <w:hideMark/>
          </w:tcPr>
          <w:p w14:paraId="65D695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1.365.000,00 </w:t>
            </w:r>
          </w:p>
        </w:tc>
        <w:tc>
          <w:tcPr>
            <w:tcW w:w="375" w:type="pct"/>
            <w:tcBorders>
              <w:top w:val="nil"/>
              <w:left w:val="nil"/>
              <w:bottom w:val="single" w:sz="8" w:space="0" w:color="auto"/>
              <w:right w:val="single" w:sz="4" w:space="0" w:color="auto"/>
            </w:tcBorders>
            <w:shd w:val="clear" w:color="auto" w:fill="auto"/>
            <w:vAlign w:val="center"/>
            <w:hideMark/>
          </w:tcPr>
          <w:p w14:paraId="7421F96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473" w:type="pct"/>
            <w:tcBorders>
              <w:top w:val="nil"/>
              <w:left w:val="nil"/>
              <w:bottom w:val="single" w:sz="8" w:space="0" w:color="auto"/>
              <w:right w:val="nil"/>
            </w:tcBorders>
            <w:shd w:val="clear" w:color="auto" w:fill="auto"/>
            <w:vAlign w:val="center"/>
            <w:hideMark/>
          </w:tcPr>
          <w:p w14:paraId="566AD0A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14.750.000,00 </w:t>
            </w:r>
          </w:p>
        </w:tc>
        <w:tc>
          <w:tcPr>
            <w:tcW w:w="383" w:type="pct"/>
            <w:tcBorders>
              <w:top w:val="nil"/>
              <w:left w:val="single" w:sz="4" w:space="0" w:color="auto"/>
              <w:bottom w:val="single" w:sz="8" w:space="0" w:color="auto"/>
              <w:right w:val="single" w:sz="8" w:space="0" w:color="auto"/>
            </w:tcBorders>
            <w:shd w:val="clear" w:color="auto" w:fill="auto"/>
            <w:vAlign w:val="center"/>
            <w:hideMark/>
          </w:tcPr>
          <w:p w14:paraId="5AD3222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14.750.000,00 </w:t>
            </w:r>
          </w:p>
        </w:tc>
      </w:tr>
      <w:tr w:rsidR="00C2378E" w:rsidRPr="00C2378E" w14:paraId="33055738" w14:textId="77777777" w:rsidTr="00C2378E">
        <w:trPr>
          <w:trHeight w:val="402"/>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2731335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Sistema de Tasación para Plan Maestro Parque de la Equidad </w:t>
            </w:r>
          </w:p>
        </w:tc>
        <w:tc>
          <w:tcPr>
            <w:tcW w:w="514" w:type="pct"/>
            <w:tcBorders>
              <w:top w:val="nil"/>
              <w:left w:val="nil"/>
              <w:bottom w:val="single" w:sz="4" w:space="0" w:color="auto"/>
              <w:right w:val="single" w:sz="4" w:space="0" w:color="auto"/>
            </w:tcBorders>
            <w:shd w:val="clear" w:color="auto" w:fill="auto"/>
            <w:vAlign w:val="center"/>
            <w:hideMark/>
          </w:tcPr>
          <w:p w14:paraId="258A4A1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Estudio de mercado</w:t>
            </w:r>
          </w:p>
        </w:tc>
        <w:tc>
          <w:tcPr>
            <w:tcW w:w="271" w:type="pct"/>
            <w:tcBorders>
              <w:top w:val="nil"/>
              <w:left w:val="nil"/>
              <w:bottom w:val="single" w:sz="4" w:space="0" w:color="auto"/>
              <w:right w:val="single" w:sz="4" w:space="0" w:color="auto"/>
            </w:tcBorders>
            <w:shd w:val="clear" w:color="auto" w:fill="auto"/>
            <w:vAlign w:val="center"/>
            <w:hideMark/>
          </w:tcPr>
          <w:p w14:paraId="454A5AB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50879F1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7DEFD39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231.000,00 </w:t>
            </w:r>
          </w:p>
        </w:tc>
        <w:tc>
          <w:tcPr>
            <w:tcW w:w="375" w:type="pct"/>
            <w:tcBorders>
              <w:top w:val="nil"/>
              <w:left w:val="nil"/>
              <w:bottom w:val="single" w:sz="4" w:space="0" w:color="auto"/>
              <w:right w:val="single" w:sz="4" w:space="0" w:color="auto"/>
            </w:tcBorders>
            <w:shd w:val="clear" w:color="auto" w:fill="auto"/>
            <w:vAlign w:val="center"/>
            <w:hideMark/>
          </w:tcPr>
          <w:p w14:paraId="7494CF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0BF788A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203.000,00 </w:t>
            </w:r>
          </w:p>
        </w:tc>
        <w:tc>
          <w:tcPr>
            <w:tcW w:w="375" w:type="pct"/>
            <w:tcBorders>
              <w:top w:val="nil"/>
              <w:left w:val="nil"/>
              <w:bottom w:val="single" w:sz="4" w:space="0" w:color="auto"/>
              <w:right w:val="single" w:sz="4" w:space="0" w:color="auto"/>
            </w:tcBorders>
            <w:shd w:val="clear" w:color="auto" w:fill="auto"/>
            <w:vAlign w:val="center"/>
            <w:hideMark/>
          </w:tcPr>
          <w:p w14:paraId="32419AF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19E3206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266.000,00 </w:t>
            </w:r>
          </w:p>
        </w:tc>
        <w:tc>
          <w:tcPr>
            <w:tcW w:w="375" w:type="pct"/>
            <w:tcBorders>
              <w:top w:val="nil"/>
              <w:left w:val="nil"/>
              <w:bottom w:val="single" w:sz="4" w:space="0" w:color="auto"/>
              <w:right w:val="single" w:sz="4" w:space="0" w:color="auto"/>
            </w:tcBorders>
            <w:shd w:val="clear" w:color="auto" w:fill="auto"/>
            <w:vAlign w:val="center"/>
            <w:hideMark/>
          </w:tcPr>
          <w:p w14:paraId="395F7A2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1EDEA08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473" w:type="pct"/>
            <w:tcBorders>
              <w:top w:val="nil"/>
              <w:left w:val="nil"/>
              <w:bottom w:val="single" w:sz="4" w:space="0" w:color="auto"/>
              <w:right w:val="single" w:sz="8" w:space="0" w:color="auto"/>
            </w:tcBorders>
            <w:shd w:val="clear" w:color="auto" w:fill="auto"/>
            <w:vAlign w:val="center"/>
            <w:hideMark/>
          </w:tcPr>
          <w:p w14:paraId="5DC1643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700.000,00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2F420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2.200.000,00 </w:t>
            </w:r>
          </w:p>
        </w:tc>
      </w:tr>
      <w:tr w:rsidR="00C2378E" w:rsidRPr="00C2378E" w14:paraId="3C3DA32F" w14:textId="77777777" w:rsidTr="00C2378E">
        <w:trPr>
          <w:trHeight w:val="210"/>
        </w:trPr>
        <w:tc>
          <w:tcPr>
            <w:tcW w:w="454" w:type="pct"/>
            <w:vMerge/>
            <w:tcBorders>
              <w:top w:val="nil"/>
              <w:left w:val="single" w:sz="8" w:space="0" w:color="auto"/>
              <w:bottom w:val="single" w:sz="8" w:space="0" w:color="000000"/>
              <w:right w:val="single" w:sz="4" w:space="0" w:color="auto"/>
            </w:tcBorders>
            <w:vAlign w:val="center"/>
            <w:hideMark/>
          </w:tcPr>
          <w:p w14:paraId="6EEFD42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01AB1A6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Estudio de bolsa inmobiliaria de área de influencias</w:t>
            </w:r>
          </w:p>
        </w:tc>
        <w:tc>
          <w:tcPr>
            <w:tcW w:w="271" w:type="pct"/>
            <w:tcBorders>
              <w:top w:val="nil"/>
              <w:left w:val="nil"/>
              <w:bottom w:val="single" w:sz="4" w:space="0" w:color="auto"/>
              <w:right w:val="single" w:sz="4" w:space="0" w:color="auto"/>
            </w:tcBorders>
            <w:shd w:val="clear" w:color="auto" w:fill="auto"/>
            <w:vAlign w:val="center"/>
            <w:hideMark/>
          </w:tcPr>
          <w:p w14:paraId="1C210F2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3B5013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0A14AA3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231.000,00 </w:t>
            </w:r>
          </w:p>
        </w:tc>
        <w:tc>
          <w:tcPr>
            <w:tcW w:w="375" w:type="pct"/>
            <w:tcBorders>
              <w:top w:val="nil"/>
              <w:left w:val="nil"/>
              <w:bottom w:val="single" w:sz="4" w:space="0" w:color="auto"/>
              <w:right w:val="single" w:sz="4" w:space="0" w:color="auto"/>
            </w:tcBorders>
            <w:shd w:val="clear" w:color="auto" w:fill="auto"/>
            <w:vAlign w:val="center"/>
            <w:hideMark/>
          </w:tcPr>
          <w:p w14:paraId="55D3CF4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39C3F74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203.000,00 </w:t>
            </w:r>
          </w:p>
        </w:tc>
        <w:tc>
          <w:tcPr>
            <w:tcW w:w="375" w:type="pct"/>
            <w:tcBorders>
              <w:top w:val="nil"/>
              <w:left w:val="nil"/>
              <w:bottom w:val="single" w:sz="4" w:space="0" w:color="auto"/>
              <w:right w:val="single" w:sz="4" w:space="0" w:color="auto"/>
            </w:tcBorders>
            <w:shd w:val="clear" w:color="auto" w:fill="auto"/>
            <w:vAlign w:val="center"/>
            <w:hideMark/>
          </w:tcPr>
          <w:p w14:paraId="2DF2AE9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521FE4F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266.000,00 </w:t>
            </w:r>
          </w:p>
        </w:tc>
        <w:tc>
          <w:tcPr>
            <w:tcW w:w="375" w:type="pct"/>
            <w:tcBorders>
              <w:top w:val="nil"/>
              <w:left w:val="nil"/>
              <w:bottom w:val="single" w:sz="4" w:space="0" w:color="auto"/>
              <w:right w:val="single" w:sz="4" w:space="0" w:color="auto"/>
            </w:tcBorders>
            <w:shd w:val="clear" w:color="auto" w:fill="auto"/>
            <w:vAlign w:val="center"/>
            <w:hideMark/>
          </w:tcPr>
          <w:p w14:paraId="2C9FADF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4E205E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6E09E7C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700.000,00 </w:t>
            </w:r>
          </w:p>
        </w:tc>
        <w:tc>
          <w:tcPr>
            <w:tcW w:w="383" w:type="pct"/>
            <w:vMerge/>
            <w:tcBorders>
              <w:top w:val="nil"/>
              <w:left w:val="single" w:sz="8" w:space="0" w:color="auto"/>
              <w:bottom w:val="single" w:sz="8" w:space="0" w:color="000000"/>
              <w:right w:val="single" w:sz="8" w:space="0" w:color="auto"/>
            </w:tcBorders>
            <w:vAlign w:val="center"/>
            <w:hideMark/>
          </w:tcPr>
          <w:p w14:paraId="0D0CB9B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1DF8AC21"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3AA05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4CA7F81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Desarrollo del sistema de tasación </w:t>
            </w:r>
          </w:p>
        </w:tc>
        <w:tc>
          <w:tcPr>
            <w:tcW w:w="271" w:type="pct"/>
            <w:tcBorders>
              <w:top w:val="nil"/>
              <w:left w:val="nil"/>
              <w:bottom w:val="single" w:sz="8" w:space="0" w:color="auto"/>
              <w:right w:val="single" w:sz="4" w:space="0" w:color="auto"/>
            </w:tcBorders>
            <w:shd w:val="clear" w:color="auto" w:fill="auto"/>
            <w:vAlign w:val="center"/>
            <w:hideMark/>
          </w:tcPr>
          <w:p w14:paraId="62E5601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14A38AF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6116622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264.000,00 </w:t>
            </w:r>
          </w:p>
        </w:tc>
        <w:tc>
          <w:tcPr>
            <w:tcW w:w="375" w:type="pct"/>
            <w:tcBorders>
              <w:top w:val="nil"/>
              <w:left w:val="nil"/>
              <w:bottom w:val="single" w:sz="8" w:space="0" w:color="auto"/>
              <w:right w:val="single" w:sz="4" w:space="0" w:color="auto"/>
            </w:tcBorders>
            <w:shd w:val="clear" w:color="auto" w:fill="auto"/>
            <w:vAlign w:val="center"/>
            <w:hideMark/>
          </w:tcPr>
          <w:p w14:paraId="32C0056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0B9CF43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232.000,00 </w:t>
            </w:r>
          </w:p>
        </w:tc>
        <w:tc>
          <w:tcPr>
            <w:tcW w:w="375" w:type="pct"/>
            <w:tcBorders>
              <w:top w:val="nil"/>
              <w:left w:val="nil"/>
              <w:bottom w:val="single" w:sz="8" w:space="0" w:color="auto"/>
              <w:right w:val="single" w:sz="4" w:space="0" w:color="auto"/>
            </w:tcBorders>
            <w:shd w:val="clear" w:color="auto" w:fill="auto"/>
            <w:vAlign w:val="center"/>
            <w:hideMark/>
          </w:tcPr>
          <w:p w14:paraId="1F520F7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2A2728A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304.000,00 </w:t>
            </w:r>
          </w:p>
        </w:tc>
        <w:tc>
          <w:tcPr>
            <w:tcW w:w="375" w:type="pct"/>
            <w:tcBorders>
              <w:top w:val="nil"/>
              <w:left w:val="nil"/>
              <w:bottom w:val="single" w:sz="8" w:space="0" w:color="auto"/>
              <w:right w:val="single" w:sz="4" w:space="0" w:color="auto"/>
            </w:tcBorders>
            <w:shd w:val="clear" w:color="auto" w:fill="auto"/>
            <w:vAlign w:val="center"/>
            <w:hideMark/>
          </w:tcPr>
          <w:p w14:paraId="3B4EACB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544598F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8" w:space="0" w:color="auto"/>
              <w:right w:val="single" w:sz="8" w:space="0" w:color="auto"/>
            </w:tcBorders>
            <w:shd w:val="clear" w:color="auto" w:fill="auto"/>
            <w:vAlign w:val="center"/>
            <w:hideMark/>
          </w:tcPr>
          <w:p w14:paraId="0D0B02F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800.000,00 </w:t>
            </w:r>
          </w:p>
        </w:tc>
        <w:tc>
          <w:tcPr>
            <w:tcW w:w="383" w:type="pct"/>
            <w:vMerge/>
            <w:tcBorders>
              <w:top w:val="nil"/>
              <w:left w:val="single" w:sz="8" w:space="0" w:color="auto"/>
              <w:bottom w:val="single" w:sz="8" w:space="0" w:color="000000"/>
              <w:right w:val="single" w:sz="8" w:space="0" w:color="auto"/>
            </w:tcBorders>
            <w:vAlign w:val="center"/>
            <w:hideMark/>
          </w:tcPr>
          <w:p w14:paraId="7A7CBA0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2331912B" w14:textId="77777777" w:rsidTr="00C2378E">
        <w:trPr>
          <w:trHeight w:val="420"/>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67F039E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Puente Vehicular Nichupté-Seguimiento de Convenio de Coordinación entre SICT y Gobierno Estatal  </w:t>
            </w:r>
          </w:p>
        </w:tc>
        <w:tc>
          <w:tcPr>
            <w:tcW w:w="514" w:type="pct"/>
            <w:tcBorders>
              <w:top w:val="nil"/>
              <w:left w:val="nil"/>
              <w:bottom w:val="single" w:sz="4" w:space="0" w:color="auto"/>
              <w:right w:val="single" w:sz="4" w:space="0" w:color="auto"/>
            </w:tcBorders>
            <w:shd w:val="clear" w:color="auto" w:fill="auto"/>
            <w:vAlign w:val="center"/>
            <w:hideMark/>
          </w:tcPr>
          <w:p w14:paraId="05E9B9B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w:t>
            </w:r>
            <w:proofErr w:type="spellStart"/>
            <w:proofErr w:type="gramStart"/>
            <w:r w:rsidRPr="00C2378E">
              <w:rPr>
                <w:rFonts w:eastAsia="Times New Roman" w:cs="Calibri"/>
                <w:color w:val="000000"/>
                <w:sz w:val="16"/>
                <w:szCs w:val="16"/>
                <w:lang w:eastAsia="es-MX"/>
              </w:rPr>
              <w:t>realización,difusión</w:t>
            </w:r>
            <w:proofErr w:type="spellEnd"/>
            <w:proofErr w:type="gramEnd"/>
            <w:r w:rsidRPr="00C2378E">
              <w:rPr>
                <w:rFonts w:eastAsia="Times New Roman" w:cs="Calibri"/>
                <w:color w:val="000000"/>
                <w:sz w:val="16"/>
                <w:szCs w:val="16"/>
                <w:lang w:eastAsia="es-MX"/>
              </w:rPr>
              <w:t xml:space="preserve"> de mensajes y campañas para informar a la población del proyecto</w:t>
            </w:r>
          </w:p>
        </w:tc>
        <w:tc>
          <w:tcPr>
            <w:tcW w:w="271" w:type="pct"/>
            <w:tcBorders>
              <w:top w:val="nil"/>
              <w:left w:val="nil"/>
              <w:bottom w:val="single" w:sz="4" w:space="0" w:color="auto"/>
              <w:right w:val="single" w:sz="4" w:space="0" w:color="auto"/>
            </w:tcBorders>
            <w:shd w:val="clear" w:color="auto" w:fill="auto"/>
            <w:vAlign w:val="center"/>
            <w:hideMark/>
          </w:tcPr>
          <w:p w14:paraId="728786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75" w:type="pct"/>
            <w:tcBorders>
              <w:top w:val="nil"/>
              <w:left w:val="nil"/>
              <w:bottom w:val="single" w:sz="4" w:space="0" w:color="auto"/>
              <w:right w:val="single" w:sz="4" w:space="0" w:color="auto"/>
            </w:tcBorders>
            <w:shd w:val="clear" w:color="auto" w:fill="auto"/>
            <w:vAlign w:val="center"/>
            <w:hideMark/>
          </w:tcPr>
          <w:p w14:paraId="5445FD0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4" w:space="0" w:color="auto"/>
              <w:right w:val="single" w:sz="4" w:space="0" w:color="auto"/>
            </w:tcBorders>
            <w:shd w:val="clear" w:color="auto" w:fill="auto"/>
            <w:vAlign w:val="center"/>
            <w:hideMark/>
          </w:tcPr>
          <w:p w14:paraId="1C08C44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175F476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28" w:type="pct"/>
            <w:tcBorders>
              <w:top w:val="nil"/>
              <w:left w:val="nil"/>
              <w:bottom w:val="single" w:sz="4" w:space="0" w:color="auto"/>
              <w:right w:val="single" w:sz="4" w:space="0" w:color="auto"/>
            </w:tcBorders>
            <w:shd w:val="clear" w:color="auto" w:fill="auto"/>
            <w:vAlign w:val="center"/>
            <w:hideMark/>
          </w:tcPr>
          <w:p w14:paraId="3D43830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62057A8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0739891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75" w:type="pct"/>
            <w:tcBorders>
              <w:top w:val="nil"/>
              <w:left w:val="nil"/>
              <w:bottom w:val="single" w:sz="4" w:space="0" w:color="auto"/>
              <w:right w:val="single" w:sz="4" w:space="0" w:color="auto"/>
            </w:tcBorders>
            <w:shd w:val="clear" w:color="auto" w:fill="auto"/>
            <w:vAlign w:val="center"/>
            <w:hideMark/>
          </w:tcPr>
          <w:p w14:paraId="454D3C9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3F19D1F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473" w:type="pct"/>
            <w:tcBorders>
              <w:top w:val="nil"/>
              <w:left w:val="nil"/>
              <w:bottom w:val="single" w:sz="4" w:space="0" w:color="auto"/>
              <w:right w:val="single" w:sz="8" w:space="0" w:color="auto"/>
            </w:tcBorders>
            <w:shd w:val="clear" w:color="auto" w:fill="auto"/>
            <w:vAlign w:val="center"/>
            <w:hideMark/>
          </w:tcPr>
          <w:p w14:paraId="5C9875D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5.200.000,00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ED06F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8.000.000,00 </w:t>
            </w:r>
          </w:p>
        </w:tc>
      </w:tr>
      <w:tr w:rsidR="00C2378E" w:rsidRPr="00C2378E" w14:paraId="1173DA51" w14:textId="77777777" w:rsidTr="00C2378E">
        <w:trPr>
          <w:trHeight w:val="630"/>
        </w:trPr>
        <w:tc>
          <w:tcPr>
            <w:tcW w:w="454" w:type="pct"/>
            <w:vMerge/>
            <w:tcBorders>
              <w:top w:val="nil"/>
              <w:left w:val="single" w:sz="8" w:space="0" w:color="auto"/>
              <w:bottom w:val="single" w:sz="8" w:space="0" w:color="000000"/>
              <w:right w:val="single" w:sz="4" w:space="0" w:color="auto"/>
            </w:tcBorders>
            <w:vAlign w:val="center"/>
            <w:hideMark/>
          </w:tcPr>
          <w:p w14:paraId="3F9AEB2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353AEF8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publicaciones </w:t>
            </w:r>
            <w:proofErr w:type="spellStart"/>
            <w:proofErr w:type="gramStart"/>
            <w:r w:rsidRPr="00C2378E">
              <w:rPr>
                <w:rFonts w:eastAsia="Times New Roman" w:cs="Calibri"/>
                <w:color w:val="000000"/>
                <w:sz w:val="16"/>
                <w:szCs w:val="16"/>
                <w:lang w:eastAsia="es-MX"/>
              </w:rPr>
              <w:t>impresas,como</w:t>
            </w:r>
            <w:proofErr w:type="spellEnd"/>
            <w:proofErr w:type="gramEnd"/>
            <w:r w:rsidRPr="00C2378E">
              <w:rPr>
                <w:rFonts w:eastAsia="Times New Roman" w:cs="Calibri"/>
                <w:color w:val="000000"/>
                <w:sz w:val="16"/>
                <w:szCs w:val="16"/>
                <w:lang w:eastAsia="es-MX"/>
              </w:rPr>
              <w:t xml:space="preserve"> periódicos, revistas nacionales e internacionales para informar a la población del proyecto. </w:t>
            </w:r>
          </w:p>
        </w:tc>
        <w:tc>
          <w:tcPr>
            <w:tcW w:w="271" w:type="pct"/>
            <w:tcBorders>
              <w:top w:val="nil"/>
              <w:left w:val="nil"/>
              <w:bottom w:val="single" w:sz="4" w:space="0" w:color="auto"/>
              <w:right w:val="single" w:sz="4" w:space="0" w:color="auto"/>
            </w:tcBorders>
            <w:shd w:val="clear" w:color="auto" w:fill="auto"/>
            <w:vAlign w:val="center"/>
            <w:hideMark/>
          </w:tcPr>
          <w:p w14:paraId="31051E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4" w:space="0" w:color="auto"/>
              <w:right w:val="single" w:sz="4" w:space="0" w:color="auto"/>
            </w:tcBorders>
            <w:shd w:val="clear" w:color="auto" w:fill="auto"/>
            <w:vAlign w:val="center"/>
            <w:hideMark/>
          </w:tcPr>
          <w:p w14:paraId="2C8281D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4" w:space="0" w:color="auto"/>
              <w:right w:val="single" w:sz="4" w:space="0" w:color="auto"/>
            </w:tcBorders>
            <w:shd w:val="clear" w:color="auto" w:fill="auto"/>
            <w:vAlign w:val="center"/>
            <w:hideMark/>
          </w:tcPr>
          <w:p w14:paraId="25BAE15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0D641CE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28" w:type="pct"/>
            <w:tcBorders>
              <w:top w:val="nil"/>
              <w:left w:val="nil"/>
              <w:bottom w:val="single" w:sz="4" w:space="0" w:color="auto"/>
              <w:right w:val="single" w:sz="4" w:space="0" w:color="auto"/>
            </w:tcBorders>
            <w:shd w:val="clear" w:color="auto" w:fill="auto"/>
            <w:vAlign w:val="center"/>
            <w:hideMark/>
          </w:tcPr>
          <w:p w14:paraId="54B5904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546CBCC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6A92CE9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4" w:space="0" w:color="auto"/>
              <w:right w:val="single" w:sz="4" w:space="0" w:color="auto"/>
            </w:tcBorders>
            <w:shd w:val="clear" w:color="auto" w:fill="auto"/>
            <w:vAlign w:val="center"/>
            <w:hideMark/>
          </w:tcPr>
          <w:p w14:paraId="1D0D89A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2B67522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473" w:type="pct"/>
            <w:tcBorders>
              <w:top w:val="nil"/>
              <w:left w:val="nil"/>
              <w:bottom w:val="single" w:sz="4" w:space="0" w:color="auto"/>
              <w:right w:val="single" w:sz="8" w:space="0" w:color="auto"/>
            </w:tcBorders>
            <w:shd w:val="clear" w:color="auto" w:fill="auto"/>
            <w:vAlign w:val="center"/>
            <w:hideMark/>
          </w:tcPr>
          <w:p w14:paraId="35C713E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1.400.000,00 </w:t>
            </w:r>
          </w:p>
        </w:tc>
        <w:tc>
          <w:tcPr>
            <w:tcW w:w="383" w:type="pct"/>
            <w:vMerge/>
            <w:tcBorders>
              <w:top w:val="nil"/>
              <w:left w:val="single" w:sz="8" w:space="0" w:color="auto"/>
              <w:bottom w:val="single" w:sz="8" w:space="0" w:color="000000"/>
              <w:right w:val="single" w:sz="8" w:space="0" w:color="auto"/>
            </w:tcBorders>
            <w:vAlign w:val="center"/>
            <w:hideMark/>
          </w:tcPr>
          <w:p w14:paraId="31547E0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2FE03F13"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48B0E0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05A4CE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publicación </w:t>
            </w:r>
          </w:p>
        </w:tc>
        <w:tc>
          <w:tcPr>
            <w:tcW w:w="271" w:type="pct"/>
            <w:tcBorders>
              <w:top w:val="nil"/>
              <w:left w:val="nil"/>
              <w:bottom w:val="single" w:sz="8" w:space="0" w:color="auto"/>
              <w:right w:val="single" w:sz="4" w:space="0" w:color="auto"/>
            </w:tcBorders>
            <w:shd w:val="clear" w:color="auto" w:fill="auto"/>
            <w:vAlign w:val="center"/>
            <w:hideMark/>
          </w:tcPr>
          <w:p w14:paraId="1E9E35D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8" w:space="0" w:color="auto"/>
              <w:right w:val="single" w:sz="4" w:space="0" w:color="auto"/>
            </w:tcBorders>
            <w:shd w:val="clear" w:color="auto" w:fill="auto"/>
            <w:vAlign w:val="center"/>
            <w:hideMark/>
          </w:tcPr>
          <w:p w14:paraId="36832DE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8" w:space="0" w:color="auto"/>
              <w:right w:val="single" w:sz="4" w:space="0" w:color="auto"/>
            </w:tcBorders>
            <w:shd w:val="clear" w:color="auto" w:fill="auto"/>
            <w:vAlign w:val="center"/>
            <w:hideMark/>
          </w:tcPr>
          <w:p w14:paraId="6184B96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3BC89C8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28" w:type="pct"/>
            <w:tcBorders>
              <w:top w:val="nil"/>
              <w:left w:val="nil"/>
              <w:bottom w:val="single" w:sz="8" w:space="0" w:color="auto"/>
              <w:right w:val="single" w:sz="4" w:space="0" w:color="auto"/>
            </w:tcBorders>
            <w:shd w:val="clear" w:color="auto" w:fill="auto"/>
            <w:vAlign w:val="center"/>
            <w:hideMark/>
          </w:tcPr>
          <w:p w14:paraId="1A28A14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23C1202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42FA4FF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8" w:space="0" w:color="auto"/>
              <w:right w:val="single" w:sz="4" w:space="0" w:color="auto"/>
            </w:tcBorders>
            <w:shd w:val="clear" w:color="auto" w:fill="auto"/>
            <w:vAlign w:val="center"/>
            <w:hideMark/>
          </w:tcPr>
          <w:p w14:paraId="17DA25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26E8DB0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473" w:type="pct"/>
            <w:tcBorders>
              <w:top w:val="nil"/>
              <w:left w:val="nil"/>
              <w:bottom w:val="single" w:sz="8" w:space="0" w:color="auto"/>
              <w:right w:val="single" w:sz="8" w:space="0" w:color="auto"/>
            </w:tcBorders>
            <w:shd w:val="clear" w:color="auto" w:fill="auto"/>
            <w:vAlign w:val="center"/>
            <w:hideMark/>
          </w:tcPr>
          <w:p w14:paraId="4E266B5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1.400.000,00 </w:t>
            </w:r>
          </w:p>
        </w:tc>
        <w:tc>
          <w:tcPr>
            <w:tcW w:w="383" w:type="pct"/>
            <w:vMerge/>
            <w:tcBorders>
              <w:top w:val="nil"/>
              <w:left w:val="single" w:sz="8" w:space="0" w:color="auto"/>
              <w:bottom w:val="single" w:sz="8" w:space="0" w:color="000000"/>
              <w:right w:val="single" w:sz="8" w:space="0" w:color="auto"/>
            </w:tcBorders>
            <w:vAlign w:val="center"/>
            <w:hideMark/>
          </w:tcPr>
          <w:p w14:paraId="32EFAD8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4772F8CE" w14:textId="77777777" w:rsidTr="00C2378E">
        <w:trPr>
          <w:trHeight w:val="402"/>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48E0967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Viabilidad Técnica para el Proyecto de Infraestructura de Gestión Integral de los Residuos Sólidos en la CD. Chetumal  </w:t>
            </w:r>
          </w:p>
        </w:tc>
        <w:tc>
          <w:tcPr>
            <w:tcW w:w="514" w:type="pct"/>
            <w:tcBorders>
              <w:top w:val="nil"/>
              <w:left w:val="nil"/>
              <w:bottom w:val="single" w:sz="4" w:space="0" w:color="auto"/>
              <w:right w:val="single" w:sz="4" w:space="0" w:color="auto"/>
            </w:tcBorders>
            <w:shd w:val="clear" w:color="auto" w:fill="auto"/>
            <w:vAlign w:val="center"/>
            <w:hideMark/>
          </w:tcPr>
          <w:p w14:paraId="6AFA2A6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Análisis Espacial Multicriterio</w:t>
            </w:r>
          </w:p>
        </w:tc>
        <w:tc>
          <w:tcPr>
            <w:tcW w:w="271" w:type="pct"/>
            <w:tcBorders>
              <w:top w:val="nil"/>
              <w:left w:val="nil"/>
              <w:bottom w:val="single" w:sz="4" w:space="0" w:color="auto"/>
              <w:right w:val="single" w:sz="4" w:space="0" w:color="auto"/>
            </w:tcBorders>
            <w:shd w:val="clear" w:color="auto" w:fill="auto"/>
            <w:vAlign w:val="center"/>
            <w:hideMark/>
          </w:tcPr>
          <w:p w14:paraId="1A3987F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C21BA6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 </w:t>
            </w:r>
          </w:p>
        </w:tc>
        <w:tc>
          <w:tcPr>
            <w:tcW w:w="328" w:type="pct"/>
            <w:tcBorders>
              <w:top w:val="nil"/>
              <w:left w:val="nil"/>
              <w:bottom w:val="single" w:sz="4" w:space="0" w:color="auto"/>
              <w:right w:val="single" w:sz="4" w:space="0" w:color="auto"/>
            </w:tcBorders>
            <w:shd w:val="clear" w:color="auto" w:fill="auto"/>
            <w:vAlign w:val="center"/>
            <w:hideMark/>
          </w:tcPr>
          <w:p w14:paraId="24F94A6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AA724D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493DD98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4CFB09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20.000,00 </w:t>
            </w:r>
          </w:p>
        </w:tc>
        <w:tc>
          <w:tcPr>
            <w:tcW w:w="375" w:type="pct"/>
            <w:tcBorders>
              <w:top w:val="nil"/>
              <w:left w:val="nil"/>
              <w:bottom w:val="single" w:sz="4" w:space="0" w:color="auto"/>
              <w:right w:val="single" w:sz="4" w:space="0" w:color="auto"/>
            </w:tcBorders>
            <w:shd w:val="clear" w:color="auto" w:fill="auto"/>
            <w:vAlign w:val="center"/>
            <w:hideMark/>
          </w:tcPr>
          <w:p w14:paraId="0EB67D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A04FF5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 </w:t>
            </w:r>
          </w:p>
        </w:tc>
        <w:tc>
          <w:tcPr>
            <w:tcW w:w="375" w:type="pct"/>
            <w:tcBorders>
              <w:top w:val="nil"/>
              <w:left w:val="nil"/>
              <w:bottom w:val="single" w:sz="4" w:space="0" w:color="auto"/>
              <w:right w:val="single" w:sz="4" w:space="0" w:color="auto"/>
            </w:tcBorders>
            <w:shd w:val="clear" w:color="auto" w:fill="auto"/>
            <w:vAlign w:val="center"/>
            <w:hideMark/>
          </w:tcPr>
          <w:p w14:paraId="7CC536B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34D244C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50.000,00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A58F3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4.550.000,00 </w:t>
            </w:r>
          </w:p>
        </w:tc>
      </w:tr>
      <w:tr w:rsidR="00C2378E" w:rsidRPr="00C2378E" w14:paraId="1690D6C4"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0BFE4E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7CBD771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Estudio de Mercado</w:t>
            </w:r>
          </w:p>
        </w:tc>
        <w:tc>
          <w:tcPr>
            <w:tcW w:w="271" w:type="pct"/>
            <w:tcBorders>
              <w:top w:val="nil"/>
              <w:left w:val="nil"/>
              <w:bottom w:val="single" w:sz="4" w:space="0" w:color="auto"/>
              <w:right w:val="single" w:sz="4" w:space="0" w:color="auto"/>
            </w:tcBorders>
            <w:shd w:val="clear" w:color="auto" w:fill="auto"/>
            <w:vAlign w:val="center"/>
            <w:hideMark/>
          </w:tcPr>
          <w:p w14:paraId="0B8D986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521C56F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4" w:space="0" w:color="auto"/>
              <w:right w:val="single" w:sz="4" w:space="0" w:color="auto"/>
            </w:tcBorders>
            <w:shd w:val="clear" w:color="auto" w:fill="auto"/>
            <w:vAlign w:val="center"/>
            <w:hideMark/>
          </w:tcPr>
          <w:p w14:paraId="24425B9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0C0795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12FC9F8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080E77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4" w:space="0" w:color="auto"/>
              <w:right w:val="single" w:sz="4" w:space="0" w:color="auto"/>
            </w:tcBorders>
            <w:shd w:val="clear" w:color="auto" w:fill="auto"/>
            <w:vAlign w:val="center"/>
            <w:hideMark/>
          </w:tcPr>
          <w:p w14:paraId="6C3CAF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F33F09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4" w:space="0" w:color="auto"/>
              <w:right w:val="single" w:sz="4" w:space="0" w:color="auto"/>
            </w:tcBorders>
            <w:shd w:val="clear" w:color="auto" w:fill="auto"/>
            <w:vAlign w:val="center"/>
            <w:hideMark/>
          </w:tcPr>
          <w:p w14:paraId="36A138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620D04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288522B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1A5AA5D8"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4D8BD75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08D1496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de Estudio de Viabilidad Técnica</w:t>
            </w:r>
          </w:p>
        </w:tc>
        <w:tc>
          <w:tcPr>
            <w:tcW w:w="271" w:type="pct"/>
            <w:tcBorders>
              <w:top w:val="nil"/>
              <w:left w:val="nil"/>
              <w:bottom w:val="single" w:sz="4" w:space="0" w:color="auto"/>
              <w:right w:val="single" w:sz="4" w:space="0" w:color="auto"/>
            </w:tcBorders>
            <w:shd w:val="clear" w:color="auto" w:fill="auto"/>
            <w:vAlign w:val="center"/>
            <w:hideMark/>
          </w:tcPr>
          <w:p w14:paraId="5FF8ABC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1E2210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4" w:space="0" w:color="auto"/>
              <w:right w:val="single" w:sz="4" w:space="0" w:color="auto"/>
            </w:tcBorders>
            <w:shd w:val="clear" w:color="auto" w:fill="auto"/>
            <w:vAlign w:val="center"/>
            <w:hideMark/>
          </w:tcPr>
          <w:p w14:paraId="3B1A8E9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4DD30C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34A496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9411BD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4" w:space="0" w:color="auto"/>
              <w:right w:val="single" w:sz="4" w:space="0" w:color="auto"/>
            </w:tcBorders>
            <w:shd w:val="clear" w:color="auto" w:fill="auto"/>
            <w:vAlign w:val="center"/>
            <w:hideMark/>
          </w:tcPr>
          <w:p w14:paraId="41D5B5D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3EAE9FF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4" w:space="0" w:color="auto"/>
              <w:right w:val="single" w:sz="4" w:space="0" w:color="auto"/>
            </w:tcBorders>
            <w:shd w:val="clear" w:color="auto" w:fill="auto"/>
            <w:vAlign w:val="center"/>
            <w:hideMark/>
          </w:tcPr>
          <w:p w14:paraId="4C3AFDC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0E258BB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516E951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472629B7"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299071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63B0E87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de Asistencia Técnica</w:t>
            </w:r>
          </w:p>
        </w:tc>
        <w:tc>
          <w:tcPr>
            <w:tcW w:w="271" w:type="pct"/>
            <w:tcBorders>
              <w:top w:val="nil"/>
              <w:left w:val="nil"/>
              <w:bottom w:val="single" w:sz="8" w:space="0" w:color="auto"/>
              <w:right w:val="single" w:sz="4" w:space="0" w:color="auto"/>
            </w:tcBorders>
            <w:shd w:val="clear" w:color="auto" w:fill="auto"/>
            <w:vAlign w:val="center"/>
            <w:hideMark/>
          </w:tcPr>
          <w:p w14:paraId="14D346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0852957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8" w:space="0" w:color="auto"/>
              <w:right w:val="single" w:sz="4" w:space="0" w:color="auto"/>
            </w:tcBorders>
            <w:shd w:val="clear" w:color="auto" w:fill="auto"/>
            <w:vAlign w:val="center"/>
            <w:hideMark/>
          </w:tcPr>
          <w:p w14:paraId="633D599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43A1C6E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30583A6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43C4400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8" w:space="0" w:color="auto"/>
              <w:right w:val="single" w:sz="4" w:space="0" w:color="auto"/>
            </w:tcBorders>
            <w:shd w:val="clear" w:color="auto" w:fill="auto"/>
            <w:vAlign w:val="center"/>
            <w:hideMark/>
          </w:tcPr>
          <w:p w14:paraId="5AD92D8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58B362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8" w:space="0" w:color="auto"/>
              <w:right w:val="single" w:sz="4" w:space="0" w:color="auto"/>
            </w:tcBorders>
            <w:shd w:val="clear" w:color="auto" w:fill="auto"/>
            <w:vAlign w:val="center"/>
            <w:hideMark/>
          </w:tcPr>
          <w:p w14:paraId="74E9556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8" w:space="0" w:color="auto"/>
              <w:right w:val="single" w:sz="8" w:space="0" w:color="auto"/>
            </w:tcBorders>
            <w:shd w:val="clear" w:color="auto" w:fill="auto"/>
            <w:vAlign w:val="center"/>
            <w:hideMark/>
          </w:tcPr>
          <w:p w14:paraId="367F4EC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4CFDFED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bl>
    <w:p w14:paraId="61CFE130" w14:textId="77777777" w:rsidR="00274D10" w:rsidRDefault="00274D10">
      <w:pPr>
        <w:jc w:val="both"/>
        <w:rPr>
          <w:rFonts w:ascii="Arial" w:hAnsi="Arial" w:cs="Arial"/>
          <w:b/>
          <w:bCs/>
          <w:sz w:val="24"/>
          <w:szCs w:val="24"/>
        </w:rPr>
      </w:pPr>
    </w:p>
    <w:p w14:paraId="61CFE131" w14:textId="77777777" w:rsidR="00274D10" w:rsidRDefault="000B2DA3">
      <w:pPr>
        <w:jc w:val="both"/>
      </w:pPr>
      <w:r>
        <w:rPr>
          <w:rFonts w:ascii="Arial" w:hAnsi="Arial" w:cs="Arial"/>
          <w:b/>
          <w:bCs/>
          <w:sz w:val="24"/>
          <w:szCs w:val="24"/>
        </w:rPr>
        <w:t xml:space="preserve"> </w:t>
      </w:r>
    </w:p>
    <w:p w14:paraId="61CFE132" w14:textId="77777777" w:rsidR="00274D10" w:rsidRDefault="000B2DA3">
      <w:pPr>
        <w:sectPr w:rsidR="00274D10">
          <w:pgSz w:w="15840" w:h="12240" w:orient="landscape"/>
          <w:pgMar w:top="1701" w:right="1701" w:bottom="1418" w:left="1701" w:header="720" w:footer="720" w:gutter="0"/>
          <w:cols w:space="720"/>
        </w:sect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61CFA94A" wp14:editId="61CFA94B">
                <wp:simplePos x="0" y="0"/>
                <wp:positionH relativeFrom="column">
                  <wp:posOffset>6661788</wp:posOffset>
                </wp:positionH>
                <wp:positionV relativeFrom="paragraph">
                  <wp:posOffset>211455</wp:posOffset>
                </wp:positionV>
                <wp:extent cx="1650363" cy="700402"/>
                <wp:effectExtent l="0" t="0" r="6987" b="4448"/>
                <wp:wrapNone/>
                <wp:docPr id="4" name="107 Elipse"/>
                <wp:cNvGraphicFramePr/>
                <a:graphic xmlns:a="http://schemas.openxmlformats.org/drawingml/2006/main">
                  <a:graphicData uri="http://schemas.microsoft.com/office/word/2010/wordprocessingShape">
                    <wps:wsp>
                      <wps:cNvSpPr/>
                      <wps:spPr>
                        <a:xfrm>
                          <a:off x="0" y="0"/>
                          <a:ext cx="1650363" cy="70040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cap="flat">
                          <a:noFill/>
                          <a:prstDash val="solid"/>
                        </a:ln>
                      </wps:spPr>
                      <wps:bodyPr lIns="0" tIns="0" rIns="0" bIns="0"/>
                    </wps:wsp>
                  </a:graphicData>
                </a:graphic>
              </wp:anchor>
            </w:drawing>
          </mc:Choice>
          <mc:Fallback>
            <w:pict>
              <v:shape w14:anchorId="2D215C40" id="107 Elipse" o:spid="_x0000_s1026" style="position:absolute;margin-left:524.55pt;margin-top:16.65pt;width:129.95pt;height:55.1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650363,70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" path="m,350201at,,1650364,700402,,350201,,350201xe" stroked="f">
                <v:path arrowok="t" o:connecttype="custom" o:connectlocs="825182,0;1650363,350201;825182,700402;0,350201;241690,102571;241690,597831;1408673,597831;1408673,102571" o:connectangles="270,0,90,180,270,90,90,270" textboxrect="241690,102571,1408673,597831"/>
              </v:shape>
            </w:pict>
          </mc:Fallback>
        </mc:AlternateContent>
      </w:r>
    </w:p>
    <w:p w14:paraId="61CFE133" w14:textId="77777777" w:rsidR="00274D10" w:rsidRDefault="000B2DA3">
      <w:pPr>
        <w:jc w:val="both"/>
        <w:rPr>
          <w:rFonts w:ascii="Arial" w:hAnsi="Arial" w:cs="Arial"/>
          <w:b/>
          <w:sz w:val="24"/>
          <w:szCs w:val="24"/>
        </w:rPr>
      </w:pPr>
      <w:r>
        <w:rPr>
          <w:rFonts w:ascii="Arial" w:hAnsi="Arial" w:cs="Arial"/>
          <w:b/>
          <w:sz w:val="24"/>
          <w:szCs w:val="24"/>
        </w:rPr>
        <w:t xml:space="preserve">Anexo 10.15. Programas Presupuestarios Evaluados. </w:t>
      </w:r>
    </w:p>
    <w:tbl>
      <w:tblPr>
        <w:tblW w:w="9936" w:type="dxa"/>
        <w:tblLayout w:type="fixed"/>
        <w:tblCellMar>
          <w:left w:w="70" w:type="dxa"/>
          <w:right w:w="70" w:type="dxa"/>
        </w:tblCellMar>
        <w:tblLook w:val="04A0" w:firstRow="1" w:lastRow="0" w:firstColumn="1" w:lastColumn="0" w:noHBand="0" w:noVBand="1"/>
      </w:tblPr>
      <w:tblGrid>
        <w:gridCol w:w="988"/>
        <w:gridCol w:w="850"/>
        <w:gridCol w:w="992"/>
        <w:gridCol w:w="3679"/>
        <w:gridCol w:w="1068"/>
        <w:gridCol w:w="923"/>
        <w:gridCol w:w="1276"/>
        <w:gridCol w:w="160"/>
      </w:tblGrid>
      <w:tr w:rsidR="00C2378E" w:rsidRPr="00C2378E" w14:paraId="2F1A2323" w14:textId="77777777" w:rsidTr="00C2378E">
        <w:trPr>
          <w:gridAfter w:val="1"/>
          <w:wAfter w:w="160" w:type="dxa"/>
          <w:trHeight w:val="300"/>
          <w:tblHeader/>
        </w:trPr>
        <w:tc>
          <w:tcPr>
            <w:tcW w:w="9776" w:type="dxa"/>
            <w:gridSpan w:val="7"/>
            <w:tcBorders>
              <w:top w:val="single" w:sz="4" w:space="0" w:color="auto"/>
              <w:left w:val="single" w:sz="4" w:space="0" w:color="auto"/>
              <w:bottom w:val="nil"/>
              <w:right w:val="single" w:sz="4" w:space="0" w:color="000000"/>
            </w:tcBorders>
            <w:shd w:val="clear" w:color="auto" w:fill="auto"/>
            <w:noWrap/>
            <w:vAlign w:val="center"/>
            <w:hideMark/>
          </w:tcPr>
          <w:p w14:paraId="674076C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GOBIERNO DEL ESTADO DE QUINTANA ROO</w:t>
            </w:r>
          </w:p>
        </w:tc>
      </w:tr>
      <w:tr w:rsidR="00C2378E" w:rsidRPr="00C2378E" w14:paraId="02E3C04F" w14:textId="77777777" w:rsidTr="00C2378E">
        <w:trPr>
          <w:gridAfter w:val="1"/>
          <w:wAfter w:w="160" w:type="dxa"/>
          <w:trHeight w:val="300"/>
          <w:tblHeader/>
        </w:trPr>
        <w:tc>
          <w:tcPr>
            <w:tcW w:w="9776" w:type="dxa"/>
            <w:gridSpan w:val="7"/>
            <w:tcBorders>
              <w:top w:val="nil"/>
              <w:left w:val="single" w:sz="4" w:space="0" w:color="auto"/>
              <w:bottom w:val="nil"/>
              <w:right w:val="single" w:sz="4" w:space="0" w:color="000000"/>
            </w:tcBorders>
            <w:shd w:val="clear" w:color="auto" w:fill="auto"/>
            <w:noWrap/>
            <w:vAlign w:val="center"/>
            <w:hideMark/>
          </w:tcPr>
          <w:p w14:paraId="18C2C3F1"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SECRETARÍA DE FINANZAS Y PLANEACIÓN</w:t>
            </w:r>
          </w:p>
        </w:tc>
      </w:tr>
      <w:tr w:rsidR="00C2378E" w:rsidRPr="00C2378E" w14:paraId="3EF7A9F3" w14:textId="77777777" w:rsidTr="00C2378E">
        <w:trPr>
          <w:gridAfter w:val="1"/>
          <w:wAfter w:w="160" w:type="dxa"/>
          <w:trHeight w:val="300"/>
          <w:tblHeader/>
        </w:trPr>
        <w:tc>
          <w:tcPr>
            <w:tcW w:w="9776" w:type="dxa"/>
            <w:gridSpan w:val="7"/>
            <w:tcBorders>
              <w:top w:val="nil"/>
              <w:left w:val="single" w:sz="4" w:space="0" w:color="auto"/>
              <w:bottom w:val="nil"/>
              <w:right w:val="single" w:sz="4" w:space="0" w:color="000000"/>
            </w:tcBorders>
            <w:shd w:val="clear" w:color="auto" w:fill="auto"/>
            <w:noWrap/>
            <w:vAlign w:val="center"/>
            <w:hideMark/>
          </w:tcPr>
          <w:p w14:paraId="76553C4F"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DE EGRESOS 2023</w:t>
            </w:r>
          </w:p>
        </w:tc>
      </w:tr>
      <w:tr w:rsidR="00C2378E" w:rsidRPr="00C2378E" w14:paraId="282E5944" w14:textId="77777777" w:rsidTr="00C2378E">
        <w:trPr>
          <w:gridAfter w:val="1"/>
          <w:wAfter w:w="160" w:type="dxa"/>
          <w:trHeight w:val="270"/>
          <w:tblHeader/>
        </w:trPr>
        <w:tc>
          <w:tcPr>
            <w:tcW w:w="9776"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E3F9470"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Programas Presupuestarios Evaluados</w:t>
            </w:r>
          </w:p>
        </w:tc>
      </w:tr>
      <w:tr w:rsidR="00C2378E" w:rsidRPr="00C2378E" w14:paraId="0607E585" w14:textId="77777777" w:rsidTr="00C2378E">
        <w:trPr>
          <w:gridAfter w:val="1"/>
          <w:wAfter w:w="160" w:type="dxa"/>
          <w:trHeight w:val="765"/>
          <w:tblHeader/>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1523519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Programa Presupuestario / Fondo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6FE813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Sujeto evaluado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CB0405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Tipo de evaluación </w:t>
            </w: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40A16B9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Aspectos Susceptibles de Mejora (ASM)</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0BA9C1B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Acciones propuestas para atender los ASM</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89FD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Estatus de atención de los ASM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09883D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Recomendación</w:t>
            </w:r>
          </w:p>
        </w:tc>
      </w:tr>
      <w:tr w:rsidR="00C2378E" w:rsidRPr="00C2378E" w14:paraId="3247A7E9" w14:textId="77777777" w:rsidTr="00C2378E">
        <w:trPr>
          <w:trHeight w:val="315"/>
          <w:tblHeader/>
        </w:trPr>
        <w:tc>
          <w:tcPr>
            <w:tcW w:w="988" w:type="dxa"/>
            <w:vMerge/>
            <w:tcBorders>
              <w:top w:val="nil"/>
              <w:left w:val="single" w:sz="8" w:space="0" w:color="auto"/>
              <w:bottom w:val="single" w:sz="8" w:space="0" w:color="000000"/>
              <w:right w:val="single" w:sz="8" w:space="0" w:color="auto"/>
            </w:tcBorders>
            <w:vAlign w:val="center"/>
            <w:hideMark/>
          </w:tcPr>
          <w:p w14:paraId="77FCDB2E"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A7178EF"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E39412B"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585C804"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58572089"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218814DE"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C954E1B" w14:textId="77777777" w:rsidR="00C2378E" w:rsidRPr="00C2378E" w:rsidRDefault="00C2378E" w:rsidP="00C2378E">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06E24A4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b/>
                <w:bCs/>
                <w:color w:val="000000"/>
                <w:sz w:val="16"/>
                <w:szCs w:val="16"/>
                <w:lang w:eastAsia="es-MX"/>
              </w:rPr>
            </w:pPr>
          </w:p>
        </w:tc>
      </w:tr>
      <w:tr w:rsidR="00C2378E" w:rsidRPr="00C2378E" w14:paraId="6F36FFAC" w14:textId="77777777" w:rsidTr="00C2378E">
        <w:trPr>
          <w:trHeight w:val="1425"/>
        </w:trPr>
        <w:tc>
          <w:tcPr>
            <w:tcW w:w="988" w:type="dxa"/>
            <w:vMerge w:val="restart"/>
            <w:tcBorders>
              <w:top w:val="nil"/>
              <w:left w:val="single" w:sz="8" w:space="0" w:color="auto"/>
              <w:bottom w:val="nil"/>
              <w:right w:val="single" w:sz="8" w:space="0" w:color="auto"/>
            </w:tcBorders>
            <w:shd w:val="clear" w:color="auto" w:fill="auto"/>
            <w:vAlign w:val="center"/>
            <w:hideMark/>
          </w:tcPr>
          <w:p w14:paraId="020158A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E011 – Institucionalización de la Perspectiva de Género</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08B2012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Quintanarroense de la Mujer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E3789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495D22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utilizar en el nombre del indicador a Nivel Propósito del programa, una noción o relación aritmética, que indique como se van a medir los objetivos y resultados esperados. </w:t>
            </w:r>
          </w:p>
        </w:tc>
        <w:tc>
          <w:tcPr>
            <w:tcW w:w="1068" w:type="dxa"/>
            <w:tcBorders>
              <w:top w:val="nil"/>
              <w:left w:val="nil"/>
              <w:bottom w:val="single" w:sz="8" w:space="0" w:color="auto"/>
              <w:right w:val="single" w:sz="8" w:space="0" w:color="auto"/>
            </w:tcBorders>
            <w:shd w:val="clear" w:color="auto" w:fill="auto"/>
            <w:vAlign w:val="center"/>
            <w:hideMark/>
          </w:tcPr>
          <w:p w14:paraId="42ACBBB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renombró el indicador 2701101, que Corresponde al Nivel de Propósito del Programa, para quedar como "Porcentaje de Planes de Desarrollo Estatal y Municipales que incorporan 1 apartado específico en materia de Igualdad de Género.</w:t>
            </w:r>
          </w:p>
        </w:tc>
        <w:tc>
          <w:tcPr>
            <w:tcW w:w="923" w:type="dxa"/>
            <w:tcBorders>
              <w:top w:val="nil"/>
              <w:left w:val="nil"/>
              <w:bottom w:val="single" w:sz="8" w:space="0" w:color="auto"/>
              <w:right w:val="single" w:sz="8" w:space="0" w:color="auto"/>
            </w:tcBorders>
            <w:shd w:val="clear" w:color="auto" w:fill="auto"/>
            <w:vAlign w:val="center"/>
            <w:hideMark/>
          </w:tcPr>
          <w:p w14:paraId="77AA0F7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5220BDC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el programa abona al derecho de no discriminación y derecho al trabajo de conformidad a la Ley para el Desarrollo Social del estado.</w:t>
            </w:r>
          </w:p>
        </w:tc>
        <w:tc>
          <w:tcPr>
            <w:tcW w:w="160" w:type="dxa"/>
            <w:vAlign w:val="center"/>
            <w:hideMark/>
          </w:tcPr>
          <w:p w14:paraId="4D1D118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26F6488" w14:textId="77777777" w:rsidTr="00C2378E">
        <w:trPr>
          <w:trHeight w:val="1830"/>
        </w:trPr>
        <w:tc>
          <w:tcPr>
            <w:tcW w:w="988" w:type="dxa"/>
            <w:vMerge/>
            <w:tcBorders>
              <w:top w:val="nil"/>
              <w:left w:val="single" w:sz="8" w:space="0" w:color="auto"/>
              <w:bottom w:val="nil"/>
              <w:right w:val="single" w:sz="8" w:space="0" w:color="auto"/>
            </w:tcBorders>
            <w:vAlign w:val="center"/>
            <w:hideMark/>
          </w:tcPr>
          <w:p w14:paraId="2BFB653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6665DE7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D13867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11B69C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utilizar en el nombre del Componente 4 del Programa, una noción o relación aritmética, que indique como se van a medir los objetivos y resultados esperados. </w:t>
            </w:r>
          </w:p>
        </w:tc>
        <w:tc>
          <w:tcPr>
            <w:tcW w:w="1068" w:type="dxa"/>
            <w:tcBorders>
              <w:top w:val="nil"/>
              <w:left w:val="nil"/>
              <w:bottom w:val="single" w:sz="8" w:space="0" w:color="auto"/>
              <w:right w:val="single" w:sz="8" w:space="0" w:color="auto"/>
            </w:tcBorders>
            <w:shd w:val="clear" w:color="auto" w:fill="auto"/>
            <w:vAlign w:val="center"/>
            <w:hideMark/>
          </w:tcPr>
          <w:p w14:paraId="33B53D8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renombró el indicador INDPP01C04 del Componente </w:t>
            </w:r>
            <w:proofErr w:type="gramStart"/>
            <w:r w:rsidRPr="00C2378E">
              <w:rPr>
                <w:rFonts w:ascii="Monserrat medium" w:eastAsia="Times New Roman" w:hAnsi="Monserrat medium" w:cs="Calibri"/>
                <w:color w:val="000000"/>
                <w:sz w:val="16"/>
                <w:szCs w:val="16"/>
                <w:lang w:eastAsia="es-MX"/>
              </w:rPr>
              <w:t>4  del</w:t>
            </w:r>
            <w:proofErr w:type="gramEnd"/>
            <w:r w:rsidRPr="00C2378E">
              <w:rPr>
                <w:rFonts w:ascii="Monserrat medium" w:eastAsia="Times New Roman" w:hAnsi="Monserrat medium" w:cs="Calibri"/>
                <w:color w:val="000000"/>
                <w:sz w:val="16"/>
                <w:szCs w:val="16"/>
                <w:lang w:eastAsia="es-MX"/>
              </w:rPr>
              <w:t xml:space="preserve"> Programa, para quedar como "Promedio de Políticas establecidas a favor de la Igualdad y la No Violencia", Cumpliendo la recomendación solicitada. </w:t>
            </w:r>
            <w:proofErr w:type="gramStart"/>
            <w:r w:rsidRPr="00C2378E">
              <w:rPr>
                <w:rFonts w:ascii="Monserrat medium" w:eastAsia="Times New Roman" w:hAnsi="Monserrat medium" w:cs="Calibri"/>
                <w:color w:val="000000"/>
                <w:sz w:val="16"/>
                <w:szCs w:val="16"/>
                <w:lang w:eastAsia="es-MX"/>
              </w:rPr>
              <w:t>Asimismo</w:t>
            </w:r>
            <w:proofErr w:type="gramEnd"/>
            <w:r w:rsidRPr="00C2378E">
              <w:rPr>
                <w:rFonts w:ascii="Monserrat medium" w:eastAsia="Times New Roman" w:hAnsi="Monserrat medium" w:cs="Calibri"/>
                <w:color w:val="000000"/>
                <w:sz w:val="16"/>
                <w:szCs w:val="16"/>
                <w:lang w:eastAsia="es-MX"/>
              </w:rPr>
              <w:t xml:space="preserve"> las siglas del indicador quedaron como IndPPe011C04.</w:t>
            </w:r>
          </w:p>
        </w:tc>
        <w:tc>
          <w:tcPr>
            <w:tcW w:w="923" w:type="dxa"/>
            <w:tcBorders>
              <w:top w:val="nil"/>
              <w:left w:val="nil"/>
              <w:bottom w:val="single" w:sz="8" w:space="0" w:color="auto"/>
              <w:right w:val="single" w:sz="8" w:space="0" w:color="auto"/>
            </w:tcBorders>
            <w:shd w:val="clear" w:color="auto" w:fill="auto"/>
            <w:vAlign w:val="center"/>
            <w:hideMark/>
          </w:tcPr>
          <w:p w14:paraId="4B0615C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37EFDF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9E1B1D0"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C37E9D2" w14:textId="77777777" w:rsidTr="00C2378E">
        <w:trPr>
          <w:trHeight w:val="1425"/>
        </w:trPr>
        <w:tc>
          <w:tcPr>
            <w:tcW w:w="988" w:type="dxa"/>
            <w:vMerge/>
            <w:tcBorders>
              <w:top w:val="nil"/>
              <w:left w:val="single" w:sz="8" w:space="0" w:color="auto"/>
              <w:bottom w:val="nil"/>
              <w:right w:val="single" w:sz="8" w:space="0" w:color="auto"/>
            </w:tcBorders>
            <w:vAlign w:val="center"/>
            <w:hideMark/>
          </w:tcPr>
          <w:p w14:paraId="6670ABD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0B7E442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6098A9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715ED4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redactar el supuesto del Componente 2 del Programa para que corresponda a un riesgo que enfrenta el Programa y se relacione directamente al cumplimiento de indicador.</w:t>
            </w:r>
          </w:p>
        </w:tc>
        <w:tc>
          <w:tcPr>
            <w:tcW w:w="1068" w:type="dxa"/>
            <w:tcBorders>
              <w:top w:val="nil"/>
              <w:left w:val="nil"/>
              <w:bottom w:val="single" w:sz="8" w:space="0" w:color="auto"/>
              <w:right w:val="single" w:sz="8" w:space="0" w:color="auto"/>
            </w:tcBorders>
            <w:shd w:val="clear" w:color="auto" w:fill="auto"/>
            <w:vAlign w:val="center"/>
            <w:hideMark/>
          </w:tcPr>
          <w:p w14:paraId="5F3CF91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redactó de nuevo el supuesto del Componente 2 del Programa de modo que ya refleja un riesgo para el Programa y el enunciado se relaciona directamente al cumplimiento del Indicador de este componente.</w:t>
            </w:r>
          </w:p>
        </w:tc>
        <w:tc>
          <w:tcPr>
            <w:tcW w:w="923" w:type="dxa"/>
            <w:tcBorders>
              <w:top w:val="nil"/>
              <w:left w:val="nil"/>
              <w:bottom w:val="single" w:sz="8" w:space="0" w:color="auto"/>
              <w:right w:val="single" w:sz="8" w:space="0" w:color="auto"/>
            </w:tcBorders>
            <w:shd w:val="clear" w:color="auto" w:fill="auto"/>
            <w:vAlign w:val="center"/>
            <w:hideMark/>
          </w:tcPr>
          <w:p w14:paraId="412CAC9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9E5F06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544673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AABE280" w14:textId="77777777" w:rsidTr="00C2378E">
        <w:trPr>
          <w:trHeight w:val="2505"/>
        </w:trPr>
        <w:tc>
          <w:tcPr>
            <w:tcW w:w="988" w:type="dxa"/>
            <w:vMerge/>
            <w:tcBorders>
              <w:top w:val="nil"/>
              <w:left w:val="single" w:sz="8" w:space="0" w:color="auto"/>
              <w:bottom w:val="nil"/>
              <w:right w:val="single" w:sz="8" w:space="0" w:color="auto"/>
            </w:tcBorders>
            <w:vAlign w:val="center"/>
            <w:hideMark/>
          </w:tcPr>
          <w:p w14:paraId="2811CC0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4DCDA90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5DA1BA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B63B2A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redactar el supuesto del Componente 3 del Programa para que corresponda a un riesgo que enfrenta el Programa y se relacione directamente al cumplimiento de indicador.</w:t>
            </w:r>
          </w:p>
        </w:tc>
        <w:tc>
          <w:tcPr>
            <w:tcW w:w="1068" w:type="dxa"/>
            <w:tcBorders>
              <w:top w:val="nil"/>
              <w:left w:val="nil"/>
              <w:bottom w:val="single" w:sz="8" w:space="0" w:color="auto"/>
              <w:right w:val="single" w:sz="8" w:space="0" w:color="auto"/>
            </w:tcBorders>
            <w:shd w:val="clear" w:color="auto" w:fill="auto"/>
            <w:vAlign w:val="center"/>
            <w:hideMark/>
          </w:tcPr>
          <w:p w14:paraId="3AC99A7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redactó de nuevo el supuesto del Componente 3 del Programa de modo que ya refleja un riesgo para el Programa y el enunciado se relaciona directamente al cumplimiento del Indicador de este componente.</w:t>
            </w:r>
          </w:p>
        </w:tc>
        <w:tc>
          <w:tcPr>
            <w:tcW w:w="923" w:type="dxa"/>
            <w:tcBorders>
              <w:top w:val="nil"/>
              <w:left w:val="nil"/>
              <w:bottom w:val="single" w:sz="8" w:space="0" w:color="auto"/>
              <w:right w:val="single" w:sz="8" w:space="0" w:color="auto"/>
            </w:tcBorders>
            <w:shd w:val="clear" w:color="auto" w:fill="auto"/>
            <w:vAlign w:val="center"/>
            <w:hideMark/>
          </w:tcPr>
          <w:p w14:paraId="6337B3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E861A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FF73B5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493F4B0" w14:textId="77777777" w:rsidTr="00C2378E">
        <w:trPr>
          <w:trHeight w:val="2235"/>
        </w:trPr>
        <w:tc>
          <w:tcPr>
            <w:tcW w:w="988" w:type="dxa"/>
            <w:vMerge/>
            <w:tcBorders>
              <w:top w:val="nil"/>
              <w:left w:val="single" w:sz="8" w:space="0" w:color="auto"/>
              <w:bottom w:val="nil"/>
              <w:right w:val="single" w:sz="8" w:space="0" w:color="auto"/>
            </w:tcBorders>
            <w:vAlign w:val="center"/>
            <w:hideMark/>
          </w:tcPr>
          <w:p w14:paraId="2F1D326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0E2259A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6D722A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659549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2 del componente 4 del Programa, una noción o relación aritmética, que indique como se van a medir los objetivos y resultados esperados.</w:t>
            </w:r>
          </w:p>
        </w:tc>
        <w:tc>
          <w:tcPr>
            <w:tcW w:w="1068" w:type="dxa"/>
            <w:tcBorders>
              <w:top w:val="nil"/>
              <w:left w:val="nil"/>
              <w:bottom w:val="single" w:sz="8" w:space="0" w:color="auto"/>
              <w:right w:val="single" w:sz="8" w:space="0" w:color="auto"/>
            </w:tcBorders>
            <w:shd w:val="clear" w:color="auto" w:fill="auto"/>
            <w:vAlign w:val="center"/>
            <w:hideMark/>
          </w:tcPr>
          <w:p w14:paraId="7C0EB1E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renombró el indicador INDC04A02 de la Actividad 2 del Componente 4 del </w:t>
            </w:r>
            <w:proofErr w:type="gramStart"/>
            <w:r w:rsidRPr="00C2378E">
              <w:rPr>
                <w:rFonts w:ascii="Monserrat medium" w:eastAsia="Times New Roman" w:hAnsi="Monserrat medium" w:cs="Calibri"/>
                <w:color w:val="000000"/>
                <w:sz w:val="16"/>
                <w:szCs w:val="16"/>
                <w:lang w:eastAsia="es-MX"/>
              </w:rPr>
              <w:t>Programa,  para</w:t>
            </w:r>
            <w:proofErr w:type="gramEnd"/>
            <w:r w:rsidRPr="00C2378E">
              <w:rPr>
                <w:rFonts w:ascii="Monserrat medium" w:eastAsia="Times New Roman" w:hAnsi="Monserrat medium" w:cs="Calibri"/>
                <w:color w:val="000000"/>
                <w:sz w:val="16"/>
                <w:szCs w:val="16"/>
                <w:lang w:eastAsia="es-MX"/>
              </w:rPr>
              <w:t xml:space="preserve"> quedar como "Porcentaje de medios electrónicos institucionales para el fortalecimiento de la transversalización de la perspectiva de género actualizado", Cumpliendo la recomendación solicitada. </w:t>
            </w:r>
            <w:proofErr w:type="gramStart"/>
            <w:r w:rsidRPr="00C2378E">
              <w:rPr>
                <w:rFonts w:ascii="Monserrat medium" w:eastAsia="Times New Roman" w:hAnsi="Monserrat medium" w:cs="Calibri"/>
                <w:color w:val="000000"/>
                <w:sz w:val="16"/>
                <w:szCs w:val="16"/>
                <w:lang w:eastAsia="es-MX"/>
              </w:rPr>
              <w:t>Asimismo</w:t>
            </w:r>
            <w:proofErr w:type="gramEnd"/>
            <w:r w:rsidRPr="00C2378E">
              <w:rPr>
                <w:rFonts w:ascii="Monserrat medium" w:eastAsia="Times New Roman" w:hAnsi="Monserrat medium" w:cs="Calibri"/>
                <w:color w:val="000000"/>
                <w:sz w:val="16"/>
                <w:szCs w:val="16"/>
                <w:lang w:eastAsia="es-MX"/>
              </w:rPr>
              <w:t xml:space="preserve"> las siglas del indicador quedaron como IndE011CO4A02.</w:t>
            </w:r>
          </w:p>
        </w:tc>
        <w:tc>
          <w:tcPr>
            <w:tcW w:w="923" w:type="dxa"/>
            <w:tcBorders>
              <w:top w:val="nil"/>
              <w:left w:val="nil"/>
              <w:bottom w:val="single" w:sz="8" w:space="0" w:color="auto"/>
              <w:right w:val="single" w:sz="8" w:space="0" w:color="auto"/>
            </w:tcBorders>
            <w:shd w:val="clear" w:color="auto" w:fill="auto"/>
            <w:vAlign w:val="center"/>
            <w:hideMark/>
          </w:tcPr>
          <w:p w14:paraId="5ACB68E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883F6C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99F051E"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382D743" w14:textId="77777777" w:rsidTr="00C2378E">
        <w:trPr>
          <w:trHeight w:val="70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B1EE4E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B4000A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992" w:type="dxa"/>
            <w:vMerge/>
            <w:tcBorders>
              <w:top w:val="nil"/>
              <w:left w:val="single" w:sz="8" w:space="0" w:color="auto"/>
              <w:bottom w:val="single" w:sz="8" w:space="0" w:color="000000"/>
              <w:right w:val="single" w:sz="8" w:space="0" w:color="auto"/>
            </w:tcBorders>
            <w:vAlign w:val="center"/>
            <w:hideMark/>
          </w:tcPr>
          <w:p w14:paraId="4166E4B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2361CBC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3 del componente 4 del Programa, una noción o relación aritmética, que indique como se van a medir los objetivos y resultados esperados.</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79D25B3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renombró el indicador INDC04A03 de la Actividad 3 del Componente 4 del </w:t>
            </w:r>
            <w:proofErr w:type="gramStart"/>
            <w:r w:rsidRPr="00C2378E">
              <w:rPr>
                <w:rFonts w:ascii="Monserrat medium" w:eastAsia="Times New Roman" w:hAnsi="Monserrat medium" w:cs="Calibri"/>
                <w:color w:val="000000"/>
                <w:sz w:val="16"/>
                <w:szCs w:val="16"/>
                <w:lang w:eastAsia="es-MX"/>
              </w:rPr>
              <w:t>Programa  para</w:t>
            </w:r>
            <w:proofErr w:type="gramEnd"/>
            <w:r w:rsidRPr="00C2378E">
              <w:rPr>
                <w:rFonts w:ascii="Monserrat medium" w:eastAsia="Times New Roman" w:hAnsi="Monserrat medium" w:cs="Calibri"/>
                <w:color w:val="000000"/>
                <w:sz w:val="16"/>
                <w:szCs w:val="16"/>
                <w:lang w:eastAsia="es-MX"/>
              </w:rPr>
              <w:t xml:space="preserve"> quedar como "Porcentaje iniciativas de reforma/creación de Leyes a favor de la Igualdad entre Mujeres y Hombres tramitados en el Poder Legislativo",   Cumpliendo la recomendación solicitada. Las siglas del indicador quedaron como IndE011CO4A03.</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16023E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F1EAF6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73CD34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C09527" w14:textId="77777777" w:rsidTr="00C2378E">
        <w:trPr>
          <w:trHeight w:val="3390"/>
        </w:trPr>
        <w:tc>
          <w:tcPr>
            <w:tcW w:w="988" w:type="dxa"/>
            <w:vMerge/>
            <w:tcBorders>
              <w:top w:val="nil"/>
              <w:left w:val="single" w:sz="8" w:space="0" w:color="auto"/>
              <w:bottom w:val="single" w:sz="8" w:space="0" w:color="000000"/>
              <w:right w:val="single" w:sz="8" w:space="0" w:color="auto"/>
            </w:tcBorders>
            <w:vAlign w:val="center"/>
            <w:hideMark/>
          </w:tcPr>
          <w:p w14:paraId="0D88F83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AA7056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487662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96704A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3029E7F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52B3AC4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51E5855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6D3A7C5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p>
        </w:tc>
      </w:tr>
      <w:tr w:rsidR="00C2378E" w:rsidRPr="00C2378E" w14:paraId="2FB5C65C" w14:textId="77777777" w:rsidTr="00C2378E">
        <w:trPr>
          <w:trHeight w:val="300"/>
        </w:trPr>
        <w:tc>
          <w:tcPr>
            <w:tcW w:w="988" w:type="dxa"/>
            <w:vMerge/>
            <w:tcBorders>
              <w:top w:val="nil"/>
              <w:left w:val="single" w:sz="8" w:space="0" w:color="auto"/>
              <w:bottom w:val="single" w:sz="8" w:space="0" w:color="000000"/>
              <w:right w:val="single" w:sz="8" w:space="0" w:color="auto"/>
            </w:tcBorders>
            <w:vAlign w:val="center"/>
            <w:hideMark/>
          </w:tcPr>
          <w:p w14:paraId="3226F61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BBB08F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153282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7F36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4 del componente 4 del Programa, una noción o relación aritmética, que indique como se van a medir los objetivos y resultados esperados.</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63826A4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Considerando que la Propuesta de Inclusión de la Perspectiva de Género en Programas Educativos ya fue cumplida en el Ejercicio 2022, la actividad no fue incluida en la Matriz de Indicadores de Resultados del Programa para el Ejercicio 2023</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4CD5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DB5388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C464AF0"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2399A5" w14:textId="77777777" w:rsidTr="00C2378E">
        <w:trPr>
          <w:trHeight w:val="2655"/>
        </w:trPr>
        <w:tc>
          <w:tcPr>
            <w:tcW w:w="988" w:type="dxa"/>
            <w:vMerge/>
            <w:tcBorders>
              <w:top w:val="nil"/>
              <w:left w:val="single" w:sz="8" w:space="0" w:color="auto"/>
              <w:bottom w:val="single" w:sz="8" w:space="0" w:color="000000"/>
              <w:right w:val="single" w:sz="8" w:space="0" w:color="auto"/>
            </w:tcBorders>
            <w:vAlign w:val="center"/>
            <w:hideMark/>
          </w:tcPr>
          <w:p w14:paraId="6B8783E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8DCE00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C8B70F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C78A5D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6B7E1BB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5FFA1EC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97AEC3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1BC5D2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p>
        </w:tc>
      </w:tr>
      <w:tr w:rsidR="00C2378E" w:rsidRPr="00C2378E" w14:paraId="12C3DD99"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63CA055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E025 – Prevención, Atención y Protección a Grupos en Situación de Vulnerabilidad</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83BAF8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Sistema para el Desarrollo Integral de la Familia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4C893A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1DD4179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Que los institutos ejecutores presenten criterios y parámetros adecuados para determinar la población potencial y objetiva.</w:t>
            </w:r>
          </w:p>
        </w:tc>
        <w:tc>
          <w:tcPr>
            <w:tcW w:w="1068" w:type="dxa"/>
            <w:tcBorders>
              <w:top w:val="nil"/>
              <w:left w:val="nil"/>
              <w:bottom w:val="single" w:sz="8" w:space="0" w:color="auto"/>
              <w:right w:val="single" w:sz="8" w:space="0" w:color="auto"/>
            </w:tcBorders>
            <w:shd w:val="clear" w:color="auto" w:fill="auto"/>
            <w:vAlign w:val="center"/>
            <w:hideMark/>
          </w:tcPr>
          <w:p w14:paraId="6C9A247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 identificación de población potencial y objetivo.</w:t>
            </w:r>
          </w:p>
        </w:tc>
        <w:tc>
          <w:tcPr>
            <w:tcW w:w="923" w:type="dxa"/>
            <w:tcBorders>
              <w:top w:val="nil"/>
              <w:left w:val="nil"/>
              <w:bottom w:val="single" w:sz="8" w:space="0" w:color="auto"/>
              <w:right w:val="single" w:sz="8" w:space="0" w:color="auto"/>
            </w:tcBorders>
            <w:shd w:val="clear" w:color="auto" w:fill="auto"/>
            <w:vAlign w:val="center"/>
            <w:hideMark/>
          </w:tcPr>
          <w:p w14:paraId="7074F76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2447AC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Los responsables del programa trabajan en fortalecer el </w:t>
            </w:r>
            <w:r w:rsidRPr="00C2378E">
              <w:rPr>
                <w:rFonts w:ascii="Monserrat medium" w:eastAsia="Times New Roman" w:hAnsi="Monserrat medium" w:cs="Calibri"/>
                <w:color w:val="000000"/>
                <w:sz w:val="16"/>
                <w:szCs w:val="16"/>
                <w:lang w:eastAsia="es-MX"/>
              </w:rPr>
              <w:br/>
              <w:t xml:space="preserve">diseño, gestión y desempeño del </w:t>
            </w:r>
            <w:proofErr w:type="spellStart"/>
            <w:proofErr w:type="gramStart"/>
            <w:r w:rsidRPr="00C2378E">
              <w:rPr>
                <w:rFonts w:ascii="Monserrat medium" w:eastAsia="Times New Roman" w:hAnsi="Monserrat medium" w:cs="Calibri"/>
                <w:color w:val="000000"/>
                <w:sz w:val="16"/>
                <w:szCs w:val="16"/>
                <w:lang w:eastAsia="es-MX"/>
              </w:rPr>
              <w:t>programa.Se</w:t>
            </w:r>
            <w:proofErr w:type="spellEnd"/>
            <w:proofErr w:type="gramEnd"/>
            <w:r w:rsidRPr="00C2378E">
              <w:rPr>
                <w:rFonts w:ascii="Monserrat medium" w:eastAsia="Times New Roman" w:hAnsi="Monserrat medium" w:cs="Calibri"/>
                <w:color w:val="000000"/>
                <w:sz w:val="16"/>
                <w:szCs w:val="16"/>
                <w:lang w:eastAsia="es-MX"/>
              </w:rPr>
              <w:t xml:space="preserve"> recomienda no disminuir asignación presupuestaria puesto que se considera que el programa contribuye a garantizar múltiples derechos sociales contenidos en la Ley para el Desarrollo Social del Estado.</w:t>
            </w:r>
          </w:p>
        </w:tc>
        <w:tc>
          <w:tcPr>
            <w:tcW w:w="160" w:type="dxa"/>
            <w:vAlign w:val="center"/>
            <w:hideMark/>
          </w:tcPr>
          <w:p w14:paraId="28279D2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681C0EC" w14:textId="77777777" w:rsidTr="00C2378E">
        <w:trPr>
          <w:trHeight w:val="818"/>
        </w:trPr>
        <w:tc>
          <w:tcPr>
            <w:tcW w:w="988" w:type="dxa"/>
            <w:vMerge/>
            <w:tcBorders>
              <w:top w:val="nil"/>
              <w:left w:val="single" w:sz="8" w:space="0" w:color="auto"/>
              <w:bottom w:val="single" w:sz="8" w:space="0" w:color="000000"/>
              <w:right w:val="single" w:sz="8" w:space="0" w:color="auto"/>
            </w:tcBorders>
            <w:vAlign w:val="center"/>
            <w:hideMark/>
          </w:tcPr>
          <w:p w14:paraId="7F18EB8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A11908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EE2AB9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8DE89C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requiere capacitación del personal en la dependencia al momento de elaboración de los indicadores de la MIR.</w:t>
            </w:r>
          </w:p>
        </w:tc>
        <w:tc>
          <w:tcPr>
            <w:tcW w:w="1068" w:type="dxa"/>
            <w:tcBorders>
              <w:top w:val="nil"/>
              <w:left w:val="nil"/>
              <w:bottom w:val="single" w:sz="8" w:space="0" w:color="auto"/>
              <w:right w:val="single" w:sz="8" w:space="0" w:color="auto"/>
            </w:tcBorders>
            <w:shd w:val="clear" w:color="auto" w:fill="auto"/>
            <w:vAlign w:val="center"/>
            <w:hideMark/>
          </w:tcPr>
          <w:p w14:paraId="7C57F4F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Tomar cursos diplomáticos de PBR y MIR</w:t>
            </w:r>
          </w:p>
        </w:tc>
        <w:tc>
          <w:tcPr>
            <w:tcW w:w="923" w:type="dxa"/>
            <w:tcBorders>
              <w:top w:val="nil"/>
              <w:left w:val="nil"/>
              <w:bottom w:val="single" w:sz="8" w:space="0" w:color="auto"/>
              <w:right w:val="single" w:sz="8" w:space="0" w:color="auto"/>
            </w:tcBorders>
            <w:shd w:val="clear" w:color="auto" w:fill="auto"/>
            <w:vAlign w:val="center"/>
            <w:hideMark/>
          </w:tcPr>
          <w:p w14:paraId="555DED5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F6615D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5FC12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82E0FAE" w14:textId="77777777" w:rsidTr="00C2378E">
        <w:trPr>
          <w:trHeight w:val="818"/>
        </w:trPr>
        <w:tc>
          <w:tcPr>
            <w:tcW w:w="988" w:type="dxa"/>
            <w:vMerge/>
            <w:tcBorders>
              <w:top w:val="nil"/>
              <w:left w:val="single" w:sz="8" w:space="0" w:color="auto"/>
              <w:bottom w:val="single" w:sz="8" w:space="0" w:color="000000"/>
              <w:right w:val="single" w:sz="8" w:space="0" w:color="auto"/>
            </w:tcBorders>
            <w:vAlign w:val="center"/>
            <w:hideMark/>
          </w:tcPr>
          <w:p w14:paraId="5AD2E9B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85CCBF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B0AF08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DB9F3F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Definir los medios de verificación que son necesarios y suficientes para obtener los datos requeridos para el cálculo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61D0EF7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Crear un micrositio en el portal del Sistema DIF </w:t>
            </w:r>
            <w:proofErr w:type="spellStart"/>
            <w:r w:rsidRPr="00C2378E">
              <w:rPr>
                <w:rFonts w:ascii="Monserrat medium" w:eastAsia="Times New Roman" w:hAnsi="Monserrat medium" w:cs="Calibri"/>
                <w:color w:val="000000"/>
                <w:sz w:val="16"/>
                <w:szCs w:val="16"/>
                <w:lang w:eastAsia="es-MX"/>
              </w:rPr>
              <w:t>q.r</w:t>
            </w:r>
            <w:proofErr w:type="spellEnd"/>
            <w:r w:rsidRPr="00C2378E">
              <w:rPr>
                <w:rFonts w:ascii="Monserrat medium" w:eastAsia="Times New Roman" w:hAnsi="Monserrat medium" w:cs="Calibri"/>
                <w:color w:val="000000"/>
                <w:sz w:val="16"/>
                <w:szCs w:val="16"/>
                <w:lang w:eastAsia="es-MX"/>
              </w:rPr>
              <w:t>. para subir estadísticas.</w:t>
            </w:r>
          </w:p>
        </w:tc>
        <w:tc>
          <w:tcPr>
            <w:tcW w:w="923" w:type="dxa"/>
            <w:tcBorders>
              <w:top w:val="nil"/>
              <w:left w:val="nil"/>
              <w:bottom w:val="single" w:sz="8" w:space="0" w:color="auto"/>
              <w:right w:val="single" w:sz="8" w:space="0" w:color="auto"/>
            </w:tcBorders>
            <w:shd w:val="clear" w:color="auto" w:fill="auto"/>
            <w:vAlign w:val="center"/>
            <w:hideMark/>
          </w:tcPr>
          <w:p w14:paraId="277EC28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4FA88C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5DB67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D43099F" w14:textId="77777777" w:rsidTr="00C2378E">
        <w:trPr>
          <w:trHeight w:val="818"/>
        </w:trPr>
        <w:tc>
          <w:tcPr>
            <w:tcW w:w="988" w:type="dxa"/>
            <w:vMerge/>
            <w:tcBorders>
              <w:top w:val="nil"/>
              <w:left w:val="single" w:sz="8" w:space="0" w:color="auto"/>
              <w:bottom w:val="single" w:sz="8" w:space="0" w:color="000000"/>
              <w:right w:val="single" w:sz="8" w:space="0" w:color="auto"/>
            </w:tcBorders>
            <w:vAlign w:val="center"/>
            <w:hideMark/>
          </w:tcPr>
          <w:p w14:paraId="7A1C6A3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F2492C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920D15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B0C9F2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Definir los medios de verificación que son necesarios y suficientes para obtener los datos requeridos para el cálculo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5E43324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Crear un micrositio en el portal del Sistema DIF </w:t>
            </w:r>
            <w:proofErr w:type="spellStart"/>
            <w:r w:rsidRPr="00C2378E">
              <w:rPr>
                <w:rFonts w:ascii="Monserrat medium" w:eastAsia="Times New Roman" w:hAnsi="Monserrat medium" w:cs="Calibri"/>
                <w:color w:val="000000"/>
                <w:sz w:val="16"/>
                <w:szCs w:val="16"/>
                <w:lang w:eastAsia="es-MX"/>
              </w:rPr>
              <w:t>q.r</w:t>
            </w:r>
            <w:proofErr w:type="spellEnd"/>
            <w:r w:rsidRPr="00C2378E">
              <w:rPr>
                <w:rFonts w:ascii="Monserrat medium" w:eastAsia="Times New Roman" w:hAnsi="Monserrat medium" w:cs="Calibri"/>
                <w:color w:val="000000"/>
                <w:sz w:val="16"/>
                <w:szCs w:val="16"/>
                <w:lang w:eastAsia="es-MX"/>
              </w:rPr>
              <w:t>. para subir estadísticas del PUB.</w:t>
            </w:r>
          </w:p>
        </w:tc>
        <w:tc>
          <w:tcPr>
            <w:tcW w:w="923" w:type="dxa"/>
            <w:tcBorders>
              <w:top w:val="nil"/>
              <w:left w:val="nil"/>
              <w:bottom w:val="single" w:sz="8" w:space="0" w:color="auto"/>
              <w:right w:val="single" w:sz="8" w:space="0" w:color="auto"/>
            </w:tcBorders>
            <w:shd w:val="clear" w:color="auto" w:fill="auto"/>
            <w:vAlign w:val="center"/>
            <w:hideMark/>
          </w:tcPr>
          <w:p w14:paraId="52EC98C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9AE9D2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ACEDEB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AF1E1B8"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FD4C4E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0925E8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A40687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3F52CE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representan la fuente de evidencias sobre los resultados logrados.</w:t>
            </w:r>
          </w:p>
        </w:tc>
        <w:tc>
          <w:tcPr>
            <w:tcW w:w="1068" w:type="dxa"/>
            <w:tcBorders>
              <w:top w:val="nil"/>
              <w:left w:val="nil"/>
              <w:bottom w:val="single" w:sz="8" w:space="0" w:color="auto"/>
              <w:right w:val="single" w:sz="8" w:space="0" w:color="auto"/>
            </w:tcBorders>
            <w:shd w:val="clear" w:color="auto" w:fill="auto"/>
            <w:vAlign w:val="center"/>
            <w:hideMark/>
          </w:tcPr>
          <w:p w14:paraId="4FC930D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encuestas de satisfacción.</w:t>
            </w:r>
          </w:p>
        </w:tc>
        <w:tc>
          <w:tcPr>
            <w:tcW w:w="923" w:type="dxa"/>
            <w:tcBorders>
              <w:top w:val="nil"/>
              <w:left w:val="nil"/>
              <w:bottom w:val="single" w:sz="8" w:space="0" w:color="auto"/>
              <w:right w:val="single" w:sz="8" w:space="0" w:color="auto"/>
            </w:tcBorders>
            <w:shd w:val="clear" w:color="auto" w:fill="auto"/>
            <w:vAlign w:val="center"/>
            <w:hideMark/>
          </w:tcPr>
          <w:p w14:paraId="746374D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685E93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A50DB1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89EEFA2" w14:textId="77777777" w:rsidTr="00C2378E">
        <w:trPr>
          <w:trHeight w:val="307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6CF3B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E029 – Atención de la salud en los diferentes niveles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ACF4D5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DD7A92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580F1D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propósito no cumple en su totalidad con la </w:t>
            </w:r>
            <w:proofErr w:type="spellStart"/>
            <w:r w:rsidRPr="00C2378E">
              <w:rPr>
                <w:rFonts w:ascii="Monserrat medium" w:eastAsia="Times New Roman" w:hAnsi="Monserrat medium" w:cs="Calibri"/>
                <w:color w:val="000000"/>
                <w:sz w:val="16"/>
                <w:szCs w:val="16"/>
                <w:lang w:eastAsia="es-MX"/>
              </w:rPr>
              <w:t>sintexis</w:t>
            </w:r>
            <w:proofErr w:type="spellEnd"/>
            <w:r w:rsidRPr="00C2378E">
              <w:rPr>
                <w:rFonts w:ascii="Monserrat medium" w:eastAsia="Times New Roman" w:hAnsi="Monserrat medium" w:cs="Calibri"/>
                <w:color w:val="000000"/>
                <w:sz w:val="16"/>
                <w:szCs w:val="16"/>
                <w:lang w:eastAsia="es-MX"/>
              </w:rPr>
              <w:t xml:space="preserve"> establecida en la Metodología del Marco Lógico ya que su resumen narrativo incluye la expresión "a través de" que puede hacer alusión a los componentes del programa o a segundos objetivos de menor jerarquía.</w:t>
            </w:r>
          </w:p>
        </w:tc>
        <w:tc>
          <w:tcPr>
            <w:tcW w:w="1068" w:type="dxa"/>
            <w:tcBorders>
              <w:top w:val="nil"/>
              <w:left w:val="nil"/>
              <w:bottom w:val="single" w:sz="8" w:space="0" w:color="auto"/>
              <w:right w:val="single" w:sz="8" w:space="0" w:color="auto"/>
            </w:tcBorders>
            <w:shd w:val="clear" w:color="auto" w:fill="auto"/>
            <w:vAlign w:val="center"/>
            <w:hideMark/>
          </w:tcPr>
          <w:p w14:paraId="4ECAB99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Adecuar el propósito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del </w:t>
            </w:r>
            <w:proofErr w:type="spellStart"/>
            <w:r w:rsidRPr="00C2378E">
              <w:rPr>
                <w:rFonts w:ascii="Monserrat medium" w:eastAsia="Times New Roman" w:hAnsi="Monserrat medium" w:cs="Calibri"/>
                <w:color w:val="000000"/>
                <w:sz w:val="16"/>
                <w:szCs w:val="16"/>
                <w:lang w:eastAsia="es-MX"/>
              </w:rPr>
              <w:t>Marcològico</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523FCD8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74BD43F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los bienes y servicios que entrega el programa incide en el indicador de carencia por acceso a los servicios de salud en el estado y tiene alcance con el derecho a la salud.</w:t>
            </w:r>
          </w:p>
        </w:tc>
        <w:tc>
          <w:tcPr>
            <w:tcW w:w="160" w:type="dxa"/>
            <w:vAlign w:val="center"/>
            <w:hideMark/>
          </w:tcPr>
          <w:p w14:paraId="1BE4EE84"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D533358" w14:textId="77777777" w:rsidTr="00C2378E">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445BDDB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35664D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4685DE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2E67AA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Actividad C02.A02 - C0nsulta médica a la población vulnerable, al igual que el propósito, no cumple con la </w:t>
            </w:r>
            <w:proofErr w:type="spellStart"/>
            <w:r w:rsidRPr="00C2378E">
              <w:rPr>
                <w:rFonts w:ascii="Monserrat medium" w:eastAsia="Times New Roman" w:hAnsi="Monserrat medium" w:cs="Calibri"/>
                <w:color w:val="000000"/>
                <w:sz w:val="16"/>
                <w:szCs w:val="16"/>
                <w:lang w:eastAsia="es-MX"/>
              </w:rPr>
              <w:t>sintexis</w:t>
            </w:r>
            <w:proofErr w:type="spellEnd"/>
            <w:r w:rsidRPr="00C2378E">
              <w:rPr>
                <w:rFonts w:ascii="Monserrat medium" w:eastAsia="Times New Roman" w:hAnsi="Monserrat medium" w:cs="Calibri"/>
                <w:color w:val="000000"/>
                <w:sz w:val="16"/>
                <w:szCs w:val="16"/>
                <w:lang w:eastAsia="es-MX"/>
              </w:rPr>
              <w:t xml:space="preserve"> establecida en la MML ya que esta no cuenta con un sustantivo derivado de un verbo.</w:t>
            </w:r>
          </w:p>
        </w:tc>
        <w:tc>
          <w:tcPr>
            <w:tcW w:w="1068" w:type="dxa"/>
            <w:tcBorders>
              <w:top w:val="nil"/>
              <w:left w:val="nil"/>
              <w:bottom w:val="single" w:sz="8" w:space="0" w:color="auto"/>
              <w:right w:val="single" w:sz="8" w:space="0" w:color="auto"/>
            </w:tcBorders>
            <w:shd w:val="clear" w:color="auto" w:fill="auto"/>
            <w:vAlign w:val="center"/>
            <w:hideMark/>
          </w:tcPr>
          <w:p w14:paraId="3EFBFA2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Corregir la redacción del C02.A02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del </w:t>
            </w:r>
            <w:proofErr w:type="spellStart"/>
            <w:r w:rsidRPr="00C2378E">
              <w:rPr>
                <w:rFonts w:ascii="Monserrat medium" w:eastAsia="Times New Roman" w:hAnsi="Monserrat medium" w:cs="Calibri"/>
                <w:color w:val="000000"/>
                <w:sz w:val="16"/>
                <w:szCs w:val="16"/>
                <w:lang w:eastAsia="es-MX"/>
              </w:rPr>
              <w:t>Marcològico</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63B8D82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549212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18A2FA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86FC793" w14:textId="77777777" w:rsidTr="00C2378E">
        <w:trPr>
          <w:trHeight w:val="1628"/>
        </w:trPr>
        <w:tc>
          <w:tcPr>
            <w:tcW w:w="988" w:type="dxa"/>
            <w:vMerge/>
            <w:tcBorders>
              <w:top w:val="nil"/>
              <w:left w:val="single" w:sz="8" w:space="0" w:color="auto"/>
              <w:bottom w:val="single" w:sz="8" w:space="0" w:color="000000"/>
              <w:right w:val="single" w:sz="8" w:space="0" w:color="auto"/>
            </w:tcBorders>
            <w:vAlign w:val="center"/>
            <w:hideMark/>
          </w:tcPr>
          <w:p w14:paraId="0BE5A5B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41322C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D2A79E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193303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Fin y el Componente C02, la Actividad C02.A01 y la Actividad C02.A02, </w:t>
            </w:r>
            <w:proofErr w:type="gramStart"/>
            <w:r w:rsidRPr="00C2378E">
              <w:rPr>
                <w:rFonts w:ascii="Monserrat medium" w:eastAsia="Times New Roman" w:hAnsi="Monserrat medium" w:cs="Calibri"/>
                <w:color w:val="000000"/>
                <w:sz w:val="16"/>
                <w:szCs w:val="16"/>
                <w:lang w:eastAsia="es-MX"/>
              </w:rPr>
              <w:t>el nombre de los indicadores no están</w:t>
            </w:r>
            <w:proofErr w:type="gramEnd"/>
            <w:r w:rsidRPr="00C2378E">
              <w:rPr>
                <w:rFonts w:ascii="Monserrat medium" w:eastAsia="Times New Roman" w:hAnsi="Monserrat medium" w:cs="Calibri"/>
                <w:color w:val="000000"/>
                <w:sz w:val="16"/>
                <w:szCs w:val="16"/>
                <w:lang w:eastAsia="es-MX"/>
              </w:rPr>
              <w:t xml:space="preserve"> expresados de manera correcta ya que no hacen referencia a una noción o relación aritmética (Porcentaje, Promedio, Tasa, Índice) que permita medir los resultados.</w:t>
            </w:r>
          </w:p>
        </w:tc>
        <w:tc>
          <w:tcPr>
            <w:tcW w:w="1068" w:type="dxa"/>
            <w:tcBorders>
              <w:top w:val="nil"/>
              <w:left w:val="nil"/>
              <w:bottom w:val="single" w:sz="8" w:space="0" w:color="auto"/>
              <w:right w:val="single" w:sz="8" w:space="0" w:color="auto"/>
            </w:tcBorders>
            <w:shd w:val="clear" w:color="auto" w:fill="auto"/>
            <w:vAlign w:val="center"/>
            <w:hideMark/>
          </w:tcPr>
          <w:p w14:paraId="56AD88B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Expresar de manera correcta el fin, C02 y la Actividad C02.A02 indicando la relación aritmética.</w:t>
            </w:r>
          </w:p>
        </w:tc>
        <w:tc>
          <w:tcPr>
            <w:tcW w:w="923" w:type="dxa"/>
            <w:tcBorders>
              <w:top w:val="nil"/>
              <w:left w:val="nil"/>
              <w:bottom w:val="single" w:sz="8" w:space="0" w:color="auto"/>
              <w:right w:val="single" w:sz="8" w:space="0" w:color="auto"/>
            </w:tcBorders>
            <w:shd w:val="clear" w:color="auto" w:fill="auto"/>
            <w:vAlign w:val="center"/>
            <w:hideMark/>
          </w:tcPr>
          <w:p w14:paraId="5A62D36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C55317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B56B52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9722CEB" w14:textId="77777777" w:rsidTr="00C2378E">
        <w:trPr>
          <w:trHeight w:val="1650"/>
        </w:trPr>
        <w:tc>
          <w:tcPr>
            <w:tcW w:w="988" w:type="dxa"/>
            <w:vMerge/>
            <w:tcBorders>
              <w:top w:val="nil"/>
              <w:left w:val="single" w:sz="8" w:space="0" w:color="auto"/>
              <w:bottom w:val="single" w:sz="8" w:space="0" w:color="000000"/>
              <w:right w:val="single" w:sz="8" w:space="0" w:color="auto"/>
            </w:tcBorders>
            <w:vAlign w:val="center"/>
            <w:hideMark/>
          </w:tcPr>
          <w:p w14:paraId="13480D4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E32ED9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2D23AB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623251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Especificar las características de los medios de verificación</w:t>
            </w:r>
          </w:p>
        </w:tc>
        <w:tc>
          <w:tcPr>
            <w:tcW w:w="1068" w:type="dxa"/>
            <w:tcBorders>
              <w:top w:val="nil"/>
              <w:left w:val="nil"/>
              <w:bottom w:val="single" w:sz="8" w:space="0" w:color="auto"/>
              <w:right w:val="single" w:sz="8" w:space="0" w:color="auto"/>
            </w:tcBorders>
            <w:shd w:val="clear" w:color="auto" w:fill="auto"/>
            <w:vAlign w:val="center"/>
            <w:hideMark/>
          </w:tcPr>
          <w:p w14:paraId="2D51EBE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Ficha de indicadores con especificación de medios de verificación / utilizar nombre del documento, enviar vínculos a páginas web.</w:t>
            </w:r>
          </w:p>
        </w:tc>
        <w:tc>
          <w:tcPr>
            <w:tcW w:w="923" w:type="dxa"/>
            <w:tcBorders>
              <w:top w:val="nil"/>
              <w:left w:val="nil"/>
              <w:bottom w:val="single" w:sz="8" w:space="0" w:color="auto"/>
              <w:right w:val="single" w:sz="8" w:space="0" w:color="auto"/>
            </w:tcBorders>
            <w:shd w:val="clear" w:color="auto" w:fill="auto"/>
            <w:vAlign w:val="center"/>
            <w:hideMark/>
          </w:tcPr>
          <w:p w14:paraId="3AD4820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58DBA8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938F740"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4BA4D23" w14:textId="77777777" w:rsidTr="00C2378E">
        <w:trPr>
          <w:trHeight w:val="486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31DE9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E032 – Infraestructura Social Básica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035B2B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Secretaria de Desarrollo Social</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16824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590CF8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aplicación correcta de la Metodología del Marco Lógico (MML) en la construcción de MIR y por ende en los programas Presupuestarios.A</w:t>
            </w:r>
            <w:proofErr w:type="gramStart"/>
            <w:r w:rsidRPr="00C2378E">
              <w:rPr>
                <w:rFonts w:ascii="Monserrat medium" w:eastAsia="Times New Roman" w:hAnsi="Monserrat medium" w:cs="Calibri"/>
                <w:color w:val="000000"/>
                <w:sz w:val="16"/>
                <w:szCs w:val="16"/>
                <w:lang w:eastAsia="es-MX"/>
              </w:rPr>
              <w:t>9:I9B14A9:I10A9</w:t>
            </w:r>
            <w:proofErr w:type="gramEnd"/>
            <w:r w:rsidRPr="00C2378E">
              <w:rPr>
                <w:rFonts w:ascii="Monserrat medium" w:eastAsia="Times New Roman" w:hAnsi="Monserrat medium" w:cs="Calibri"/>
                <w:color w:val="000000"/>
                <w:sz w:val="16"/>
                <w:szCs w:val="16"/>
                <w:lang w:eastAsia="es-MX"/>
              </w:rPr>
              <w:t>:I10B14A9:I10A9:I11A9:I12A9:H12A9:I12A9:I13A9:I11A9:I12</w:t>
            </w:r>
          </w:p>
        </w:tc>
        <w:tc>
          <w:tcPr>
            <w:tcW w:w="1068" w:type="dxa"/>
            <w:tcBorders>
              <w:top w:val="nil"/>
              <w:left w:val="nil"/>
              <w:bottom w:val="single" w:sz="8" w:space="0" w:color="auto"/>
              <w:right w:val="single" w:sz="8" w:space="0" w:color="auto"/>
            </w:tcBorders>
            <w:shd w:val="clear" w:color="auto" w:fill="auto"/>
            <w:vAlign w:val="center"/>
            <w:hideMark/>
          </w:tcPr>
          <w:p w14:paraId="5F768A4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realizó la integración Programática 2023, que considera la elaboración de las MIR por cada Programa Presupuestario, conforme a las guías metodológicas para la construcción de la MIR y construcción de indicadores de Desempeño para el gobierno del Estado de Q. Ro, que aplican para el 2023, Proceso Coordinado por la SEFIPLAN:</w:t>
            </w:r>
          </w:p>
        </w:tc>
        <w:tc>
          <w:tcPr>
            <w:tcW w:w="923" w:type="dxa"/>
            <w:tcBorders>
              <w:top w:val="nil"/>
              <w:left w:val="nil"/>
              <w:bottom w:val="single" w:sz="8" w:space="0" w:color="auto"/>
              <w:right w:val="single" w:sz="8" w:space="0" w:color="auto"/>
            </w:tcBorders>
            <w:shd w:val="clear" w:color="auto" w:fill="auto"/>
            <w:vAlign w:val="center"/>
            <w:hideMark/>
          </w:tcPr>
          <w:p w14:paraId="61A3483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5015527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Los responsables del programa trabajan en fortalecer el </w:t>
            </w:r>
            <w:r w:rsidRPr="00C2378E">
              <w:rPr>
                <w:rFonts w:ascii="Monserrat medium" w:eastAsia="Times New Roman" w:hAnsi="Monserrat medium" w:cs="Calibri"/>
                <w:color w:val="000000"/>
                <w:sz w:val="16"/>
                <w:szCs w:val="16"/>
                <w:lang w:eastAsia="es-MX"/>
              </w:rPr>
              <w:br/>
              <w:t xml:space="preserve">diseño, gestión y desempeño del </w:t>
            </w:r>
            <w:proofErr w:type="spellStart"/>
            <w:proofErr w:type="gramStart"/>
            <w:r w:rsidRPr="00C2378E">
              <w:rPr>
                <w:rFonts w:ascii="Monserrat medium" w:eastAsia="Times New Roman" w:hAnsi="Monserrat medium" w:cs="Calibri"/>
                <w:color w:val="000000"/>
                <w:sz w:val="16"/>
                <w:szCs w:val="16"/>
                <w:lang w:eastAsia="es-MX"/>
              </w:rPr>
              <w:t>programa.Se</w:t>
            </w:r>
            <w:proofErr w:type="spellEnd"/>
            <w:proofErr w:type="gramEnd"/>
            <w:r w:rsidRPr="00C2378E">
              <w:rPr>
                <w:rFonts w:ascii="Monserrat medium" w:eastAsia="Times New Roman" w:hAnsi="Monserrat medium" w:cs="Calibri"/>
                <w:color w:val="000000"/>
                <w:sz w:val="16"/>
                <w:szCs w:val="16"/>
                <w:lang w:eastAsia="es-MX"/>
              </w:rPr>
              <w:t xml:space="preserve"> recomienda no disminuir asignación presupuestaria puesto que se considera que el programa contribuye a garantizar múltiples derechos sociales contenidos en la Ley para el Desarrollo Social del Estado.</w:t>
            </w:r>
          </w:p>
        </w:tc>
        <w:tc>
          <w:tcPr>
            <w:tcW w:w="160" w:type="dxa"/>
            <w:vAlign w:val="center"/>
            <w:hideMark/>
          </w:tcPr>
          <w:p w14:paraId="5D08C6AA"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0435F9" w14:textId="77777777" w:rsidTr="00C2378E">
        <w:trPr>
          <w:trHeight w:val="1418"/>
        </w:trPr>
        <w:tc>
          <w:tcPr>
            <w:tcW w:w="988" w:type="dxa"/>
            <w:vMerge/>
            <w:tcBorders>
              <w:top w:val="nil"/>
              <w:left w:val="single" w:sz="8" w:space="0" w:color="auto"/>
              <w:bottom w:val="single" w:sz="8" w:space="0" w:color="000000"/>
              <w:right w:val="single" w:sz="8" w:space="0" w:color="auto"/>
            </w:tcBorders>
            <w:vAlign w:val="center"/>
            <w:hideMark/>
          </w:tcPr>
          <w:p w14:paraId="6A2E085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302B62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A134AD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7129FA6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Dar seguimiento a las recomendaciones de avaluaciones anteriores con respecto los aspectos susceptibles de mejora, para que se vaya perfeccionando la elaboración de la MIR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MML</w:t>
            </w:r>
          </w:p>
        </w:tc>
        <w:tc>
          <w:tcPr>
            <w:tcW w:w="1068" w:type="dxa"/>
            <w:tcBorders>
              <w:top w:val="nil"/>
              <w:left w:val="nil"/>
              <w:bottom w:val="nil"/>
              <w:right w:val="single" w:sz="8" w:space="0" w:color="auto"/>
            </w:tcBorders>
            <w:shd w:val="clear" w:color="auto" w:fill="auto"/>
            <w:vAlign w:val="center"/>
            <w:hideMark/>
          </w:tcPr>
          <w:p w14:paraId="7279623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Taller sobre el proceso evaluatorio trimestral de los programas presupuestarios: los ajustes programáticos al calendario de metas y beneficiarios y la integración de cédulas de verificación de la SEDESO.               </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AD05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AD7A87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E67D28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D02BD74"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0C975C6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5C00E0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3E6974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50475BB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5C97115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Plática sobre el proceso de integración Programática 2022 de la SEDESO</w:t>
            </w:r>
          </w:p>
        </w:tc>
        <w:tc>
          <w:tcPr>
            <w:tcW w:w="923" w:type="dxa"/>
            <w:vMerge/>
            <w:tcBorders>
              <w:top w:val="nil"/>
              <w:left w:val="single" w:sz="8" w:space="0" w:color="auto"/>
              <w:bottom w:val="single" w:sz="8" w:space="0" w:color="000000"/>
              <w:right w:val="single" w:sz="8" w:space="0" w:color="auto"/>
            </w:tcBorders>
            <w:vAlign w:val="center"/>
            <w:hideMark/>
          </w:tcPr>
          <w:p w14:paraId="2A8017F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0F24E3E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54902F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F03103A" w14:textId="77777777" w:rsidTr="00C2378E">
        <w:trPr>
          <w:trHeight w:val="2033"/>
        </w:trPr>
        <w:tc>
          <w:tcPr>
            <w:tcW w:w="988" w:type="dxa"/>
            <w:vMerge/>
            <w:tcBorders>
              <w:top w:val="nil"/>
              <w:left w:val="single" w:sz="8" w:space="0" w:color="auto"/>
              <w:bottom w:val="single" w:sz="8" w:space="0" w:color="000000"/>
              <w:right w:val="single" w:sz="8" w:space="0" w:color="auto"/>
            </w:tcBorders>
            <w:vAlign w:val="center"/>
            <w:hideMark/>
          </w:tcPr>
          <w:p w14:paraId="5D2AE62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1CD40C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A3B433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E8DCFB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Al elaborar la </w:t>
            </w:r>
            <w:proofErr w:type="gramStart"/>
            <w:r w:rsidRPr="00C2378E">
              <w:rPr>
                <w:rFonts w:ascii="Monserrat medium" w:eastAsia="Times New Roman" w:hAnsi="Monserrat medium" w:cs="Calibri"/>
                <w:color w:val="000000"/>
                <w:sz w:val="16"/>
                <w:szCs w:val="16"/>
                <w:lang w:eastAsia="es-MX"/>
              </w:rPr>
              <w:t>MIR ,</w:t>
            </w:r>
            <w:proofErr w:type="gramEnd"/>
            <w:r w:rsidRPr="00C2378E">
              <w:rPr>
                <w:rFonts w:ascii="Monserrat medium" w:eastAsia="Times New Roman" w:hAnsi="Monserrat medium" w:cs="Calibri"/>
                <w:color w:val="000000"/>
                <w:sz w:val="16"/>
                <w:szCs w:val="16"/>
                <w:lang w:eastAsia="es-MX"/>
              </w:rPr>
              <w:t xml:space="preserve"> reflejar las actividades adecuadas a realizar de acuerdo al análisis del problema y las acciones a implementar para alcanzar los objetivos del programa y que dichas actividades se realicen de acuerdo a lo programado, ya que si no se realizan las actividades no se alcanzaran las metas y por ende no se lograran los objetivos del programa.</w:t>
            </w:r>
          </w:p>
        </w:tc>
        <w:tc>
          <w:tcPr>
            <w:tcW w:w="1068" w:type="dxa"/>
            <w:tcBorders>
              <w:top w:val="nil"/>
              <w:left w:val="nil"/>
              <w:bottom w:val="single" w:sz="8" w:space="0" w:color="auto"/>
              <w:right w:val="single" w:sz="8" w:space="0" w:color="auto"/>
            </w:tcBorders>
            <w:shd w:val="clear" w:color="auto" w:fill="auto"/>
            <w:vAlign w:val="center"/>
            <w:hideMark/>
          </w:tcPr>
          <w:p w14:paraId="0167B28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actualizaron los árboles de problema y de objetivo, identificando causas y efectos, así como los medios y fines respectivamente, esto, derivado de la integración programática 2023, que considera la elaboración de las MIR por cada Programa Presupuestario, en base a la Metodología del Marco Lógico.</w:t>
            </w:r>
          </w:p>
        </w:tc>
        <w:tc>
          <w:tcPr>
            <w:tcW w:w="923" w:type="dxa"/>
            <w:tcBorders>
              <w:top w:val="nil"/>
              <w:left w:val="nil"/>
              <w:bottom w:val="single" w:sz="8" w:space="0" w:color="auto"/>
              <w:right w:val="single" w:sz="8" w:space="0" w:color="auto"/>
            </w:tcBorders>
            <w:shd w:val="clear" w:color="auto" w:fill="auto"/>
            <w:vAlign w:val="center"/>
            <w:hideMark/>
          </w:tcPr>
          <w:p w14:paraId="023873E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AC2573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C994544"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BA3411" w14:textId="77777777" w:rsidTr="00C2378E">
        <w:trPr>
          <w:trHeight w:val="1418"/>
        </w:trPr>
        <w:tc>
          <w:tcPr>
            <w:tcW w:w="988" w:type="dxa"/>
            <w:vMerge/>
            <w:tcBorders>
              <w:top w:val="nil"/>
              <w:left w:val="single" w:sz="8" w:space="0" w:color="auto"/>
              <w:bottom w:val="single" w:sz="8" w:space="0" w:color="000000"/>
              <w:right w:val="single" w:sz="8" w:space="0" w:color="auto"/>
            </w:tcBorders>
            <w:vAlign w:val="center"/>
            <w:hideMark/>
          </w:tcPr>
          <w:p w14:paraId="739268B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2C7568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44F0ED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27F96F3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Capacitar al personal de </w:t>
            </w:r>
            <w:proofErr w:type="spellStart"/>
            <w:r w:rsidRPr="00C2378E">
              <w:rPr>
                <w:rFonts w:ascii="Monserrat medium" w:eastAsia="Times New Roman" w:hAnsi="Monserrat medium" w:cs="Calibri"/>
                <w:color w:val="000000"/>
                <w:sz w:val="16"/>
                <w:szCs w:val="16"/>
                <w:lang w:eastAsia="es-MX"/>
              </w:rPr>
              <w:t>sedeso</w:t>
            </w:r>
            <w:proofErr w:type="spellEnd"/>
            <w:r w:rsidRPr="00C2378E">
              <w:rPr>
                <w:rFonts w:ascii="Monserrat medium" w:eastAsia="Times New Roman" w:hAnsi="Monserrat medium" w:cs="Calibri"/>
                <w:color w:val="000000"/>
                <w:sz w:val="16"/>
                <w:szCs w:val="16"/>
                <w:lang w:eastAsia="es-MX"/>
              </w:rPr>
              <w:t xml:space="preserve"> y a los ejecutores de los fondos para el seguimiento y control presupuestal, con base en el PbR, denominado Sistema de Integración Programática y Presupuestal (SIPPRES).</w:t>
            </w:r>
          </w:p>
        </w:tc>
        <w:tc>
          <w:tcPr>
            <w:tcW w:w="1068" w:type="dxa"/>
            <w:tcBorders>
              <w:top w:val="nil"/>
              <w:left w:val="nil"/>
              <w:bottom w:val="nil"/>
              <w:right w:val="single" w:sz="8" w:space="0" w:color="auto"/>
            </w:tcBorders>
            <w:shd w:val="clear" w:color="auto" w:fill="auto"/>
            <w:vAlign w:val="center"/>
            <w:hideMark/>
          </w:tcPr>
          <w:p w14:paraId="272BE59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Taller sobre el proceso evaluatorio trimestral de los programas presupuestarios: los ajustes programáticos al calendario de metas y beneficiarios y la integración de cédulas de verificación de la SEDESO.               </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5A13F1E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A34042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890592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A61639"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66C61C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6EF842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ACBD5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6E91DF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182F080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Plática sobre el proceso de integración Programática 2022 de la SEDESO.</w:t>
            </w:r>
          </w:p>
        </w:tc>
        <w:tc>
          <w:tcPr>
            <w:tcW w:w="923" w:type="dxa"/>
            <w:vMerge/>
            <w:tcBorders>
              <w:top w:val="nil"/>
              <w:left w:val="single" w:sz="8" w:space="0" w:color="auto"/>
              <w:bottom w:val="single" w:sz="8" w:space="0" w:color="000000"/>
              <w:right w:val="single" w:sz="8" w:space="0" w:color="auto"/>
            </w:tcBorders>
            <w:vAlign w:val="center"/>
            <w:hideMark/>
          </w:tcPr>
          <w:p w14:paraId="5F5323E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395DD7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75EEC8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595DAF8" w14:textId="77777777" w:rsidTr="00C2378E">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1AF4E5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D5C497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87A9A5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27EF1A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Que la </w:t>
            </w:r>
            <w:proofErr w:type="spellStart"/>
            <w:r w:rsidRPr="00C2378E">
              <w:rPr>
                <w:rFonts w:ascii="Monserrat medium" w:eastAsia="Times New Roman" w:hAnsi="Monserrat medium" w:cs="Calibri"/>
                <w:color w:val="000000"/>
                <w:sz w:val="16"/>
                <w:szCs w:val="16"/>
                <w:lang w:eastAsia="es-MX"/>
              </w:rPr>
              <w:t>sedeso</w:t>
            </w:r>
            <w:proofErr w:type="spellEnd"/>
            <w:r w:rsidRPr="00C2378E">
              <w:rPr>
                <w:rFonts w:ascii="Monserrat medium" w:eastAsia="Times New Roman" w:hAnsi="Monserrat medium" w:cs="Calibri"/>
                <w:color w:val="000000"/>
                <w:sz w:val="16"/>
                <w:szCs w:val="16"/>
                <w:lang w:eastAsia="es-MX"/>
              </w:rPr>
              <w:t xml:space="preserve"> mejore el diseño de la MIR, cuidando que los objetivos y metas vinculados al Programa Presupuestario cumplan con el destino de los recursos que indican al artículo 47 de la Ley de Coordinación Fiscal.</w:t>
            </w:r>
          </w:p>
        </w:tc>
        <w:tc>
          <w:tcPr>
            <w:tcW w:w="1068" w:type="dxa"/>
            <w:tcBorders>
              <w:top w:val="nil"/>
              <w:left w:val="nil"/>
              <w:bottom w:val="single" w:sz="8" w:space="0" w:color="auto"/>
              <w:right w:val="single" w:sz="8" w:space="0" w:color="auto"/>
            </w:tcBorders>
            <w:shd w:val="clear" w:color="auto" w:fill="auto"/>
            <w:vAlign w:val="center"/>
            <w:hideMark/>
          </w:tcPr>
          <w:p w14:paraId="3B09D13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realizó la integración Programática 2023, que considera la elaboración de las MIR por cada Programa Presupuestario, conforme a las guías metodológicas para la construcción de la MIR y construcción de indicadores de Desempeño para el gobierno del Estado de </w:t>
            </w:r>
            <w:proofErr w:type="spellStart"/>
            <w:proofErr w:type="gramStart"/>
            <w:r w:rsidRPr="00C2378E">
              <w:rPr>
                <w:rFonts w:ascii="Monserrat medium" w:eastAsia="Times New Roman" w:hAnsi="Monserrat medium" w:cs="Calibri"/>
                <w:color w:val="000000"/>
                <w:sz w:val="16"/>
                <w:szCs w:val="16"/>
                <w:lang w:eastAsia="es-MX"/>
              </w:rPr>
              <w:t>Q.Roo</w:t>
            </w:r>
            <w:proofErr w:type="spellEnd"/>
            <w:proofErr w:type="gramEnd"/>
            <w:r w:rsidRPr="00C2378E">
              <w:rPr>
                <w:rFonts w:ascii="Monserrat medium" w:eastAsia="Times New Roman" w:hAnsi="Monserrat medium" w:cs="Calibri"/>
                <w:color w:val="000000"/>
                <w:sz w:val="16"/>
                <w:szCs w:val="16"/>
                <w:lang w:eastAsia="es-MX"/>
              </w:rPr>
              <w:t>, que aplican para 2023, Proceso coordinado por la SEFIPLAN.</w:t>
            </w:r>
          </w:p>
        </w:tc>
        <w:tc>
          <w:tcPr>
            <w:tcW w:w="923" w:type="dxa"/>
            <w:tcBorders>
              <w:top w:val="nil"/>
              <w:left w:val="nil"/>
              <w:bottom w:val="single" w:sz="8" w:space="0" w:color="auto"/>
              <w:right w:val="single" w:sz="8" w:space="0" w:color="auto"/>
            </w:tcBorders>
            <w:shd w:val="clear" w:color="auto" w:fill="auto"/>
            <w:vAlign w:val="center"/>
            <w:hideMark/>
          </w:tcPr>
          <w:p w14:paraId="02ACD9C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C2B0E6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D4ED0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96E088E"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50FE232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09663F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48585F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1715E5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Mejorar en la elaboración de los indicadores que expresen claramente lo que se pretende evaluar de los resultados esperados.</w:t>
            </w:r>
          </w:p>
        </w:tc>
        <w:tc>
          <w:tcPr>
            <w:tcW w:w="1068" w:type="dxa"/>
            <w:tcBorders>
              <w:top w:val="nil"/>
              <w:left w:val="nil"/>
              <w:bottom w:val="single" w:sz="8" w:space="0" w:color="auto"/>
              <w:right w:val="single" w:sz="8" w:space="0" w:color="auto"/>
            </w:tcBorders>
            <w:shd w:val="clear" w:color="auto" w:fill="auto"/>
            <w:vAlign w:val="center"/>
            <w:hideMark/>
          </w:tcPr>
          <w:p w14:paraId="253E563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Durante el Proceso de integración programática para el ejercicio 2023 se realizó en conjunto con las unidades administrativas la revitalización en la sintaxis de los indicadores del programa presupuestario E032.</w:t>
            </w:r>
          </w:p>
        </w:tc>
        <w:tc>
          <w:tcPr>
            <w:tcW w:w="923" w:type="dxa"/>
            <w:tcBorders>
              <w:top w:val="nil"/>
              <w:left w:val="nil"/>
              <w:bottom w:val="single" w:sz="8" w:space="0" w:color="auto"/>
              <w:right w:val="single" w:sz="8" w:space="0" w:color="auto"/>
            </w:tcBorders>
            <w:shd w:val="clear" w:color="auto" w:fill="auto"/>
            <w:vAlign w:val="center"/>
            <w:hideMark/>
          </w:tcPr>
          <w:p w14:paraId="637DCDB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C4B15D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790CF51"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D87B210"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D4AF6E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FEF6C3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F17418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A3A108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Que se presenten criterios y parámetros adecuados para determinar la población potencial y objetiva, identificándola por sexo y zona geográfica</w:t>
            </w:r>
          </w:p>
        </w:tc>
        <w:tc>
          <w:tcPr>
            <w:tcW w:w="1068" w:type="dxa"/>
            <w:tcBorders>
              <w:top w:val="nil"/>
              <w:left w:val="nil"/>
              <w:bottom w:val="single" w:sz="8" w:space="0" w:color="auto"/>
              <w:right w:val="single" w:sz="8" w:space="0" w:color="auto"/>
            </w:tcBorders>
            <w:shd w:val="clear" w:color="auto" w:fill="auto"/>
            <w:vAlign w:val="center"/>
            <w:hideMark/>
          </w:tcPr>
          <w:p w14:paraId="4098796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Durante el Proceso de integración programática para el ejercicio 2023 se realizó el registro de la población potencial y objetivo del programa presupuestario E032.</w:t>
            </w:r>
          </w:p>
        </w:tc>
        <w:tc>
          <w:tcPr>
            <w:tcW w:w="923" w:type="dxa"/>
            <w:tcBorders>
              <w:top w:val="nil"/>
              <w:left w:val="nil"/>
              <w:bottom w:val="single" w:sz="8" w:space="0" w:color="auto"/>
              <w:right w:val="single" w:sz="8" w:space="0" w:color="auto"/>
            </w:tcBorders>
            <w:shd w:val="clear" w:color="auto" w:fill="auto"/>
            <w:vAlign w:val="center"/>
            <w:hideMark/>
          </w:tcPr>
          <w:p w14:paraId="34777D3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70BF51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0C7013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B38F467" w14:textId="77777777" w:rsidTr="00C2378E">
        <w:trPr>
          <w:trHeight w:val="231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9C70A6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E034 – Atención de las enfermedades transmisibles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3E6A4D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24E0E3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07842C7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Las Actividades C02.A05, C04.A02 y C05.A01, no cumplen con la sintaxis establecida en la MML ya que no cuentan con un sustantivo derivado de un verbo como indica la sintaxis para el nivel de actividad. </w:t>
            </w:r>
          </w:p>
        </w:tc>
        <w:tc>
          <w:tcPr>
            <w:tcW w:w="1068" w:type="dxa"/>
            <w:tcBorders>
              <w:top w:val="nil"/>
              <w:left w:val="nil"/>
              <w:bottom w:val="single" w:sz="8" w:space="0" w:color="auto"/>
              <w:right w:val="single" w:sz="8" w:space="0" w:color="auto"/>
            </w:tcBorders>
            <w:shd w:val="clear" w:color="auto" w:fill="auto"/>
            <w:vAlign w:val="center"/>
            <w:hideMark/>
          </w:tcPr>
          <w:p w14:paraId="74AAE54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Corregir la sintaxis de acuerdo con la MML.</w:t>
            </w:r>
          </w:p>
        </w:tc>
        <w:tc>
          <w:tcPr>
            <w:tcW w:w="923" w:type="dxa"/>
            <w:tcBorders>
              <w:top w:val="nil"/>
              <w:left w:val="nil"/>
              <w:bottom w:val="single" w:sz="8" w:space="0" w:color="auto"/>
              <w:right w:val="single" w:sz="8" w:space="0" w:color="auto"/>
            </w:tcBorders>
            <w:shd w:val="clear" w:color="auto" w:fill="auto"/>
            <w:vAlign w:val="center"/>
            <w:hideMark/>
          </w:tcPr>
          <w:p w14:paraId="5B2B35B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23B8A97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los bienes y servicios que entrega el programa incide en el indicador de carencia por servicios de salud en el estado y tiene alcance con el derecho a la salud.</w:t>
            </w:r>
          </w:p>
        </w:tc>
        <w:tc>
          <w:tcPr>
            <w:tcW w:w="160" w:type="dxa"/>
            <w:vAlign w:val="center"/>
            <w:hideMark/>
          </w:tcPr>
          <w:p w14:paraId="7E4AEB7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C1466E1"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7304CCB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2F46C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2BB0B2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CA775E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FIN como en el Propósito, los nombres de los indicadores no están expresados de manera correcta ya que no hacen referencia a una noción o relación aritmética </w:t>
            </w:r>
            <w:proofErr w:type="gramStart"/>
            <w:r w:rsidRPr="00C2378E">
              <w:rPr>
                <w:rFonts w:ascii="Monserrat medium" w:eastAsia="Times New Roman" w:hAnsi="Monserrat medium" w:cs="Calibri"/>
                <w:color w:val="000000"/>
                <w:sz w:val="16"/>
                <w:szCs w:val="16"/>
                <w:lang w:eastAsia="es-MX"/>
              </w:rPr>
              <w:t>( Porcentaje</w:t>
            </w:r>
            <w:proofErr w:type="gramEnd"/>
            <w:r w:rsidRPr="00C2378E">
              <w:rPr>
                <w:rFonts w:ascii="Monserrat medium" w:eastAsia="Times New Roman" w:hAnsi="Monserrat medium" w:cs="Calibri"/>
                <w:color w:val="000000"/>
                <w:sz w:val="16"/>
                <w:szCs w:val="16"/>
                <w:lang w:eastAsia="es-MX"/>
              </w:rPr>
              <w:t>, Promedio, Tasa, Índice) que permita medir los resultados.</w:t>
            </w:r>
          </w:p>
        </w:tc>
        <w:tc>
          <w:tcPr>
            <w:tcW w:w="1068" w:type="dxa"/>
            <w:tcBorders>
              <w:top w:val="nil"/>
              <w:left w:val="nil"/>
              <w:bottom w:val="single" w:sz="8" w:space="0" w:color="auto"/>
              <w:right w:val="single" w:sz="8" w:space="0" w:color="auto"/>
            </w:tcBorders>
            <w:shd w:val="clear" w:color="auto" w:fill="auto"/>
            <w:vAlign w:val="center"/>
            <w:hideMark/>
          </w:tcPr>
          <w:p w14:paraId="3F62717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Corregir los nombres de los indicadores de acuerdo con la MML.</w:t>
            </w:r>
          </w:p>
        </w:tc>
        <w:tc>
          <w:tcPr>
            <w:tcW w:w="923" w:type="dxa"/>
            <w:tcBorders>
              <w:top w:val="nil"/>
              <w:left w:val="nil"/>
              <w:bottom w:val="single" w:sz="8" w:space="0" w:color="auto"/>
              <w:right w:val="single" w:sz="8" w:space="0" w:color="auto"/>
            </w:tcBorders>
            <w:shd w:val="clear" w:color="auto" w:fill="auto"/>
            <w:vAlign w:val="center"/>
            <w:hideMark/>
          </w:tcPr>
          <w:p w14:paraId="3EA6A5C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A32F08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F42431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7623C0D" w14:textId="77777777" w:rsidTr="00C2378E">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55BB8EF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7679F2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51485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2516C7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el caso de los medios de verificación, sería prudente señalar cuales son los datos abiertos al público y cuales solo pueden ser visualizados por la entidad. Especificar sus características.</w:t>
            </w:r>
          </w:p>
        </w:tc>
        <w:tc>
          <w:tcPr>
            <w:tcW w:w="1068" w:type="dxa"/>
            <w:tcBorders>
              <w:top w:val="nil"/>
              <w:left w:val="nil"/>
              <w:bottom w:val="single" w:sz="8" w:space="0" w:color="auto"/>
              <w:right w:val="single" w:sz="8" w:space="0" w:color="auto"/>
            </w:tcBorders>
            <w:shd w:val="clear" w:color="auto" w:fill="auto"/>
            <w:vAlign w:val="center"/>
            <w:hideMark/>
          </w:tcPr>
          <w:p w14:paraId="78BB5EC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Fichas Técnicas de los indicadores, incluyendo medios de verificación especificando las características de cada uno.</w:t>
            </w:r>
          </w:p>
        </w:tc>
        <w:tc>
          <w:tcPr>
            <w:tcW w:w="923" w:type="dxa"/>
            <w:tcBorders>
              <w:top w:val="nil"/>
              <w:left w:val="nil"/>
              <w:bottom w:val="single" w:sz="8" w:space="0" w:color="auto"/>
              <w:right w:val="single" w:sz="8" w:space="0" w:color="auto"/>
            </w:tcBorders>
            <w:shd w:val="clear" w:color="auto" w:fill="auto"/>
            <w:vAlign w:val="center"/>
            <w:hideMark/>
          </w:tcPr>
          <w:p w14:paraId="472F1B8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5400F5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5995BC4"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C9C4E56"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6EA6B45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C620E0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8C01B7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CE9D18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Indicar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para el cálculo de Poblaciones.</w:t>
            </w:r>
          </w:p>
        </w:tc>
        <w:tc>
          <w:tcPr>
            <w:tcW w:w="1068" w:type="dxa"/>
            <w:tcBorders>
              <w:top w:val="nil"/>
              <w:left w:val="nil"/>
              <w:bottom w:val="single" w:sz="8" w:space="0" w:color="auto"/>
              <w:right w:val="single" w:sz="8" w:space="0" w:color="auto"/>
            </w:tcBorders>
            <w:shd w:val="clear" w:color="auto" w:fill="auto"/>
            <w:vAlign w:val="center"/>
            <w:hideMark/>
          </w:tcPr>
          <w:p w14:paraId="6117540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Informar </w:t>
            </w:r>
            <w:proofErr w:type="spellStart"/>
            <w:r w:rsidRPr="00C2378E">
              <w:rPr>
                <w:rFonts w:ascii="Monserrat medium" w:eastAsia="Times New Roman" w:hAnsi="Monserrat medium" w:cs="Calibri"/>
                <w:color w:val="000000"/>
                <w:sz w:val="16"/>
                <w:szCs w:val="16"/>
                <w:lang w:eastAsia="es-MX"/>
              </w:rPr>
              <w:t>quien</w:t>
            </w:r>
            <w:proofErr w:type="spellEnd"/>
            <w:r w:rsidRPr="00C2378E">
              <w:rPr>
                <w:rFonts w:ascii="Monserrat medium" w:eastAsia="Times New Roman" w:hAnsi="Monserrat medium" w:cs="Calibri"/>
                <w:color w:val="000000"/>
                <w:sz w:val="16"/>
                <w:szCs w:val="16"/>
                <w:lang w:eastAsia="es-MX"/>
              </w:rPr>
              <w:t xml:space="preserve"> y cómo se determina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para el cálculo de poblaciones.</w:t>
            </w:r>
          </w:p>
        </w:tc>
        <w:tc>
          <w:tcPr>
            <w:tcW w:w="923" w:type="dxa"/>
            <w:tcBorders>
              <w:top w:val="nil"/>
              <w:left w:val="nil"/>
              <w:bottom w:val="single" w:sz="8" w:space="0" w:color="auto"/>
              <w:right w:val="single" w:sz="8" w:space="0" w:color="auto"/>
            </w:tcBorders>
            <w:shd w:val="clear" w:color="auto" w:fill="auto"/>
            <w:vAlign w:val="center"/>
            <w:hideMark/>
          </w:tcPr>
          <w:p w14:paraId="570038E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E931ED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D13687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5E36AA2" w14:textId="77777777" w:rsidTr="00C2378E">
        <w:trPr>
          <w:trHeight w:val="2235"/>
        </w:trPr>
        <w:tc>
          <w:tcPr>
            <w:tcW w:w="988" w:type="dxa"/>
            <w:tcBorders>
              <w:top w:val="nil"/>
              <w:left w:val="single" w:sz="8" w:space="0" w:color="auto"/>
              <w:bottom w:val="nil"/>
              <w:right w:val="single" w:sz="8" w:space="0" w:color="auto"/>
            </w:tcBorders>
            <w:shd w:val="clear" w:color="auto" w:fill="auto"/>
            <w:vAlign w:val="center"/>
            <w:hideMark/>
          </w:tcPr>
          <w:p w14:paraId="73762BA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75B3E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Colegio de Educación Profesional Técnica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982B5A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67F854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MIR debe considerar otros Componentes y Actividades que de igual forma contribuyen a lograr el objetivo del nivel FIN ya que se ejercen recursos del fondo en esas acciones, como por ejemplo se mencionan las siguientes actividades de la MIR del Programa Presupuestario I009 FAETA Educación Tecnológica, que reporta el CONALEP Quintana Roo en el Sistema de Formato único. </w:t>
            </w:r>
          </w:p>
        </w:tc>
        <w:tc>
          <w:tcPr>
            <w:tcW w:w="1068" w:type="dxa"/>
            <w:tcBorders>
              <w:top w:val="nil"/>
              <w:left w:val="nil"/>
              <w:bottom w:val="single" w:sz="8" w:space="0" w:color="auto"/>
              <w:right w:val="single" w:sz="8" w:space="0" w:color="auto"/>
            </w:tcBorders>
            <w:shd w:val="clear" w:color="auto" w:fill="auto"/>
            <w:vAlign w:val="center"/>
            <w:hideMark/>
          </w:tcPr>
          <w:p w14:paraId="25281AA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Actualización de la MIR.</w:t>
            </w:r>
          </w:p>
        </w:tc>
        <w:tc>
          <w:tcPr>
            <w:tcW w:w="923" w:type="dxa"/>
            <w:tcBorders>
              <w:top w:val="nil"/>
              <w:left w:val="nil"/>
              <w:bottom w:val="single" w:sz="8" w:space="0" w:color="auto"/>
              <w:right w:val="single" w:sz="8" w:space="0" w:color="auto"/>
            </w:tcBorders>
            <w:shd w:val="clear" w:color="auto" w:fill="auto"/>
            <w:vAlign w:val="center"/>
            <w:hideMark/>
          </w:tcPr>
          <w:p w14:paraId="0E93652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79CD6B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gestión. Se recomienda la no disminución de la asignación </w:t>
            </w:r>
            <w:proofErr w:type="spellStart"/>
            <w:r w:rsidRPr="00C2378E">
              <w:rPr>
                <w:rFonts w:ascii="Monserrat medium" w:eastAsia="Times New Roman" w:hAnsi="Monserrat medium" w:cs="Calibri"/>
                <w:color w:val="000000"/>
                <w:sz w:val="16"/>
                <w:szCs w:val="16"/>
                <w:lang w:eastAsia="es-MX"/>
              </w:rPr>
              <w:t>presupuestariía</w:t>
            </w:r>
            <w:proofErr w:type="spellEnd"/>
            <w:r w:rsidRPr="00C2378E">
              <w:rPr>
                <w:rFonts w:ascii="Monserrat medium" w:eastAsia="Times New Roman" w:hAnsi="Monserrat medium" w:cs="Calibri"/>
                <w:color w:val="000000"/>
                <w:sz w:val="16"/>
                <w:szCs w:val="16"/>
                <w:lang w:eastAsia="es-MX"/>
              </w:rPr>
              <w:t xml:space="preserve"> ya que se considera que el programa se vincula con el derecho a la educación y el derecho al trabajo, dispuestos en la Ley para el Desarrollo Social del Estado.</w:t>
            </w:r>
          </w:p>
        </w:tc>
        <w:tc>
          <w:tcPr>
            <w:tcW w:w="160" w:type="dxa"/>
            <w:vAlign w:val="center"/>
            <w:hideMark/>
          </w:tcPr>
          <w:p w14:paraId="66E54DB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D38FBB1" w14:textId="77777777" w:rsidTr="00C2378E">
        <w:trPr>
          <w:trHeight w:val="2235"/>
        </w:trPr>
        <w:tc>
          <w:tcPr>
            <w:tcW w:w="988" w:type="dxa"/>
            <w:tcBorders>
              <w:top w:val="nil"/>
              <w:left w:val="single" w:sz="8" w:space="0" w:color="auto"/>
              <w:bottom w:val="nil"/>
              <w:right w:val="single" w:sz="8" w:space="0" w:color="auto"/>
            </w:tcBorders>
            <w:shd w:val="clear" w:color="auto" w:fill="auto"/>
            <w:vAlign w:val="center"/>
            <w:hideMark/>
          </w:tcPr>
          <w:p w14:paraId="007E73B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E035 – Educación Media Superior</w:t>
            </w:r>
          </w:p>
        </w:tc>
        <w:tc>
          <w:tcPr>
            <w:tcW w:w="850" w:type="dxa"/>
            <w:vMerge/>
            <w:tcBorders>
              <w:top w:val="nil"/>
              <w:left w:val="single" w:sz="8" w:space="0" w:color="auto"/>
              <w:bottom w:val="single" w:sz="8" w:space="0" w:color="000000"/>
              <w:right w:val="single" w:sz="8" w:space="0" w:color="auto"/>
            </w:tcBorders>
            <w:vAlign w:val="center"/>
            <w:hideMark/>
          </w:tcPr>
          <w:p w14:paraId="0E29E31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7F89D6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7BB4D6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En 2021, el porcentaje de cobertura del CONALEP Quintana Roo, disminuye en un 2.16% respecto al año anterior, esto a pesar de que en 2021 la Población Objetivo (Egresados de la </w:t>
            </w:r>
            <w:proofErr w:type="gramStart"/>
            <w:r w:rsidRPr="00C2378E">
              <w:rPr>
                <w:rFonts w:ascii="Monserrat medium" w:eastAsia="Times New Roman" w:hAnsi="Monserrat medium" w:cs="Calibri"/>
                <w:color w:val="000000"/>
                <w:sz w:val="16"/>
                <w:szCs w:val="16"/>
                <w:lang w:eastAsia="es-MX"/>
              </w:rPr>
              <w:t>Secundaria)se</w:t>
            </w:r>
            <w:proofErr w:type="gramEnd"/>
            <w:r w:rsidRPr="00C2378E">
              <w:rPr>
                <w:rFonts w:ascii="Monserrat medium" w:eastAsia="Times New Roman" w:hAnsi="Monserrat medium" w:cs="Calibri"/>
                <w:color w:val="000000"/>
                <w:sz w:val="16"/>
                <w:szCs w:val="16"/>
                <w:lang w:eastAsia="es-MX"/>
              </w:rPr>
              <w:t xml:space="preserve"> incrementa en 12.94%, cabe mencionar que en términos absolutos las variables que integran la Población reflejan incremento. Se recomienda implementar acciones que reduzcan esta situación.</w:t>
            </w:r>
          </w:p>
        </w:tc>
        <w:tc>
          <w:tcPr>
            <w:tcW w:w="1068" w:type="dxa"/>
            <w:tcBorders>
              <w:top w:val="nil"/>
              <w:left w:val="nil"/>
              <w:bottom w:val="single" w:sz="8" w:space="0" w:color="auto"/>
              <w:right w:val="single" w:sz="8" w:space="0" w:color="auto"/>
            </w:tcBorders>
            <w:shd w:val="clear" w:color="auto" w:fill="auto"/>
            <w:vAlign w:val="center"/>
            <w:hideMark/>
          </w:tcPr>
          <w:p w14:paraId="0796181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Promoción de la campaña de la oferta educativa.</w:t>
            </w:r>
          </w:p>
        </w:tc>
        <w:tc>
          <w:tcPr>
            <w:tcW w:w="923" w:type="dxa"/>
            <w:tcBorders>
              <w:top w:val="nil"/>
              <w:left w:val="nil"/>
              <w:bottom w:val="single" w:sz="8" w:space="0" w:color="auto"/>
              <w:right w:val="single" w:sz="8" w:space="0" w:color="auto"/>
            </w:tcBorders>
            <w:shd w:val="clear" w:color="auto" w:fill="auto"/>
            <w:vAlign w:val="center"/>
            <w:hideMark/>
          </w:tcPr>
          <w:p w14:paraId="24277E8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A2ED0A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107399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BABCCF" w14:textId="77777777" w:rsidTr="00C2378E">
        <w:trPr>
          <w:trHeight w:val="1425"/>
        </w:trPr>
        <w:tc>
          <w:tcPr>
            <w:tcW w:w="988" w:type="dxa"/>
            <w:tcBorders>
              <w:top w:val="nil"/>
              <w:left w:val="single" w:sz="8" w:space="0" w:color="auto"/>
              <w:bottom w:val="single" w:sz="8" w:space="0" w:color="auto"/>
              <w:right w:val="single" w:sz="8" w:space="0" w:color="auto"/>
            </w:tcBorders>
            <w:shd w:val="clear" w:color="auto" w:fill="auto"/>
            <w:hideMark/>
          </w:tcPr>
          <w:p w14:paraId="6E1CAB1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tcBorders>
              <w:top w:val="nil"/>
              <w:left w:val="single" w:sz="8" w:space="0" w:color="auto"/>
              <w:bottom w:val="single" w:sz="8" w:space="0" w:color="000000"/>
              <w:right w:val="single" w:sz="8" w:space="0" w:color="auto"/>
            </w:tcBorders>
            <w:vAlign w:val="center"/>
            <w:hideMark/>
          </w:tcPr>
          <w:p w14:paraId="5CDC598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C62CD6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56FE2C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estructura orgánica proporcionada por el CONALEP Quintana Roo, indica que su última actualización fue con fecha de noviembre de 2010. Por lo que se recomienda efectuar las gestiones correspondientes, corregir esta situación.</w:t>
            </w:r>
          </w:p>
        </w:tc>
        <w:tc>
          <w:tcPr>
            <w:tcW w:w="1068" w:type="dxa"/>
            <w:tcBorders>
              <w:top w:val="nil"/>
              <w:left w:val="nil"/>
              <w:bottom w:val="single" w:sz="8" w:space="0" w:color="auto"/>
              <w:right w:val="single" w:sz="8" w:space="0" w:color="auto"/>
            </w:tcBorders>
            <w:shd w:val="clear" w:color="auto" w:fill="auto"/>
            <w:vAlign w:val="center"/>
            <w:hideMark/>
          </w:tcPr>
          <w:p w14:paraId="705CDD9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Actualización de la Estructura Orgánica</w:t>
            </w:r>
          </w:p>
        </w:tc>
        <w:tc>
          <w:tcPr>
            <w:tcW w:w="923" w:type="dxa"/>
            <w:tcBorders>
              <w:top w:val="nil"/>
              <w:left w:val="nil"/>
              <w:bottom w:val="single" w:sz="8" w:space="0" w:color="auto"/>
              <w:right w:val="single" w:sz="8" w:space="0" w:color="auto"/>
            </w:tcBorders>
            <w:shd w:val="clear" w:color="auto" w:fill="auto"/>
            <w:vAlign w:val="center"/>
            <w:hideMark/>
          </w:tcPr>
          <w:p w14:paraId="35AEB5A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A7B13B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EB13E9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8FFE007" w14:textId="77777777" w:rsidTr="00C2378E">
        <w:trPr>
          <w:trHeight w:val="150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6EA338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E036 – Educación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1C6C1B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01777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0050299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1E57F27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2EFCFDE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A5136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en fortalecer el </w:t>
            </w:r>
            <w:r w:rsidRPr="00C2378E">
              <w:rPr>
                <w:rFonts w:ascii="Monserrat medium" w:eastAsia="Times New Roman" w:hAnsi="Monserrat medium" w:cs="Calibri"/>
                <w:color w:val="000000"/>
                <w:sz w:val="16"/>
                <w:szCs w:val="16"/>
                <w:lang w:eastAsia="es-MX"/>
              </w:rPr>
              <w:br/>
              <w:t xml:space="preserve">diseño, gestión y desempeño del programa. Se recomienda la no disminución de la asignación </w:t>
            </w:r>
            <w:proofErr w:type="spellStart"/>
            <w:r w:rsidRPr="00C2378E">
              <w:rPr>
                <w:rFonts w:ascii="Monserrat medium" w:eastAsia="Times New Roman" w:hAnsi="Monserrat medium" w:cs="Calibri"/>
                <w:color w:val="000000"/>
                <w:sz w:val="16"/>
                <w:szCs w:val="16"/>
                <w:lang w:eastAsia="es-MX"/>
              </w:rPr>
              <w:t>presupuestariía</w:t>
            </w:r>
            <w:proofErr w:type="spellEnd"/>
            <w:r w:rsidRPr="00C2378E">
              <w:rPr>
                <w:rFonts w:ascii="Monserrat medium" w:eastAsia="Times New Roman" w:hAnsi="Monserrat medium" w:cs="Calibri"/>
                <w:color w:val="000000"/>
                <w:sz w:val="16"/>
                <w:szCs w:val="16"/>
                <w:lang w:eastAsia="es-MX"/>
              </w:rPr>
              <w:t xml:space="preserve"> ya que se considera que el programa se vincula con el derecho a la </w:t>
            </w:r>
            <w:proofErr w:type="gramStart"/>
            <w:r w:rsidRPr="00C2378E">
              <w:rPr>
                <w:rFonts w:ascii="Monserrat medium" w:eastAsia="Times New Roman" w:hAnsi="Monserrat medium" w:cs="Calibri"/>
                <w:color w:val="000000"/>
                <w:sz w:val="16"/>
                <w:szCs w:val="16"/>
                <w:lang w:eastAsia="es-MX"/>
              </w:rPr>
              <w:t>educación  dispuestos</w:t>
            </w:r>
            <w:proofErr w:type="gramEnd"/>
            <w:r w:rsidRPr="00C2378E">
              <w:rPr>
                <w:rFonts w:ascii="Monserrat medium" w:eastAsia="Times New Roman" w:hAnsi="Monserrat medium" w:cs="Calibri"/>
                <w:color w:val="000000"/>
                <w:sz w:val="16"/>
                <w:szCs w:val="16"/>
                <w:lang w:eastAsia="es-MX"/>
              </w:rPr>
              <w:t xml:space="preserve"> en la Ley para el Desarrollo Social del Estado.</w:t>
            </w:r>
          </w:p>
        </w:tc>
        <w:tc>
          <w:tcPr>
            <w:tcW w:w="160" w:type="dxa"/>
            <w:vAlign w:val="center"/>
            <w:hideMark/>
          </w:tcPr>
          <w:p w14:paraId="69E7499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69B6C30" w14:textId="77777777" w:rsidTr="00C2378E">
        <w:trPr>
          <w:trHeight w:val="1800"/>
        </w:trPr>
        <w:tc>
          <w:tcPr>
            <w:tcW w:w="988" w:type="dxa"/>
            <w:vMerge/>
            <w:tcBorders>
              <w:top w:val="nil"/>
              <w:left w:val="single" w:sz="8" w:space="0" w:color="auto"/>
              <w:bottom w:val="single" w:sz="8" w:space="0" w:color="000000"/>
              <w:right w:val="single" w:sz="8" w:space="0" w:color="auto"/>
            </w:tcBorders>
            <w:vAlign w:val="center"/>
            <w:hideMark/>
          </w:tcPr>
          <w:p w14:paraId="3B425E2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C22264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523492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BA7BF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0E31A26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2130C30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6B5D8E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94FD49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B58982A" w14:textId="77777777" w:rsidTr="00C2378E">
        <w:trPr>
          <w:trHeight w:val="2370"/>
        </w:trPr>
        <w:tc>
          <w:tcPr>
            <w:tcW w:w="988" w:type="dxa"/>
            <w:vMerge/>
            <w:tcBorders>
              <w:top w:val="nil"/>
              <w:left w:val="single" w:sz="8" w:space="0" w:color="auto"/>
              <w:bottom w:val="single" w:sz="8" w:space="0" w:color="000000"/>
              <w:right w:val="single" w:sz="8" w:space="0" w:color="auto"/>
            </w:tcBorders>
            <w:vAlign w:val="center"/>
            <w:hideMark/>
          </w:tcPr>
          <w:p w14:paraId="0392444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D5245A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84662F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F508FE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no cuenta con la definición y análisis de poblaciones.</w:t>
            </w:r>
          </w:p>
        </w:tc>
        <w:tc>
          <w:tcPr>
            <w:tcW w:w="1068" w:type="dxa"/>
            <w:tcBorders>
              <w:top w:val="nil"/>
              <w:left w:val="nil"/>
              <w:bottom w:val="single" w:sz="8" w:space="0" w:color="auto"/>
              <w:right w:val="single" w:sz="8" w:space="0" w:color="auto"/>
            </w:tcBorders>
            <w:shd w:val="clear" w:color="auto" w:fill="auto"/>
            <w:vAlign w:val="center"/>
            <w:hideMark/>
          </w:tcPr>
          <w:p w14:paraId="10AC69E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poblaciones</w:t>
            </w:r>
          </w:p>
        </w:tc>
        <w:tc>
          <w:tcPr>
            <w:tcW w:w="923" w:type="dxa"/>
            <w:tcBorders>
              <w:top w:val="nil"/>
              <w:left w:val="nil"/>
              <w:bottom w:val="single" w:sz="8" w:space="0" w:color="auto"/>
              <w:right w:val="single" w:sz="8" w:space="0" w:color="auto"/>
            </w:tcBorders>
            <w:shd w:val="clear" w:color="auto" w:fill="auto"/>
            <w:vAlign w:val="center"/>
            <w:hideMark/>
          </w:tcPr>
          <w:p w14:paraId="4167A17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FAAA80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0FBEA4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5F07B1" w14:textId="77777777" w:rsidTr="00C2378E">
        <w:trPr>
          <w:trHeight w:val="109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00D2575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E037 – Fortalecimiento de Instituciones Formadoras Docentes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D03B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3440E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1CAB80F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7A7FD3D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14EEDF9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B03BB0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incide en el derecho a la educación, se considera la recomendación de no disminución de asignación presupuestaria.</w:t>
            </w:r>
          </w:p>
        </w:tc>
        <w:tc>
          <w:tcPr>
            <w:tcW w:w="160" w:type="dxa"/>
            <w:vAlign w:val="center"/>
            <w:hideMark/>
          </w:tcPr>
          <w:p w14:paraId="492AF75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5CD55D1" w14:textId="77777777" w:rsidTr="00C2378E">
        <w:trPr>
          <w:trHeight w:val="1275"/>
        </w:trPr>
        <w:tc>
          <w:tcPr>
            <w:tcW w:w="988" w:type="dxa"/>
            <w:vMerge/>
            <w:tcBorders>
              <w:top w:val="nil"/>
              <w:left w:val="single" w:sz="8" w:space="0" w:color="auto"/>
              <w:bottom w:val="single" w:sz="8" w:space="0" w:color="000000"/>
              <w:right w:val="single" w:sz="8" w:space="0" w:color="auto"/>
            </w:tcBorders>
            <w:vAlign w:val="center"/>
            <w:hideMark/>
          </w:tcPr>
          <w:p w14:paraId="28B6D14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887E25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0040BD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647DD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5E0384C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4809EA9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F7A497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16188E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1AC4F2D"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161F53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E038 – Servicios de Salud con Calidad</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609F57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71B651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31023BC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Existe un diagnóstico que no permite conocer la problemática central (no síntomas) </w:t>
            </w:r>
            <w:proofErr w:type="gramStart"/>
            <w:r w:rsidRPr="00C2378E">
              <w:rPr>
                <w:rFonts w:ascii="Monserrat medium" w:eastAsia="Times New Roman" w:hAnsi="Monserrat medium" w:cs="Calibri"/>
                <w:color w:val="000000"/>
                <w:sz w:val="16"/>
                <w:szCs w:val="16"/>
                <w:lang w:eastAsia="es-MX"/>
              </w:rPr>
              <w:t>y  no</w:t>
            </w:r>
            <w:proofErr w:type="gramEnd"/>
            <w:r w:rsidRPr="00C2378E">
              <w:rPr>
                <w:rFonts w:ascii="Monserrat medium" w:eastAsia="Times New Roman" w:hAnsi="Monserrat medium" w:cs="Calibri"/>
                <w:color w:val="000000"/>
                <w:sz w:val="16"/>
                <w:szCs w:val="16"/>
                <w:lang w:eastAsia="es-MX"/>
              </w:rPr>
              <w:t xml:space="preserve"> presenta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3DBB6CD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al Diagnóstico el análisis cuantitativo de la situación.</w:t>
            </w:r>
          </w:p>
        </w:tc>
        <w:tc>
          <w:tcPr>
            <w:tcW w:w="923" w:type="dxa"/>
            <w:tcBorders>
              <w:top w:val="nil"/>
              <w:left w:val="nil"/>
              <w:bottom w:val="single" w:sz="8" w:space="0" w:color="auto"/>
              <w:right w:val="single" w:sz="8" w:space="0" w:color="auto"/>
            </w:tcBorders>
            <w:shd w:val="clear" w:color="auto" w:fill="auto"/>
            <w:vAlign w:val="center"/>
            <w:hideMark/>
          </w:tcPr>
          <w:p w14:paraId="5A4BA5D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325D6E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contribución del programa se considera relevante por lo que se recomienda la no disminución de la asignación presupuestaria, los bienes y servicios que entrega el programa incide en el indicador de carencia por acceso a los servicios de salud en el estado y tiene alcance con el derecho a la salud, dispuesto en la Ley.</w:t>
            </w:r>
          </w:p>
        </w:tc>
        <w:tc>
          <w:tcPr>
            <w:tcW w:w="160" w:type="dxa"/>
            <w:vAlign w:val="center"/>
            <w:hideMark/>
          </w:tcPr>
          <w:p w14:paraId="7DB19BA0"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21F787B"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6A66232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B60472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79723F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C4AE75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desarrollo de la MML carece de análisis de los involucrados y del análisis de las alternativas, lo que representa un riesgo de no incorporar las alternativas a la MIR del programa.</w:t>
            </w:r>
          </w:p>
        </w:tc>
        <w:tc>
          <w:tcPr>
            <w:tcW w:w="1068" w:type="dxa"/>
            <w:tcBorders>
              <w:top w:val="nil"/>
              <w:left w:val="nil"/>
              <w:bottom w:val="single" w:sz="8" w:space="0" w:color="auto"/>
              <w:right w:val="single" w:sz="8" w:space="0" w:color="auto"/>
            </w:tcBorders>
            <w:shd w:val="clear" w:color="auto" w:fill="auto"/>
            <w:vAlign w:val="center"/>
            <w:hideMark/>
          </w:tcPr>
          <w:p w14:paraId="5099A1B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integrará el análisis de los involucrados y alternativas.</w:t>
            </w:r>
          </w:p>
        </w:tc>
        <w:tc>
          <w:tcPr>
            <w:tcW w:w="923" w:type="dxa"/>
            <w:tcBorders>
              <w:top w:val="nil"/>
              <w:left w:val="nil"/>
              <w:bottom w:val="single" w:sz="8" w:space="0" w:color="auto"/>
              <w:right w:val="single" w:sz="8" w:space="0" w:color="auto"/>
            </w:tcBorders>
            <w:shd w:val="clear" w:color="auto" w:fill="auto"/>
            <w:vAlign w:val="center"/>
            <w:hideMark/>
          </w:tcPr>
          <w:p w14:paraId="30DDAA4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2DADDA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1764AC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BF15E3" w14:textId="77777777" w:rsidTr="00C2378E">
        <w:trPr>
          <w:trHeight w:val="2310"/>
        </w:trPr>
        <w:tc>
          <w:tcPr>
            <w:tcW w:w="988" w:type="dxa"/>
            <w:vMerge/>
            <w:tcBorders>
              <w:top w:val="nil"/>
              <w:left w:val="single" w:sz="8" w:space="0" w:color="auto"/>
              <w:bottom w:val="single" w:sz="8" w:space="0" w:color="000000"/>
              <w:right w:val="single" w:sz="8" w:space="0" w:color="auto"/>
            </w:tcBorders>
            <w:vAlign w:val="center"/>
            <w:hideMark/>
          </w:tcPr>
          <w:p w14:paraId="5C5DC56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46AB52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CB507A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7F3E4D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no cumplen con las especificaciones de la MML, ya que son claros, y tampoco se encuentran disponibles en los medios de comunicación oficiales para consulta fácil del público.</w:t>
            </w:r>
          </w:p>
        </w:tc>
        <w:tc>
          <w:tcPr>
            <w:tcW w:w="1068" w:type="dxa"/>
            <w:tcBorders>
              <w:top w:val="nil"/>
              <w:left w:val="nil"/>
              <w:bottom w:val="single" w:sz="8" w:space="0" w:color="auto"/>
              <w:right w:val="single" w:sz="8" w:space="0" w:color="auto"/>
            </w:tcBorders>
            <w:shd w:val="clear" w:color="auto" w:fill="auto"/>
            <w:vAlign w:val="center"/>
            <w:hideMark/>
          </w:tcPr>
          <w:p w14:paraId="529DFA8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Revisar los medios de verificación establecidos y en su caso corregir. Precisar en la ficha de indicadores.</w:t>
            </w:r>
          </w:p>
        </w:tc>
        <w:tc>
          <w:tcPr>
            <w:tcW w:w="923" w:type="dxa"/>
            <w:tcBorders>
              <w:top w:val="nil"/>
              <w:left w:val="nil"/>
              <w:bottom w:val="single" w:sz="8" w:space="0" w:color="auto"/>
              <w:right w:val="single" w:sz="8" w:space="0" w:color="auto"/>
            </w:tcBorders>
            <w:shd w:val="clear" w:color="auto" w:fill="auto"/>
            <w:vAlign w:val="center"/>
            <w:hideMark/>
          </w:tcPr>
          <w:p w14:paraId="11A09CE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9B11D6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AC26C3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EE6079F" w14:textId="77777777" w:rsidTr="00C2378E">
        <w:trPr>
          <w:trHeight w:val="1800"/>
        </w:trPr>
        <w:tc>
          <w:tcPr>
            <w:tcW w:w="988" w:type="dxa"/>
            <w:vMerge/>
            <w:tcBorders>
              <w:top w:val="nil"/>
              <w:left w:val="single" w:sz="8" w:space="0" w:color="auto"/>
              <w:bottom w:val="single" w:sz="8" w:space="0" w:color="000000"/>
              <w:right w:val="single" w:sz="8" w:space="0" w:color="auto"/>
            </w:tcBorders>
            <w:vAlign w:val="center"/>
            <w:hideMark/>
          </w:tcPr>
          <w:p w14:paraId="30B7621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63A977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0D0C5C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43F790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afinar la definición de los indicadores, la parametrización de los semáforos y el análisis evolutivo y selección de la línea base.</w:t>
            </w:r>
          </w:p>
        </w:tc>
        <w:tc>
          <w:tcPr>
            <w:tcW w:w="1068" w:type="dxa"/>
            <w:tcBorders>
              <w:top w:val="nil"/>
              <w:left w:val="nil"/>
              <w:bottom w:val="single" w:sz="8" w:space="0" w:color="auto"/>
              <w:right w:val="single" w:sz="8" w:space="0" w:color="auto"/>
            </w:tcBorders>
            <w:shd w:val="clear" w:color="auto" w:fill="auto"/>
            <w:vAlign w:val="center"/>
            <w:hideMark/>
          </w:tcPr>
          <w:p w14:paraId="0213857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 de indicadores con precisiones. Incluir la ficha en el diagnóstico del Programa.</w:t>
            </w:r>
          </w:p>
        </w:tc>
        <w:tc>
          <w:tcPr>
            <w:tcW w:w="923" w:type="dxa"/>
            <w:tcBorders>
              <w:top w:val="nil"/>
              <w:left w:val="nil"/>
              <w:bottom w:val="single" w:sz="8" w:space="0" w:color="auto"/>
              <w:right w:val="single" w:sz="8" w:space="0" w:color="auto"/>
            </w:tcBorders>
            <w:shd w:val="clear" w:color="auto" w:fill="auto"/>
            <w:vAlign w:val="center"/>
            <w:hideMark/>
          </w:tcPr>
          <w:p w14:paraId="41F42AB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F171AA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46557C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0ADE87" w14:textId="77777777" w:rsidTr="00C2378E">
        <w:trPr>
          <w:trHeight w:val="1628"/>
        </w:trPr>
        <w:tc>
          <w:tcPr>
            <w:tcW w:w="988" w:type="dxa"/>
            <w:vMerge/>
            <w:tcBorders>
              <w:top w:val="nil"/>
              <w:left w:val="single" w:sz="8" w:space="0" w:color="auto"/>
              <w:bottom w:val="single" w:sz="8" w:space="0" w:color="000000"/>
              <w:right w:val="single" w:sz="8" w:space="0" w:color="auto"/>
            </w:tcBorders>
            <w:vAlign w:val="center"/>
            <w:hideMark/>
          </w:tcPr>
          <w:p w14:paraId="59BF48C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5821C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213E80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0B9BC4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Existe una discrepancia en la población objetivo del programa presupuestario, ya que en diagnóstico establecen como población objetivo a las unidades médicas sujetas a acreditación, sin embargo, en sus reportes de ejecución reportan atención de personas como población objetivo. </w:t>
            </w:r>
          </w:p>
        </w:tc>
        <w:tc>
          <w:tcPr>
            <w:tcW w:w="1068" w:type="dxa"/>
            <w:tcBorders>
              <w:top w:val="nil"/>
              <w:left w:val="nil"/>
              <w:bottom w:val="single" w:sz="8" w:space="0" w:color="auto"/>
              <w:right w:val="single" w:sz="8" w:space="0" w:color="auto"/>
            </w:tcBorders>
            <w:shd w:val="clear" w:color="auto" w:fill="auto"/>
            <w:vAlign w:val="center"/>
            <w:hideMark/>
          </w:tcPr>
          <w:p w14:paraId="4079825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Cargar en el SIPPRES lo correspondiente a área de enfoque y no a beneficiarios.</w:t>
            </w:r>
          </w:p>
        </w:tc>
        <w:tc>
          <w:tcPr>
            <w:tcW w:w="923" w:type="dxa"/>
            <w:tcBorders>
              <w:top w:val="nil"/>
              <w:left w:val="nil"/>
              <w:bottom w:val="single" w:sz="8" w:space="0" w:color="auto"/>
              <w:right w:val="single" w:sz="8" w:space="0" w:color="auto"/>
            </w:tcBorders>
            <w:shd w:val="clear" w:color="auto" w:fill="auto"/>
            <w:vAlign w:val="center"/>
            <w:hideMark/>
          </w:tcPr>
          <w:p w14:paraId="1089BEB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F67138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065FF9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4AE10F" w14:textId="77777777" w:rsidTr="00C2378E">
        <w:trPr>
          <w:trHeight w:val="2055"/>
        </w:trPr>
        <w:tc>
          <w:tcPr>
            <w:tcW w:w="988" w:type="dxa"/>
            <w:vMerge/>
            <w:tcBorders>
              <w:top w:val="nil"/>
              <w:left w:val="single" w:sz="8" w:space="0" w:color="auto"/>
              <w:bottom w:val="single" w:sz="8" w:space="0" w:color="000000"/>
              <w:right w:val="single" w:sz="8" w:space="0" w:color="auto"/>
            </w:tcBorders>
            <w:vAlign w:val="center"/>
            <w:hideMark/>
          </w:tcPr>
          <w:p w14:paraId="1007D45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76AA43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129AC5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6C461F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medición de población sin </w:t>
            </w:r>
            <w:proofErr w:type="spellStart"/>
            <w:r w:rsidRPr="00C2378E">
              <w:rPr>
                <w:rFonts w:ascii="Monserrat medium" w:eastAsia="Times New Roman" w:hAnsi="Monserrat medium" w:cs="Calibri"/>
                <w:color w:val="000000"/>
                <w:sz w:val="16"/>
                <w:szCs w:val="16"/>
                <w:lang w:eastAsia="es-MX"/>
              </w:rPr>
              <w:t>derochohabiencia</w:t>
            </w:r>
            <w:proofErr w:type="spellEnd"/>
            <w:r w:rsidRPr="00C2378E">
              <w:rPr>
                <w:rFonts w:ascii="Monserrat medium" w:eastAsia="Times New Roman" w:hAnsi="Monserrat medium" w:cs="Calibri"/>
                <w:color w:val="000000"/>
                <w:sz w:val="16"/>
                <w:szCs w:val="16"/>
                <w:lang w:eastAsia="es-MX"/>
              </w:rPr>
              <w:t xml:space="preserve"> como beneficiarios del programa no guarda relación con el resumen narrativo del indicador lo que supone un error metodológico.</w:t>
            </w:r>
          </w:p>
        </w:tc>
        <w:tc>
          <w:tcPr>
            <w:tcW w:w="1068" w:type="dxa"/>
            <w:tcBorders>
              <w:top w:val="nil"/>
              <w:left w:val="nil"/>
              <w:bottom w:val="single" w:sz="8" w:space="0" w:color="auto"/>
              <w:right w:val="single" w:sz="8" w:space="0" w:color="auto"/>
            </w:tcBorders>
            <w:shd w:val="clear" w:color="auto" w:fill="auto"/>
            <w:vAlign w:val="center"/>
            <w:hideMark/>
          </w:tcPr>
          <w:p w14:paraId="16EEFF9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Cargar en el SIPPRES lo correspondiente a área de enfoque y no a beneficiarios.</w:t>
            </w:r>
          </w:p>
        </w:tc>
        <w:tc>
          <w:tcPr>
            <w:tcW w:w="923" w:type="dxa"/>
            <w:tcBorders>
              <w:top w:val="nil"/>
              <w:left w:val="nil"/>
              <w:bottom w:val="single" w:sz="8" w:space="0" w:color="auto"/>
              <w:right w:val="single" w:sz="8" w:space="0" w:color="auto"/>
            </w:tcBorders>
            <w:shd w:val="clear" w:color="auto" w:fill="auto"/>
            <w:vAlign w:val="center"/>
            <w:hideMark/>
          </w:tcPr>
          <w:p w14:paraId="69D0534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8174AD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0A0077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870B383" w14:textId="77777777" w:rsidTr="00C2378E">
        <w:trPr>
          <w:trHeight w:val="1545"/>
        </w:trPr>
        <w:tc>
          <w:tcPr>
            <w:tcW w:w="988" w:type="dxa"/>
            <w:vMerge/>
            <w:tcBorders>
              <w:top w:val="nil"/>
              <w:left w:val="single" w:sz="8" w:space="0" w:color="auto"/>
              <w:bottom w:val="single" w:sz="8" w:space="0" w:color="000000"/>
              <w:right w:val="single" w:sz="8" w:space="0" w:color="auto"/>
            </w:tcBorders>
            <w:vAlign w:val="center"/>
            <w:hideMark/>
          </w:tcPr>
          <w:p w14:paraId="01A8AFD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F6F08E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1B53D1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0F48E7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un padrón de beneficiarios con información estadística socioeconómica que permita identificar a los beneficiarios.</w:t>
            </w:r>
          </w:p>
        </w:tc>
        <w:tc>
          <w:tcPr>
            <w:tcW w:w="1068" w:type="dxa"/>
            <w:tcBorders>
              <w:top w:val="nil"/>
              <w:left w:val="nil"/>
              <w:bottom w:val="single" w:sz="8" w:space="0" w:color="auto"/>
              <w:right w:val="single" w:sz="8" w:space="0" w:color="auto"/>
            </w:tcBorders>
            <w:shd w:val="clear" w:color="auto" w:fill="auto"/>
            <w:vAlign w:val="center"/>
            <w:hideMark/>
          </w:tcPr>
          <w:p w14:paraId="010B3F0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Incluir en el diagnóstico el padrón de lo que corresponde al área de enfoque.</w:t>
            </w:r>
          </w:p>
        </w:tc>
        <w:tc>
          <w:tcPr>
            <w:tcW w:w="923" w:type="dxa"/>
            <w:tcBorders>
              <w:top w:val="nil"/>
              <w:left w:val="nil"/>
              <w:bottom w:val="single" w:sz="8" w:space="0" w:color="auto"/>
              <w:right w:val="single" w:sz="8" w:space="0" w:color="auto"/>
            </w:tcBorders>
            <w:shd w:val="clear" w:color="auto" w:fill="auto"/>
            <w:vAlign w:val="center"/>
            <w:hideMark/>
          </w:tcPr>
          <w:p w14:paraId="277DE5C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3E4F54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1A1D4E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EA34250" w14:textId="77777777" w:rsidTr="00C2378E">
        <w:trPr>
          <w:trHeight w:val="413"/>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6A37CC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E039 – Programas de Apoyo a la Educación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8F6815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3CD809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1DC9DB9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63F93FE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6C15BF9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964A81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incide en el derecho a la educación, se considera la recomendación de no disminución de asignación presupuestaria.</w:t>
            </w:r>
          </w:p>
        </w:tc>
        <w:tc>
          <w:tcPr>
            <w:tcW w:w="160" w:type="dxa"/>
            <w:vAlign w:val="center"/>
            <w:hideMark/>
          </w:tcPr>
          <w:p w14:paraId="4590CA0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33ED8C2" w14:textId="77777777" w:rsidTr="00C2378E">
        <w:trPr>
          <w:trHeight w:val="413"/>
        </w:trPr>
        <w:tc>
          <w:tcPr>
            <w:tcW w:w="988" w:type="dxa"/>
            <w:vMerge/>
            <w:tcBorders>
              <w:top w:val="nil"/>
              <w:left w:val="single" w:sz="8" w:space="0" w:color="auto"/>
              <w:bottom w:val="single" w:sz="8" w:space="0" w:color="000000"/>
              <w:right w:val="single" w:sz="8" w:space="0" w:color="auto"/>
            </w:tcBorders>
            <w:vAlign w:val="center"/>
            <w:hideMark/>
          </w:tcPr>
          <w:p w14:paraId="3833D3C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74F3AA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58AD51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A1DAFD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0FEEC47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55F3AD0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042787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113E4D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7EC321" w14:textId="77777777" w:rsidTr="00C2378E">
        <w:trPr>
          <w:trHeight w:val="1170"/>
        </w:trPr>
        <w:tc>
          <w:tcPr>
            <w:tcW w:w="988" w:type="dxa"/>
            <w:vMerge/>
            <w:tcBorders>
              <w:top w:val="nil"/>
              <w:left w:val="single" w:sz="8" w:space="0" w:color="auto"/>
              <w:bottom w:val="single" w:sz="8" w:space="0" w:color="000000"/>
              <w:right w:val="single" w:sz="8" w:space="0" w:color="auto"/>
            </w:tcBorders>
            <w:vAlign w:val="center"/>
            <w:hideMark/>
          </w:tcPr>
          <w:p w14:paraId="5D0E6BB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D47245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4A2E2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1D903A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no cuenta con la definición y análisis de las poblaciones.</w:t>
            </w:r>
          </w:p>
        </w:tc>
        <w:tc>
          <w:tcPr>
            <w:tcW w:w="1068" w:type="dxa"/>
            <w:tcBorders>
              <w:top w:val="nil"/>
              <w:left w:val="nil"/>
              <w:bottom w:val="single" w:sz="8" w:space="0" w:color="auto"/>
              <w:right w:val="single" w:sz="8" w:space="0" w:color="auto"/>
            </w:tcBorders>
            <w:shd w:val="clear" w:color="auto" w:fill="auto"/>
            <w:vAlign w:val="center"/>
            <w:hideMark/>
          </w:tcPr>
          <w:p w14:paraId="1D6EF39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poblaciones</w:t>
            </w:r>
          </w:p>
        </w:tc>
        <w:tc>
          <w:tcPr>
            <w:tcW w:w="923" w:type="dxa"/>
            <w:tcBorders>
              <w:top w:val="nil"/>
              <w:left w:val="nil"/>
              <w:bottom w:val="single" w:sz="8" w:space="0" w:color="auto"/>
              <w:right w:val="single" w:sz="8" w:space="0" w:color="auto"/>
            </w:tcBorders>
            <w:shd w:val="clear" w:color="auto" w:fill="auto"/>
            <w:vAlign w:val="center"/>
            <w:hideMark/>
          </w:tcPr>
          <w:p w14:paraId="4482D4D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2C542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1A48B3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37FDB8"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A10C19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E040 – Vigilancia Epidemiológica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FE0DB8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052EA7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27F9AD0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1068" w:type="dxa"/>
            <w:tcBorders>
              <w:top w:val="nil"/>
              <w:left w:val="nil"/>
              <w:bottom w:val="single" w:sz="8" w:space="0" w:color="auto"/>
              <w:right w:val="single" w:sz="8" w:space="0" w:color="auto"/>
            </w:tcBorders>
            <w:shd w:val="clear" w:color="auto" w:fill="auto"/>
            <w:vAlign w:val="center"/>
            <w:hideMark/>
          </w:tcPr>
          <w:p w14:paraId="306F983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w:t>
            </w:r>
          </w:p>
        </w:tc>
        <w:tc>
          <w:tcPr>
            <w:tcW w:w="923" w:type="dxa"/>
            <w:tcBorders>
              <w:top w:val="nil"/>
              <w:left w:val="nil"/>
              <w:bottom w:val="single" w:sz="8" w:space="0" w:color="auto"/>
              <w:right w:val="single" w:sz="8" w:space="0" w:color="auto"/>
            </w:tcBorders>
            <w:shd w:val="clear" w:color="auto" w:fill="auto"/>
            <w:vAlign w:val="center"/>
            <w:hideMark/>
          </w:tcPr>
          <w:p w14:paraId="442E87E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820D60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Se considera que este </w:t>
            </w:r>
            <w:proofErr w:type="gramStart"/>
            <w:r w:rsidRPr="00C2378E">
              <w:rPr>
                <w:rFonts w:ascii="Monserrat medium" w:eastAsia="Times New Roman" w:hAnsi="Monserrat medium" w:cs="Calibri"/>
                <w:color w:val="000000"/>
                <w:sz w:val="16"/>
                <w:szCs w:val="16"/>
                <w:lang w:eastAsia="es-MX"/>
              </w:rPr>
              <w:t>programa  tendrá</w:t>
            </w:r>
            <w:proofErr w:type="gramEnd"/>
            <w:r w:rsidRPr="00C2378E">
              <w:rPr>
                <w:rFonts w:ascii="Monserrat medium" w:eastAsia="Times New Roman" w:hAnsi="Monserrat medium" w:cs="Calibri"/>
                <w:color w:val="000000"/>
                <w:sz w:val="16"/>
                <w:szCs w:val="16"/>
                <w:lang w:eastAsia="es-MX"/>
              </w:rPr>
              <w:t xml:space="preserve"> los elementos mínimos requeridos para una </w:t>
            </w:r>
            <w:r w:rsidRPr="00C2378E">
              <w:rPr>
                <w:rFonts w:ascii="Monserrat medium" w:eastAsia="Times New Roman" w:hAnsi="Monserrat medium" w:cs="Calibri"/>
                <w:color w:val="000000"/>
                <w:sz w:val="16"/>
                <w:szCs w:val="16"/>
                <w:lang w:eastAsia="es-MX"/>
              </w:rPr>
              <w:br/>
              <w:t>adecuada gestión y desempeño, por lo que se considera la recomendación de no disminución de asignación presupuestaria ya que incide en el derecho social de la salud.</w:t>
            </w:r>
          </w:p>
        </w:tc>
        <w:tc>
          <w:tcPr>
            <w:tcW w:w="160" w:type="dxa"/>
            <w:vAlign w:val="center"/>
            <w:hideMark/>
          </w:tcPr>
          <w:p w14:paraId="2EBEAE7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BE37317"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30D6AA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4C1C80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923D7A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F1558C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Identificación de los involucrados en la operación del programa de acuerdo con lo solicitado por la </w:t>
            </w:r>
            <w:proofErr w:type="spellStart"/>
            <w:r w:rsidRPr="00C2378E">
              <w:rPr>
                <w:rFonts w:ascii="Monserrat medium" w:eastAsia="Times New Roman" w:hAnsi="Monserrat medium" w:cs="Calibri"/>
                <w:color w:val="000000"/>
                <w:sz w:val="16"/>
                <w:szCs w:val="16"/>
                <w:lang w:eastAsia="es-MX"/>
              </w:rPr>
              <w:t>MMl</w:t>
            </w:r>
            <w:proofErr w:type="spellEnd"/>
            <w:r w:rsidRPr="00C2378E">
              <w:rPr>
                <w:rFonts w:ascii="Monserrat medium" w:eastAsia="Times New Roman" w:hAnsi="Monserrat medium" w:cs="Calibri"/>
                <w:color w:val="000000"/>
                <w:sz w:val="16"/>
                <w:szCs w:val="16"/>
                <w:lang w:eastAsia="es-MX"/>
              </w:rPr>
              <w:t>.</w:t>
            </w:r>
          </w:p>
        </w:tc>
        <w:tc>
          <w:tcPr>
            <w:tcW w:w="1068" w:type="dxa"/>
            <w:tcBorders>
              <w:top w:val="nil"/>
              <w:left w:val="nil"/>
              <w:bottom w:val="single" w:sz="8" w:space="0" w:color="auto"/>
              <w:right w:val="single" w:sz="8" w:space="0" w:color="auto"/>
            </w:tcBorders>
            <w:shd w:val="clear" w:color="auto" w:fill="auto"/>
            <w:vAlign w:val="center"/>
            <w:hideMark/>
          </w:tcPr>
          <w:p w14:paraId="00FC3AE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Identificación de los involucrados en la operación del programa de acuerdo con lo solicitado por la </w:t>
            </w:r>
            <w:proofErr w:type="spellStart"/>
            <w:r w:rsidRPr="00C2378E">
              <w:rPr>
                <w:rFonts w:ascii="Monserrat medium" w:eastAsia="Times New Roman" w:hAnsi="Monserrat medium" w:cs="Calibri"/>
                <w:color w:val="000000"/>
                <w:sz w:val="16"/>
                <w:szCs w:val="16"/>
                <w:lang w:eastAsia="es-MX"/>
              </w:rPr>
              <w:t>MMl</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676BF9D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45BC19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F1E63B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4AA2E95" w14:textId="77777777" w:rsidTr="00C2378E">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2FC3018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71DD55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E8EEAE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D7BBB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el análisis del problema, las causas presentadas en el Árbol de problemas, no se consideran causas de la problemática, ya que en su mayoría son elementos internos de los SESA, es decir serán una causa de la problemática si los SESA dejan de realizar las acciones que sus facultades le atribuyen.</w:t>
            </w:r>
          </w:p>
        </w:tc>
        <w:tc>
          <w:tcPr>
            <w:tcW w:w="1068" w:type="dxa"/>
            <w:tcBorders>
              <w:top w:val="nil"/>
              <w:left w:val="nil"/>
              <w:bottom w:val="single" w:sz="8" w:space="0" w:color="auto"/>
              <w:right w:val="single" w:sz="8" w:space="0" w:color="auto"/>
            </w:tcBorders>
            <w:shd w:val="clear" w:color="auto" w:fill="auto"/>
            <w:vAlign w:val="center"/>
            <w:hideMark/>
          </w:tcPr>
          <w:p w14:paraId="2E498D7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Efectuar el análisis de las causas contenidas en el árbol de problemas y generar actualización con causas de problemática externas a las facultades de los SESA. Se deberá tener en cuenta por los evaluadores que las causas externas son multifactoriales, por </w:t>
            </w:r>
            <w:proofErr w:type="gramStart"/>
            <w:r w:rsidRPr="00C2378E">
              <w:rPr>
                <w:rFonts w:ascii="Monserrat medium" w:eastAsia="Times New Roman" w:hAnsi="Monserrat medium" w:cs="Calibri"/>
                <w:color w:val="000000"/>
                <w:sz w:val="16"/>
                <w:szCs w:val="16"/>
                <w:lang w:eastAsia="es-MX"/>
              </w:rPr>
              <w:t>tanto</w:t>
            </w:r>
            <w:proofErr w:type="gramEnd"/>
            <w:r w:rsidRPr="00C2378E">
              <w:rPr>
                <w:rFonts w:ascii="Monserrat medium" w:eastAsia="Times New Roman" w:hAnsi="Monserrat medium" w:cs="Calibri"/>
                <w:color w:val="000000"/>
                <w:sz w:val="16"/>
                <w:szCs w:val="16"/>
                <w:lang w:eastAsia="es-MX"/>
              </w:rPr>
              <w:t xml:space="preserve"> las acciones para cubrir la problemática podrían no cumplir con la Lógica vertical.</w:t>
            </w:r>
          </w:p>
        </w:tc>
        <w:tc>
          <w:tcPr>
            <w:tcW w:w="923" w:type="dxa"/>
            <w:tcBorders>
              <w:top w:val="nil"/>
              <w:left w:val="nil"/>
              <w:bottom w:val="single" w:sz="8" w:space="0" w:color="auto"/>
              <w:right w:val="single" w:sz="8" w:space="0" w:color="auto"/>
            </w:tcBorders>
            <w:shd w:val="clear" w:color="auto" w:fill="auto"/>
            <w:vAlign w:val="center"/>
            <w:hideMark/>
          </w:tcPr>
          <w:p w14:paraId="56C3C45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F5163A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069C4A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8A9F5E4" w14:textId="77777777" w:rsidTr="00C2378E">
        <w:trPr>
          <w:trHeight w:val="1830"/>
        </w:trPr>
        <w:tc>
          <w:tcPr>
            <w:tcW w:w="988" w:type="dxa"/>
            <w:vMerge/>
            <w:tcBorders>
              <w:top w:val="nil"/>
              <w:left w:val="single" w:sz="8" w:space="0" w:color="auto"/>
              <w:bottom w:val="single" w:sz="8" w:space="0" w:color="000000"/>
              <w:right w:val="single" w:sz="8" w:space="0" w:color="auto"/>
            </w:tcBorders>
            <w:vAlign w:val="center"/>
            <w:hideMark/>
          </w:tcPr>
          <w:p w14:paraId="1FC9E3E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F3892E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86838B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1541F3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medios de verificación de los indicadores cumplen en su mayoría con las especificaciones de la MML, ya que son claros y se encuentran disponibles en los medios de la comunicación oficiales para consulta fácil del público en general. Sin </w:t>
            </w:r>
            <w:proofErr w:type="gramStart"/>
            <w:r w:rsidRPr="00C2378E">
              <w:rPr>
                <w:rFonts w:ascii="Monserrat medium" w:eastAsia="Times New Roman" w:hAnsi="Monserrat medium" w:cs="Calibri"/>
                <w:color w:val="000000"/>
                <w:sz w:val="16"/>
                <w:szCs w:val="16"/>
                <w:lang w:eastAsia="es-MX"/>
              </w:rPr>
              <w:t>embargo</w:t>
            </w:r>
            <w:proofErr w:type="gramEnd"/>
            <w:r w:rsidRPr="00C2378E">
              <w:rPr>
                <w:rFonts w:ascii="Monserrat medium" w:eastAsia="Times New Roman" w:hAnsi="Monserrat medium" w:cs="Calibri"/>
                <w:color w:val="000000"/>
                <w:sz w:val="16"/>
                <w:szCs w:val="16"/>
                <w:lang w:eastAsia="es-MX"/>
              </w:rPr>
              <w:t xml:space="preserve"> existen indicadores que no presentan información de lugar donde se publican.</w:t>
            </w:r>
          </w:p>
        </w:tc>
        <w:tc>
          <w:tcPr>
            <w:tcW w:w="1068" w:type="dxa"/>
            <w:tcBorders>
              <w:top w:val="nil"/>
              <w:left w:val="nil"/>
              <w:bottom w:val="single" w:sz="8" w:space="0" w:color="auto"/>
              <w:right w:val="single" w:sz="8" w:space="0" w:color="auto"/>
            </w:tcBorders>
            <w:shd w:val="clear" w:color="auto" w:fill="auto"/>
            <w:vAlign w:val="center"/>
            <w:hideMark/>
          </w:tcPr>
          <w:p w14:paraId="033F5CC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como anexo al diagnóstico la ficha de indicadores en el cual se integren los datos necesarios en los medios de verificación.</w:t>
            </w:r>
          </w:p>
        </w:tc>
        <w:tc>
          <w:tcPr>
            <w:tcW w:w="923" w:type="dxa"/>
            <w:tcBorders>
              <w:top w:val="nil"/>
              <w:left w:val="nil"/>
              <w:bottom w:val="single" w:sz="8" w:space="0" w:color="auto"/>
              <w:right w:val="single" w:sz="8" w:space="0" w:color="auto"/>
            </w:tcBorders>
            <w:shd w:val="clear" w:color="auto" w:fill="auto"/>
            <w:vAlign w:val="center"/>
            <w:hideMark/>
          </w:tcPr>
          <w:p w14:paraId="30D7DEB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4870B4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BC9D2D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77FA09" w14:textId="77777777" w:rsidTr="00C2378E">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2B4B14B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A6708C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DC9632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1EDE8D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cumple con la incorporación de la alineación a los objetivos de desarrollo sostenible.</w:t>
            </w:r>
          </w:p>
        </w:tc>
        <w:tc>
          <w:tcPr>
            <w:tcW w:w="1068" w:type="dxa"/>
            <w:tcBorders>
              <w:top w:val="nil"/>
              <w:left w:val="nil"/>
              <w:bottom w:val="single" w:sz="8" w:space="0" w:color="auto"/>
              <w:right w:val="single" w:sz="8" w:space="0" w:color="auto"/>
            </w:tcBorders>
            <w:shd w:val="clear" w:color="auto" w:fill="auto"/>
            <w:vAlign w:val="center"/>
            <w:hideMark/>
          </w:tcPr>
          <w:p w14:paraId="6F0A953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 Especificar en el diagnóstico la contribución directa o indirecta a las metas.</w:t>
            </w:r>
          </w:p>
        </w:tc>
        <w:tc>
          <w:tcPr>
            <w:tcW w:w="923" w:type="dxa"/>
            <w:tcBorders>
              <w:top w:val="nil"/>
              <w:left w:val="nil"/>
              <w:bottom w:val="single" w:sz="8" w:space="0" w:color="auto"/>
              <w:right w:val="single" w:sz="8" w:space="0" w:color="auto"/>
            </w:tcBorders>
            <w:shd w:val="clear" w:color="auto" w:fill="auto"/>
            <w:vAlign w:val="center"/>
            <w:hideMark/>
          </w:tcPr>
          <w:p w14:paraId="040B244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A7C057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2EABD9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BF5A44" w14:textId="77777777" w:rsidTr="00C2378E">
        <w:trPr>
          <w:trHeight w:val="162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FD3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E041 – Rezago Educativo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3026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Estatal para la Educación de Jóvenes y Adultos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860CD5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4B24FD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requiere un mayor trabajo en la identificación de las causas reales de la problemática central presentada en el árbol de problemas para incorporar elementos de cálida. Esta mejora, llevará consecuentemente al traslado de medios más eficaces en el árbol de objetivos.</w:t>
            </w:r>
          </w:p>
        </w:tc>
        <w:tc>
          <w:tcPr>
            <w:tcW w:w="1068" w:type="dxa"/>
            <w:tcBorders>
              <w:top w:val="nil"/>
              <w:left w:val="nil"/>
              <w:bottom w:val="single" w:sz="8" w:space="0" w:color="auto"/>
              <w:right w:val="single" w:sz="8" w:space="0" w:color="auto"/>
            </w:tcBorders>
            <w:shd w:val="clear" w:color="auto" w:fill="auto"/>
            <w:vAlign w:val="center"/>
            <w:hideMark/>
          </w:tcPr>
          <w:p w14:paraId="57AE68D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el Árbol de problema del programa presupuestario que ejerce recursos del FAETA.</w:t>
            </w:r>
          </w:p>
        </w:tc>
        <w:tc>
          <w:tcPr>
            <w:tcW w:w="923" w:type="dxa"/>
            <w:tcBorders>
              <w:top w:val="nil"/>
              <w:left w:val="nil"/>
              <w:bottom w:val="single" w:sz="8" w:space="0" w:color="auto"/>
              <w:right w:val="single" w:sz="8" w:space="0" w:color="auto"/>
            </w:tcBorders>
            <w:shd w:val="clear" w:color="auto" w:fill="auto"/>
            <w:vAlign w:val="center"/>
            <w:hideMark/>
          </w:tcPr>
          <w:p w14:paraId="58F7CEC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5C377C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Programa que se considera se encuentra vinculado al derecho de la educación dispuesto en la Ley para el Desarrollo Social del Estado.  Se recomienda no disminución de asignación presupuestaria. </w:t>
            </w:r>
          </w:p>
        </w:tc>
        <w:tc>
          <w:tcPr>
            <w:tcW w:w="160" w:type="dxa"/>
            <w:vAlign w:val="center"/>
            <w:hideMark/>
          </w:tcPr>
          <w:p w14:paraId="26D64FC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1330D61" w14:textId="77777777" w:rsidTr="00C2378E">
        <w:trPr>
          <w:trHeight w:val="413"/>
        </w:trPr>
        <w:tc>
          <w:tcPr>
            <w:tcW w:w="988" w:type="dxa"/>
            <w:vMerge/>
            <w:tcBorders>
              <w:top w:val="nil"/>
              <w:left w:val="single" w:sz="8" w:space="0" w:color="auto"/>
              <w:bottom w:val="single" w:sz="8" w:space="0" w:color="000000"/>
              <w:right w:val="single" w:sz="8" w:space="0" w:color="auto"/>
            </w:tcBorders>
            <w:vAlign w:val="center"/>
            <w:hideMark/>
          </w:tcPr>
          <w:p w14:paraId="75F6956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FCF75A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4E24A1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840F87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Se recomienda revisar la temporalidad de la mayoría de los supuestos.</w:t>
            </w:r>
          </w:p>
        </w:tc>
        <w:tc>
          <w:tcPr>
            <w:tcW w:w="1068" w:type="dxa"/>
            <w:tcBorders>
              <w:top w:val="nil"/>
              <w:left w:val="nil"/>
              <w:bottom w:val="single" w:sz="8" w:space="0" w:color="auto"/>
              <w:right w:val="single" w:sz="8" w:space="0" w:color="auto"/>
            </w:tcBorders>
            <w:shd w:val="clear" w:color="auto" w:fill="auto"/>
            <w:vAlign w:val="center"/>
            <w:hideMark/>
          </w:tcPr>
          <w:p w14:paraId="0F89029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Revisar la estructura de los supuestos de la MIR.</w:t>
            </w:r>
          </w:p>
        </w:tc>
        <w:tc>
          <w:tcPr>
            <w:tcW w:w="923" w:type="dxa"/>
            <w:tcBorders>
              <w:top w:val="nil"/>
              <w:left w:val="nil"/>
              <w:bottom w:val="single" w:sz="8" w:space="0" w:color="auto"/>
              <w:right w:val="single" w:sz="8" w:space="0" w:color="auto"/>
            </w:tcBorders>
            <w:shd w:val="clear" w:color="auto" w:fill="auto"/>
            <w:vAlign w:val="center"/>
            <w:hideMark/>
          </w:tcPr>
          <w:p w14:paraId="1634288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03913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5E5EFF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B4AEC8"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1E94FC6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4A313A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F35705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0231E5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No se cuenta con un análisis de involucrados, ni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2E4F783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Publicación del Análisis de Involucrados y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39C3F84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E187FE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CEF9F0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B5B5535" w14:textId="77777777" w:rsidTr="00C2378E">
        <w:trPr>
          <w:trHeight w:val="223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1A1DD0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E042 – Medicina de laboratorio basada en la evidencia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9A98CD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88C130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10C1E87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Institucionalmente los SESA carecen de una organización sólida, ya que no cuenta con manuales de organización y de procedimientos actualizados, y por lo tanto discrepan de su estructura organizacional autorizada. Esto es relevante dado que limita la correcta organización de las unidades administrativas el riesgo de no cumplir con las atribuciones que la norma le atribuye.</w:t>
            </w:r>
          </w:p>
        </w:tc>
        <w:tc>
          <w:tcPr>
            <w:tcW w:w="1068" w:type="dxa"/>
            <w:tcBorders>
              <w:top w:val="nil"/>
              <w:left w:val="nil"/>
              <w:bottom w:val="single" w:sz="8" w:space="0" w:color="auto"/>
              <w:right w:val="single" w:sz="8" w:space="0" w:color="auto"/>
            </w:tcBorders>
            <w:shd w:val="clear" w:color="auto" w:fill="auto"/>
            <w:vAlign w:val="center"/>
            <w:hideMark/>
          </w:tcPr>
          <w:p w14:paraId="7A00655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923" w:type="dxa"/>
            <w:tcBorders>
              <w:top w:val="nil"/>
              <w:left w:val="nil"/>
              <w:bottom w:val="single" w:sz="8" w:space="0" w:color="auto"/>
              <w:right w:val="single" w:sz="8" w:space="0" w:color="auto"/>
            </w:tcBorders>
            <w:shd w:val="clear" w:color="auto" w:fill="auto"/>
            <w:vAlign w:val="center"/>
            <w:hideMark/>
          </w:tcPr>
          <w:p w14:paraId="7C3D80D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E84B33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23DC093E"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15AD1F0" w14:textId="77777777" w:rsidTr="00C2378E">
        <w:trPr>
          <w:trHeight w:val="3248"/>
        </w:trPr>
        <w:tc>
          <w:tcPr>
            <w:tcW w:w="988" w:type="dxa"/>
            <w:vMerge/>
            <w:tcBorders>
              <w:top w:val="nil"/>
              <w:left w:val="single" w:sz="8" w:space="0" w:color="auto"/>
              <w:bottom w:val="single" w:sz="8" w:space="0" w:color="000000"/>
              <w:right w:val="single" w:sz="8" w:space="0" w:color="auto"/>
            </w:tcBorders>
            <w:vAlign w:val="center"/>
            <w:hideMark/>
          </w:tcPr>
          <w:p w14:paraId="09E0A94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AC9AB4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5BDABD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877705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diagnóstico del programa sectorial de salud no presenta elementos que permitan reconocer la problemática central (no síntomas) y la magnitud (cuantificable)relacionada con los servicios de laboratorio en el sector salud del estado de Q. Roo, sin </w:t>
            </w:r>
            <w:proofErr w:type="gramStart"/>
            <w:r w:rsidRPr="00C2378E">
              <w:rPr>
                <w:rFonts w:ascii="Monserrat medium" w:eastAsia="Times New Roman" w:hAnsi="Monserrat medium" w:cs="Calibri"/>
                <w:color w:val="000000"/>
                <w:sz w:val="16"/>
                <w:szCs w:val="16"/>
                <w:lang w:eastAsia="es-MX"/>
              </w:rPr>
              <w:t>embargo</w:t>
            </w:r>
            <w:proofErr w:type="gramEnd"/>
            <w:r w:rsidRPr="00C2378E">
              <w:rPr>
                <w:rFonts w:ascii="Monserrat medium" w:eastAsia="Times New Roman" w:hAnsi="Monserrat medium" w:cs="Calibri"/>
                <w:color w:val="000000"/>
                <w:sz w:val="16"/>
                <w:szCs w:val="16"/>
                <w:lang w:eastAsia="es-MX"/>
              </w:rPr>
              <w:t xml:space="preserve"> el diagnóstico del programa presupuestario permite caracterizar la situación actual de la problemática de los servicios de medicina de laboratorio basado en evidencia. a pesar de esto, no se considera la identificación de los involucrados en la operación del programa de acuerdo con lo solicitado por la MML:</w:t>
            </w:r>
          </w:p>
        </w:tc>
        <w:tc>
          <w:tcPr>
            <w:tcW w:w="1068" w:type="dxa"/>
            <w:tcBorders>
              <w:top w:val="nil"/>
              <w:left w:val="nil"/>
              <w:bottom w:val="single" w:sz="8" w:space="0" w:color="auto"/>
              <w:right w:val="single" w:sz="8" w:space="0" w:color="auto"/>
            </w:tcBorders>
            <w:shd w:val="clear" w:color="auto" w:fill="auto"/>
            <w:vAlign w:val="center"/>
            <w:hideMark/>
          </w:tcPr>
          <w:p w14:paraId="691E7E6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Identificar a los involucrados en la operación del programa.</w:t>
            </w:r>
          </w:p>
        </w:tc>
        <w:tc>
          <w:tcPr>
            <w:tcW w:w="923" w:type="dxa"/>
            <w:tcBorders>
              <w:top w:val="nil"/>
              <w:left w:val="nil"/>
              <w:bottom w:val="single" w:sz="8" w:space="0" w:color="auto"/>
              <w:right w:val="single" w:sz="8" w:space="0" w:color="auto"/>
            </w:tcBorders>
            <w:shd w:val="clear" w:color="auto" w:fill="auto"/>
            <w:vAlign w:val="center"/>
            <w:hideMark/>
          </w:tcPr>
          <w:p w14:paraId="51E4B88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E87A48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4BEA8B4"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470BD7" w14:textId="77777777" w:rsidTr="00C2378E">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434C82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7EEF2C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4E3C2B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B094F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medios de verificación de los indicadores cumplen en su mayoría con las especificaciones de la MML, ya que son claros y se encuentran disponibles en los medios de comunicación oficiales para consulta fácil del público en general. Sin </w:t>
            </w:r>
            <w:proofErr w:type="gramStart"/>
            <w:r w:rsidRPr="00C2378E">
              <w:rPr>
                <w:rFonts w:ascii="Monserrat medium" w:eastAsia="Times New Roman" w:hAnsi="Monserrat medium" w:cs="Calibri"/>
                <w:color w:val="000000"/>
                <w:sz w:val="16"/>
                <w:szCs w:val="16"/>
                <w:lang w:eastAsia="es-MX"/>
              </w:rPr>
              <w:t>embargo</w:t>
            </w:r>
            <w:proofErr w:type="gramEnd"/>
            <w:r w:rsidRPr="00C2378E">
              <w:rPr>
                <w:rFonts w:ascii="Monserrat medium" w:eastAsia="Times New Roman" w:hAnsi="Monserrat medium" w:cs="Calibri"/>
                <w:color w:val="000000"/>
                <w:sz w:val="16"/>
                <w:szCs w:val="16"/>
                <w:lang w:eastAsia="es-MX"/>
              </w:rPr>
              <w:t xml:space="preserve"> existen indicadores que no presentan información de lugar donde se publican y no se desglosan las variables, numerador y denominador del indicador. </w:t>
            </w:r>
          </w:p>
        </w:tc>
        <w:tc>
          <w:tcPr>
            <w:tcW w:w="1068" w:type="dxa"/>
            <w:tcBorders>
              <w:top w:val="nil"/>
              <w:left w:val="nil"/>
              <w:bottom w:val="single" w:sz="8" w:space="0" w:color="auto"/>
              <w:right w:val="single" w:sz="8" w:space="0" w:color="auto"/>
            </w:tcBorders>
            <w:shd w:val="clear" w:color="auto" w:fill="auto"/>
            <w:vAlign w:val="center"/>
            <w:hideMark/>
          </w:tcPr>
          <w:p w14:paraId="1150401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ficha de indicadores con especificación de medios de verificación / utilizar nombre del documento, evitar vínculos a páginas web.</w:t>
            </w:r>
          </w:p>
        </w:tc>
        <w:tc>
          <w:tcPr>
            <w:tcW w:w="923" w:type="dxa"/>
            <w:tcBorders>
              <w:top w:val="nil"/>
              <w:left w:val="nil"/>
              <w:bottom w:val="single" w:sz="8" w:space="0" w:color="auto"/>
              <w:right w:val="single" w:sz="8" w:space="0" w:color="auto"/>
            </w:tcBorders>
            <w:shd w:val="clear" w:color="auto" w:fill="auto"/>
            <w:vAlign w:val="center"/>
            <w:hideMark/>
          </w:tcPr>
          <w:p w14:paraId="4EB89E0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tcBorders>
              <w:top w:val="nil"/>
              <w:left w:val="nil"/>
              <w:bottom w:val="single" w:sz="8" w:space="0" w:color="auto"/>
              <w:right w:val="single" w:sz="8" w:space="0" w:color="auto"/>
            </w:tcBorders>
            <w:shd w:val="clear" w:color="auto" w:fill="auto"/>
            <w:vAlign w:val="center"/>
            <w:hideMark/>
          </w:tcPr>
          <w:p w14:paraId="1B947EA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160" w:type="dxa"/>
            <w:vAlign w:val="center"/>
            <w:hideMark/>
          </w:tcPr>
          <w:p w14:paraId="2ACB9CB1"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367DA3E" w14:textId="77777777" w:rsidTr="00C2378E">
        <w:trPr>
          <w:trHeight w:val="219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09E134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E043 – Acciones de Promoción y Prevención para la salud pública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B56019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87577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2C34569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a los objetivos de desarrollo sostenible.</w:t>
            </w:r>
          </w:p>
        </w:tc>
        <w:tc>
          <w:tcPr>
            <w:tcW w:w="1068" w:type="dxa"/>
            <w:tcBorders>
              <w:top w:val="nil"/>
              <w:left w:val="nil"/>
              <w:bottom w:val="single" w:sz="8" w:space="0" w:color="auto"/>
              <w:right w:val="single" w:sz="8" w:space="0" w:color="auto"/>
            </w:tcBorders>
            <w:shd w:val="clear" w:color="auto" w:fill="auto"/>
            <w:vAlign w:val="center"/>
            <w:hideMark/>
          </w:tcPr>
          <w:p w14:paraId="6EEB96B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 Especificar en el diagnóstico la contribución directa o indirecta de las metas.</w:t>
            </w:r>
          </w:p>
        </w:tc>
        <w:tc>
          <w:tcPr>
            <w:tcW w:w="923" w:type="dxa"/>
            <w:tcBorders>
              <w:top w:val="nil"/>
              <w:left w:val="nil"/>
              <w:bottom w:val="single" w:sz="8" w:space="0" w:color="auto"/>
              <w:right w:val="single" w:sz="8" w:space="0" w:color="auto"/>
            </w:tcBorders>
            <w:shd w:val="clear" w:color="auto" w:fill="auto"/>
            <w:vAlign w:val="center"/>
            <w:hideMark/>
          </w:tcPr>
          <w:p w14:paraId="5F01772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494B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200B0FB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A60B4E" w14:textId="77777777" w:rsidTr="00C2378E">
        <w:trPr>
          <w:trHeight w:val="1935"/>
        </w:trPr>
        <w:tc>
          <w:tcPr>
            <w:tcW w:w="988" w:type="dxa"/>
            <w:vMerge/>
            <w:tcBorders>
              <w:top w:val="nil"/>
              <w:left w:val="single" w:sz="8" w:space="0" w:color="auto"/>
              <w:bottom w:val="single" w:sz="8" w:space="0" w:color="000000"/>
              <w:right w:val="single" w:sz="8" w:space="0" w:color="auto"/>
            </w:tcBorders>
            <w:vAlign w:val="center"/>
            <w:hideMark/>
          </w:tcPr>
          <w:p w14:paraId="222C5DC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B1692A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C04F81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AD977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Existencia de un diagnóstico que permite conocer la problemática centra </w:t>
            </w:r>
            <w:proofErr w:type="gramStart"/>
            <w:r w:rsidRPr="00C2378E">
              <w:rPr>
                <w:rFonts w:ascii="Monserrat medium" w:eastAsia="Times New Roman" w:hAnsi="Monserrat medium" w:cs="Calibri"/>
                <w:color w:val="000000"/>
                <w:sz w:val="16"/>
                <w:szCs w:val="16"/>
                <w:lang w:eastAsia="es-MX"/>
              </w:rPr>
              <w:t>l(</w:t>
            </w:r>
            <w:proofErr w:type="gramEnd"/>
            <w:r w:rsidRPr="00C2378E">
              <w:rPr>
                <w:rFonts w:ascii="Monserrat medium" w:eastAsia="Times New Roman" w:hAnsi="Monserrat medium" w:cs="Calibri"/>
                <w:color w:val="000000"/>
                <w:sz w:val="16"/>
                <w:szCs w:val="16"/>
                <w:lang w:eastAsia="es-MX"/>
              </w:rPr>
              <w:t>no síntomas) y sin embargo este no presenta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1F99852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en el diagnóstico la magnitud (incidencia, prevalencia) de la problemática.</w:t>
            </w:r>
          </w:p>
        </w:tc>
        <w:tc>
          <w:tcPr>
            <w:tcW w:w="923" w:type="dxa"/>
            <w:tcBorders>
              <w:top w:val="nil"/>
              <w:left w:val="nil"/>
              <w:bottom w:val="single" w:sz="8" w:space="0" w:color="auto"/>
              <w:right w:val="single" w:sz="8" w:space="0" w:color="auto"/>
            </w:tcBorders>
            <w:shd w:val="clear" w:color="auto" w:fill="auto"/>
            <w:vAlign w:val="center"/>
            <w:hideMark/>
          </w:tcPr>
          <w:p w14:paraId="5F9614F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BB0165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D56A934"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F4FFD3D" w14:textId="77777777" w:rsidTr="00C2378E">
        <w:trPr>
          <w:trHeight w:val="3525"/>
        </w:trPr>
        <w:tc>
          <w:tcPr>
            <w:tcW w:w="988" w:type="dxa"/>
            <w:vMerge/>
            <w:tcBorders>
              <w:top w:val="nil"/>
              <w:left w:val="single" w:sz="8" w:space="0" w:color="auto"/>
              <w:bottom w:val="single" w:sz="8" w:space="0" w:color="000000"/>
              <w:right w:val="single" w:sz="8" w:space="0" w:color="auto"/>
            </w:tcBorders>
            <w:vAlign w:val="center"/>
            <w:hideMark/>
          </w:tcPr>
          <w:p w14:paraId="4D0C79E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2ACEF6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F69188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DDE283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desarrollo de la MML permite identificar mediante el diagnóstico la problemática y este es analizado mediante los </w:t>
            </w:r>
            <w:proofErr w:type="spellStart"/>
            <w:r w:rsidRPr="00C2378E">
              <w:rPr>
                <w:rFonts w:ascii="Monserrat medium" w:eastAsia="Times New Roman" w:hAnsi="Monserrat medium" w:cs="Calibri"/>
                <w:color w:val="000000"/>
                <w:sz w:val="16"/>
                <w:szCs w:val="16"/>
                <w:lang w:eastAsia="es-MX"/>
              </w:rPr>
              <w:t>arboles</w:t>
            </w:r>
            <w:proofErr w:type="spellEnd"/>
            <w:r w:rsidRPr="00C2378E">
              <w:rPr>
                <w:rFonts w:ascii="Monserrat medium" w:eastAsia="Times New Roman" w:hAnsi="Monserrat medium" w:cs="Calibri"/>
                <w:color w:val="000000"/>
                <w:sz w:val="16"/>
                <w:szCs w:val="16"/>
                <w:lang w:eastAsia="es-MX"/>
              </w:rPr>
              <w:t xml:space="preserve"> del problema y de objetivos, sin </w:t>
            </w:r>
            <w:proofErr w:type="gramStart"/>
            <w:r w:rsidRPr="00C2378E">
              <w:rPr>
                <w:rFonts w:ascii="Monserrat medium" w:eastAsia="Times New Roman" w:hAnsi="Monserrat medium" w:cs="Calibri"/>
                <w:color w:val="000000"/>
                <w:sz w:val="16"/>
                <w:szCs w:val="16"/>
                <w:lang w:eastAsia="es-MX"/>
              </w:rPr>
              <w:t>embargo</w:t>
            </w:r>
            <w:proofErr w:type="gramEnd"/>
            <w:r w:rsidRPr="00C2378E">
              <w:rPr>
                <w:rFonts w:ascii="Monserrat medium" w:eastAsia="Times New Roman" w:hAnsi="Monserrat medium" w:cs="Calibri"/>
                <w:color w:val="000000"/>
                <w:sz w:val="16"/>
                <w:szCs w:val="16"/>
                <w:lang w:eastAsia="es-MX"/>
              </w:rPr>
              <w:t xml:space="preserve"> carece del análisis de las alternativas, lo que representa un riesgo de no incorporar las alternativas adecuadas a la MIR del programa.</w:t>
            </w:r>
          </w:p>
        </w:tc>
        <w:tc>
          <w:tcPr>
            <w:tcW w:w="1068" w:type="dxa"/>
            <w:tcBorders>
              <w:top w:val="nil"/>
              <w:left w:val="nil"/>
              <w:bottom w:val="single" w:sz="8" w:space="0" w:color="auto"/>
              <w:right w:val="single" w:sz="8" w:space="0" w:color="auto"/>
            </w:tcBorders>
            <w:shd w:val="clear" w:color="auto" w:fill="auto"/>
            <w:vAlign w:val="center"/>
            <w:hideMark/>
          </w:tcPr>
          <w:p w14:paraId="3EB8A81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Analizar y determinar involucrados.</w:t>
            </w:r>
          </w:p>
        </w:tc>
        <w:tc>
          <w:tcPr>
            <w:tcW w:w="923" w:type="dxa"/>
            <w:tcBorders>
              <w:top w:val="nil"/>
              <w:left w:val="nil"/>
              <w:bottom w:val="single" w:sz="8" w:space="0" w:color="auto"/>
              <w:right w:val="single" w:sz="8" w:space="0" w:color="auto"/>
            </w:tcBorders>
            <w:shd w:val="clear" w:color="auto" w:fill="auto"/>
            <w:vAlign w:val="center"/>
            <w:hideMark/>
          </w:tcPr>
          <w:p w14:paraId="4D15F88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EEB983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F3BAC5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EC297ED" w14:textId="77777777" w:rsidTr="00C2378E">
        <w:trPr>
          <w:trHeight w:val="3225"/>
        </w:trPr>
        <w:tc>
          <w:tcPr>
            <w:tcW w:w="988" w:type="dxa"/>
            <w:vMerge/>
            <w:tcBorders>
              <w:top w:val="nil"/>
              <w:left w:val="single" w:sz="8" w:space="0" w:color="auto"/>
              <w:bottom w:val="single" w:sz="8" w:space="0" w:color="000000"/>
              <w:right w:val="single" w:sz="8" w:space="0" w:color="auto"/>
            </w:tcBorders>
            <w:vAlign w:val="center"/>
            <w:hideMark/>
          </w:tcPr>
          <w:p w14:paraId="3AB319B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3EEC51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A0CF3D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DF3D7D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no cumplen con las especificaciones de la MML, ya que no son claros, y tampoco se encuentran disponibles en los medios de comunicación oficiales para consulta fácil del público en general. Y no desglosan los resultados por variables del indicador.</w:t>
            </w:r>
          </w:p>
        </w:tc>
        <w:tc>
          <w:tcPr>
            <w:tcW w:w="1068" w:type="dxa"/>
            <w:tcBorders>
              <w:top w:val="nil"/>
              <w:left w:val="nil"/>
              <w:bottom w:val="single" w:sz="8" w:space="0" w:color="auto"/>
              <w:right w:val="single" w:sz="8" w:space="0" w:color="auto"/>
            </w:tcBorders>
            <w:shd w:val="clear" w:color="auto" w:fill="auto"/>
            <w:vAlign w:val="center"/>
            <w:hideMark/>
          </w:tcPr>
          <w:p w14:paraId="6EAD729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fichas de indicadores para cada indicador.</w:t>
            </w:r>
          </w:p>
        </w:tc>
        <w:tc>
          <w:tcPr>
            <w:tcW w:w="923" w:type="dxa"/>
            <w:tcBorders>
              <w:top w:val="nil"/>
              <w:left w:val="nil"/>
              <w:bottom w:val="single" w:sz="8" w:space="0" w:color="auto"/>
              <w:right w:val="single" w:sz="8" w:space="0" w:color="auto"/>
            </w:tcBorders>
            <w:shd w:val="clear" w:color="auto" w:fill="auto"/>
            <w:vAlign w:val="center"/>
            <w:hideMark/>
          </w:tcPr>
          <w:p w14:paraId="0F119F8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22229B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3A6BD8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C2A8B78" w14:textId="77777777" w:rsidTr="00C2378E">
        <w:trPr>
          <w:trHeight w:val="325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A4B206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E045 – Todos somos cultura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82B2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la Cultura y las Artes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30C2F1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57665F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requiere un mayor trabajo en la identificación de las causas reales de la problemática central presentada en el árbol de problemas para incorporar elementos de calidad. Esta mejora llevará consecuentemente al traslado de medios más eficaces en el árbol de objetivos </w:t>
            </w:r>
          </w:p>
        </w:tc>
        <w:tc>
          <w:tcPr>
            <w:tcW w:w="1068" w:type="dxa"/>
            <w:tcBorders>
              <w:top w:val="nil"/>
              <w:left w:val="nil"/>
              <w:bottom w:val="single" w:sz="8" w:space="0" w:color="auto"/>
              <w:right w:val="single" w:sz="8" w:space="0" w:color="auto"/>
            </w:tcBorders>
            <w:shd w:val="clear" w:color="auto" w:fill="auto"/>
            <w:vAlign w:val="center"/>
            <w:hideMark/>
          </w:tcPr>
          <w:p w14:paraId="3A3340F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ha tomado nota de la recomendación y para el ejercicio 2022, ya se han agregado nuevos elementos tanto al árbol de problemas como al de objetivos,</w:t>
            </w:r>
          </w:p>
        </w:tc>
        <w:tc>
          <w:tcPr>
            <w:tcW w:w="923" w:type="dxa"/>
            <w:tcBorders>
              <w:top w:val="nil"/>
              <w:left w:val="nil"/>
              <w:bottom w:val="single" w:sz="8" w:space="0" w:color="auto"/>
              <w:right w:val="single" w:sz="8" w:space="0" w:color="auto"/>
            </w:tcBorders>
            <w:shd w:val="clear" w:color="auto" w:fill="auto"/>
            <w:vAlign w:val="center"/>
            <w:hideMark/>
          </w:tcPr>
          <w:p w14:paraId="5B5074C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9D252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estima que el programa con la atención de sus ASM contará con los elementos </w:t>
            </w:r>
            <w:proofErr w:type="spellStart"/>
            <w:r w:rsidRPr="00C2378E">
              <w:rPr>
                <w:rFonts w:ascii="Monserrat medium" w:eastAsia="Times New Roman" w:hAnsi="Monserrat medium" w:cs="Calibri"/>
                <w:color w:val="000000"/>
                <w:sz w:val="16"/>
                <w:szCs w:val="16"/>
                <w:lang w:eastAsia="es-MX"/>
              </w:rPr>
              <w:t>minimos</w:t>
            </w:r>
            <w:proofErr w:type="spellEnd"/>
            <w:r w:rsidRPr="00C2378E">
              <w:rPr>
                <w:rFonts w:ascii="Monserrat medium" w:eastAsia="Times New Roman" w:hAnsi="Monserrat medium" w:cs="Calibri"/>
                <w:color w:val="000000"/>
                <w:sz w:val="16"/>
                <w:szCs w:val="16"/>
                <w:lang w:eastAsia="es-MX"/>
              </w:rPr>
              <w:t xml:space="preserve"> requeridos para una adecuada implementación y potencialización de sus resultados por lo que se recomienda no la no disminución de la asignación presupuestaria, derivado que incide en el derecho a la educación, el derecho al desarrollo comunitario entre otros dispuestos en la ley estatal.</w:t>
            </w:r>
          </w:p>
        </w:tc>
        <w:tc>
          <w:tcPr>
            <w:tcW w:w="160" w:type="dxa"/>
            <w:vAlign w:val="center"/>
            <w:hideMark/>
          </w:tcPr>
          <w:p w14:paraId="7FA8073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DA04249" w14:textId="77777777" w:rsidTr="00C2378E">
        <w:trPr>
          <w:trHeight w:val="2265"/>
        </w:trPr>
        <w:tc>
          <w:tcPr>
            <w:tcW w:w="988" w:type="dxa"/>
            <w:vMerge/>
            <w:tcBorders>
              <w:top w:val="nil"/>
              <w:left w:val="single" w:sz="8" w:space="0" w:color="auto"/>
              <w:bottom w:val="single" w:sz="8" w:space="0" w:color="000000"/>
              <w:right w:val="single" w:sz="8" w:space="0" w:color="auto"/>
            </w:tcBorders>
            <w:vAlign w:val="center"/>
            <w:hideMark/>
          </w:tcPr>
          <w:p w14:paraId="3735726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872C45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5E31F2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2F54C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integrar todos los datos necesarios para que el medio de verificación sirva para replicar el cálculo de los resultados de los indicadores. Y publicarlos en los medios oficiales.</w:t>
            </w:r>
          </w:p>
        </w:tc>
        <w:tc>
          <w:tcPr>
            <w:tcW w:w="1068" w:type="dxa"/>
            <w:tcBorders>
              <w:top w:val="nil"/>
              <w:left w:val="nil"/>
              <w:bottom w:val="single" w:sz="8" w:space="0" w:color="auto"/>
              <w:right w:val="single" w:sz="8" w:space="0" w:color="auto"/>
            </w:tcBorders>
            <w:shd w:val="clear" w:color="auto" w:fill="auto"/>
            <w:vAlign w:val="center"/>
            <w:hideMark/>
          </w:tcPr>
          <w:p w14:paraId="33D3BA1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Ya sea dado cumplimiento a esos puntos, en atención a los lineamientos emitidos por la SEFIPLAN.</w:t>
            </w:r>
          </w:p>
        </w:tc>
        <w:tc>
          <w:tcPr>
            <w:tcW w:w="923" w:type="dxa"/>
            <w:tcBorders>
              <w:top w:val="nil"/>
              <w:left w:val="nil"/>
              <w:bottom w:val="single" w:sz="8" w:space="0" w:color="auto"/>
              <w:right w:val="single" w:sz="8" w:space="0" w:color="auto"/>
            </w:tcBorders>
            <w:shd w:val="clear" w:color="auto" w:fill="auto"/>
            <w:vAlign w:val="center"/>
            <w:hideMark/>
          </w:tcPr>
          <w:p w14:paraId="5C9805B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F1FF7C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8714CE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6E708A" w14:textId="77777777" w:rsidTr="00C2378E">
        <w:trPr>
          <w:trHeight w:val="5475"/>
        </w:trPr>
        <w:tc>
          <w:tcPr>
            <w:tcW w:w="988" w:type="dxa"/>
            <w:vMerge/>
            <w:tcBorders>
              <w:top w:val="nil"/>
              <w:left w:val="single" w:sz="8" w:space="0" w:color="auto"/>
              <w:bottom w:val="single" w:sz="8" w:space="0" w:color="000000"/>
              <w:right w:val="single" w:sz="8" w:space="0" w:color="auto"/>
            </w:tcBorders>
            <w:vAlign w:val="center"/>
            <w:hideMark/>
          </w:tcPr>
          <w:p w14:paraId="181BDAD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FA7284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AC1BC4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561EE4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afinar la definición de los indicadores, la determinación del comportamiento del indicador, la </w:t>
            </w:r>
            <w:proofErr w:type="spellStart"/>
            <w:r w:rsidRPr="00C2378E">
              <w:rPr>
                <w:rFonts w:ascii="Monserrat medium" w:eastAsia="Times New Roman" w:hAnsi="Monserrat medium" w:cs="Calibri"/>
                <w:color w:val="000000"/>
                <w:sz w:val="16"/>
                <w:szCs w:val="16"/>
                <w:lang w:eastAsia="es-MX"/>
              </w:rPr>
              <w:t>parametrizaciòn</w:t>
            </w:r>
            <w:proofErr w:type="spellEnd"/>
            <w:r w:rsidRPr="00C2378E">
              <w:rPr>
                <w:rFonts w:ascii="Monserrat medium" w:eastAsia="Times New Roman" w:hAnsi="Monserrat medium" w:cs="Calibri"/>
                <w:color w:val="000000"/>
                <w:sz w:val="16"/>
                <w:szCs w:val="16"/>
                <w:lang w:eastAsia="es-MX"/>
              </w:rPr>
              <w:t xml:space="preserve"> de los semáforos y el análisis evolutivo y selección de la línea base.</w:t>
            </w:r>
          </w:p>
        </w:tc>
        <w:tc>
          <w:tcPr>
            <w:tcW w:w="1068" w:type="dxa"/>
            <w:tcBorders>
              <w:top w:val="nil"/>
              <w:left w:val="nil"/>
              <w:bottom w:val="single" w:sz="8" w:space="0" w:color="auto"/>
              <w:right w:val="single" w:sz="8" w:space="0" w:color="auto"/>
            </w:tcBorders>
            <w:shd w:val="clear" w:color="auto" w:fill="auto"/>
            <w:vAlign w:val="center"/>
            <w:hideMark/>
          </w:tcPr>
          <w:p w14:paraId="18FFE46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Respecto a los dos primeros aspectos para el ejercicio 2023, se ha avanzado en base a el análisis minucioso de los indicadores e información de lo que disponemos respecto a la </w:t>
            </w:r>
            <w:proofErr w:type="spellStart"/>
            <w:r w:rsidRPr="00C2378E">
              <w:rPr>
                <w:rFonts w:ascii="Monserrat medium" w:eastAsia="Times New Roman" w:hAnsi="Monserrat medium" w:cs="Calibri"/>
                <w:color w:val="000000"/>
                <w:sz w:val="16"/>
                <w:szCs w:val="16"/>
                <w:lang w:eastAsia="es-MX"/>
              </w:rPr>
              <w:t>parametrizaciòn</w:t>
            </w:r>
            <w:proofErr w:type="spellEnd"/>
            <w:r w:rsidRPr="00C2378E">
              <w:rPr>
                <w:rFonts w:ascii="Monserrat medium" w:eastAsia="Times New Roman" w:hAnsi="Monserrat medium" w:cs="Calibri"/>
                <w:color w:val="000000"/>
                <w:sz w:val="16"/>
                <w:szCs w:val="16"/>
                <w:lang w:eastAsia="es-MX"/>
              </w:rPr>
              <w:t xml:space="preserve"> del semáforo no está en nuestro alcance ya que somos solamente </w:t>
            </w:r>
            <w:proofErr w:type="gramStart"/>
            <w:r w:rsidRPr="00C2378E">
              <w:rPr>
                <w:rFonts w:ascii="Monserrat medium" w:eastAsia="Times New Roman" w:hAnsi="Monserrat medium" w:cs="Calibri"/>
                <w:color w:val="000000"/>
                <w:sz w:val="16"/>
                <w:szCs w:val="16"/>
                <w:lang w:eastAsia="es-MX"/>
              </w:rPr>
              <w:t>usuarios  del</w:t>
            </w:r>
            <w:proofErr w:type="gramEnd"/>
            <w:r w:rsidRPr="00C2378E">
              <w:rPr>
                <w:rFonts w:ascii="Monserrat medium" w:eastAsia="Times New Roman" w:hAnsi="Monserrat medium" w:cs="Calibri"/>
                <w:color w:val="000000"/>
                <w:sz w:val="16"/>
                <w:szCs w:val="16"/>
                <w:lang w:eastAsia="es-MX"/>
              </w:rPr>
              <w:t xml:space="preserve"> SIPPRES que está bajo el dominio de la SEFIPLAN para el caso de los valores de la línea base estamos en proceso de análisis basado en los valores registrados en los cinco últimos ejercicios del SIPPRES.</w:t>
            </w:r>
          </w:p>
        </w:tc>
        <w:tc>
          <w:tcPr>
            <w:tcW w:w="923" w:type="dxa"/>
            <w:tcBorders>
              <w:top w:val="nil"/>
              <w:left w:val="nil"/>
              <w:bottom w:val="single" w:sz="8" w:space="0" w:color="auto"/>
              <w:right w:val="single" w:sz="8" w:space="0" w:color="auto"/>
            </w:tcBorders>
            <w:shd w:val="clear" w:color="auto" w:fill="auto"/>
            <w:vAlign w:val="center"/>
            <w:hideMark/>
          </w:tcPr>
          <w:p w14:paraId="2BE9200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97D73C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CCF2941"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66DF9B9" w14:textId="77777777" w:rsidTr="00C2378E">
        <w:trPr>
          <w:trHeight w:val="2685"/>
        </w:trPr>
        <w:tc>
          <w:tcPr>
            <w:tcW w:w="988" w:type="dxa"/>
            <w:vMerge/>
            <w:tcBorders>
              <w:top w:val="nil"/>
              <w:left w:val="single" w:sz="8" w:space="0" w:color="auto"/>
              <w:bottom w:val="single" w:sz="8" w:space="0" w:color="000000"/>
              <w:right w:val="single" w:sz="8" w:space="0" w:color="auto"/>
            </w:tcBorders>
            <w:vAlign w:val="center"/>
            <w:hideMark/>
          </w:tcPr>
          <w:p w14:paraId="21E0346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146235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AC679A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B34D1B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 necesario reforzar el diseño de la matriz de indicadores para resultados y sus elementos.</w:t>
            </w:r>
          </w:p>
        </w:tc>
        <w:tc>
          <w:tcPr>
            <w:tcW w:w="1068" w:type="dxa"/>
            <w:tcBorders>
              <w:top w:val="nil"/>
              <w:left w:val="nil"/>
              <w:bottom w:val="single" w:sz="8" w:space="0" w:color="auto"/>
              <w:right w:val="single" w:sz="8" w:space="0" w:color="auto"/>
            </w:tcBorders>
            <w:shd w:val="clear" w:color="auto" w:fill="auto"/>
            <w:vAlign w:val="center"/>
            <w:hideMark/>
          </w:tcPr>
          <w:p w14:paraId="145ECE4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base a la capacitación que se ha recibido en este ejercicio, se han agregado diversos elementos que contribuyen al diseño de la matriz de indicadores, así también se ha buscado una mayor participación de las áreas involucradas en este proceso</w:t>
            </w:r>
          </w:p>
        </w:tc>
        <w:tc>
          <w:tcPr>
            <w:tcW w:w="923" w:type="dxa"/>
            <w:tcBorders>
              <w:top w:val="nil"/>
              <w:left w:val="nil"/>
              <w:bottom w:val="single" w:sz="8" w:space="0" w:color="auto"/>
              <w:right w:val="single" w:sz="8" w:space="0" w:color="auto"/>
            </w:tcBorders>
            <w:shd w:val="clear" w:color="auto" w:fill="auto"/>
            <w:vAlign w:val="center"/>
            <w:hideMark/>
          </w:tcPr>
          <w:p w14:paraId="141C170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4ABC82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D2A2F8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C825614" w14:textId="77777777" w:rsidTr="00C2378E">
        <w:trPr>
          <w:trHeight w:val="4785"/>
        </w:trPr>
        <w:tc>
          <w:tcPr>
            <w:tcW w:w="988" w:type="dxa"/>
            <w:vMerge/>
            <w:tcBorders>
              <w:top w:val="nil"/>
              <w:left w:val="single" w:sz="8" w:space="0" w:color="auto"/>
              <w:bottom w:val="single" w:sz="8" w:space="0" w:color="000000"/>
              <w:right w:val="single" w:sz="8" w:space="0" w:color="auto"/>
            </w:tcBorders>
            <w:vAlign w:val="center"/>
            <w:hideMark/>
          </w:tcPr>
          <w:p w14:paraId="74122A6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7F2EAD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D2755E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91844A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realizar una descripción y análisis de la evaluación de la población o áreas de enfoque (potencial objetivo y atendida) de ser posible, por los diferentes tipos de servicios brindados.</w:t>
            </w:r>
          </w:p>
        </w:tc>
        <w:tc>
          <w:tcPr>
            <w:tcW w:w="1068" w:type="dxa"/>
            <w:tcBorders>
              <w:top w:val="nil"/>
              <w:left w:val="nil"/>
              <w:bottom w:val="single" w:sz="8" w:space="0" w:color="auto"/>
              <w:right w:val="single" w:sz="8" w:space="0" w:color="auto"/>
            </w:tcBorders>
            <w:shd w:val="clear" w:color="auto" w:fill="auto"/>
            <w:vAlign w:val="center"/>
            <w:hideMark/>
          </w:tcPr>
          <w:p w14:paraId="230DC50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estructura actual del instituto no permite contar con área especializadas, por lo </w:t>
            </w:r>
            <w:proofErr w:type="gramStart"/>
            <w:r w:rsidRPr="00C2378E">
              <w:rPr>
                <w:rFonts w:ascii="Monserrat medium" w:eastAsia="Times New Roman" w:hAnsi="Monserrat medium" w:cs="Calibri"/>
                <w:color w:val="000000"/>
                <w:sz w:val="16"/>
                <w:szCs w:val="16"/>
                <w:lang w:eastAsia="es-MX"/>
              </w:rPr>
              <w:t>tanto</w:t>
            </w:r>
            <w:proofErr w:type="gramEnd"/>
            <w:r w:rsidRPr="00C2378E">
              <w:rPr>
                <w:rFonts w:ascii="Monserrat medium" w:eastAsia="Times New Roman" w:hAnsi="Monserrat medium" w:cs="Calibri"/>
                <w:color w:val="000000"/>
                <w:sz w:val="16"/>
                <w:szCs w:val="16"/>
                <w:lang w:eastAsia="es-MX"/>
              </w:rPr>
              <w:t xml:space="preserve"> la información que se utiliza no está del todo refinada, carecemos de parámetros como edad, sexo, nivel de escolaridad, etc., da la población que atendemos en la medida en la que se cuenta con más personas podríamos generar cifras más específicas para atender las distintas problemáticas que se presentan en la entidad de una mejor manera</w:t>
            </w:r>
          </w:p>
        </w:tc>
        <w:tc>
          <w:tcPr>
            <w:tcW w:w="923" w:type="dxa"/>
            <w:tcBorders>
              <w:top w:val="nil"/>
              <w:left w:val="nil"/>
              <w:bottom w:val="single" w:sz="8" w:space="0" w:color="auto"/>
              <w:right w:val="single" w:sz="8" w:space="0" w:color="auto"/>
            </w:tcBorders>
            <w:shd w:val="clear" w:color="auto" w:fill="auto"/>
            <w:vAlign w:val="center"/>
            <w:hideMark/>
          </w:tcPr>
          <w:p w14:paraId="624C970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F49C5B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3230AE"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38AE0BD"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F2D396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E046 – Capacitación y Certificación para y en el Trabajo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500BD5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Capacitación para el Trabajo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86BF1D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102AADE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Carencia de un diagnóstico que permitan reconocer la problemática central (No síntomas) y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505DA7F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el diagnóstico del problema.</w:t>
            </w:r>
          </w:p>
        </w:tc>
        <w:tc>
          <w:tcPr>
            <w:tcW w:w="923" w:type="dxa"/>
            <w:tcBorders>
              <w:top w:val="nil"/>
              <w:left w:val="nil"/>
              <w:bottom w:val="single" w:sz="8" w:space="0" w:color="auto"/>
              <w:right w:val="single" w:sz="8" w:space="0" w:color="auto"/>
            </w:tcBorders>
            <w:shd w:val="clear" w:color="auto" w:fill="auto"/>
            <w:vAlign w:val="center"/>
            <w:hideMark/>
          </w:tcPr>
          <w:p w14:paraId="3400B78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A8D438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programa trabajan en fortalecer el </w:t>
            </w:r>
            <w:r w:rsidRPr="00C2378E">
              <w:rPr>
                <w:rFonts w:ascii="Monserrat medium" w:eastAsia="Times New Roman" w:hAnsi="Monserrat medium" w:cs="Calibri"/>
                <w:color w:val="000000"/>
                <w:sz w:val="16"/>
                <w:szCs w:val="16"/>
                <w:lang w:eastAsia="es-MX"/>
              </w:rPr>
              <w:br/>
              <w:t>diseño, gestión y desempeño del programa, por lo que se recomienda la no disminución de la asignación presupuestaria ya que incide en el derecho a la educación y el derecho al trabajo dispuestos en la Ley para el Desarrollo Social del Estado.</w:t>
            </w:r>
          </w:p>
        </w:tc>
        <w:tc>
          <w:tcPr>
            <w:tcW w:w="160" w:type="dxa"/>
            <w:vAlign w:val="center"/>
            <w:hideMark/>
          </w:tcPr>
          <w:p w14:paraId="3864868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7512FF" w14:textId="77777777" w:rsidTr="00C2378E">
        <w:trPr>
          <w:trHeight w:val="855"/>
        </w:trPr>
        <w:tc>
          <w:tcPr>
            <w:tcW w:w="988" w:type="dxa"/>
            <w:vMerge/>
            <w:tcBorders>
              <w:top w:val="nil"/>
              <w:left w:val="single" w:sz="8" w:space="0" w:color="auto"/>
              <w:bottom w:val="single" w:sz="8" w:space="0" w:color="000000"/>
              <w:right w:val="single" w:sz="8" w:space="0" w:color="auto"/>
            </w:tcBorders>
            <w:vAlign w:val="center"/>
            <w:hideMark/>
          </w:tcPr>
          <w:p w14:paraId="01DC5C6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DD16F3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6A3CF9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55EEEE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Árbol de problemas que no cuenta con causas claras.</w:t>
            </w:r>
          </w:p>
        </w:tc>
        <w:tc>
          <w:tcPr>
            <w:tcW w:w="1068" w:type="dxa"/>
            <w:tcBorders>
              <w:top w:val="nil"/>
              <w:left w:val="nil"/>
              <w:bottom w:val="single" w:sz="8" w:space="0" w:color="auto"/>
              <w:right w:val="single" w:sz="8" w:space="0" w:color="auto"/>
            </w:tcBorders>
            <w:shd w:val="clear" w:color="auto" w:fill="auto"/>
            <w:vAlign w:val="center"/>
            <w:hideMark/>
          </w:tcPr>
          <w:p w14:paraId="1600E09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el análisis del Árbol de problemas sus causas</w:t>
            </w:r>
          </w:p>
        </w:tc>
        <w:tc>
          <w:tcPr>
            <w:tcW w:w="923" w:type="dxa"/>
            <w:tcBorders>
              <w:top w:val="nil"/>
              <w:left w:val="nil"/>
              <w:bottom w:val="single" w:sz="8" w:space="0" w:color="auto"/>
              <w:right w:val="single" w:sz="8" w:space="0" w:color="auto"/>
            </w:tcBorders>
            <w:shd w:val="clear" w:color="auto" w:fill="auto"/>
            <w:vAlign w:val="center"/>
            <w:hideMark/>
          </w:tcPr>
          <w:p w14:paraId="3AB53A0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57F0BD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5F5D18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2A8B0D8" w14:textId="77777777" w:rsidTr="00C2378E">
        <w:trPr>
          <w:trHeight w:val="1440"/>
        </w:trPr>
        <w:tc>
          <w:tcPr>
            <w:tcW w:w="988" w:type="dxa"/>
            <w:vMerge/>
            <w:tcBorders>
              <w:top w:val="nil"/>
              <w:left w:val="single" w:sz="8" w:space="0" w:color="auto"/>
              <w:bottom w:val="single" w:sz="8" w:space="0" w:color="000000"/>
              <w:right w:val="single" w:sz="8" w:space="0" w:color="auto"/>
            </w:tcBorders>
            <w:vAlign w:val="center"/>
            <w:hideMark/>
          </w:tcPr>
          <w:p w14:paraId="2066956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7D94C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EC1C81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26423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carece de un Análisis involucrados y de alternativas documentado.</w:t>
            </w:r>
          </w:p>
        </w:tc>
        <w:tc>
          <w:tcPr>
            <w:tcW w:w="1068" w:type="dxa"/>
            <w:tcBorders>
              <w:top w:val="nil"/>
              <w:left w:val="nil"/>
              <w:bottom w:val="single" w:sz="8" w:space="0" w:color="auto"/>
              <w:right w:val="single" w:sz="8" w:space="0" w:color="auto"/>
            </w:tcBorders>
            <w:shd w:val="clear" w:color="auto" w:fill="auto"/>
            <w:vAlign w:val="center"/>
            <w:hideMark/>
          </w:tcPr>
          <w:p w14:paraId="15C64D3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al Sistema SIPPRES el análisis de involucrados de involucrados y alternativas.</w:t>
            </w:r>
          </w:p>
        </w:tc>
        <w:tc>
          <w:tcPr>
            <w:tcW w:w="923" w:type="dxa"/>
            <w:tcBorders>
              <w:top w:val="nil"/>
              <w:left w:val="nil"/>
              <w:bottom w:val="single" w:sz="8" w:space="0" w:color="auto"/>
              <w:right w:val="single" w:sz="8" w:space="0" w:color="auto"/>
            </w:tcBorders>
            <w:shd w:val="clear" w:color="auto" w:fill="auto"/>
            <w:vAlign w:val="center"/>
            <w:hideMark/>
          </w:tcPr>
          <w:p w14:paraId="738CCA4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B3A33A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2DC90B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9C5BAE2" w14:textId="77777777" w:rsidTr="00C2378E">
        <w:trPr>
          <w:trHeight w:val="3015"/>
        </w:trPr>
        <w:tc>
          <w:tcPr>
            <w:tcW w:w="988" w:type="dxa"/>
            <w:vMerge/>
            <w:tcBorders>
              <w:top w:val="nil"/>
              <w:left w:val="single" w:sz="8" w:space="0" w:color="auto"/>
              <w:bottom w:val="single" w:sz="8" w:space="0" w:color="000000"/>
              <w:right w:val="single" w:sz="8" w:space="0" w:color="auto"/>
            </w:tcBorders>
            <w:vAlign w:val="center"/>
            <w:hideMark/>
          </w:tcPr>
          <w:p w14:paraId="7C952BA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1B9A18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9779B6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C92927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observa que los indicadores del componente 1 y Actividad 1.4 tienen precisado un comportamiento DESCENDENTE, se sugiere definirlo como ASCENDENTE, pues se obtiene un mayor resultado es un efecto de un buen desempeño</w:t>
            </w:r>
          </w:p>
        </w:tc>
        <w:tc>
          <w:tcPr>
            <w:tcW w:w="1068" w:type="dxa"/>
            <w:tcBorders>
              <w:top w:val="nil"/>
              <w:left w:val="nil"/>
              <w:bottom w:val="single" w:sz="8" w:space="0" w:color="auto"/>
              <w:right w:val="single" w:sz="8" w:space="0" w:color="auto"/>
            </w:tcBorders>
            <w:shd w:val="clear" w:color="auto" w:fill="auto"/>
            <w:vAlign w:val="center"/>
            <w:hideMark/>
          </w:tcPr>
          <w:p w14:paraId="6E08F4D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en Sistema SIPPRES la corrección de estas recomendaciones.</w:t>
            </w:r>
          </w:p>
        </w:tc>
        <w:tc>
          <w:tcPr>
            <w:tcW w:w="923" w:type="dxa"/>
            <w:tcBorders>
              <w:top w:val="nil"/>
              <w:left w:val="nil"/>
              <w:bottom w:val="single" w:sz="8" w:space="0" w:color="auto"/>
              <w:right w:val="single" w:sz="8" w:space="0" w:color="auto"/>
            </w:tcBorders>
            <w:shd w:val="clear" w:color="auto" w:fill="auto"/>
            <w:vAlign w:val="center"/>
            <w:hideMark/>
          </w:tcPr>
          <w:p w14:paraId="68A56BE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D29D67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91445C7"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42BE817" w14:textId="77777777" w:rsidTr="00C2378E">
        <w:trPr>
          <w:trHeight w:val="4905"/>
        </w:trPr>
        <w:tc>
          <w:tcPr>
            <w:tcW w:w="988" w:type="dxa"/>
            <w:vMerge/>
            <w:tcBorders>
              <w:top w:val="nil"/>
              <w:left w:val="single" w:sz="8" w:space="0" w:color="auto"/>
              <w:bottom w:val="single" w:sz="8" w:space="0" w:color="000000"/>
              <w:right w:val="single" w:sz="8" w:space="0" w:color="auto"/>
            </w:tcBorders>
            <w:vAlign w:val="center"/>
            <w:hideMark/>
          </w:tcPr>
          <w:p w14:paraId="119F56E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8D5BDD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E1172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843286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Definición/ Descripción del indicador en la Fichas Técnicas, de acuerdo con la Guía para el diseño de los indicadores estratégicos (SHCP), debe ayudar a entender la utilidad, finalidad o uso del indicador, sin brindar información extra. Se reitera que no se debe repetir el nombre del indicador ni el método de cálculo, la definición debe ser utilizada para explicar brevemente y en términos sencillos qué es lo que mide el indicador.</w:t>
            </w:r>
          </w:p>
        </w:tc>
        <w:tc>
          <w:tcPr>
            <w:tcW w:w="1068" w:type="dxa"/>
            <w:tcBorders>
              <w:top w:val="nil"/>
              <w:left w:val="nil"/>
              <w:bottom w:val="single" w:sz="8" w:space="0" w:color="auto"/>
              <w:right w:val="single" w:sz="8" w:space="0" w:color="auto"/>
            </w:tcBorders>
            <w:shd w:val="clear" w:color="auto" w:fill="auto"/>
            <w:vAlign w:val="center"/>
            <w:hideMark/>
          </w:tcPr>
          <w:p w14:paraId="63712E4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correcciones indicadas dentro de las recomendaciones emitidas</w:t>
            </w:r>
          </w:p>
        </w:tc>
        <w:tc>
          <w:tcPr>
            <w:tcW w:w="923" w:type="dxa"/>
            <w:tcBorders>
              <w:top w:val="nil"/>
              <w:left w:val="nil"/>
              <w:bottom w:val="single" w:sz="8" w:space="0" w:color="auto"/>
              <w:right w:val="single" w:sz="8" w:space="0" w:color="auto"/>
            </w:tcBorders>
            <w:shd w:val="clear" w:color="auto" w:fill="auto"/>
            <w:vAlign w:val="center"/>
            <w:hideMark/>
          </w:tcPr>
          <w:p w14:paraId="08099BF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3AFEB8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EEA78D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30526A6F" w14:textId="77777777" w:rsidTr="00C2378E">
        <w:trPr>
          <w:trHeight w:val="223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6373957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E048 – Protección contra Riesgos Sanitarios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439F1A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F7DA4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87D840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Institucionalmente los SESA carecen de una organización sólida, ya que no cuenta con manuales de organización y de procedimientos actualizados, y por lo tanto discrepan de su estructura organizacional autorizada. Esto es relevante dado que limita la correcta organización de las unidades administrativas incrementando el riesgo de no cumplir con las atribuciones que la norma le atribuye.</w:t>
            </w:r>
          </w:p>
        </w:tc>
        <w:tc>
          <w:tcPr>
            <w:tcW w:w="1068" w:type="dxa"/>
            <w:tcBorders>
              <w:top w:val="nil"/>
              <w:left w:val="nil"/>
              <w:bottom w:val="single" w:sz="8" w:space="0" w:color="auto"/>
              <w:right w:val="single" w:sz="8" w:space="0" w:color="auto"/>
            </w:tcBorders>
            <w:shd w:val="clear" w:color="auto" w:fill="auto"/>
            <w:vAlign w:val="center"/>
            <w:hideMark/>
          </w:tcPr>
          <w:p w14:paraId="123EB6C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923" w:type="dxa"/>
            <w:tcBorders>
              <w:top w:val="nil"/>
              <w:left w:val="nil"/>
              <w:bottom w:val="single" w:sz="8" w:space="0" w:color="auto"/>
              <w:right w:val="single" w:sz="8" w:space="0" w:color="auto"/>
            </w:tcBorders>
            <w:shd w:val="clear" w:color="auto" w:fill="auto"/>
            <w:vAlign w:val="center"/>
            <w:hideMark/>
          </w:tcPr>
          <w:p w14:paraId="0AF750B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CDFE3C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44313F3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698350B" w14:textId="77777777" w:rsidTr="00C2378E">
        <w:trPr>
          <w:trHeight w:val="1905"/>
        </w:trPr>
        <w:tc>
          <w:tcPr>
            <w:tcW w:w="988" w:type="dxa"/>
            <w:vMerge/>
            <w:tcBorders>
              <w:top w:val="nil"/>
              <w:left w:val="single" w:sz="8" w:space="0" w:color="auto"/>
              <w:bottom w:val="single" w:sz="8" w:space="0" w:color="000000"/>
              <w:right w:val="single" w:sz="8" w:space="0" w:color="auto"/>
            </w:tcBorders>
            <w:vAlign w:val="center"/>
            <w:hideMark/>
          </w:tcPr>
          <w:p w14:paraId="64C9F52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2CF727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B667AF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5886A1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cumple con la incorporación de la alineación a los objetivos de desarrollo sostenible.</w:t>
            </w:r>
          </w:p>
        </w:tc>
        <w:tc>
          <w:tcPr>
            <w:tcW w:w="1068" w:type="dxa"/>
            <w:tcBorders>
              <w:top w:val="nil"/>
              <w:left w:val="nil"/>
              <w:bottom w:val="nil"/>
              <w:right w:val="single" w:sz="8" w:space="0" w:color="auto"/>
            </w:tcBorders>
            <w:shd w:val="clear" w:color="auto" w:fill="auto"/>
            <w:vAlign w:val="center"/>
            <w:hideMark/>
          </w:tcPr>
          <w:p w14:paraId="5D5AC0B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7D9FBD1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426E7C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397EE2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9F28E44" w14:textId="77777777" w:rsidTr="00C2378E">
        <w:trPr>
          <w:trHeight w:val="1095"/>
        </w:trPr>
        <w:tc>
          <w:tcPr>
            <w:tcW w:w="988" w:type="dxa"/>
            <w:vMerge/>
            <w:tcBorders>
              <w:top w:val="nil"/>
              <w:left w:val="single" w:sz="8" w:space="0" w:color="auto"/>
              <w:bottom w:val="single" w:sz="8" w:space="0" w:color="000000"/>
              <w:right w:val="single" w:sz="8" w:space="0" w:color="auto"/>
            </w:tcBorders>
            <w:vAlign w:val="center"/>
            <w:hideMark/>
          </w:tcPr>
          <w:p w14:paraId="5837CFE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02F696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5EC16E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2D3828B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5E7DB05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Especificar en el diagnóstico la contribución directa o indirecta a las metas</w:t>
            </w:r>
          </w:p>
        </w:tc>
        <w:tc>
          <w:tcPr>
            <w:tcW w:w="923" w:type="dxa"/>
            <w:vMerge/>
            <w:tcBorders>
              <w:top w:val="nil"/>
              <w:left w:val="single" w:sz="8" w:space="0" w:color="auto"/>
              <w:bottom w:val="single" w:sz="8" w:space="0" w:color="000000"/>
              <w:right w:val="single" w:sz="8" w:space="0" w:color="auto"/>
            </w:tcBorders>
            <w:vAlign w:val="center"/>
            <w:hideMark/>
          </w:tcPr>
          <w:p w14:paraId="16E1FF1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7043C9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8957D3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1E60E96" w14:textId="77777777" w:rsidTr="00C2378E">
        <w:trPr>
          <w:trHeight w:val="2100"/>
        </w:trPr>
        <w:tc>
          <w:tcPr>
            <w:tcW w:w="988" w:type="dxa"/>
            <w:vMerge/>
            <w:tcBorders>
              <w:top w:val="nil"/>
              <w:left w:val="single" w:sz="8" w:space="0" w:color="auto"/>
              <w:bottom w:val="single" w:sz="8" w:space="0" w:color="000000"/>
              <w:right w:val="single" w:sz="8" w:space="0" w:color="auto"/>
            </w:tcBorders>
            <w:vAlign w:val="center"/>
            <w:hideMark/>
          </w:tcPr>
          <w:p w14:paraId="094878F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C560A7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BDBD2B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308B4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considera la identificación de los involucrados en la operación del programa de acuerdo con lo solicitado por la MML.</w:t>
            </w:r>
          </w:p>
        </w:tc>
        <w:tc>
          <w:tcPr>
            <w:tcW w:w="1068" w:type="dxa"/>
            <w:tcBorders>
              <w:top w:val="nil"/>
              <w:left w:val="nil"/>
              <w:bottom w:val="single" w:sz="8" w:space="0" w:color="auto"/>
              <w:right w:val="single" w:sz="8" w:space="0" w:color="auto"/>
            </w:tcBorders>
            <w:shd w:val="clear" w:color="auto" w:fill="auto"/>
            <w:vAlign w:val="center"/>
            <w:hideMark/>
          </w:tcPr>
          <w:p w14:paraId="205B1A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Identificar a los involucrados en la operación del programa.</w:t>
            </w:r>
          </w:p>
        </w:tc>
        <w:tc>
          <w:tcPr>
            <w:tcW w:w="923" w:type="dxa"/>
            <w:tcBorders>
              <w:top w:val="nil"/>
              <w:left w:val="nil"/>
              <w:bottom w:val="single" w:sz="8" w:space="0" w:color="auto"/>
              <w:right w:val="single" w:sz="8" w:space="0" w:color="auto"/>
            </w:tcBorders>
            <w:shd w:val="clear" w:color="auto" w:fill="auto"/>
            <w:vAlign w:val="center"/>
            <w:hideMark/>
          </w:tcPr>
          <w:p w14:paraId="620EAB1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7C6544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E9B966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EF9E05D" w14:textId="77777777" w:rsidTr="00C2378E">
        <w:trPr>
          <w:trHeight w:val="8190"/>
        </w:trPr>
        <w:tc>
          <w:tcPr>
            <w:tcW w:w="988" w:type="dxa"/>
            <w:vMerge/>
            <w:tcBorders>
              <w:top w:val="nil"/>
              <w:left w:val="single" w:sz="8" w:space="0" w:color="auto"/>
              <w:bottom w:val="single" w:sz="8" w:space="0" w:color="000000"/>
              <w:right w:val="single" w:sz="8" w:space="0" w:color="auto"/>
            </w:tcBorders>
            <w:vAlign w:val="center"/>
            <w:hideMark/>
          </w:tcPr>
          <w:p w14:paraId="21CA858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17181C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8BB0A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C0544C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En los reportes trimestrales del formato evaluatorio programático del SIPPRES (FESIPPRES-02), se establece que el área de enfoque son las muestras, Establecimientos o espacios públicos y proyectos de vigilancia a establecimientos de atención médica, sin </w:t>
            </w:r>
            <w:proofErr w:type="gramStart"/>
            <w:r w:rsidRPr="00C2378E">
              <w:rPr>
                <w:rFonts w:ascii="Monserrat medium" w:eastAsia="Times New Roman" w:hAnsi="Monserrat medium" w:cs="Calibri"/>
                <w:color w:val="000000"/>
                <w:sz w:val="16"/>
                <w:szCs w:val="16"/>
                <w:lang w:eastAsia="es-MX"/>
              </w:rPr>
              <w:t>embargo</w:t>
            </w:r>
            <w:proofErr w:type="gramEnd"/>
            <w:r w:rsidRPr="00C2378E">
              <w:rPr>
                <w:rFonts w:ascii="Monserrat medium" w:eastAsia="Times New Roman" w:hAnsi="Monserrat medium" w:cs="Calibri"/>
                <w:color w:val="000000"/>
                <w:sz w:val="16"/>
                <w:szCs w:val="16"/>
                <w:lang w:eastAsia="es-MX"/>
              </w:rPr>
              <w:t xml:space="preserve"> no se cuenta con un análisis de la población potencia, objetivo y atendida ya que se considera como población objetivo a toda la población del estado. Si bien la vigencia para prevenir riesgos sanitarios beneficia a la población en general, este beneficio es de forma indirecta, ya que la población a la que está orientado el programa son los pertenecientes a proveedores de bienes y servicios, espacios de recreación y sistema médico hospitalario. Por lo que se considera necesario que los SESA, establezca un mecanismo de focalización donde se caracterice socioeconómicamente dichos establecimientos.</w:t>
            </w:r>
          </w:p>
        </w:tc>
        <w:tc>
          <w:tcPr>
            <w:tcW w:w="1068" w:type="dxa"/>
            <w:tcBorders>
              <w:top w:val="nil"/>
              <w:left w:val="nil"/>
              <w:bottom w:val="single" w:sz="8" w:space="0" w:color="auto"/>
              <w:right w:val="single" w:sz="8" w:space="0" w:color="auto"/>
            </w:tcBorders>
            <w:shd w:val="clear" w:color="auto" w:fill="auto"/>
            <w:vAlign w:val="center"/>
            <w:hideMark/>
          </w:tcPr>
          <w:p w14:paraId="012D143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Cuantificar las áreas de enfoque.</w:t>
            </w:r>
          </w:p>
        </w:tc>
        <w:tc>
          <w:tcPr>
            <w:tcW w:w="923" w:type="dxa"/>
            <w:tcBorders>
              <w:top w:val="nil"/>
              <w:left w:val="nil"/>
              <w:bottom w:val="single" w:sz="8" w:space="0" w:color="auto"/>
              <w:right w:val="single" w:sz="8" w:space="0" w:color="auto"/>
            </w:tcBorders>
            <w:shd w:val="clear" w:color="auto" w:fill="auto"/>
            <w:vAlign w:val="center"/>
            <w:hideMark/>
          </w:tcPr>
          <w:p w14:paraId="396C334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6F718D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0808EFA"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00FDB53" w14:textId="77777777" w:rsidTr="00C2378E">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03213DE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D51ADE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189339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78DDD7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de los indicadores cumplen en su mayoría con las especificaciones de la MML, ya que son claros y se encuentran disponibles en los medios de comunicación oficiales para consulta fácil del público en general. Sin embargo existen indicadores que no presentan información del lugar donde se publican y no se desglosa los resultados del numerador y denominador.</w:t>
            </w:r>
          </w:p>
        </w:tc>
        <w:tc>
          <w:tcPr>
            <w:tcW w:w="1068" w:type="dxa"/>
            <w:tcBorders>
              <w:top w:val="nil"/>
              <w:left w:val="nil"/>
              <w:bottom w:val="single" w:sz="8" w:space="0" w:color="auto"/>
              <w:right w:val="single" w:sz="8" w:space="0" w:color="auto"/>
            </w:tcBorders>
            <w:shd w:val="clear" w:color="auto" w:fill="auto"/>
            <w:vAlign w:val="center"/>
            <w:hideMark/>
          </w:tcPr>
          <w:p w14:paraId="1875C00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fichas de indicadores para cada indicador.</w:t>
            </w:r>
          </w:p>
        </w:tc>
        <w:tc>
          <w:tcPr>
            <w:tcW w:w="923" w:type="dxa"/>
            <w:tcBorders>
              <w:top w:val="nil"/>
              <w:left w:val="nil"/>
              <w:bottom w:val="single" w:sz="8" w:space="0" w:color="auto"/>
              <w:right w:val="single" w:sz="8" w:space="0" w:color="auto"/>
            </w:tcBorders>
            <w:shd w:val="clear" w:color="auto" w:fill="auto"/>
            <w:vAlign w:val="center"/>
            <w:hideMark/>
          </w:tcPr>
          <w:p w14:paraId="78547D0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C4D16A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46B365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B011C46"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B5E02C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E058 – Impulso al Desarrollo Agropecuario, Rural y Pesquero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E51D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Desarrollo Agropecuario, Rural y Pesca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4B7212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6080239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1068" w:type="dxa"/>
            <w:tcBorders>
              <w:top w:val="nil"/>
              <w:left w:val="nil"/>
              <w:bottom w:val="single" w:sz="8" w:space="0" w:color="auto"/>
              <w:right w:val="single" w:sz="8" w:space="0" w:color="auto"/>
            </w:tcBorders>
            <w:shd w:val="clear" w:color="auto" w:fill="auto"/>
            <w:vAlign w:val="center"/>
            <w:hideMark/>
          </w:tcPr>
          <w:p w14:paraId="2EE2682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Estamos en el proceso de </w:t>
            </w:r>
            <w:proofErr w:type="spellStart"/>
            <w:r w:rsidRPr="00C2378E">
              <w:rPr>
                <w:rFonts w:ascii="Monserrat medium" w:eastAsia="Times New Roman" w:hAnsi="Monserrat medium" w:cs="Calibri"/>
                <w:color w:val="000000"/>
                <w:sz w:val="16"/>
                <w:szCs w:val="16"/>
                <w:lang w:eastAsia="es-MX"/>
              </w:rPr>
              <w:t>solventaciòn</w:t>
            </w:r>
            <w:proofErr w:type="spellEnd"/>
            <w:r w:rsidRPr="00C2378E">
              <w:rPr>
                <w:rFonts w:ascii="Monserrat medium" w:eastAsia="Times New Roman" w:hAnsi="Monserrat medium" w:cs="Calibri"/>
                <w:color w:val="000000"/>
                <w:sz w:val="16"/>
                <w:szCs w:val="16"/>
                <w:lang w:eastAsia="es-MX"/>
              </w:rPr>
              <w:t xml:space="preserve"> de observaciones marcadas por la SECOES para el manual de organización.</w:t>
            </w:r>
          </w:p>
        </w:tc>
        <w:tc>
          <w:tcPr>
            <w:tcW w:w="923" w:type="dxa"/>
            <w:tcBorders>
              <w:top w:val="nil"/>
              <w:left w:val="nil"/>
              <w:bottom w:val="single" w:sz="8" w:space="0" w:color="auto"/>
              <w:right w:val="single" w:sz="8" w:space="0" w:color="auto"/>
            </w:tcBorders>
            <w:shd w:val="clear" w:color="auto" w:fill="auto"/>
            <w:vAlign w:val="center"/>
            <w:hideMark/>
          </w:tcPr>
          <w:p w14:paraId="3EC30D5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BE2B22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estima la relevancia del programa ya que </w:t>
            </w:r>
            <w:proofErr w:type="spellStart"/>
            <w:r w:rsidRPr="00C2378E">
              <w:rPr>
                <w:rFonts w:ascii="Monserrat medium" w:eastAsia="Times New Roman" w:hAnsi="Monserrat medium" w:cs="Calibri"/>
                <w:color w:val="000000"/>
                <w:sz w:val="16"/>
                <w:szCs w:val="16"/>
                <w:lang w:eastAsia="es-MX"/>
              </w:rPr>
              <w:t>que</w:t>
            </w:r>
            <w:proofErr w:type="spellEnd"/>
            <w:r w:rsidRPr="00C2378E">
              <w:rPr>
                <w:rFonts w:ascii="Monserrat medium" w:eastAsia="Times New Roman" w:hAnsi="Monserrat medium" w:cs="Calibri"/>
                <w:color w:val="000000"/>
                <w:sz w:val="16"/>
                <w:szCs w:val="16"/>
                <w:lang w:eastAsia="es-MX"/>
              </w:rPr>
              <w:t xml:space="preserve"> se considera su </w:t>
            </w:r>
            <w:proofErr w:type="spellStart"/>
            <w:r w:rsidRPr="00C2378E">
              <w:rPr>
                <w:rFonts w:ascii="Monserrat medium" w:eastAsia="Times New Roman" w:hAnsi="Monserrat medium" w:cs="Calibri"/>
                <w:color w:val="000000"/>
                <w:sz w:val="16"/>
                <w:szCs w:val="16"/>
                <w:lang w:eastAsia="es-MX"/>
              </w:rPr>
              <w:t>vinculo</w:t>
            </w:r>
            <w:proofErr w:type="spellEnd"/>
            <w:r w:rsidRPr="00C2378E">
              <w:rPr>
                <w:rFonts w:ascii="Monserrat medium" w:eastAsia="Times New Roman" w:hAnsi="Monserrat medium" w:cs="Calibri"/>
                <w:color w:val="000000"/>
                <w:sz w:val="16"/>
                <w:szCs w:val="16"/>
                <w:lang w:eastAsia="es-MX"/>
              </w:rPr>
              <w:t xml:space="preserve"> con diferentes derechos sociales dispuestos en la Ley para el Desarrollo Social del Estado, sumado a que los responsables del programa trabajan en el fortalecimiento </w:t>
            </w:r>
            <w:proofErr w:type="gramStart"/>
            <w:r w:rsidRPr="00C2378E">
              <w:rPr>
                <w:rFonts w:ascii="Monserrat medium" w:eastAsia="Times New Roman" w:hAnsi="Monserrat medium" w:cs="Calibri"/>
                <w:color w:val="000000"/>
                <w:sz w:val="16"/>
                <w:szCs w:val="16"/>
                <w:lang w:eastAsia="es-MX"/>
              </w:rPr>
              <w:t>del mismo</w:t>
            </w:r>
            <w:proofErr w:type="gramEnd"/>
            <w:r w:rsidRPr="00C2378E">
              <w:rPr>
                <w:rFonts w:ascii="Monserrat medium" w:eastAsia="Times New Roman" w:hAnsi="Monserrat medium" w:cs="Calibri"/>
                <w:color w:val="000000"/>
                <w:sz w:val="16"/>
                <w:szCs w:val="16"/>
                <w:lang w:eastAsia="es-MX"/>
              </w:rPr>
              <w:t xml:space="preserve"> para potenciar sus resultados, por lo que se recomienda la no disminución de la asignación presupuestaria.</w:t>
            </w:r>
          </w:p>
        </w:tc>
        <w:tc>
          <w:tcPr>
            <w:tcW w:w="160" w:type="dxa"/>
            <w:vAlign w:val="center"/>
            <w:hideMark/>
          </w:tcPr>
          <w:p w14:paraId="22D9077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5342BCF" w14:textId="77777777" w:rsidTr="00C2378E">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4A6AFC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9B232F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45B220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736162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 necesario realizar un análisis cuantitativo de la situación de </w:t>
            </w:r>
            <w:proofErr w:type="gramStart"/>
            <w:r w:rsidRPr="00C2378E">
              <w:rPr>
                <w:rFonts w:ascii="Monserrat medium" w:eastAsia="Times New Roman" w:hAnsi="Monserrat medium" w:cs="Calibri"/>
                <w:color w:val="000000"/>
                <w:sz w:val="16"/>
                <w:szCs w:val="16"/>
                <w:lang w:eastAsia="es-MX"/>
              </w:rPr>
              <w:t>los áreas</w:t>
            </w:r>
            <w:proofErr w:type="gramEnd"/>
            <w:r w:rsidRPr="00C2378E">
              <w:rPr>
                <w:rFonts w:ascii="Monserrat medium" w:eastAsia="Times New Roman" w:hAnsi="Monserrat medium" w:cs="Calibri"/>
                <w:color w:val="000000"/>
                <w:sz w:val="16"/>
                <w:szCs w:val="16"/>
                <w:lang w:eastAsia="es-MX"/>
              </w:rPr>
              <w:t xml:space="preserve"> de enfoque de los componentes del programa en el sector al que está dirigido los recursos del ramo 8 en el Estado relacionado para diferenciar entre Población y unidades económicas, que permita ser la base para la formulación de los objetivos y metas, así como los indicadores de mayor impacto.</w:t>
            </w:r>
          </w:p>
        </w:tc>
        <w:tc>
          <w:tcPr>
            <w:tcW w:w="1068" w:type="dxa"/>
            <w:tcBorders>
              <w:top w:val="nil"/>
              <w:left w:val="nil"/>
              <w:bottom w:val="single" w:sz="8" w:space="0" w:color="auto"/>
              <w:right w:val="single" w:sz="8" w:space="0" w:color="auto"/>
            </w:tcBorders>
            <w:shd w:val="clear" w:color="auto" w:fill="auto"/>
            <w:vAlign w:val="center"/>
            <w:hideMark/>
          </w:tcPr>
          <w:p w14:paraId="30FCB04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de Sanidad e inocuidad cuenta con reglas de operación propias donde se indica la población objetivo.</w:t>
            </w:r>
          </w:p>
        </w:tc>
        <w:tc>
          <w:tcPr>
            <w:tcW w:w="923" w:type="dxa"/>
            <w:tcBorders>
              <w:top w:val="nil"/>
              <w:left w:val="nil"/>
              <w:bottom w:val="single" w:sz="8" w:space="0" w:color="auto"/>
              <w:right w:val="single" w:sz="8" w:space="0" w:color="auto"/>
            </w:tcBorders>
            <w:shd w:val="clear" w:color="auto" w:fill="auto"/>
            <w:vAlign w:val="center"/>
            <w:hideMark/>
          </w:tcPr>
          <w:p w14:paraId="69048DE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EC3E00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B757C7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F41546"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0D816A8F"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8E1B8E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680592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4E90D14"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integrar todos los datos necesarios para que el medio de verificación sirva para replicar el cálculo de los resultados en la totalidad de los indicadores. Y publicarlos en los medios oficiales y de fácil acceso a la población en General.</w:t>
            </w:r>
          </w:p>
        </w:tc>
        <w:tc>
          <w:tcPr>
            <w:tcW w:w="1068" w:type="dxa"/>
            <w:tcBorders>
              <w:top w:val="nil"/>
              <w:left w:val="nil"/>
              <w:bottom w:val="single" w:sz="8" w:space="0" w:color="auto"/>
              <w:right w:val="single" w:sz="8" w:space="0" w:color="auto"/>
            </w:tcBorders>
            <w:shd w:val="clear" w:color="auto" w:fill="auto"/>
            <w:vAlign w:val="center"/>
            <w:hideMark/>
          </w:tcPr>
          <w:p w14:paraId="3BA77EE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da seguimiento a que los medios de verificación sean consistentes con los resultados capturados, así mismo se publican trimestralmente en la página de la SEDARPE los medios de verificación.</w:t>
            </w:r>
          </w:p>
        </w:tc>
        <w:tc>
          <w:tcPr>
            <w:tcW w:w="923" w:type="dxa"/>
            <w:tcBorders>
              <w:top w:val="nil"/>
              <w:left w:val="nil"/>
              <w:bottom w:val="single" w:sz="8" w:space="0" w:color="auto"/>
              <w:right w:val="single" w:sz="8" w:space="0" w:color="auto"/>
            </w:tcBorders>
            <w:shd w:val="clear" w:color="auto" w:fill="auto"/>
            <w:vAlign w:val="center"/>
            <w:hideMark/>
          </w:tcPr>
          <w:p w14:paraId="23BD089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5FF4F1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E88FA38"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379539D"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69E123F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D2D157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59E520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5BE771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revisar el análisis de los supuestos para determinar su incorporación a la MIR. El supuesto debe ayudar a consolidar los resultados del objetivo del nivel correspondiente considerando que sea un factor externo a la dependencia.</w:t>
            </w:r>
          </w:p>
        </w:tc>
        <w:tc>
          <w:tcPr>
            <w:tcW w:w="1068" w:type="dxa"/>
            <w:tcBorders>
              <w:top w:val="nil"/>
              <w:left w:val="nil"/>
              <w:bottom w:val="single" w:sz="8" w:space="0" w:color="auto"/>
              <w:right w:val="single" w:sz="8" w:space="0" w:color="auto"/>
            </w:tcBorders>
            <w:shd w:val="clear" w:color="auto" w:fill="auto"/>
            <w:vAlign w:val="center"/>
            <w:hideMark/>
          </w:tcPr>
          <w:p w14:paraId="56EB9A4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modificó la MIR 2022 del Programa Presupuestario E058 ajustando los supuestos.</w:t>
            </w:r>
          </w:p>
        </w:tc>
        <w:tc>
          <w:tcPr>
            <w:tcW w:w="923" w:type="dxa"/>
            <w:tcBorders>
              <w:top w:val="nil"/>
              <w:left w:val="nil"/>
              <w:bottom w:val="single" w:sz="8" w:space="0" w:color="auto"/>
              <w:right w:val="single" w:sz="8" w:space="0" w:color="auto"/>
            </w:tcBorders>
            <w:shd w:val="clear" w:color="auto" w:fill="auto"/>
            <w:vAlign w:val="center"/>
            <w:hideMark/>
          </w:tcPr>
          <w:p w14:paraId="278B59D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803174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99FD34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923C3EF"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00897B7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551438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997F1E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527ECD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sugiere contar con una estrategia de totalización para una mayor efectividad en la oferta de los diferentes servicios. Cada segmento de población puede presentar diferentes necesidades prioritarias. Asimismo, la población objetivo puede variar de un año a otro.</w:t>
            </w:r>
          </w:p>
        </w:tc>
        <w:tc>
          <w:tcPr>
            <w:tcW w:w="1068" w:type="dxa"/>
            <w:tcBorders>
              <w:top w:val="nil"/>
              <w:left w:val="nil"/>
              <w:bottom w:val="single" w:sz="8" w:space="0" w:color="auto"/>
              <w:right w:val="single" w:sz="8" w:space="0" w:color="auto"/>
            </w:tcBorders>
            <w:shd w:val="clear" w:color="auto" w:fill="auto"/>
            <w:vAlign w:val="center"/>
            <w:hideMark/>
          </w:tcPr>
          <w:p w14:paraId="07B4F17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de Sanidad e inocuidad cuenta con reglas de operación propias donde se indica la población objetivo.</w:t>
            </w:r>
          </w:p>
        </w:tc>
        <w:tc>
          <w:tcPr>
            <w:tcW w:w="923" w:type="dxa"/>
            <w:tcBorders>
              <w:top w:val="nil"/>
              <w:left w:val="nil"/>
              <w:bottom w:val="single" w:sz="8" w:space="0" w:color="auto"/>
              <w:right w:val="single" w:sz="8" w:space="0" w:color="auto"/>
            </w:tcBorders>
            <w:shd w:val="clear" w:color="auto" w:fill="auto"/>
            <w:vAlign w:val="center"/>
            <w:hideMark/>
          </w:tcPr>
          <w:p w14:paraId="43A05B2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9D4CA9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36D74B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1F87D49" w14:textId="77777777" w:rsidTr="00C2378E">
        <w:trPr>
          <w:trHeight w:val="61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2082D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E060 – Gestión y Protección Ambiental</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649265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Ecología y Medio Ambiente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517BC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40556E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 a nivel estatal (Del Programa Presupuestario E060: Gestión y Protección Ambiental)</w:t>
            </w:r>
          </w:p>
        </w:tc>
        <w:tc>
          <w:tcPr>
            <w:tcW w:w="1068" w:type="dxa"/>
            <w:tcBorders>
              <w:top w:val="nil"/>
              <w:left w:val="nil"/>
              <w:bottom w:val="single" w:sz="8" w:space="0" w:color="auto"/>
              <w:right w:val="single" w:sz="8" w:space="0" w:color="auto"/>
            </w:tcBorders>
            <w:shd w:val="clear" w:color="auto" w:fill="auto"/>
            <w:vAlign w:val="center"/>
            <w:hideMark/>
          </w:tcPr>
          <w:p w14:paraId="4BE3DA2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reglas de Operación del Programa Presupuestario.</w:t>
            </w:r>
          </w:p>
        </w:tc>
        <w:tc>
          <w:tcPr>
            <w:tcW w:w="923" w:type="dxa"/>
            <w:tcBorders>
              <w:top w:val="nil"/>
              <w:left w:val="nil"/>
              <w:bottom w:val="single" w:sz="8" w:space="0" w:color="auto"/>
              <w:right w:val="single" w:sz="8" w:space="0" w:color="auto"/>
            </w:tcBorders>
            <w:shd w:val="clear" w:color="auto" w:fill="auto"/>
            <w:vAlign w:val="center"/>
            <w:hideMark/>
          </w:tcPr>
          <w:p w14:paraId="7F35A64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839830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Vinculado al derecho de un ambiente sano dispuesto en la Ley de Desarrollo Social para el Estado, los responsables del programa trabajan para el fortalecimiento de la intervención, por lo que se recomienda la no </w:t>
            </w:r>
            <w:proofErr w:type="spellStart"/>
            <w:r w:rsidRPr="00C2378E">
              <w:rPr>
                <w:rFonts w:ascii="Monserrat medium" w:eastAsia="Times New Roman" w:hAnsi="Monserrat medium" w:cs="Calibri"/>
                <w:color w:val="000000"/>
                <w:sz w:val="16"/>
                <w:szCs w:val="16"/>
                <w:lang w:eastAsia="es-MX"/>
              </w:rPr>
              <w:t>dismunición</w:t>
            </w:r>
            <w:proofErr w:type="spellEnd"/>
            <w:r w:rsidRPr="00C2378E">
              <w:rPr>
                <w:rFonts w:ascii="Monserrat medium" w:eastAsia="Times New Roman" w:hAnsi="Monserrat medium" w:cs="Calibri"/>
                <w:color w:val="000000"/>
                <w:sz w:val="16"/>
                <w:szCs w:val="16"/>
                <w:lang w:eastAsia="es-MX"/>
              </w:rPr>
              <w:t xml:space="preserve"> de la asignación presupuestaria.</w:t>
            </w:r>
          </w:p>
        </w:tc>
        <w:tc>
          <w:tcPr>
            <w:tcW w:w="160" w:type="dxa"/>
            <w:vAlign w:val="center"/>
            <w:hideMark/>
          </w:tcPr>
          <w:p w14:paraId="61659B0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2BD62B7"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04EB200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B38837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218145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D0481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Establecer un </w:t>
            </w:r>
            <w:proofErr w:type="spellStart"/>
            <w:r w:rsidRPr="00C2378E">
              <w:rPr>
                <w:rFonts w:ascii="Monserrat medium" w:eastAsia="Times New Roman" w:hAnsi="Monserrat medium" w:cs="Calibri"/>
                <w:color w:val="000000"/>
                <w:sz w:val="16"/>
                <w:szCs w:val="16"/>
                <w:lang w:eastAsia="es-MX"/>
              </w:rPr>
              <w:t>diagnostico</w:t>
            </w:r>
            <w:proofErr w:type="spellEnd"/>
            <w:r w:rsidRPr="00C2378E">
              <w:rPr>
                <w:rFonts w:ascii="Monserrat medium" w:eastAsia="Times New Roman" w:hAnsi="Monserrat medium" w:cs="Calibri"/>
                <w:color w:val="000000"/>
                <w:sz w:val="16"/>
                <w:szCs w:val="16"/>
                <w:lang w:eastAsia="es-MX"/>
              </w:rPr>
              <w:t xml:space="preserve"> comparativo a nivel estatal que permite identificar la problemática, sus causas y efectos que son atendidas con los recursos del programa E060</w:t>
            </w:r>
          </w:p>
        </w:tc>
        <w:tc>
          <w:tcPr>
            <w:tcW w:w="1068" w:type="dxa"/>
            <w:tcBorders>
              <w:top w:val="nil"/>
              <w:left w:val="nil"/>
              <w:bottom w:val="single" w:sz="8" w:space="0" w:color="auto"/>
              <w:right w:val="single" w:sz="8" w:space="0" w:color="auto"/>
            </w:tcBorders>
            <w:shd w:val="clear" w:color="auto" w:fill="auto"/>
            <w:vAlign w:val="center"/>
            <w:hideMark/>
          </w:tcPr>
          <w:p w14:paraId="516A339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realizara</w:t>
            </w:r>
            <w:proofErr w:type="gramEnd"/>
            <w:r w:rsidRPr="00C2378E">
              <w:rPr>
                <w:rFonts w:ascii="Monserrat medium" w:eastAsia="Times New Roman" w:hAnsi="Monserrat medium" w:cs="Calibri"/>
                <w:color w:val="000000"/>
                <w:sz w:val="16"/>
                <w:szCs w:val="16"/>
                <w:lang w:eastAsia="es-MX"/>
              </w:rPr>
              <w:t xml:space="preserve"> el diagnóstico, una vez que se elabore el programa Sectorial del Sexenio 2022-2028</w:t>
            </w:r>
          </w:p>
        </w:tc>
        <w:tc>
          <w:tcPr>
            <w:tcW w:w="923" w:type="dxa"/>
            <w:tcBorders>
              <w:top w:val="nil"/>
              <w:left w:val="nil"/>
              <w:bottom w:val="single" w:sz="8" w:space="0" w:color="auto"/>
              <w:right w:val="single" w:sz="8" w:space="0" w:color="auto"/>
            </w:tcBorders>
            <w:shd w:val="clear" w:color="auto" w:fill="auto"/>
            <w:vAlign w:val="center"/>
            <w:hideMark/>
          </w:tcPr>
          <w:p w14:paraId="724AA35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4682FD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C004E0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47E2DDC9"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4680E4F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9DCB37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2DCDC7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E0319C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Incluir evidencia y/o justificación razonable sobre los indicadores estratégicos y de </w:t>
            </w:r>
            <w:proofErr w:type="gramStart"/>
            <w:r w:rsidRPr="00C2378E">
              <w:rPr>
                <w:rFonts w:ascii="Monserrat medium" w:eastAsia="Times New Roman" w:hAnsi="Monserrat medium" w:cs="Calibri"/>
                <w:color w:val="000000"/>
                <w:sz w:val="16"/>
                <w:szCs w:val="16"/>
                <w:lang w:eastAsia="es-MX"/>
              </w:rPr>
              <w:t>gestión ,</w:t>
            </w:r>
            <w:proofErr w:type="gramEnd"/>
            <w:r w:rsidRPr="00C2378E">
              <w:rPr>
                <w:rFonts w:ascii="Monserrat medium" w:eastAsia="Times New Roman" w:hAnsi="Monserrat medium" w:cs="Calibri"/>
                <w:color w:val="000000"/>
                <w:sz w:val="16"/>
                <w:szCs w:val="16"/>
                <w:lang w:eastAsia="es-MX"/>
              </w:rPr>
              <w:t xml:space="preserve"> cuyas metas no fueron alcanzadas o su porcentaje de avance es mínimo.</w:t>
            </w:r>
          </w:p>
        </w:tc>
        <w:tc>
          <w:tcPr>
            <w:tcW w:w="1068" w:type="dxa"/>
            <w:tcBorders>
              <w:top w:val="nil"/>
              <w:left w:val="nil"/>
              <w:bottom w:val="single" w:sz="8" w:space="0" w:color="auto"/>
              <w:right w:val="single" w:sz="8" w:space="0" w:color="auto"/>
            </w:tcBorders>
            <w:shd w:val="clear" w:color="auto" w:fill="auto"/>
            <w:vAlign w:val="center"/>
            <w:hideMark/>
          </w:tcPr>
          <w:p w14:paraId="0800988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anexa información firmada por cada área responsable de los indicadores que no alcanzaron sus metas programadas.</w:t>
            </w:r>
          </w:p>
        </w:tc>
        <w:tc>
          <w:tcPr>
            <w:tcW w:w="923" w:type="dxa"/>
            <w:tcBorders>
              <w:top w:val="nil"/>
              <w:left w:val="nil"/>
              <w:bottom w:val="single" w:sz="8" w:space="0" w:color="auto"/>
              <w:right w:val="single" w:sz="8" w:space="0" w:color="auto"/>
            </w:tcBorders>
            <w:shd w:val="clear" w:color="auto" w:fill="auto"/>
            <w:vAlign w:val="center"/>
            <w:hideMark/>
          </w:tcPr>
          <w:p w14:paraId="19E8242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9BE922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EF8BFC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B0FA6D3" w14:textId="77777777" w:rsidTr="00C2378E">
        <w:trPr>
          <w:trHeight w:val="615"/>
        </w:trPr>
        <w:tc>
          <w:tcPr>
            <w:tcW w:w="988" w:type="dxa"/>
            <w:vMerge/>
            <w:tcBorders>
              <w:top w:val="nil"/>
              <w:left w:val="single" w:sz="8" w:space="0" w:color="auto"/>
              <w:bottom w:val="single" w:sz="8" w:space="0" w:color="000000"/>
              <w:right w:val="single" w:sz="8" w:space="0" w:color="auto"/>
            </w:tcBorders>
            <w:vAlign w:val="center"/>
            <w:hideMark/>
          </w:tcPr>
          <w:p w14:paraId="6563385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A75570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298267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2099B2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Obtener información socioeconómica de los beneficiarios del programa e incluirlos en su padrón de beneficiarios.</w:t>
            </w:r>
          </w:p>
        </w:tc>
        <w:tc>
          <w:tcPr>
            <w:tcW w:w="1068" w:type="dxa"/>
            <w:tcBorders>
              <w:top w:val="nil"/>
              <w:left w:val="nil"/>
              <w:bottom w:val="single" w:sz="8" w:space="0" w:color="auto"/>
              <w:right w:val="single" w:sz="8" w:space="0" w:color="auto"/>
            </w:tcBorders>
            <w:shd w:val="clear" w:color="auto" w:fill="auto"/>
            <w:vAlign w:val="center"/>
            <w:hideMark/>
          </w:tcPr>
          <w:p w14:paraId="5591BF8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anexa información firmada por cada área, que tienen beneficiarios.</w:t>
            </w:r>
          </w:p>
        </w:tc>
        <w:tc>
          <w:tcPr>
            <w:tcW w:w="923" w:type="dxa"/>
            <w:tcBorders>
              <w:top w:val="nil"/>
              <w:left w:val="nil"/>
              <w:bottom w:val="single" w:sz="8" w:space="0" w:color="auto"/>
              <w:right w:val="single" w:sz="8" w:space="0" w:color="auto"/>
            </w:tcBorders>
            <w:shd w:val="clear" w:color="auto" w:fill="auto"/>
            <w:vAlign w:val="center"/>
            <w:hideMark/>
          </w:tcPr>
          <w:p w14:paraId="536D2C6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1E4E4D0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ECFF6C"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9889032"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527FEFA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118BA7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CB581C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A408B6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Establecer un mecanismo para la definición de las metas de la población objetivo que permita realizar una planeación con mayor exactitud en el </w:t>
            </w:r>
            <w:proofErr w:type="gramStart"/>
            <w:r w:rsidRPr="00C2378E">
              <w:rPr>
                <w:rFonts w:ascii="Monserrat medium" w:eastAsia="Times New Roman" w:hAnsi="Monserrat medium" w:cs="Calibri"/>
                <w:color w:val="000000"/>
                <w:sz w:val="16"/>
                <w:szCs w:val="16"/>
                <w:lang w:eastAsia="es-MX"/>
              </w:rPr>
              <w:t>alcance  del</w:t>
            </w:r>
            <w:proofErr w:type="gramEnd"/>
            <w:r w:rsidRPr="00C2378E">
              <w:rPr>
                <w:rFonts w:ascii="Monserrat medium" w:eastAsia="Times New Roman" w:hAnsi="Monserrat medium" w:cs="Calibri"/>
                <w:color w:val="000000"/>
                <w:sz w:val="16"/>
                <w:szCs w:val="16"/>
                <w:lang w:eastAsia="es-MX"/>
              </w:rPr>
              <w:t xml:space="preserve"> programa E060</w:t>
            </w:r>
          </w:p>
        </w:tc>
        <w:tc>
          <w:tcPr>
            <w:tcW w:w="1068" w:type="dxa"/>
            <w:tcBorders>
              <w:top w:val="nil"/>
              <w:left w:val="nil"/>
              <w:bottom w:val="single" w:sz="8" w:space="0" w:color="auto"/>
              <w:right w:val="single" w:sz="8" w:space="0" w:color="auto"/>
            </w:tcBorders>
            <w:shd w:val="clear" w:color="auto" w:fill="auto"/>
            <w:vAlign w:val="center"/>
            <w:hideMark/>
          </w:tcPr>
          <w:p w14:paraId="792FEB3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Definir un mecanismo para la definición de las metas de la población objetivo que permita realizar una planeación </w:t>
            </w:r>
          </w:p>
        </w:tc>
        <w:tc>
          <w:tcPr>
            <w:tcW w:w="923" w:type="dxa"/>
            <w:tcBorders>
              <w:top w:val="nil"/>
              <w:left w:val="nil"/>
              <w:bottom w:val="single" w:sz="8" w:space="0" w:color="auto"/>
              <w:right w:val="single" w:sz="8" w:space="0" w:color="auto"/>
            </w:tcBorders>
            <w:shd w:val="clear" w:color="auto" w:fill="auto"/>
            <w:vAlign w:val="center"/>
            <w:hideMark/>
          </w:tcPr>
          <w:p w14:paraId="3E5F9B2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4D0493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5967EBA"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98741EE" w14:textId="77777777" w:rsidTr="00C2378E">
        <w:trPr>
          <w:trHeight w:val="345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71093EB"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E069 – Fortalecimiento de la capacidad productiva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07A2B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Desarrollo Económico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9F9581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DB6150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 a nivel estatal, con independencia del origen de los recursos ya que el diseño del Programa es Estatal, con la finalidad de contar con un documento que establezca el conjunto de disposiciones que precisan la forma de operar del programa, con el propósito de lograr los niveles esperados de eficacia, eficiencia, equidad y transparencia, ya que en este documento se institucionaliza elementos como los antecedentes del programa , su objetivo, la cobertura, los mecanismos de transparencia y rendición de cuentas, los criterios de selección de los beneficiarios, etc.-,</w:t>
            </w:r>
          </w:p>
        </w:tc>
        <w:tc>
          <w:tcPr>
            <w:tcW w:w="1068" w:type="dxa"/>
            <w:tcBorders>
              <w:top w:val="nil"/>
              <w:left w:val="nil"/>
              <w:bottom w:val="single" w:sz="8" w:space="0" w:color="auto"/>
              <w:right w:val="single" w:sz="8" w:space="0" w:color="auto"/>
            </w:tcBorders>
            <w:shd w:val="clear" w:color="auto" w:fill="auto"/>
            <w:vAlign w:val="center"/>
            <w:hideMark/>
          </w:tcPr>
          <w:p w14:paraId="0D513B6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w:t>
            </w:r>
          </w:p>
        </w:tc>
        <w:tc>
          <w:tcPr>
            <w:tcW w:w="923" w:type="dxa"/>
            <w:tcBorders>
              <w:top w:val="nil"/>
              <w:left w:val="nil"/>
              <w:bottom w:val="single" w:sz="8" w:space="0" w:color="auto"/>
              <w:right w:val="single" w:sz="8" w:space="0" w:color="auto"/>
            </w:tcBorders>
            <w:shd w:val="clear" w:color="auto" w:fill="auto"/>
            <w:vAlign w:val="center"/>
            <w:hideMark/>
          </w:tcPr>
          <w:p w14:paraId="0060CF6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D01C5B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programa trabajan en fortalecer el </w:t>
            </w:r>
            <w:r w:rsidRPr="00C2378E">
              <w:rPr>
                <w:rFonts w:ascii="Monserrat medium" w:eastAsia="Times New Roman" w:hAnsi="Monserrat medium" w:cs="Calibri"/>
                <w:color w:val="000000"/>
                <w:sz w:val="16"/>
                <w:szCs w:val="16"/>
                <w:lang w:eastAsia="es-MX"/>
              </w:rPr>
              <w:br/>
              <w:t>diseño, gestión y desempeño del programa, por lo que se recomienda la no disminución de la asignación presupuestaria ya que incide en el derecho a la educación y el derecho al trabajo dispuestos en Ley para el Desarrollo Social del Estado.</w:t>
            </w:r>
          </w:p>
        </w:tc>
        <w:tc>
          <w:tcPr>
            <w:tcW w:w="160" w:type="dxa"/>
            <w:vAlign w:val="center"/>
            <w:hideMark/>
          </w:tcPr>
          <w:p w14:paraId="6809C2E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31B2ED8"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34F926C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5512F3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68CBD5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48E8E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Obtener información socioeconómica de los beneficiarios del programa e incluirlos en su padrón de beneficiarios o documento similar que sirva como herramienta para monitorear la evolución de la cobertura del programa.</w:t>
            </w:r>
          </w:p>
        </w:tc>
        <w:tc>
          <w:tcPr>
            <w:tcW w:w="1068" w:type="dxa"/>
            <w:tcBorders>
              <w:top w:val="nil"/>
              <w:left w:val="nil"/>
              <w:bottom w:val="single" w:sz="8" w:space="0" w:color="auto"/>
              <w:right w:val="single" w:sz="8" w:space="0" w:color="auto"/>
            </w:tcBorders>
            <w:shd w:val="clear" w:color="auto" w:fill="auto"/>
            <w:vAlign w:val="center"/>
            <w:hideMark/>
          </w:tcPr>
          <w:p w14:paraId="081BE38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Solicitar a las áreas responsables de los indicadores, recabar información socioeconómica de los beneficiarios, a través del formato único para facilitar el vaciado de la información y procesamiento de datos.</w:t>
            </w:r>
          </w:p>
        </w:tc>
        <w:tc>
          <w:tcPr>
            <w:tcW w:w="923" w:type="dxa"/>
            <w:tcBorders>
              <w:top w:val="nil"/>
              <w:left w:val="nil"/>
              <w:bottom w:val="single" w:sz="8" w:space="0" w:color="auto"/>
              <w:right w:val="single" w:sz="8" w:space="0" w:color="auto"/>
            </w:tcBorders>
            <w:shd w:val="clear" w:color="auto" w:fill="auto"/>
            <w:vAlign w:val="center"/>
            <w:hideMark/>
          </w:tcPr>
          <w:p w14:paraId="30F3697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521B26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8C6864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F239225"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4E1083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805B1B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D7EFA0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B4A4B2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Incluir el análisis de involucrados y de alternativas al análisis del problema. </w:t>
            </w:r>
          </w:p>
        </w:tc>
        <w:tc>
          <w:tcPr>
            <w:tcW w:w="1068" w:type="dxa"/>
            <w:tcBorders>
              <w:top w:val="nil"/>
              <w:left w:val="nil"/>
              <w:bottom w:val="single" w:sz="8" w:space="0" w:color="auto"/>
              <w:right w:val="single" w:sz="8" w:space="0" w:color="auto"/>
            </w:tcBorders>
            <w:shd w:val="clear" w:color="auto" w:fill="auto"/>
            <w:vAlign w:val="center"/>
            <w:hideMark/>
          </w:tcPr>
          <w:p w14:paraId="4C3155D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Solicitar a las áreas administrativas identificar involucrados y análisis de </w:t>
            </w:r>
            <w:proofErr w:type="gramStart"/>
            <w:r w:rsidRPr="00C2378E">
              <w:rPr>
                <w:rFonts w:ascii="Monserrat medium" w:eastAsia="Times New Roman" w:hAnsi="Monserrat medium" w:cs="Calibri"/>
                <w:color w:val="000000"/>
                <w:sz w:val="16"/>
                <w:szCs w:val="16"/>
                <w:lang w:eastAsia="es-MX"/>
              </w:rPr>
              <w:t>alternativas  en</w:t>
            </w:r>
            <w:proofErr w:type="gramEnd"/>
            <w:r w:rsidRPr="00C2378E">
              <w:rPr>
                <w:rFonts w:ascii="Monserrat medium" w:eastAsia="Times New Roman" w:hAnsi="Monserrat medium" w:cs="Calibri"/>
                <w:color w:val="000000"/>
                <w:sz w:val="16"/>
                <w:szCs w:val="16"/>
                <w:lang w:eastAsia="es-MX"/>
              </w:rPr>
              <w:t xml:space="preserve"> el Sistema SIPPRES para su integración al programa anual 2023</w:t>
            </w:r>
          </w:p>
        </w:tc>
        <w:tc>
          <w:tcPr>
            <w:tcW w:w="923" w:type="dxa"/>
            <w:tcBorders>
              <w:top w:val="nil"/>
              <w:left w:val="nil"/>
              <w:bottom w:val="single" w:sz="8" w:space="0" w:color="auto"/>
              <w:right w:val="single" w:sz="8" w:space="0" w:color="auto"/>
            </w:tcBorders>
            <w:shd w:val="clear" w:color="auto" w:fill="auto"/>
            <w:vAlign w:val="center"/>
            <w:hideMark/>
          </w:tcPr>
          <w:p w14:paraId="1BB6973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6D49DE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5B9ACB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AEF4D4F" w14:textId="77777777" w:rsidTr="00C2378E">
        <w:trPr>
          <w:trHeight w:val="102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489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Fondo de Aportaciones para la Seguridad Pública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B0B18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Secretariado del Sistema Estatal Ejecutivo de Seguridad Pública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A98A4D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6CF7FF6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reuniones de coordinación convocada por el Centro Estatal de Evaluación y control de confianza con las Corporaciones de Seguridad Publica.</w:t>
            </w:r>
          </w:p>
        </w:tc>
        <w:tc>
          <w:tcPr>
            <w:tcW w:w="1068" w:type="dxa"/>
            <w:tcBorders>
              <w:top w:val="nil"/>
              <w:left w:val="nil"/>
              <w:bottom w:val="single" w:sz="8" w:space="0" w:color="auto"/>
              <w:right w:val="single" w:sz="8" w:space="0" w:color="auto"/>
            </w:tcBorders>
            <w:shd w:val="clear" w:color="auto" w:fill="auto"/>
            <w:vAlign w:val="center"/>
            <w:hideMark/>
          </w:tcPr>
          <w:p w14:paraId="010D061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Aplicar las evaluaciones de Control de confianza en tiempo y forma </w:t>
            </w:r>
          </w:p>
        </w:tc>
        <w:tc>
          <w:tcPr>
            <w:tcW w:w="923" w:type="dxa"/>
            <w:tcBorders>
              <w:top w:val="nil"/>
              <w:left w:val="nil"/>
              <w:bottom w:val="single" w:sz="8" w:space="0" w:color="auto"/>
              <w:right w:val="single" w:sz="8" w:space="0" w:color="auto"/>
            </w:tcBorders>
            <w:shd w:val="clear" w:color="auto" w:fill="auto"/>
            <w:vAlign w:val="center"/>
            <w:hideMark/>
          </w:tcPr>
          <w:p w14:paraId="6BAEFF0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F67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instrumentación e implementación del fondo en el estado.</w:t>
            </w:r>
          </w:p>
        </w:tc>
        <w:tc>
          <w:tcPr>
            <w:tcW w:w="160" w:type="dxa"/>
            <w:vAlign w:val="center"/>
            <w:hideMark/>
          </w:tcPr>
          <w:p w14:paraId="68F06F6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6FBAA55F"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975D00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7BB6268"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BB07F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42DAD4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reuniones de coordinación convocada por el Centro Estatal de Evaluación y control de confianza con las Corporaciones de Seguridad Publica.</w:t>
            </w:r>
          </w:p>
        </w:tc>
        <w:tc>
          <w:tcPr>
            <w:tcW w:w="1068" w:type="dxa"/>
            <w:tcBorders>
              <w:top w:val="nil"/>
              <w:left w:val="nil"/>
              <w:bottom w:val="single" w:sz="8" w:space="0" w:color="auto"/>
              <w:right w:val="single" w:sz="8" w:space="0" w:color="auto"/>
            </w:tcBorders>
            <w:shd w:val="clear" w:color="auto" w:fill="auto"/>
            <w:vAlign w:val="center"/>
            <w:hideMark/>
          </w:tcPr>
          <w:p w14:paraId="475D641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Emitir el Certificado Único Policial en tiempo y forma.</w:t>
            </w:r>
          </w:p>
        </w:tc>
        <w:tc>
          <w:tcPr>
            <w:tcW w:w="923" w:type="dxa"/>
            <w:tcBorders>
              <w:top w:val="nil"/>
              <w:left w:val="nil"/>
              <w:bottom w:val="single" w:sz="8" w:space="0" w:color="auto"/>
              <w:right w:val="single" w:sz="8" w:space="0" w:color="auto"/>
            </w:tcBorders>
            <w:shd w:val="clear" w:color="auto" w:fill="auto"/>
            <w:vAlign w:val="center"/>
            <w:hideMark/>
          </w:tcPr>
          <w:p w14:paraId="64D6BF3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D73A064"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7DCE142"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5B8E7CD9" w14:textId="77777777" w:rsidTr="00C2378E">
        <w:trPr>
          <w:trHeight w:val="818"/>
        </w:trPr>
        <w:tc>
          <w:tcPr>
            <w:tcW w:w="988" w:type="dxa"/>
            <w:vMerge/>
            <w:tcBorders>
              <w:top w:val="nil"/>
              <w:left w:val="single" w:sz="8" w:space="0" w:color="auto"/>
              <w:bottom w:val="single" w:sz="8" w:space="0" w:color="000000"/>
              <w:right w:val="single" w:sz="8" w:space="0" w:color="auto"/>
            </w:tcBorders>
            <w:vAlign w:val="center"/>
            <w:hideMark/>
          </w:tcPr>
          <w:p w14:paraId="66672C3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F1819D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AA3269D"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00D3E0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Adquisiciones relacionadas con el equipamiento y tecnologías, para cumplir con la programación de metas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7710BEFF"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Agilizar el proceso de entrega de bienes y servicios autorizados con recursos FASP.</w:t>
            </w:r>
          </w:p>
        </w:tc>
        <w:tc>
          <w:tcPr>
            <w:tcW w:w="923" w:type="dxa"/>
            <w:tcBorders>
              <w:top w:val="nil"/>
              <w:left w:val="nil"/>
              <w:bottom w:val="single" w:sz="8" w:space="0" w:color="auto"/>
              <w:right w:val="single" w:sz="8" w:space="0" w:color="auto"/>
            </w:tcBorders>
            <w:shd w:val="clear" w:color="auto" w:fill="auto"/>
            <w:vAlign w:val="center"/>
            <w:hideMark/>
          </w:tcPr>
          <w:p w14:paraId="587C2888"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E2BD8D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329F450"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42943D5"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04587E3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1EF586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61F3F6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7CF75E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Programa de Capacitación 2022 en tiempo y forma para estar en condiciones, de cumplir con la programación de capacitación.</w:t>
            </w:r>
          </w:p>
        </w:tc>
        <w:tc>
          <w:tcPr>
            <w:tcW w:w="1068" w:type="dxa"/>
            <w:tcBorders>
              <w:top w:val="nil"/>
              <w:left w:val="nil"/>
              <w:bottom w:val="single" w:sz="8" w:space="0" w:color="auto"/>
              <w:right w:val="single" w:sz="8" w:space="0" w:color="auto"/>
            </w:tcBorders>
            <w:shd w:val="clear" w:color="auto" w:fill="auto"/>
            <w:vAlign w:val="center"/>
            <w:hideMark/>
          </w:tcPr>
          <w:p w14:paraId="4CEA2C6D"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Gestiones necesarias para que se expida a esta Secretaría de Seguridad Pública la validación del programa de capacitación 2022</w:t>
            </w:r>
          </w:p>
        </w:tc>
        <w:tc>
          <w:tcPr>
            <w:tcW w:w="923" w:type="dxa"/>
            <w:tcBorders>
              <w:top w:val="nil"/>
              <w:left w:val="nil"/>
              <w:bottom w:val="single" w:sz="8" w:space="0" w:color="auto"/>
              <w:right w:val="single" w:sz="8" w:space="0" w:color="auto"/>
            </w:tcBorders>
            <w:shd w:val="clear" w:color="auto" w:fill="auto"/>
            <w:vAlign w:val="center"/>
            <w:hideMark/>
          </w:tcPr>
          <w:p w14:paraId="4EB73CD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6A51B5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7174E71"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19E9061" w14:textId="77777777" w:rsidTr="00C2378E">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3E1C02B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3A20DF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AFF6A05"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39303C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No se presentan Aspectos Susceptibles de Mejora, toda vez que este programa presupuestario de la Secretaria de Seguridad Pública, con corte al segundo trimestre, cumple con las metas establecidas en sus indicadores vinculados a los recursos FASP. </w:t>
            </w:r>
          </w:p>
        </w:tc>
        <w:tc>
          <w:tcPr>
            <w:tcW w:w="1068" w:type="dxa"/>
            <w:tcBorders>
              <w:top w:val="nil"/>
              <w:left w:val="nil"/>
              <w:bottom w:val="single" w:sz="8" w:space="0" w:color="auto"/>
              <w:right w:val="single" w:sz="8" w:space="0" w:color="auto"/>
            </w:tcBorders>
            <w:shd w:val="clear" w:color="auto" w:fill="auto"/>
            <w:vAlign w:val="center"/>
            <w:hideMark/>
          </w:tcPr>
          <w:p w14:paraId="3A03D6F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Sin Actividad.</w:t>
            </w:r>
          </w:p>
        </w:tc>
        <w:tc>
          <w:tcPr>
            <w:tcW w:w="923" w:type="dxa"/>
            <w:tcBorders>
              <w:top w:val="nil"/>
              <w:left w:val="nil"/>
              <w:bottom w:val="single" w:sz="8" w:space="0" w:color="auto"/>
              <w:right w:val="single" w:sz="8" w:space="0" w:color="auto"/>
            </w:tcBorders>
            <w:shd w:val="clear" w:color="auto" w:fill="auto"/>
            <w:vAlign w:val="center"/>
            <w:hideMark/>
          </w:tcPr>
          <w:p w14:paraId="405A58A9"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Aplica</w:t>
            </w:r>
          </w:p>
        </w:tc>
        <w:tc>
          <w:tcPr>
            <w:tcW w:w="1276" w:type="dxa"/>
            <w:vMerge/>
            <w:tcBorders>
              <w:top w:val="nil"/>
              <w:left w:val="single" w:sz="8" w:space="0" w:color="auto"/>
              <w:bottom w:val="single" w:sz="8" w:space="0" w:color="000000"/>
              <w:right w:val="single" w:sz="8" w:space="0" w:color="auto"/>
            </w:tcBorders>
            <w:vAlign w:val="center"/>
            <w:hideMark/>
          </w:tcPr>
          <w:p w14:paraId="65081532"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2221C2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26893B99" w14:textId="77777777" w:rsidTr="00C2378E">
        <w:trPr>
          <w:trHeight w:val="818"/>
        </w:trPr>
        <w:tc>
          <w:tcPr>
            <w:tcW w:w="988" w:type="dxa"/>
            <w:vMerge/>
            <w:tcBorders>
              <w:top w:val="nil"/>
              <w:left w:val="single" w:sz="8" w:space="0" w:color="auto"/>
              <w:bottom w:val="single" w:sz="8" w:space="0" w:color="000000"/>
              <w:right w:val="single" w:sz="8" w:space="0" w:color="auto"/>
            </w:tcBorders>
            <w:vAlign w:val="center"/>
            <w:hideMark/>
          </w:tcPr>
          <w:p w14:paraId="6B15CA61"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E01E6CC"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9FFE7D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96D104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Reintegros por las instituciones integrantes del Sistema Estatal de Seguridad Pública.</w:t>
            </w:r>
          </w:p>
        </w:tc>
        <w:tc>
          <w:tcPr>
            <w:tcW w:w="1068" w:type="dxa"/>
            <w:tcBorders>
              <w:top w:val="nil"/>
              <w:left w:val="nil"/>
              <w:bottom w:val="single" w:sz="8" w:space="0" w:color="auto"/>
              <w:right w:val="single" w:sz="8" w:space="0" w:color="auto"/>
            </w:tcBorders>
            <w:shd w:val="clear" w:color="auto" w:fill="auto"/>
            <w:vAlign w:val="center"/>
            <w:hideMark/>
          </w:tcPr>
          <w:p w14:paraId="08151A2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Conciliar mensualmente con las instituciones integrantes del Sistema Estatal de Seguridad Publica, la aplicación de los recursos.</w:t>
            </w:r>
          </w:p>
        </w:tc>
        <w:tc>
          <w:tcPr>
            <w:tcW w:w="923" w:type="dxa"/>
            <w:tcBorders>
              <w:top w:val="nil"/>
              <w:left w:val="nil"/>
              <w:bottom w:val="single" w:sz="8" w:space="0" w:color="auto"/>
              <w:right w:val="single" w:sz="8" w:space="0" w:color="auto"/>
            </w:tcBorders>
            <w:shd w:val="clear" w:color="auto" w:fill="auto"/>
            <w:vAlign w:val="center"/>
            <w:hideMark/>
          </w:tcPr>
          <w:p w14:paraId="2C98244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3B48BC9"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0638F9D"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47F3F2D" w14:textId="77777777" w:rsidTr="00C2378E">
        <w:trPr>
          <w:trHeight w:val="102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9C033F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Fondo de Aportaciones Múltiples para la Infraestructura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D95C32C"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Infraestructura Educativa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56D5D5A"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FA334E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 la cuenta pública estatal y la del IFEQROO no desglosan la información del presupuesto ejercicio a nivel partida genérica en el año 2021;</w:t>
            </w:r>
          </w:p>
        </w:tc>
        <w:tc>
          <w:tcPr>
            <w:tcW w:w="1068" w:type="dxa"/>
            <w:tcBorders>
              <w:top w:val="nil"/>
              <w:left w:val="nil"/>
              <w:bottom w:val="single" w:sz="8" w:space="0" w:color="auto"/>
              <w:right w:val="single" w:sz="8" w:space="0" w:color="auto"/>
            </w:tcBorders>
            <w:shd w:val="clear" w:color="auto" w:fill="auto"/>
            <w:vAlign w:val="center"/>
            <w:hideMark/>
          </w:tcPr>
          <w:p w14:paraId="1330D796"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considerara la recomendación en la elaboración de la Cuenta </w:t>
            </w:r>
            <w:proofErr w:type="gramStart"/>
            <w:r w:rsidRPr="00C2378E">
              <w:rPr>
                <w:rFonts w:ascii="Monserrat medium" w:eastAsia="Times New Roman" w:hAnsi="Monserrat medium" w:cs="Calibri"/>
                <w:color w:val="000000"/>
                <w:sz w:val="16"/>
                <w:szCs w:val="16"/>
                <w:lang w:eastAsia="es-MX"/>
              </w:rPr>
              <w:t>Pública  2022</w:t>
            </w:r>
            <w:proofErr w:type="gramEnd"/>
          </w:p>
        </w:tc>
        <w:tc>
          <w:tcPr>
            <w:tcW w:w="923" w:type="dxa"/>
            <w:tcBorders>
              <w:top w:val="nil"/>
              <w:left w:val="nil"/>
              <w:bottom w:val="single" w:sz="8" w:space="0" w:color="auto"/>
              <w:right w:val="single" w:sz="8" w:space="0" w:color="auto"/>
            </w:tcBorders>
            <w:shd w:val="clear" w:color="auto" w:fill="auto"/>
            <w:vAlign w:val="center"/>
            <w:hideMark/>
          </w:tcPr>
          <w:p w14:paraId="53CB574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E02B11"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instrumentación e implementación del fondo en el estado.</w:t>
            </w:r>
          </w:p>
        </w:tc>
        <w:tc>
          <w:tcPr>
            <w:tcW w:w="160" w:type="dxa"/>
            <w:vAlign w:val="center"/>
            <w:hideMark/>
          </w:tcPr>
          <w:p w14:paraId="44E0F0B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BB5ECD1"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20A758A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F008DBA"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34A05F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9D3B61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del programa presupuestario K003 Infraestructura Educativa cuenta con información por objeto del gasto hasta nivel de partida genérica;</w:t>
            </w:r>
          </w:p>
        </w:tc>
        <w:tc>
          <w:tcPr>
            <w:tcW w:w="1068" w:type="dxa"/>
            <w:tcBorders>
              <w:top w:val="nil"/>
              <w:left w:val="nil"/>
              <w:bottom w:val="single" w:sz="8" w:space="0" w:color="auto"/>
              <w:right w:val="single" w:sz="8" w:space="0" w:color="auto"/>
            </w:tcBorders>
            <w:shd w:val="clear" w:color="auto" w:fill="auto"/>
            <w:vAlign w:val="center"/>
            <w:hideMark/>
          </w:tcPr>
          <w:p w14:paraId="39FC5BC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considerara la recomendación en la elaboración de la Cuenta </w:t>
            </w:r>
            <w:proofErr w:type="gramStart"/>
            <w:r w:rsidRPr="00C2378E">
              <w:rPr>
                <w:rFonts w:ascii="Monserrat medium" w:eastAsia="Times New Roman" w:hAnsi="Monserrat medium" w:cs="Calibri"/>
                <w:color w:val="000000"/>
                <w:sz w:val="16"/>
                <w:szCs w:val="16"/>
                <w:lang w:eastAsia="es-MX"/>
              </w:rPr>
              <w:t>Pública  2022</w:t>
            </w:r>
            <w:proofErr w:type="gramEnd"/>
          </w:p>
        </w:tc>
        <w:tc>
          <w:tcPr>
            <w:tcW w:w="923" w:type="dxa"/>
            <w:tcBorders>
              <w:top w:val="nil"/>
              <w:left w:val="nil"/>
              <w:bottom w:val="single" w:sz="8" w:space="0" w:color="auto"/>
              <w:right w:val="single" w:sz="8" w:space="0" w:color="auto"/>
            </w:tcBorders>
            <w:shd w:val="clear" w:color="auto" w:fill="auto"/>
            <w:vAlign w:val="center"/>
            <w:hideMark/>
          </w:tcPr>
          <w:p w14:paraId="2159C49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BD708BB"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376B2C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1F62D37B" w14:textId="77777777" w:rsidTr="00C2378E">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D4AC3F3"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Fondo de </w:t>
            </w:r>
            <w:proofErr w:type="gramStart"/>
            <w:r w:rsidRPr="00C2378E">
              <w:rPr>
                <w:rFonts w:ascii="Monserrat medium" w:eastAsia="Times New Roman" w:hAnsi="Monserrat medium" w:cs="Calibri"/>
                <w:color w:val="000000"/>
                <w:sz w:val="16"/>
                <w:szCs w:val="16"/>
                <w:lang w:eastAsia="es-MX"/>
              </w:rPr>
              <w:t>Aportaciones  para</w:t>
            </w:r>
            <w:proofErr w:type="gramEnd"/>
            <w:r w:rsidRPr="00C2378E">
              <w:rPr>
                <w:rFonts w:ascii="Monserrat medium" w:eastAsia="Times New Roman" w:hAnsi="Monserrat medium" w:cs="Calibri"/>
                <w:color w:val="000000"/>
                <w:sz w:val="16"/>
                <w:szCs w:val="16"/>
                <w:lang w:eastAsia="es-MX"/>
              </w:rPr>
              <w:t xml:space="preserve"> la Infraestructura Media Superior y Superior</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84C19B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Infraestructura Educativa</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828207"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BC32182"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 la cuenta pública estatal y la del IFEQROO no desglosan la información del presupuesto ejercido en el año 2021;</w:t>
            </w:r>
          </w:p>
        </w:tc>
        <w:tc>
          <w:tcPr>
            <w:tcW w:w="1068" w:type="dxa"/>
            <w:tcBorders>
              <w:top w:val="nil"/>
              <w:left w:val="nil"/>
              <w:bottom w:val="single" w:sz="8" w:space="0" w:color="auto"/>
              <w:right w:val="single" w:sz="8" w:space="0" w:color="auto"/>
            </w:tcBorders>
            <w:shd w:val="clear" w:color="auto" w:fill="auto"/>
            <w:vAlign w:val="center"/>
            <w:hideMark/>
          </w:tcPr>
          <w:p w14:paraId="47E93F5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considerara la recomendación en la elaboración de la Cuenta </w:t>
            </w:r>
            <w:proofErr w:type="gramStart"/>
            <w:r w:rsidRPr="00C2378E">
              <w:rPr>
                <w:rFonts w:ascii="Monserrat medium" w:eastAsia="Times New Roman" w:hAnsi="Monserrat medium" w:cs="Calibri"/>
                <w:color w:val="000000"/>
                <w:sz w:val="16"/>
                <w:szCs w:val="16"/>
                <w:lang w:eastAsia="es-MX"/>
              </w:rPr>
              <w:t>Pública  2022</w:t>
            </w:r>
            <w:proofErr w:type="gramEnd"/>
          </w:p>
        </w:tc>
        <w:tc>
          <w:tcPr>
            <w:tcW w:w="923" w:type="dxa"/>
            <w:tcBorders>
              <w:top w:val="nil"/>
              <w:left w:val="nil"/>
              <w:bottom w:val="single" w:sz="8" w:space="0" w:color="auto"/>
              <w:right w:val="single" w:sz="8" w:space="0" w:color="auto"/>
            </w:tcBorders>
            <w:shd w:val="clear" w:color="auto" w:fill="auto"/>
            <w:vAlign w:val="center"/>
            <w:hideMark/>
          </w:tcPr>
          <w:p w14:paraId="5A2F882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88208E"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instrumentación e implementación del fondo en el estado.</w:t>
            </w:r>
          </w:p>
        </w:tc>
        <w:tc>
          <w:tcPr>
            <w:tcW w:w="160" w:type="dxa"/>
            <w:vAlign w:val="center"/>
            <w:hideMark/>
          </w:tcPr>
          <w:p w14:paraId="3D55CB3E"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203C4E" w14:textId="77777777" w:rsidTr="00C2378E">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2D57D3E0"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D680913"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B30E96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E77FE6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del programa presupuestario K003 Infraestructura Educativa no cuenta con información por objeto del gasto hasta nivel de partida genérica y publicarla.</w:t>
            </w:r>
          </w:p>
        </w:tc>
        <w:tc>
          <w:tcPr>
            <w:tcW w:w="1068" w:type="dxa"/>
            <w:tcBorders>
              <w:top w:val="nil"/>
              <w:left w:val="nil"/>
              <w:bottom w:val="single" w:sz="8" w:space="0" w:color="auto"/>
              <w:right w:val="single" w:sz="8" w:space="0" w:color="auto"/>
            </w:tcBorders>
            <w:shd w:val="clear" w:color="auto" w:fill="auto"/>
            <w:vAlign w:val="center"/>
            <w:hideMark/>
          </w:tcPr>
          <w:p w14:paraId="3C6755F0"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considerara la recomendación en la elaboración de la Cuenta </w:t>
            </w:r>
            <w:proofErr w:type="gramStart"/>
            <w:r w:rsidRPr="00C2378E">
              <w:rPr>
                <w:rFonts w:ascii="Monserrat medium" w:eastAsia="Times New Roman" w:hAnsi="Monserrat medium" w:cs="Calibri"/>
                <w:color w:val="000000"/>
                <w:sz w:val="16"/>
                <w:szCs w:val="16"/>
                <w:lang w:eastAsia="es-MX"/>
              </w:rPr>
              <w:t>Pública  2022</w:t>
            </w:r>
            <w:proofErr w:type="gramEnd"/>
          </w:p>
        </w:tc>
        <w:tc>
          <w:tcPr>
            <w:tcW w:w="923" w:type="dxa"/>
            <w:tcBorders>
              <w:top w:val="nil"/>
              <w:left w:val="nil"/>
              <w:bottom w:val="single" w:sz="8" w:space="0" w:color="auto"/>
              <w:right w:val="single" w:sz="8" w:space="0" w:color="auto"/>
            </w:tcBorders>
            <w:shd w:val="clear" w:color="auto" w:fill="auto"/>
            <w:vAlign w:val="center"/>
            <w:hideMark/>
          </w:tcPr>
          <w:p w14:paraId="6358AB95" w14:textId="77777777" w:rsidR="00C2378E" w:rsidRPr="00C2378E" w:rsidRDefault="00C2378E" w:rsidP="00C2378E">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BBB5356"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78ECC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1E2319" w14:textId="77777777" w:rsidTr="00C2378E">
        <w:trPr>
          <w:trHeight w:val="270"/>
        </w:trPr>
        <w:tc>
          <w:tcPr>
            <w:tcW w:w="6509" w:type="dxa"/>
            <w:gridSpan w:val="4"/>
            <w:tcBorders>
              <w:top w:val="nil"/>
              <w:left w:val="nil"/>
              <w:bottom w:val="nil"/>
              <w:right w:val="nil"/>
            </w:tcBorders>
            <w:shd w:val="clear" w:color="auto" w:fill="auto"/>
            <w:noWrap/>
            <w:vAlign w:val="bottom"/>
            <w:hideMark/>
          </w:tcPr>
          <w:p w14:paraId="1DB61DAE"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Fuente: Centro de Evaluación del Desempeño del Estado de Quintana Roo, 2022.</w:t>
            </w:r>
          </w:p>
        </w:tc>
        <w:tc>
          <w:tcPr>
            <w:tcW w:w="1068" w:type="dxa"/>
            <w:tcBorders>
              <w:top w:val="nil"/>
              <w:left w:val="nil"/>
              <w:bottom w:val="nil"/>
              <w:right w:val="nil"/>
            </w:tcBorders>
            <w:shd w:val="clear" w:color="auto" w:fill="auto"/>
            <w:noWrap/>
            <w:vAlign w:val="bottom"/>
            <w:hideMark/>
          </w:tcPr>
          <w:p w14:paraId="6E9D6F87" w14:textId="77777777" w:rsidR="00C2378E" w:rsidRPr="00C2378E" w:rsidRDefault="00C2378E" w:rsidP="00C2378E">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tcBorders>
              <w:top w:val="nil"/>
              <w:left w:val="nil"/>
              <w:bottom w:val="nil"/>
              <w:right w:val="nil"/>
            </w:tcBorders>
            <w:shd w:val="clear" w:color="auto" w:fill="auto"/>
            <w:noWrap/>
            <w:vAlign w:val="bottom"/>
            <w:hideMark/>
          </w:tcPr>
          <w:p w14:paraId="28CC8DA6"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1276" w:type="dxa"/>
            <w:tcBorders>
              <w:top w:val="nil"/>
              <w:left w:val="nil"/>
              <w:bottom w:val="nil"/>
              <w:right w:val="nil"/>
            </w:tcBorders>
            <w:shd w:val="clear" w:color="auto" w:fill="auto"/>
            <w:noWrap/>
            <w:vAlign w:val="bottom"/>
            <w:hideMark/>
          </w:tcPr>
          <w:p w14:paraId="4A62D9A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160" w:type="dxa"/>
            <w:vAlign w:val="center"/>
            <w:hideMark/>
          </w:tcPr>
          <w:p w14:paraId="4D45501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bl>
    <w:p w14:paraId="61CFE175" w14:textId="77777777" w:rsidR="00274D10" w:rsidRDefault="00274D10"/>
    <w:p w14:paraId="61CFE176" w14:textId="77777777" w:rsidR="00274D10" w:rsidRDefault="00274D10"/>
    <w:p w14:paraId="61CFE177" w14:textId="77777777" w:rsidR="00274D10" w:rsidRDefault="00274D10"/>
    <w:p w14:paraId="61CFE178" w14:textId="77777777" w:rsidR="00274D10" w:rsidRDefault="00274D10"/>
    <w:p w14:paraId="61CFE179" w14:textId="150B9891" w:rsidR="00274D10" w:rsidRDefault="00274D10"/>
    <w:p w14:paraId="78E89D15" w14:textId="0EDF277E" w:rsidR="00E22113" w:rsidRDefault="00E22113"/>
    <w:p w14:paraId="21FABFCD" w14:textId="2B9CE9B3" w:rsidR="00E22113" w:rsidRDefault="00E22113"/>
    <w:p w14:paraId="3DBE43C8" w14:textId="473B1BA2" w:rsidR="00E22113" w:rsidRDefault="00E22113"/>
    <w:p w14:paraId="419FF6BC" w14:textId="30C95ED1" w:rsidR="00E22113" w:rsidRDefault="00E22113"/>
    <w:p w14:paraId="38474D92" w14:textId="2277A51F" w:rsidR="00E22113" w:rsidRDefault="00E22113"/>
    <w:p w14:paraId="630649E3" w14:textId="034D6914" w:rsidR="00E22113" w:rsidRDefault="00E22113"/>
    <w:p w14:paraId="4BC4CF0D" w14:textId="77777777" w:rsidR="00E22113" w:rsidRDefault="00E22113"/>
    <w:p w14:paraId="61CFE17A" w14:textId="77777777" w:rsidR="00274D10" w:rsidRDefault="00274D10"/>
    <w:p w14:paraId="61CFE17B" w14:textId="5847F4B3" w:rsidR="00274D10" w:rsidRDefault="000B2DA3">
      <w:pPr>
        <w:jc w:val="both"/>
        <w:rPr>
          <w:rFonts w:ascii="Arial" w:hAnsi="Arial" w:cs="Arial"/>
          <w:b/>
          <w:bCs/>
          <w:sz w:val="24"/>
          <w:szCs w:val="24"/>
        </w:rPr>
      </w:pPr>
      <w:r>
        <w:rPr>
          <w:rFonts w:ascii="Arial" w:hAnsi="Arial" w:cs="Arial"/>
          <w:b/>
          <w:bCs/>
          <w:sz w:val="24"/>
          <w:szCs w:val="24"/>
        </w:rPr>
        <w:t xml:space="preserve">Anexo 10.16. Erogaciones con Recurso de Ingreso Propio de las Entidades Paraestatales. </w:t>
      </w:r>
    </w:p>
    <w:tbl>
      <w:tblPr>
        <w:tblW w:w="5000" w:type="pct"/>
        <w:tblCellMar>
          <w:left w:w="70" w:type="dxa"/>
          <w:right w:w="70" w:type="dxa"/>
        </w:tblCellMar>
        <w:tblLook w:val="04A0" w:firstRow="1" w:lastRow="0" w:firstColumn="1" w:lastColumn="0" w:noHBand="0" w:noVBand="1"/>
      </w:tblPr>
      <w:tblGrid>
        <w:gridCol w:w="7186"/>
        <w:gridCol w:w="1642"/>
      </w:tblGrid>
      <w:tr w:rsidR="00E22113" w:rsidRPr="00E22113" w14:paraId="227D284F" w14:textId="77777777" w:rsidTr="00E22113">
        <w:trPr>
          <w:trHeight w:val="284"/>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3F6F0E1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6A88370B" w14:textId="77777777" w:rsidTr="00E22113">
        <w:trPr>
          <w:trHeight w:val="284"/>
          <w:tblHeader/>
        </w:trPr>
        <w:tc>
          <w:tcPr>
            <w:tcW w:w="5000" w:type="pct"/>
            <w:gridSpan w:val="2"/>
            <w:tcBorders>
              <w:top w:val="nil"/>
              <w:left w:val="single" w:sz="4" w:space="0" w:color="000000"/>
              <w:bottom w:val="nil"/>
              <w:right w:val="single" w:sz="4" w:space="0" w:color="000000"/>
            </w:tcBorders>
            <w:shd w:val="clear" w:color="auto" w:fill="auto"/>
            <w:hideMark/>
          </w:tcPr>
          <w:p w14:paraId="368013E6"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57D2F324" w14:textId="77777777" w:rsidTr="00E22113">
        <w:trPr>
          <w:trHeight w:val="284"/>
          <w:tblHeader/>
        </w:trPr>
        <w:tc>
          <w:tcPr>
            <w:tcW w:w="5000" w:type="pct"/>
            <w:gridSpan w:val="2"/>
            <w:tcBorders>
              <w:top w:val="nil"/>
              <w:left w:val="single" w:sz="4" w:space="0" w:color="000000"/>
              <w:bottom w:val="nil"/>
              <w:right w:val="single" w:sz="4" w:space="0" w:color="000000"/>
            </w:tcBorders>
            <w:shd w:val="clear" w:color="auto" w:fill="auto"/>
            <w:hideMark/>
          </w:tcPr>
          <w:p w14:paraId="06B48EB2"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SUBSECRETARÍA DE POLÍTICA HACENDARIA Y CONTROL PRESUPUESTAL</w:t>
            </w:r>
          </w:p>
        </w:tc>
      </w:tr>
      <w:tr w:rsidR="00E22113" w:rsidRPr="00E22113" w14:paraId="280BD784" w14:textId="77777777" w:rsidTr="00E22113">
        <w:trPr>
          <w:trHeight w:val="284"/>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52C699E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Erogaciones con Recursos de Ingresos Propios de las Entidades Paraestatales</w:t>
            </w:r>
          </w:p>
        </w:tc>
      </w:tr>
      <w:tr w:rsidR="00E22113" w:rsidRPr="00E22113" w14:paraId="38E9D013" w14:textId="77777777" w:rsidTr="00E22113">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6957A23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Institución</w:t>
            </w:r>
          </w:p>
        </w:tc>
        <w:tc>
          <w:tcPr>
            <w:tcW w:w="930" w:type="pct"/>
            <w:tcBorders>
              <w:top w:val="nil"/>
              <w:left w:val="nil"/>
              <w:bottom w:val="single" w:sz="4" w:space="0" w:color="000000"/>
              <w:right w:val="single" w:sz="4" w:space="0" w:color="000000"/>
            </w:tcBorders>
            <w:shd w:val="clear" w:color="auto" w:fill="auto"/>
            <w:hideMark/>
          </w:tcPr>
          <w:p w14:paraId="61F6175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Importe</w:t>
            </w:r>
          </w:p>
        </w:tc>
      </w:tr>
      <w:tr w:rsidR="00E22113" w:rsidRPr="00E22113" w14:paraId="49660927" w14:textId="77777777" w:rsidTr="00E22113">
        <w:trPr>
          <w:trHeight w:val="285"/>
        </w:trPr>
        <w:tc>
          <w:tcPr>
            <w:tcW w:w="4070" w:type="pct"/>
            <w:tcBorders>
              <w:top w:val="nil"/>
              <w:left w:val="single" w:sz="4" w:space="0" w:color="000000"/>
              <w:bottom w:val="nil"/>
              <w:right w:val="nil"/>
            </w:tcBorders>
            <w:shd w:val="clear" w:color="auto" w:fill="auto"/>
            <w:hideMark/>
          </w:tcPr>
          <w:p w14:paraId="7CE04B9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Servicios Educativos de Quintana Roo</w:t>
            </w:r>
          </w:p>
        </w:tc>
        <w:tc>
          <w:tcPr>
            <w:tcW w:w="930" w:type="pct"/>
            <w:tcBorders>
              <w:top w:val="nil"/>
              <w:left w:val="nil"/>
              <w:bottom w:val="nil"/>
              <w:right w:val="single" w:sz="4" w:space="0" w:color="000000"/>
            </w:tcBorders>
            <w:shd w:val="clear" w:color="auto" w:fill="auto"/>
            <w:hideMark/>
          </w:tcPr>
          <w:p w14:paraId="43C0756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31.055.620</w:t>
            </w:r>
          </w:p>
        </w:tc>
      </w:tr>
      <w:tr w:rsidR="00E22113" w:rsidRPr="00E22113" w14:paraId="24441DDD" w14:textId="77777777" w:rsidTr="00E22113">
        <w:trPr>
          <w:trHeight w:val="285"/>
        </w:trPr>
        <w:tc>
          <w:tcPr>
            <w:tcW w:w="4070" w:type="pct"/>
            <w:tcBorders>
              <w:top w:val="nil"/>
              <w:left w:val="single" w:sz="4" w:space="0" w:color="000000"/>
              <w:bottom w:val="nil"/>
              <w:right w:val="nil"/>
            </w:tcBorders>
            <w:shd w:val="clear" w:color="auto" w:fill="auto"/>
            <w:hideMark/>
          </w:tcPr>
          <w:p w14:paraId="6A79F13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328835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7.054.958</w:t>
            </w:r>
          </w:p>
        </w:tc>
      </w:tr>
      <w:tr w:rsidR="00E22113" w:rsidRPr="00E22113" w14:paraId="2044FA10" w14:textId="77777777" w:rsidTr="00E22113">
        <w:trPr>
          <w:trHeight w:val="285"/>
        </w:trPr>
        <w:tc>
          <w:tcPr>
            <w:tcW w:w="4070" w:type="pct"/>
            <w:tcBorders>
              <w:top w:val="nil"/>
              <w:left w:val="single" w:sz="4" w:space="0" w:color="000000"/>
              <w:bottom w:val="nil"/>
              <w:right w:val="nil"/>
            </w:tcBorders>
            <w:shd w:val="clear" w:color="auto" w:fill="auto"/>
            <w:hideMark/>
          </w:tcPr>
          <w:p w14:paraId="643A7F0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327FD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17.355.726</w:t>
            </w:r>
          </w:p>
        </w:tc>
      </w:tr>
      <w:tr w:rsidR="00E22113" w:rsidRPr="00E22113" w14:paraId="16E9AE41" w14:textId="77777777" w:rsidTr="00E22113">
        <w:trPr>
          <w:trHeight w:val="285"/>
        </w:trPr>
        <w:tc>
          <w:tcPr>
            <w:tcW w:w="4070" w:type="pct"/>
            <w:tcBorders>
              <w:top w:val="nil"/>
              <w:left w:val="single" w:sz="4" w:space="0" w:color="000000"/>
              <w:bottom w:val="nil"/>
              <w:right w:val="nil"/>
            </w:tcBorders>
            <w:shd w:val="clear" w:color="auto" w:fill="auto"/>
            <w:hideMark/>
          </w:tcPr>
          <w:p w14:paraId="1139FB8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78740B7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2.595.250</w:t>
            </w:r>
          </w:p>
        </w:tc>
      </w:tr>
      <w:tr w:rsidR="00E22113" w:rsidRPr="00E22113" w14:paraId="4A4CAAFE" w14:textId="77777777" w:rsidTr="00E22113">
        <w:trPr>
          <w:trHeight w:val="285"/>
        </w:trPr>
        <w:tc>
          <w:tcPr>
            <w:tcW w:w="4070" w:type="pct"/>
            <w:tcBorders>
              <w:top w:val="nil"/>
              <w:left w:val="single" w:sz="4" w:space="0" w:color="000000"/>
              <w:bottom w:val="nil"/>
              <w:right w:val="nil"/>
            </w:tcBorders>
            <w:shd w:val="clear" w:color="auto" w:fill="auto"/>
            <w:hideMark/>
          </w:tcPr>
          <w:p w14:paraId="1DCEA03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AE47AE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4.049.686</w:t>
            </w:r>
          </w:p>
        </w:tc>
      </w:tr>
      <w:tr w:rsidR="00E22113" w:rsidRPr="00E22113" w14:paraId="1C437DFC" w14:textId="77777777" w:rsidTr="00E22113">
        <w:trPr>
          <w:trHeight w:val="285"/>
        </w:trPr>
        <w:tc>
          <w:tcPr>
            <w:tcW w:w="4070" w:type="pct"/>
            <w:tcBorders>
              <w:top w:val="nil"/>
              <w:left w:val="single" w:sz="4" w:space="0" w:color="000000"/>
              <w:bottom w:val="nil"/>
              <w:right w:val="nil"/>
            </w:tcBorders>
            <w:shd w:val="clear" w:color="auto" w:fill="auto"/>
            <w:hideMark/>
          </w:tcPr>
          <w:p w14:paraId="7A48A46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Bachilleres del Estado de Quintana Roo</w:t>
            </w:r>
          </w:p>
        </w:tc>
        <w:tc>
          <w:tcPr>
            <w:tcW w:w="930" w:type="pct"/>
            <w:tcBorders>
              <w:top w:val="nil"/>
              <w:left w:val="nil"/>
              <w:bottom w:val="nil"/>
              <w:right w:val="single" w:sz="4" w:space="0" w:color="000000"/>
            </w:tcBorders>
            <w:shd w:val="clear" w:color="auto" w:fill="auto"/>
            <w:hideMark/>
          </w:tcPr>
          <w:p w14:paraId="4FD7938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18.657.000</w:t>
            </w:r>
          </w:p>
        </w:tc>
      </w:tr>
      <w:tr w:rsidR="00E22113" w:rsidRPr="00E22113" w14:paraId="2BE5FCB1" w14:textId="77777777" w:rsidTr="00E22113">
        <w:trPr>
          <w:trHeight w:val="285"/>
        </w:trPr>
        <w:tc>
          <w:tcPr>
            <w:tcW w:w="4070" w:type="pct"/>
            <w:tcBorders>
              <w:top w:val="nil"/>
              <w:left w:val="single" w:sz="4" w:space="0" w:color="000000"/>
              <w:bottom w:val="nil"/>
              <w:right w:val="nil"/>
            </w:tcBorders>
            <w:shd w:val="clear" w:color="auto" w:fill="auto"/>
            <w:hideMark/>
          </w:tcPr>
          <w:p w14:paraId="6444DB2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098404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2.825.000</w:t>
            </w:r>
          </w:p>
        </w:tc>
      </w:tr>
      <w:tr w:rsidR="00E22113" w:rsidRPr="00E22113" w14:paraId="2DC0C5A4" w14:textId="77777777" w:rsidTr="00E22113">
        <w:trPr>
          <w:trHeight w:val="285"/>
        </w:trPr>
        <w:tc>
          <w:tcPr>
            <w:tcW w:w="4070" w:type="pct"/>
            <w:tcBorders>
              <w:top w:val="nil"/>
              <w:left w:val="single" w:sz="4" w:space="0" w:color="000000"/>
              <w:bottom w:val="nil"/>
              <w:right w:val="nil"/>
            </w:tcBorders>
            <w:shd w:val="clear" w:color="auto" w:fill="auto"/>
            <w:hideMark/>
          </w:tcPr>
          <w:p w14:paraId="311BEE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79AEE9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15.632.000</w:t>
            </w:r>
          </w:p>
        </w:tc>
      </w:tr>
      <w:tr w:rsidR="00E22113" w:rsidRPr="00E22113" w14:paraId="06E05F58" w14:textId="77777777" w:rsidTr="00E22113">
        <w:trPr>
          <w:trHeight w:val="285"/>
        </w:trPr>
        <w:tc>
          <w:tcPr>
            <w:tcW w:w="4070" w:type="pct"/>
            <w:tcBorders>
              <w:top w:val="nil"/>
              <w:left w:val="single" w:sz="4" w:space="0" w:color="000000"/>
              <w:bottom w:val="nil"/>
              <w:right w:val="nil"/>
            </w:tcBorders>
            <w:shd w:val="clear" w:color="auto" w:fill="auto"/>
            <w:hideMark/>
          </w:tcPr>
          <w:p w14:paraId="576AFEC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EBD7FE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200.000</w:t>
            </w:r>
          </w:p>
        </w:tc>
      </w:tr>
      <w:tr w:rsidR="00E22113" w:rsidRPr="00E22113" w14:paraId="5FF96098" w14:textId="77777777" w:rsidTr="00E22113">
        <w:trPr>
          <w:trHeight w:val="285"/>
        </w:trPr>
        <w:tc>
          <w:tcPr>
            <w:tcW w:w="4070" w:type="pct"/>
            <w:tcBorders>
              <w:top w:val="nil"/>
              <w:left w:val="single" w:sz="4" w:space="0" w:color="000000"/>
              <w:bottom w:val="nil"/>
              <w:right w:val="nil"/>
            </w:tcBorders>
            <w:shd w:val="clear" w:color="auto" w:fill="auto"/>
            <w:hideMark/>
          </w:tcPr>
          <w:p w14:paraId="68B65CB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Centro de Estudios de Bachillerato Técnico “Eva Sámano de López Mateos”</w:t>
            </w:r>
          </w:p>
        </w:tc>
        <w:tc>
          <w:tcPr>
            <w:tcW w:w="930" w:type="pct"/>
            <w:tcBorders>
              <w:top w:val="nil"/>
              <w:left w:val="nil"/>
              <w:bottom w:val="nil"/>
              <w:right w:val="single" w:sz="4" w:space="0" w:color="000000"/>
            </w:tcBorders>
            <w:shd w:val="clear" w:color="auto" w:fill="auto"/>
            <w:hideMark/>
          </w:tcPr>
          <w:p w14:paraId="370F45E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2.460.000</w:t>
            </w:r>
          </w:p>
        </w:tc>
      </w:tr>
      <w:tr w:rsidR="00E22113" w:rsidRPr="00E22113" w14:paraId="11028AC9" w14:textId="77777777" w:rsidTr="00E22113">
        <w:trPr>
          <w:trHeight w:val="285"/>
        </w:trPr>
        <w:tc>
          <w:tcPr>
            <w:tcW w:w="4070" w:type="pct"/>
            <w:tcBorders>
              <w:top w:val="nil"/>
              <w:left w:val="single" w:sz="4" w:space="0" w:color="000000"/>
              <w:bottom w:val="nil"/>
              <w:right w:val="nil"/>
            </w:tcBorders>
            <w:shd w:val="clear" w:color="auto" w:fill="auto"/>
            <w:hideMark/>
          </w:tcPr>
          <w:p w14:paraId="7CFB91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A0871C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1.460.210</w:t>
            </w:r>
          </w:p>
        </w:tc>
      </w:tr>
      <w:tr w:rsidR="00E22113" w:rsidRPr="00E22113" w14:paraId="3EF3009B" w14:textId="77777777" w:rsidTr="00E22113">
        <w:trPr>
          <w:trHeight w:val="285"/>
        </w:trPr>
        <w:tc>
          <w:tcPr>
            <w:tcW w:w="4070" w:type="pct"/>
            <w:tcBorders>
              <w:top w:val="nil"/>
              <w:left w:val="single" w:sz="4" w:space="0" w:color="000000"/>
              <w:bottom w:val="nil"/>
              <w:right w:val="nil"/>
            </w:tcBorders>
            <w:shd w:val="clear" w:color="auto" w:fill="auto"/>
            <w:hideMark/>
          </w:tcPr>
          <w:p w14:paraId="2992F52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5D45CA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825.790</w:t>
            </w:r>
          </w:p>
        </w:tc>
      </w:tr>
      <w:tr w:rsidR="00E22113" w:rsidRPr="00E22113" w14:paraId="3EDFECBD" w14:textId="77777777" w:rsidTr="00E22113">
        <w:trPr>
          <w:trHeight w:val="285"/>
        </w:trPr>
        <w:tc>
          <w:tcPr>
            <w:tcW w:w="4070" w:type="pct"/>
            <w:tcBorders>
              <w:top w:val="nil"/>
              <w:left w:val="single" w:sz="4" w:space="0" w:color="000000"/>
              <w:bottom w:val="nil"/>
              <w:right w:val="nil"/>
            </w:tcBorders>
            <w:shd w:val="clear" w:color="auto" w:fill="auto"/>
            <w:hideMark/>
          </w:tcPr>
          <w:p w14:paraId="0B6B0BE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4B495B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174.000</w:t>
            </w:r>
          </w:p>
        </w:tc>
      </w:tr>
      <w:tr w:rsidR="00E22113" w:rsidRPr="00E22113" w14:paraId="4E2CC47A" w14:textId="77777777" w:rsidTr="00E22113">
        <w:trPr>
          <w:trHeight w:val="285"/>
        </w:trPr>
        <w:tc>
          <w:tcPr>
            <w:tcW w:w="4070" w:type="pct"/>
            <w:tcBorders>
              <w:top w:val="nil"/>
              <w:left w:val="single" w:sz="4" w:space="0" w:color="000000"/>
              <w:bottom w:val="nil"/>
              <w:right w:val="nil"/>
            </w:tcBorders>
            <w:shd w:val="clear" w:color="auto" w:fill="auto"/>
            <w:hideMark/>
          </w:tcPr>
          <w:p w14:paraId="2F89DA0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Estudios Científicos y Tecnológicos del Estado de Quintana Roo</w:t>
            </w:r>
          </w:p>
        </w:tc>
        <w:tc>
          <w:tcPr>
            <w:tcW w:w="930" w:type="pct"/>
            <w:tcBorders>
              <w:top w:val="nil"/>
              <w:left w:val="nil"/>
              <w:bottom w:val="nil"/>
              <w:right w:val="single" w:sz="4" w:space="0" w:color="000000"/>
            </w:tcBorders>
            <w:shd w:val="clear" w:color="auto" w:fill="auto"/>
            <w:hideMark/>
          </w:tcPr>
          <w:p w14:paraId="567E8121"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25.624.348</w:t>
            </w:r>
          </w:p>
        </w:tc>
      </w:tr>
      <w:tr w:rsidR="00E22113" w:rsidRPr="00E22113" w14:paraId="18ADC290" w14:textId="77777777" w:rsidTr="00E22113">
        <w:trPr>
          <w:trHeight w:val="285"/>
        </w:trPr>
        <w:tc>
          <w:tcPr>
            <w:tcW w:w="4070" w:type="pct"/>
            <w:tcBorders>
              <w:top w:val="nil"/>
              <w:left w:val="single" w:sz="4" w:space="0" w:color="000000"/>
              <w:bottom w:val="nil"/>
              <w:right w:val="nil"/>
            </w:tcBorders>
            <w:shd w:val="clear" w:color="auto" w:fill="auto"/>
            <w:hideMark/>
          </w:tcPr>
          <w:p w14:paraId="267A4EF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3D3440F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3.353.640</w:t>
            </w:r>
          </w:p>
        </w:tc>
      </w:tr>
      <w:tr w:rsidR="00E22113" w:rsidRPr="00E22113" w14:paraId="2668BDF2" w14:textId="77777777" w:rsidTr="00E22113">
        <w:trPr>
          <w:trHeight w:val="285"/>
        </w:trPr>
        <w:tc>
          <w:tcPr>
            <w:tcW w:w="4070" w:type="pct"/>
            <w:tcBorders>
              <w:top w:val="nil"/>
              <w:left w:val="single" w:sz="4" w:space="0" w:color="000000"/>
              <w:bottom w:val="nil"/>
              <w:right w:val="nil"/>
            </w:tcBorders>
            <w:shd w:val="clear" w:color="auto" w:fill="auto"/>
            <w:hideMark/>
          </w:tcPr>
          <w:p w14:paraId="5D0DDEE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782E61B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7.170.000</w:t>
            </w:r>
          </w:p>
        </w:tc>
      </w:tr>
      <w:tr w:rsidR="00E22113" w:rsidRPr="00E22113" w14:paraId="7EA53365" w14:textId="77777777" w:rsidTr="00E22113">
        <w:trPr>
          <w:trHeight w:val="285"/>
        </w:trPr>
        <w:tc>
          <w:tcPr>
            <w:tcW w:w="4070" w:type="pct"/>
            <w:tcBorders>
              <w:top w:val="nil"/>
              <w:left w:val="single" w:sz="4" w:space="0" w:color="000000"/>
              <w:bottom w:val="nil"/>
              <w:right w:val="nil"/>
            </w:tcBorders>
            <w:shd w:val="clear" w:color="auto" w:fill="auto"/>
            <w:hideMark/>
          </w:tcPr>
          <w:p w14:paraId="1B4BB39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4234CCE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12.610.708</w:t>
            </w:r>
          </w:p>
        </w:tc>
      </w:tr>
      <w:tr w:rsidR="00E22113" w:rsidRPr="00E22113" w14:paraId="7A63C9A1" w14:textId="77777777" w:rsidTr="00E22113">
        <w:trPr>
          <w:trHeight w:val="285"/>
        </w:trPr>
        <w:tc>
          <w:tcPr>
            <w:tcW w:w="4070" w:type="pct"/>
            <w:tcBorders>
              <w:top w:val="nil"/>
              <w:left w:val="single" w:sz="4" w:space="0" w:color="000000"/>
              <w:bottom w:val="nil"/>
              <w:right w:val="nil"/>
            </w:tcBorders>
            <w:shd w:val="clear" w:color="auto" w:fill="auto"/>
            <w:hideMark/>
          </w:tcPr>
          <w:p w14:paraId="22B1B1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5F1DAC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2.490.000</w:t>
            </w:r>
          </w:p>
        </w:tc>
      </w:tr>
      <w:tr w:rsidR="00E22113" w:rsidRPr="00E22113" w14:paraId="239BAF6F" w14:textId="77777777" w:rsidTr="00E22113">
        <w:trPr>
          <w:trHeight w:val="285"/>
        </w:trPr>
        <w:tc>
          <w:tcPr>
            <w:tcW w:w="4070" w:type="pct"/>
            <w:tcBorders>
              <w:top w:val="nil"/>
              <w:left w:val="single" w:sz="4" w:space="0" w:color="000000"/>
              <w:bottom w:val="nil"/>
              <w:right w:val="nil"/>
            </w:tcBorders>
            <w:shd w:val="clear" w:color="auto" w:fill="auto"/>
            <w:hideMark/>
          </w:tcPr>
          <w:p w14:paraId="613B198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Educación Profesional Técnica del Estado de Quintana Roo</w:t>
            </w:r>
          </w:p>
        </w:tc>
        <w:tc>
          <w:tcPr>
            <w:tcW w:w="930" w:type="pct"/>
            <w:tcBorders>
              <w:top w:val="nil"/>
              <w:left w:val="nil"/>
              <w:bottom w:val="nil"/>
              <w:right w:val="single" w:sz="4" w:space="0" w:color="000000"/>
            </w:tcBorders>
            <w:shd w:val="clear" w:color="auto" w:fill="auto"/>
            <w:hideMark/>
          </w:tcPr>
          <w:p w14:paraId="33501E00"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26.000.000</w:t>
            </w:r>
          </w:p>
        </w:tc>
      </w:tr>
      <w:tr w:rsidR="00E22113" w:rsidRPr="00E22113" w14:paraId="16045665" w14:textId="77777777" w:rsidTr="00E22113">
        <w:trPr>
          <w:trHeight w:val="285"/>
        </w:trPr>
        <w:tc>
          <w:tcPr>
            <w:tcW w:w="4070" w:type="pct"/>
            <w:tcBorders>
              <w:top w:val="nil"/>
              <w:left w:val="single" w:sz="4" w:space="0" w:color="000000"/>
              <w:bottom w:val="nil"/>
              <w:right w:val="nil"/>
            </w:tcBorders>
            <w:shd w:val="clear" w:color="auto" w:fill="auto"/>
            <w:hideMark/>
          </w:tcPr>
          <w:p w14:paraId="26A5E91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5EC51A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1.915.290</w:t>
            </w:r>
          </w:p>
        </w:tc>
      </w:tr>
      <w:tr w:rsidR="00E22113" w:rsidRPr="00E22113" w14:paraId="65DA126A" w14:textId="77777777" w:rsidTr="00E22113">
        <w:trPr>
          <w:trHeight w:val="285"/>
        </w:trPr>
        <w:tc>
          <w:tcPr>
            <w:tcW w:w="4070" w:type="pct"/>
            <w:tcBorders>
              <w:top w:val="nil"/>
              <w:left w:val="single" w:sz="4" w:space="0" w:color="000000"/>
              <w:bottom w:val="nil"/>
              <w:right w:val="nil"/>
            </w:tcBorders>
            <w:shd w:val="clear" w:color="auto" w:fill="auto"/>
            <w:hideMark/>
          </w:tcPr>
          <w:p w14:paraId="3F73306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115368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6.765.124</w:t>
            </w:r>
          </w:p>
        </w:tc>
      </w:tr>
      <w:tr w:rsidR="00E22113" w:rsidRPr="00E22113" w14:paraId="5C87BC8A" w14:textId="77777777" w:rsidTr="00E22113">
        <w:trPr>
          <w:trHeight w:val="285"/>
        </w:trPr>
        <w:tc>
          <w:tcPr>
            <w:tcW w:w="4070" w:type="pct"/>
            <w:tcBorders>
              <w:top w:val="nil"/>
              <w:left w:val="single" w:sz="4" w:space="0" w:color="000000"/>
              <w:bottom w:val="nil"/>
              <w:right w:val="nil"/>
            </w:tcBorders>
            <w:shd w:val="clear" w:color="auto" w:fill="auto"/>
            <w:hideMark/>
          </w:tcPr>
          <w:p w14:paraId="7A0154E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0223C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14.520.969</w:t>
            </w:r>
          </w:p>
        </w:tc>
      </w:tr>
      <w:tr w:rsidR="00E22113" w:rsidRPr="00E22113" w14:paraId="07302541" w14:textId="77777777" w:rsidTr="00E22113">
        <w:trPr>
          <w:trHeight w:val="285"/>
        </w:trPr>
        <w:tc>
          <w:tcPr>
            <w:tcW w:w="4070" w:type="pct"/>
            <w:tcBorders>
              <w:top w:val="nil"/>
              <w:left w:val="single" w:sz="4" w:space="0" w:color="000000"/>
              <w:bottom w:val="nil"/>
              <w:right w:val="nil"/>
            </w:tcBorders>
            <w:shd w:val="clear" w:color="auto" w:fill="auto"/>
            <w:hideMark/>
          </w:tcPr>
          <w:p w14:paraId="5E58EAA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142FC1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557.600</w:t>
            </w:r>
          </w:p>
        </w:tc>
      </w:tr>
      <w:tr w:rsidR="00E22113" w:rsidRPr="00E22113" w14:paraId="6E8A3F2C" w14:textId="77777777" w:rsidTr="00E22113">
        <w:trPr>
          <w:trHeight w:val="285"/>
        </w:trPr>
        <w:tc>
          <w:tcPr>
            <w:tcW w:w="4070" w:type="pct"/>
            <w:tcBorders>
              <w:top w:val="nil"/>
              <w:left w:val="single" w:sz="4" w:space="0" w:color="000000"/>
              <w:bottom w:val="nil"/>
              <w:right w:val="nil"/>
            </w:tcBorders>
            <w:shd w:val="clear" w:color="auto" w:fill="auto"/>
            <w:hideMark/>
          </w:tcPr>
          <w:p w14:paraId="5D11D4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02174C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2.241.017</w:t>
            </w:r>
          </w:p>
        </w:tc>
      </w:tr>
      <w:tr w:rsidR="00E22113" w:rsidRPr="00E22113" w14:paraId="654728C3" w14:textId="77777777" w:rsidTr="00E22113">
        <w:trPr>
          <w:trHeight w:val="285"/>
        </w:trPr>
        <w:tc>
          <w:tcPr>
            <w:tcW w:w="4070" w:type="pct"/>
            <w:tcBorders>
              <w:top w:val="nil"/>
              <w:left w:val="single" w:sz="4" w:space="0" w:color="000000"/>
              <w:bottom w:val="nil"/>
              <w:right w:val="nil"/>
            </w:tcBorders>
            <w:shd w:val="clear" w:color="auto" w:fill="auto"/>
            <w:hideMark/>
          </w:tcPr>
          <w:p w14:paraId="48A67A5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Capacitación para el Trabajo del Estado de Quintana Roo</w:t>
            </w:r>
          </w:p>
        </w:tc>
        <w:tc>
          <w:tcPr>
            <w:tcW w:w="930" w:type="pct"/>
            <w:tcBorders>
              <w:top w:val="nil"/>
              <w:left w:val="nil"/>
              <w:bottom w:val="nil"/>
              <w:right w:val="single" w:sz="4" w:space="0" w:color="000000"/>
            </w:tcBorders>
            <w:shd w:val="clear" w:color="auto" w:fill="auto"/>
            <w:hideMark/>
          </w:tcPr>
          <w:p w14:paraId="35B1138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4.709.904</w:t>
            </w:r>
          </w:p>
        </w:tc>
      </w:tr>
      <w:tr w:rsidR="00E22113" w:rsidRPr="00E22113" w14:paraId="302E6079" w14:textId="77777777" w:rsidTr="00E22113">
        <w:trPr>
          <w:trHeight w:val="285"/>
        </w:trPr>
        <w:tc>
          <w:tcPr>
            <w:tcW w:w="4070" w:type="pct"/>
            <w:tcBorders>
              <w:top w:val="nil"/>
              <w:left w:val="single" w:sz="4" w:space="0" w:color="000000"/>
              <w:bottom w:val="nil"/>
              <w:right w:val="nil"/>
            </w:tcBorders>
            <w:shd w:val="clear" w:color="auto" w:fill="auto"/>
            <w:hideMark/>
          </w:tcPr>
          <w:p w14:paraId="75F3B14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0E5EF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2.351.172</w:t>
            </w:r>
          </w:p>
        </w:tc>
      </w:tr>
      <w:tr w:rsidR="00E22113" w:rsidRPr="00E22113" w14:paraId="2E60DDE9" w14:textId="77777777" w:rsidTr="00E22113">
        <w:trPr>
          <w:trHeight w:val="285"/>
        </w:trPr>
        <w:tc>
          <w:tcPr>
            <w:tcW w:w="4070" w:type="pct"/>
            <w:tcBorders>
              <w:top w:val="nil"/>
              <w:left w:val="single" w:sz="4" w:space="0" w:color="000000"/>
              <w:bottom w:val="nil"/>
              <w:right w:val="nil"/>
            </w:tcBorders>
            <w:shd w:val="clear" w:color="auto" w:fill="auto"/>
            <w:hideMark/>
          </w:tcPr>
          <w:p w14:paraId="7E37CE3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DEFAA3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2.358.732</w:t>
            </w:r>
          </w:p>
        </w:tc>
      </w:tr>
      <w:tr w:rsidR="00E22113" w:rsidRPr="00E22113" w14:paraId="40234300" w14:textId="77777777" w:rsidTr="00E22113">
        <w:trPr>
          <w:trHeight w:val="285"/>
        </w:trPr>
        <w:tc>
          <w:tcPr>
            <w:tcW w:w="4070" w:type="pct"/>
            <w:tcBorders>
              <w:top w:val="nil"/>
              <w:left w:val="single" w:sz="4" w:space="0" w:color="000000"/>
              <w:bottom w:val="nil"/>
              <w:right w:val="nil"/>
            </w:tcBorders>
            <w:shd w:val="clear" w:color="auto" w:fill="auto"/>
            <w:hideMark/>
          </w:tcPr>
          <w:p w14:paraId="552E11C1"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Tecnológico Superior de Felipe Carrillo Puerto</w:t>
            </w:r>
          </w:p>
        </w:tc>
        <w:tc>
          <w:tcPr>
            <w:tcW w:w="930" w:type="pct"/>
            <w:tcBorders>
              <w:top w:val="nil"/>
              <w:left w:val="nil"/>
              <w:bottom w:val="nil"/>
              <w:right w:val="single" w:sz="4" w:space="0" w:color="000000"/>
            </w:tcBorders>
            <w:shd w:val="clear" w:color="auto" w:fill="auto"/>
            <w:hideMark/>
          </w:tcPr>
          <w:p w14:paraId="636BF85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1.821.120</w:t>
            </w:r>
          </w:p>
        </w:tc>
      </w:tr>
      <w:tr w:rsidR="00E22113" w:rsidRPr="00E22113" w14:paraId="4FF26678" w14:textId="77777777" w:rsidTr="00E22113">
        <w:trPr>
          <w:trHeight w:val="285"/>
        </w:trPr>
        <w:tc>
          <w:tcPr>
            <w:tcW w:w="4070" w:type="pct"/>
            <w:tcBorders>
              <w:top w:val="nil"/>
              <w:left w:val="single" w:sz="4" w:space="0" w:color="000000"/>
              <w:bottom w:val="nil"/>
              <w:right w:val="nil"/>
            </w:tcBorders>
            <w:shd w:val="clear" w:color="auto" w:fill="auto"/>
            <w:hideMark/>
          </w:tcPr>
          <w:p w14:paraId="23CE3A9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9AA28F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540.520</w:t>
            </w:r>
          </w:p>
        </w:tc>
      </w:tr>
      <w:tr w:rsidR="00E22113" w:rsidRPr="00E22113" w14:paraId="7C2D09E2" w14:textId="77777777" w:rsidTr="00E22113">
        <w:trPr>
          <w:trHeight w:val="285"/>
        </w:trPr>
        <w:tc>
          <w:tcPr>
            <w:tcW w:w="4070" w:type="pct"/>
            <w:tcBorders>
              <w:top w:val="nil"/>
              <w:left w:val="single" w:sz="4" w:space="0" w:color="000000"/>
              <w:bottom w:val="nil"/>
              <w:right w:val="nil"/>
            </w:tcBorders>
            <w:shd w:val="clear" w:color="auto" w:fill="auto"/>
            <w:hideMark/>
          </w:tcPr>
          <w:p w14:paraId="2151E22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D5E0D3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716.980</w:t>
            </w:r>
          </w:p>
        </w:tc>
      </w:tr>
      <w:tr w:rsidR="00E22113" w:rsidRPr="00E22113" w14:paraId="4EDB753A" w14:textId="77777777" w:rsidTr="00E22113">
        <w:trPr>
          <w:trHeight w:val="285"/>
        </w:trPr>
        <w:tc>
          <w:tcPr>
            <w:tcW w:w="4070" w:type="pct"/>
            <w:tcBorders>
              <w:top w:val="nil"/>
              <w:left w:val="single" w:sz="4" w:space="0" w:color="000000"/>
              <w:bottom w:val="nil"/>
              <w:right w:val="nil"/>
            </w:tcBorders>
            <w:shd w:val="clear" w:color="auto" w:fill="auto"/>
            <w:hideMark/>
          </w:tcPr>
          <w:p w14:paraId="66E1115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362581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227.000</w:t>
            </w:r>
          </w:p>
        </w:tc>
      </w:tr>
      <w:tr w:rsidR="00E22113" w:rsidRPr="00E22113" w14:paraId="657D0A09" w14:textId="77777777" w:rsidTr="00E22113">
        <w:trPr>
          <w:trHeight w:val="285"/>
        </w:trPr>
        <w:tc>
          <w:tcPr>
            <w:tcW w:w="4070" w:type="pct"/>
            <w:tcBorders>
              <w:top w:val="nil"/>
              <w:left w:val="single" w:sz="4" w:space="0" w:color="000000"/>
              <w:bottom w:val="nil"/>
              <w:right w:val="nil"/>
            </w:tcBorders>
            <w:shd w:val="clear" w:color="auto" w:fill="auto"/>
            <w:hideMark/>
          </w:tcPr>
          <w:p w14:paraId="542D155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6098EB0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336.620</w:t>
            </w:r>
          </w:p>
        </w:tc>
      </w:tr>
      <w:tr w:rsidR="00E22113" w:rsidRPr="00E22113" w14:paraId="438205EC" w14:textId="77777777" w:rsidTr="00E22113">
        <w:trPr>
          <w:trHeight w:val="285"/>
        </w:trPr>
        <w:tc>
          <w:tcPr>
            <w:tcW w:w="4070" w:type="pct"/>
            <w:tcBorders>
              <w:top w:val="nil"/>
              <w:left w:val="single" w:sz="4" w:space="0" w:color="000000"/>
              <w:bottom w:val="nil"/>
              <w:right w:val="nil"/>
            </w:tcBorders>
            <w:shd w:val="clear" w:color="auto" w:fill="auto"/>
            <w:hideMark/>
          </w:tcPr>
          <w:p w14:paraId="08F6F8B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Tecnológica de Cancún</w:t>
            </w:r>
          </w:p>
        </w:tc>
        <w:tc>
          <w:tcPr>
            <w:tcW w:w="930" w:type="pct"/>
            <w:tcBorders>
              <w:top w:val="nil"/>
              <w:left w:val="nil"/>
              <w:bottom w:val="nil"/>
              <w:right w:val="single" w:sz="4" w:space="0" w:color="000000"/>
            </w:tcBorders>
            <w:shd w:val="clear" w:color="auto" w:fill="auto"/>
            <w:hideMark/>
          </w:tcPr>
          <w:p w14:paraId="05AFC76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22.816.608</w:t>
            </w:r>
          </w:p>
        </w:tc>
      </w:tr>
      <w:tr w:rsidR="00E22113" w:rsidRPr="00E22113" w14:paraId="3925F4A3" w14:textId="77777777" w:rsidTr="00E22113">
        <w:trPr>
          <w:trHeight w:val="285"/>
        </w:trPr>
        <w:tc>
          <w:tcPr>
            <w:tcW w:w="4070" w:type="pct"/>
            <w:tcBorders>
              <w:top w:val="nil"/>
              <w:left w:val="single" w:sz="4" w:space="0" w:color="000000"/>
              <w:bottom w:val="nil"/>
              <w:right w:val="nil"/>
            </w:tcBorders>
            <w:shd w:val="clear" w:color="auto" w:fill="auto"/>
            <w:hideMark/>
          </w:tcPr>
          <w:p w14:paraId="6E2A157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F862A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3.600.256</w:t>
            </w:r>
          </w:p>
        </w:tc>
      </w:tr>
      <w:tr w:rsidR="00E22113" w:rsidRPr="00E22113" w14:paraId="0AC96D6A" w14:textId="77777777" w:rsidTr="00E22113">
        <w:trPr>
          <w:trHeight w:val="285"/>
        </w:trPr>
        <w:tc>
          <w:tcPr>
            <w:tcW w:w="4070" w:type="pct"/>
            <w:tcBorders>
              <w:top w:val="nil"/>
              <w:left w:val="single" w:sz="4" w:space="0" w:color="000000"/>
              <w:bottom w:val="nil"/>
              <w:right w:val="nil"/>
            </w:tcBorders>
            <w:shd w:val="clear" w:color="auto" w:fill="auto"/>
            <w:hideMark/>
          </w:tcPr>
          <w:p w14:paraId="0026E11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6E95FAF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16.417.210</w:t>
            </w:r>
          </w:p>
        </w:tc>
      </w:tr>
      <w:tr w:rsidR="00E22113" w:rsidRPr="00E22113" w14:paraId="7F348190" w14:textId="77777777" w:rsidTr="00E22113">
        <w:trPr>
          <w:trHeight w:val="285"/>
        </w:trPr>
        <w:tc>
          <w:tcPr>
            <w:tcW w:w="4070" w:type="pct"/>
            <w:tcBorders>
              <w:top w:val="nil"/>
              <w:left w:val="single" w:sz="4" w:space="0" w:color="000000"/>
              <w:bottom w:val="nil"/>
              <w:right w:val="nil"/>
            </w:tcBorders>
            <w:shd w:val="clear" w:color="auto" w:fill="auto"/>
            <w:hideMark/>
          </w:tcPr>
          <w:p w14:paraId="6C77264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3204DA3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539.982</w:t>
            </w:r>
          </w:p>
        </w:tc>
      </w:tr>
      <w:tr w:rsidR="00E22113" w:rsidRPr="00E22113" w14:paraId="71C3934C" w14:textId="77777777" w:rsidTr="00E22113">
        <w:trPr>
          <w:trHeight w:val="285"/>
        </w:trPr>
        <w:tc>
          <w:tcPr>
            <w:tcW w:w="4070" w:type="pct"/>
            <w:tcBorders>
              <w:top w:val="nil"/>
              <w:left w:val="single" w:sz="4" w:space="0" w:color="000000"/>
              <w:bottom w:val="nil"/>
              <w:right w:val="nil"/>
            </w:tcBorders>
            <w:shd w:val="clear" w:color="auto" w:fill="auto"/>
            <w:hideMark/>
          </w:tcPr>
          <w:p w14:paraId="1C5B6EB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7AB44B8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2.259.160</w:t>
            </w:r>
          </w:p>
        </w:tc>
      </w:tr>
      <w:tr w:rsidR="00E22113" w:rsidRPr="00E22113" w14:paraId="6422B322" w14:textId="77777777" w:rsidTr="00E22113">
        <w:trPr>
          <w:trHeight w:val="285"/>
        </w:trPr>
        <w:tc>
          <w:tcPr>
            <w:tcW w:w="4070" w:type="pct"/>
            <w:tcBorders>
              <w:top w:val="nil"/>
              <w:left w:val="single" w:sz="4" w:space="0" w:color="000000"/>
              <w:bottom w:val="nil"/>
              <w:right w:val="nil"/>
            </w:tcBorders>
            <w:shd w:val="clear" w:color="auto" w:fill="auto"/>
            <w:hideMark/>
          </w:tcPr>
          <w:p w14:paraId="76F6CF9B"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Tecnológica de la Riviera Maya</w:t>
            </w:r>
          </w:p>
        </w:tc>
        <w:tc>
          <w:tcPr>
            <w:tcW w:w="930" w:type="pct"/>
            <w:tcBorders>
              <w:top w:val="nil"/>
              <w:left w:val="nil"/>
              <w:bottom w:val="nil"/>
              <w:right w:val="single" w:sz="4" w:space="0" w:color="000000"/>
            </w:tcBorders>
            <w:shd w:val="clear" w:color="auto" w:fill="auto"/>
            <w:hideMark/>
          </w:tcPr>
          <w:p w14:paraId="7587570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3.806.400</w:t>
            </w:r>
          </w:p>
        </w:tc>
      </w:tr>
      <w:tr w:rsidR="00E22113" w:rsidRPr="00E22113" w14:paraId="77EAC30A" w14:textId="77777777" w:rsidTr="00E22113">
        <w:trPr>
          <w:trHeight w:val="285"/>
        </w:trPr>
        <w:tc>
          <w:tcPr>
            <w:tcW w:w="4070" w:type="pct"/>
            <w:tcBorders>
              <w:top w:val="nil"/>
              <w:left w:val="single" w:sz="4" w:space="0" w:color="000000"/>
              <w:bottom w:val="nil"/>
              <w:right w:val="nil"/>
            </w:tcBorders>
            <w:shd w:val="clear" w:color="auto" w:fill="auto"/>
            <w:hideMark/>
          </w:tcPr>
          <w:p w14:paraId="223F087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735041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843.000</w:t>
            </w:r>
          </w:p>
        </w:tc>
      </w:tr>
      <w:tr w:rsidR="00E22113" w:rsidRPr="00E22113" w14:paraId="5273F448" w14:textId="77777777" w:rsidTr="00E22113">
        <w:trPr>
          <w:trHeight w:val="285"/>
        </w:trPr>
        <w:tc>
          <w:tcPr>
            <w:tcW w:w="4070" w:type="pct"/>
            <w:tcBorders>
              <w:top w:val="nil"/>
              <w:left w:val="single" w:sz="4" w:space="0" w:color="000000"/>
              <w:bottom w:val="nil"/>
              <w:right w:val="nil"/>
            </w:tcBorders>
            <w:shd w:val="clear" w:color="auto" w:fill="auto"/>
            <w:hideMark/>
          </w:tcPr>
          <w:p w14:paraId="04494AE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ACC15F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1.979.400</w:t>
            </w:r>
          </w:p>
        </w:tc>
      </w:tr>
      <w:tr w:rsidR="00E22113" w:rsidRPr="00E22113" w14:paraId="14F6F300" w14:textId="77777777" w:rsidTr="00E22113">
        <w:trPr>
          <w:trHeight w:val="285"/>
        </w:trPr>
        <w:tc>
          <w:tcPr>
            <w:tcW w:w="4070" w:type="pct"/>
            <w:tcBorders>
              <w:top w:val="nil"/>
              <w:left w:val="single" w:sz="4" w:space="0" w:color="000000"/>
              <w:bottom w:val="nil"/>
              <w:right w:val="nil"/>
            </w:tcBorders>
            <w:shd w:val="clear" w:color="auto" w:fill="auto"/>
            <w:hideMark/>
          </w:tcPr>
          <w:p w14:paraId="456F4D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59FE89B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984.000</w:t>
            </w:r>
          </w:p>
        </w:tc>
      </w:tr>
      <w:tr w:rsidR="00E22113" w:rsidRPr="00E22113" w14:paraId="7A223727" w14:textId="77777777" w:rsidTr="00E22113">
        <w:trPr>
          <w:trHeight w:val="285"/>
        </w:trPr>
        <w:tc>
          <w:tcPr>
            <w:tcW w:w="4070" w:type="pct"/>
            <w:tcBorders>
              <w:top w:val="nil"/>
              <w:left w:val="single" w:sz="4" w:space="0" w:color="000000"/>
              <w:bottom w:val="nil"/>
              <w:right w:val="nil"/>
            </w:tcBorders>
            <w:shd w:val="clear" w:color="auto" w:fill="auto"/>
            <w:hideMark/>
          </w:tcPr>
          <w:p w14:paraId="60D50A9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del Caribe</w:t>
            </w:r>
          </w:p>
        </w:tc>
        <w:tc>
          <w:tcPr>
            <w:tcW w:w="930" w:type="pct"/>
            <w:tcBorders>
              <w:top w:val="nil"/>
              <w:left w:val="nil"/>
              <w:bottom w:val="nil"/>
              <w:right w:val="single" w:sz="4" w:space="0" w:color="000000"/>
            </w:tcBorders>
            <w:shd w:val="clear" w:color="auto" w:fill="auto"/>
            <w:hideMark/>
          </w:tcPr>
          <w:p w14:paraId="6803F02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24.753.395</w:t>
            </w:r>
          </w:p>
        </w:tc>
      </w:tr>
      <w:tr w:rsidR="00E22113" w:rsidRPr="00E22113" w14:paraId="714A80B4" w14:textId="77777777" w:rsidTr="00E22113">
        <w:trPr>
          <w:trHeight w:val="285"/>
        </w:trPr>
        <w:tc>
          <w:tcPr>
            <w:tcW w:w="4070" w:type="pct"/>
            <w:tcBorders>
              <w:top w:val="nil"/>
              <w:left w:val="single" w:sz="4" w:space="0" w:color="000000"/>
              <w:bottom w:val="nil"/>
              <w:right w:val="nil"/>
            </w:tcBorders>
            <w:shd w:val="clear" w:color="auto" w:fill="auto"/>
            <w:hideMark/>
          </w:tcPr>
          <w:p w14:paraId="0DAACB9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C50C2B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15.260.151</w:t>
            </w:r>
          </w:p>
        </w:tc>
      </w:tr>
      <w:tr w:rsidR="00E22113" w:rsidRPr="00E22113" w14:paraId="3AF2C4B5" w14:textId="77777777" w:rsidTr="00E22113">
        <w:trPr>
          <w:trHeight w:val="285"/>
        </w:trPr>
        <w:tc>
          <w:tcPr>
            <w:tcW w:w="4070" w:type="pct"/>
            <w:tcBorders>
              <w:top w:val="nil"/>
              <w:left w:val="single" w:sz="4" w:space="0" w:color="000000"/>
              <w:bottom w:val="nil"/>
              <w:right w:val="nil"/>
            </w:tcBorders>
            <w:shd w:val="clear" w:color="auto" w:fill="auto"/>
            <w:hideMark/>
          </w:tcPr>
          <w:p w14:paraId="5238696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930A9E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219.979</w:t>
            </w:r>
          </w:p>
        </w:tc>
      </w:tr>
      <w:tr w:rsidR="00E22113" w:rsidRPr="00E22113" w14:paraId="22988A4E" w14:textId="77777777" w:rsidTr="00E22113">
        <w:trPr>
          <w:trHeight w:val="285"/>
        </w:trPr>
        <w:tc>
          <w:tcPr>
            <w:tcW w:w="4070" w:type="pct"/>
            <w:tcBorders>
              <w:top w:val="nil"/>
              <w:left w:val="single" w:sz="4" w:space="0" w:color="000000"/>
              <w:bottom w:val="nil"/>
              <w:right w:val="nil"/>
            </w:tcBorders>
            <w:shd w:val="clear" w:color="auto" w:fill="auto"/>
            <w:hideMark/>
          </w:tcPr>
          <w:p w14:paraId="0E7119A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3F2544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4.833.653</w:t>
            </w:r>
          </w:p>
        </w:tc>
      </w:tr>
      <w:tr w:rsidR="00E22113" w:rsidRPr="00E22113" w14:paraId="34AD459C" w14:textId="77777777" w:rsidTr="00E22113">
        <w:trPr>
          <w:trHeight w:val="285"/>
        </w:trPr>
        <w:tc>
          <w:tcPr>
            <w:tcW w:w="4070" w:type="pct"/>
            <w:tcBorders>
              <w:top w:val="nil"/>
              <w:left w:val="single" w:sz="4" w:space="0" w:color="000000"/>
              <w:bottom w:val="nil"/>
              <w:right w:val="nil"/>
            </w:tcBorders>
            <w:shd w:val="clear" w:color="auto" w:fill="auto"/>
            <w:hideMark/>
          </w:tcPr>
          <w:p w14:paraId="50FE89A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4FF2E7A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3.232.215</w:t>
            </w:r>
          </w:p>
        </w:tc>
      </w:tr>
      <w:tr w:rsidR="00E22113" w:rsidRPr="00E22113" w14:paraId="7301EAF1" w14:textId="77777777" w:rsidTr="00E22113">
        <w:trPr>
          <w:trHeight w:val="285"/>
        </w:trPr>
        <w:tc>
          <w:tcPr>
            <w:tcW w:w="4070" w:type="pct"/>
            <w:tcBorders>
              <w:top w:val="nil"/>
              <w:left w:val="single" w:sz="4" w:space="0" w:color="000000"/>
              <w:bottom w:val="nil"/>
              <w:right w:val="nil"/>
            </w:tcBorders>
            <w:shd w:val="clear" w:color="auto" w:fill="auto"/>
            <w:hideMark/>
          </w:tcPr>
          <w:p w14:paraId="7654530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C0125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1.207.397</w:t>
            </w:r>
          </w:p>
        </w:tc>
      </w:tr>
      <w:tr w:rsidR="00E22113" w:rsidRPr="00E22113" w14:paraId="35749413" w14:textId="77777777" w:rsidTr="00E22113">
        <w:trPr>
          <w:trHeight w:val="285"/>
        </w:trPr>
        <w:tc>
          <w:tcPr>
            <w:tcW w:w="4070" w:type="pct"/>
            <w:tcBorders>
              <w:top w:val="nil"/>
              <w:left w:val="single" w:sz="4" w:space="0" w:color="000000"/>
              <w:bottom w:val="nil"/>
              <w:right w:val="nil"/>
            </w:tcBorders>
            <w:shd w:val="clear" w:color="auto" w:fill="auto"/>
            <w:hideMark/>
          </w:tcPr>
          <w:p w14:paraId="2B9F212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Comisión para la Juventud y el Deporte de Quintana Roo</w:t>
            </w:r>
          </w:p>
        </w:tc>
        <w:tc>
          <w:tcPr>
            <w:tcW w:w="930" w:type="pct"/>
            <w:tcBorders>
              <w:top w:val="nil"/>
              <w:left w:val="nil"/>
              <w:bottom w:val="nil"/>
              <w:right w:val="single" w:sz="4" w:space="0" w:color="000000"/>
            </w:tcBorders>
            <w:shd w:val="clear" w:color="auto" w:fill="auto"/>
            <w:hideMark/>
          </w:tcPr>
          <w:p w14:paraId="12C89E7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1.105.000</w:t>
            </w:r>
          </w:p>
        </w:tc>
      </w:tr>
      <w:tr w:rsidR="00E22113" w:rsidRPr="00E22113" w14:paraId="1E04BCA5" w14:textId="77777777" w:rsidTr="00E22113">
        <w:trPr>
          <w:trHeight w:val="285"/>
        </w:trPr>
        <w:tc>
          <w:tcPr>
            <w:tcW w:w="4070" w:type="pct"/>
            <w:tcBorders>
              <w:top w:val="nil"/>
              <w:left w:val="single" w:sz="4" w:space="0" w:color="000000"/>
              <w:bottom w:val="nil"/>
              <w:right w:val="nil"/>
            </w:tcBorders>
            <w:shd w:val="clear" w:color="auto" w:fill="auto"/>
            <w:hideMark/>
          </w:tcPr>
          <w:p w14:paraId="54616A0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82C7EA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246.702</w:t>
            </w:r>
          </w:p>
        </w:tc>
      </w:tr>
      <w:tr w:rsidR="00E22113" w:rsidRPr="00E22113" w14:paraId="6E05FCCE" w14:textId="77777777" w:rsidTr="00E22113">
        <w:trPr>
          <w:trHeight w:val="285"/>
        </w:trPr>
        <w:tc>
          <w:tcPr>
            <w:tcW w:w="4070" w:type="pct"/>
            <w:tcBorders>
              <w:top w:val="nil"/>
              <w:left w:val="single" w:sz="4" w:space="0" w:color="000000"/>
              <w:bottom w:val="nil"/>
              <w:right w:val="nil"/>
            </w:tcBorders>
            <w:shd w:val="clear" w:color="auto" w:fill="auto"/>
            <w:hideMark/>
          </w:tcPr>
          <w:p w14:paraId="36C5BAD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5A9DAD1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858.298</w:t>
            </w:r>
          </w:p>
        </w:tc>
      </w:tr>
      <w:tr w:rsidR="00E22113" w:rsidRPr="00E22113" w14:paraId="57E7083B" w14:textId="77777777" w:rsidTr="00E22113">
        <w:trPr>
          <w:trHeight w:val="285"/>
        </w:trPr>
        <w:tc>
          <w:tcPr>
            <w:tcW w:w="4070" w:type="pct"/>
            <w:tcBorders>
              <w:top w:val="nil"/>
              <w:left w:val="single" w:sz="4" w:space="0" w:color="000000"/>
              <w:bottom w:val="nil"/>
              <w:right w:val="nil"/>
            </w:tcBorders>
            <w:shd w:val="clear" w:color="auto" w:fill="auto"/>
            <w:hideMark/>
          </w:tcPr>
          <w:p w14:paraId="76C0668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Infraestructura Física Educativa del Estado de Quintana Roo</w:t>
            </w:r>
          </w:p>
        </w:tc>
        <w:tc>
          <w:tcPr>
            <w:tcW w:w="930" w:type="pct"/>
            <w:tcBorders>
              <w:top w:val="nil"/>
              <w:left w:val="nil"/>
              <w:bottom w:val="nil"/>
              <w:right w:val="single" w:sz="4" w:space="0" w:color="000000"/>
            </w:tcBorders>
            <w:shd w:val="clear" w:color="auto" w:fill="auto"/>
            <w:hideMark/>
          </w:tcPr>
          <w:p w14:paraId="4E2AB82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1.825.353</w:t>
            </w:r>
          </w:p>
        </w:tc>
      </w:tr>
      <w:tr w:rsidR="00E22113" w:rsidRPr="00E22113" w14:paraId="78DBDE72" w14:textId="77777777" w:rsidTr="00E22113">
        <w:trPr>
          <w:trHeight w:val="285"/>
        </w:trPr>
        <w:tc>
          <w:tcPr>
            <w:tcW w:w="4070" w:type="pct"/>
            <w:tcBorders>
              <w:top w:val="nil"/>
              <w:left w:val="single" w:sz="4" w:space="0" w:color="000000"/>
              <w:bottom w:val="nil"/>
              <w:right w:val="nil"/>
            </w:tcBorders>
            <w:shd w:val="clear" w:color="auto" w:fill="auto"/>
            <w:hideMark/>
          </w:tcPr>
          <w:p w14:paraId="5533A06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89CF7D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872.353</w:t>
            </w:r>
          </w:p>
        </w:tc>
      </w:tr>
      <w:tr w:rsidR="00E22113" w:rsidRPr="00E22113" w14:paraId="7439F6CA" w14:textId="77777777" w:rsidTr="00E22113">
        <w:trPr>
          <w:trHeight w:val="285"/>
        </w:trPr>
        <w:tc>
          <w:tcPr>
            <w:tcW w:w="4070" w:type="pct"/>
            <w:tcBorders>
              <w:top w:val="nil"/>
              <w:left w:val="single" w:sz="4" w:space="0" w:color="000000"/>
              <w:bottom w:val="nil"/>
              <w:right w:val="nil"/>
            </w:tcBorders>
            <w:shd w:val="clear" w:color="auto" w:fill="auto"/>
            <w:hideMark/>
          </w:tcPr>
          <w:p w14:paraId="25F1AD3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438F86F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953.000</w:t>
            </w:r>
          </w:p>
        </w:tc>
      </w:tr>
      <w:tr w:rsidR="00E22113" w:rsidRPr="00E22113" w14:paraId="6144378E" w14:textId="77777777" w:rsidTr="00E22113">
        <w:trPr>
          <w:trHeight w:val="285"/>
        </w:trPr>
        <w:tc>
          <w:tcPr>
            <w:tcW w:w="4070" w:type="pct"/>
            <w:tcBorders>
              <w:top w:val="nil"/>
              <w:left w:val="single" w:sz="4" w:space="0" w:color="000000"/>
              <w:bottom w:val="nil"/>
              <w:right w:val="nil"/>
            </w:tcBorders>
            <w:shd w:val="clear" w:color="auto" w:fill="auto"/>
            <w:hideMark/>
          </w:tcPr>
          <w:p w14:paraId="6EBD98A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Consejo Quintanarroense de Ciencia y Tecnología</w:t>
            </w:r>
          </w:p>
        </w:tc>
        <w:tc>
          <w:tcPr>
            <w:tcW w:w="930" w:type="pct"/>
            <w:tcBorders>
              <w:top w:val="nil"/>
              <w:left w:val="nil"/>
              <w:bottom w:val="nil"/>
              <w:right w:val="single" w:sz="4" w:space="0" w:color="000000"/>
            </w:tcBorders>
            <w:shd w:val="clear" w:color="auto" w:fill="auto"/>
            <w:hideMark/>
          </w:tcPr>
          <w:p w14:paraId="7A95D61E"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3.473.928</w:t>
            </w:r>
          </w:p>
        </w:tc>
      </w:tr>
      <w:tr w:rsidR="00E22113" w:rsidRPr="00E22113" w14:paraId="1AE3F7FF" w14:textId="77777777" w:rsidTr="00E22113">
        <w:trPr>
          <w:trHeight w:val="285"/>
        </w:trPr>
        <w:tc>
          <w:tcPr>
            <w:tcW w:w="4070" w:type="pct"/>
            <w:tcBorders>
              <w:top w:val="nil"/>
              <w:left w:val="single" w:sz="4" w:space="0" w:color="000000"/>
              <w:bottom w:val="nil"/>
              <w:right w:val="nil"/>
            </w:tcBorders>
            <w:shd w:val="clear" w:color="auto" w:fill="auto"/>
            <w:hideMark/>
          </w:tcPr>
          <w:p w14:paraId="111429C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D92FC4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450.521</w:t>
            </w:r>
          </w:p>
        </w:tc>
      </w:tr>
      <w:tr w:rsidR="00E22113" w:rsidRPr="00E22113" w14:paraId="480AD743" w14:textId="77777777" w:rsidTr="00E22113">
        <w:trPr>
          <w:trHeight w:val="285"/>
        </w:trPr>
        <w:tc>
          <w:tcPr>
            <w:tcW w:w="4070" w:type="pct"/>
            <w:tcBorders>
              <w:top w:val="nil"/>
              <w:left w:val="single" w:sz="4" w:space="0" w:color="000000"/>
              <w:bottom w:val="nil"/>
              <w:right w:val="nil"/>
            </w:tcBorders>
            <w:shd w:val="clear" w:color="auto" w:fill="auto"/>
            <w:hideMark/>
          </w:tcPr>
          <w:p w14:paraId="36ADB5D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1251E5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542.803</w:t>
            </w:r>
          </w:p>
        </w:tc>
      </w:tr>
      <w:tr w:rsidR="00E22113" w:rsidRPr="00E22113" w14:paraId="292964FE" w14:textId="77777777" w:rsidTr="00E22113">
        <w:trPr>
          <w:trHeight w:val="285"/>
        </w:trPr>
        <w:tc>
          <w:tcPr>
            <w:tcW w:w="4070" w:type="pct"/>
            <w:tcBorders>
              <w:top w:val="nil"/>
              <w:left w:val="single" w:sz="4" w:space="0" w:color="000000"/>
              <w:bottom w:val="nil"/>
              <w:right w:val="nil"/>
            </w:tcBorders>
            <w:shd w:val="clear" w:color="auto" w:fill="auto"/>
            <w:hideMark/>
          </w:tcPr>
          <w:p w14:paraId="62F0FA6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1C261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2.113.804</w:t>
            </w:r>
          </w:p>
        </w:tc>
      </w:tr>
      <w:tr w:rsidR="00E22113" w:rsidRPr="00E22113" w14:paraId="77914093" w14:textId="77777777" w:rsidTr="00E22113">
        <w:trPr>
          <w:trHeight w:val="285"/>
        </w:trPr>
        <w:tc>
          <w:tcPr>
            <w:tcW w:w="4070" w:type="pct"/>
            <w:tcBorders>
              <w:top w:val="nil"/>
              <w:left w:val="single" w:sz="4" w:space="0" w:color="000000"/>
              <w:bottom w:val="nil"/>
              <w:right w:val="nil"/>
            </w:tcBorders>
            <w:shd w:val="clear" w:color="auto" w:fill="auto"/>
            <w:hideMark/>
          </w:tcPr>
          <w:p w14:paraId="34141A8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24A4DA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366.800</w:t>
            </w:r>
          </w:p>
        </w:tc>
      </w:tr>
      <w:tr w:rsidR="00E22113" w:rsidRPr="00E22113" w14:paraId="34211597" w14:textId="77777777" w:rsidTr="00E22113">
        <w:trPr>
          <w:trHeight w:val="285"/>
        </w:trPr>
        <w:tc>
          <w:tcPr>
            <w:tcW w:w="4070" w:type="pct"/>
            <w:tcBorders>
              <w:top w:val="nil"/>
              <w:left w:val="single" w:sz="4" w:space="0" w:color="000000"/>
              <w:bottom w:val="nil"/>
              <w:right w:val="nil"/>
            </w:tcBorders>
            <w:shd w:val="clear" w:color="auto" w:fill="auto"/>
            <w:hideMark/>
          </w:tcPr>
          <w:p w14:paraId="1A6749D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Intercultural Maya de Quintana Roo</w:t>
            </w:r>
          </w:p>
        </w:tc>
        <w:tc>
          <w:tcPr>
            <w:tcW w:w="930" w:type="pct"/>
            <w:tcBorders>
              <w:top w:val="nil"/>
              <w:left w:val="nil"/>
              <w:bottom w:val="nil"/>
              <w:right w:val="single" w:sz="4" w:space="0" w:color="000000"/>
            </w:tcBorders>
            <w:shd w:val="clear" w:color="auto" w:fill="auto"/>
            <w:hideMark/>
          </w:tcPr>
          <w:p w14:paraId="07892A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1.219.949</w:t>
            </w:r>
          </w:p>
        </w:tc>
      </w:tr>
      <w:tr w:rsidR="00E22113" w:rsidRPr="00E22113" w14:paraId="1CC730FA" w14:textId="77777777" w:rsidTr="00E22113">
        <w:trPr>
          <w:trHeight w:val="285"/>
        </w:trPr>
        <w:tc>
          <w:tcPr>
            <w:tcW w:w="4070" w:type="pct"/>
            <w:tcBorders>
              <w:top w:val="nil"/>
              <w:left w:val="single" w:sz="4" w:space="0" w:color="000000"/>
              <w:bottom w:val="nil"/>
              <w:right w:val="nil"/>
            </w:tcBorders>
            <w:shd w:val="clear" w:color="auto" w:fill="auto"/>
            <w:hideMark/>
          </w:tcPr>
          <w:p w14:paraId="74461C2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0B28C8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471.112</w:t>
            </w:r>
          </w:p>
        </w:tc>
      </w:tr>
      <w:tr w:rsidR="00E22113" w:rsidRPr="00E22113" w14:paraId="35FBE23C" w14:textId="77777777" w:rsidTr="00E22113">
        <w:trPr>
          <w:trHeight w:val="285"/>
        </w:trPr>
        <w:tc>
          <w:tcPr>
            <w:tcW w:w="4070" w:type="pct"/>
            <w:tcBorders>
              <w:top w:val="nil"/>
              <w:left w:val="single" w:sz="4" w:space="0" w:color="000000"/>
              <w:bottom w:val="nil"/>
              <w:right w:val="nil"/>
            </w:tcBorders>
            <w:shd w:val="clear" w:color="auto" w:fill="auto"/>
            <w:hideMark/>
          </w:tcPr>
          <w:p w14:paraId="20AEB7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69BA953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637.297</w:t>
            </w:r>
          </w:p>
        </w:tc>
      </w:tr>
      <w:tr w:rsidR="00E22113" w:rsidRPr="00E22113" w14:paraId="768FC227" w14:textId="77777777" w:rsidTr="00E22113">
        <w:trPr>
          <w:trHeight w:val="285"/>
        </w:trPr>
        <w:tc>
          <w:tcPr>
            <w:tcW w:w="4070" w:type="pct"/>
            <w:tcBorders>
              <w:top w:val="nil"/>
              <w:left w:val="single" w:sz="4" w:space="0" w:color="000000"/>
              <w:bottom w:val="nil"/>
              <w:right w:val="nil"/>
            </w:tcBorders>
            <w:shd w:val="clear" w:color="auto" w:fill="auto"/>
            <w:hideMark/>
          </w:tcPr>
          <w:p w14:paraId="1B22DD8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39A6E8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111.540</w:t>
            </w:r>
          </w:p>
        </w:tc>
      </w:tr>
      <w:tr w:rsidR="00E22113" w:rsidRPr="00E22113" w14:paraId="7AE551FA" w14:textId="77777777" w:rsidTr="00E22113">
        <w:trPr>
          <w:trHeight w:val="285"/>
        </w:trPr>
        <w:tc>
          <w:tcPr>
            <w:tcW w:w="4070" w:type="pct"/>
            <w:tcBorders>
              <w:top w:val="nil"/>
              <w:left w:val="single" w:sz="4" w:space="0" w:color="000000"/>
              <w:bottom w:val="nil"/>
              <w:right w:val="nil"/>
            </w:tcBorders>
            <w:shd w:val="clear" w:color="auto" w:fill="auto"/>
            <w:hideMark/>
          </w:tcPr>
          <w:p w14:paraId="04185572"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Politécnica de Quintana Roo</w:t>
            </w:r>
          </w:p>
        </w:tc>
        <w:tc>
          <w:tcPr>
            <w:tcW w:w="930" w:type="pct"/>
            <w:tcBorders>
              <w:top w:val="nil"/>
              <w:left w:val="nil"/>
              <w:bottom w:val="nil"/>
              <w:right w:val="single" w:sz="4" w:space="0" w:color="000000"/>
            </w:tcBorders>
            <w:shd w:val="clear" w:color="auto" w:fill="auto"/>
            <w:hideMark/>
          </w:tcPr>
          <w:p w14:paraId="3492B2E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9.646.660</w:t>
            </w:r>
          </w:p>
        </w:tc>
      </w:tr>
      <w:tr w:rsidR="00E22113" w:rsidRPr="00E22113" w14:paraId="385391FD" w14:textId="77777777" w:rsidTr="00E22113">
        <w:trPr>
          <w:trHeight w:val="285"/>
        </w:trPr>
        <w:tc>
          <w:tcPr>
            <w:tcW w:w="4070" w:type="pct"/>
            <w:tcBorders>
              <w:top w:val="nil"/>
              <w:left w:val="single" w:sz="4" w:space="0" w:color="000000"/>
              <w:bottom w:val="nil"/>
              <w:right w:val="nil"/>
            </w:tcBorders>
            <w:shd w:val="clear" w:color="auto" w:fill="auto"/>
            <w:hideMark/>
          </w:tcPr>
          <w:p w14:paraId="4A86E7C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476457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1.480.900</w:t>
            </w:r>
          </w:p>
        </w:tc>
      </w:tr>
      <w:tr w:rsidR="00E22113" w:rsidRPr="00E22113" w14:paraId="185F5F67" w14:textId="77777777" w:rsidTr="00E22113">
        <w:trPr>
          <w:trHeight w:val="285"/>
        </w:trPr>
        <w:tc>
          <w:tcPr>
            <w:tcW w:w="4070" w:type="pct"/>
            <w:tcBorders>
              <w:top w:val="nil"/>
              <w:left w:val="single" w:sz="4" w:space="0" w:color="000000"/>
              <w:bottom w:val="nil"/>
              <w:right w:val="nil"/>
            </w:tcBorders>
            <w:shd w:val="clear" w:color="auto" w:fill="auto"/>
            <w:hideMark/>
          </w:tcPr>
          <w:p w14:paraId="791473B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0A9424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7.025.600</w:t>
            </w:r>
          </w:p>
        </w:tc>
      </w:tr>
      <w:tr w:rsidR="00E22113" w:rsidRPr="00E22113" w14:paraId="31286B6B" w14:textId="77777777" w:rsidTr="00E22113">
        <w:trPr>
          <w:trHeight w:val="285"/>
        </w:trPr>
        <w:tc>
          <w:tcPr>
            <w:tcW w:w="4070" w:type="pct"/>
            <w:tcBorders>
              <w:top w:val="nil"/>
              <w:left w:val="single" w:sz="4" w:space="0" w:color="000000"/>
              <w:bottom w:val="nil"/>
              <w:right w:val="nil"/>
            </w:tcBorders>
            <w:shd w:val="clear" w:color="auto" w:fill="auto"/>
            <w:hideMark/>
          </w:tcPr>
          <w:p w14:paraId="1DDBB73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11015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1.140.160</w:t>
            </w:r>
          </w:p>
        </w:tc>
      </w:tr>
      <w:tr w:rsidR="00E22113" w:rsidRPr="00E22113" w14:paraId="0A75158D" w14:textId="77777777" w:rsidTr="00E22113">
        <w:trPr>
          <w:trHeight w:val="285"/>
        </w:trPr>
        <w:tc>
          <w:tcPr>
            <w:tcW w:w="4070" w:type="pct"/>
            <w:tcBorders>
              <w:top w:val="nil"/>
              <w:left w:val="single" w:sz="4" w:space="0" w:color="000000"/>
              <w:bottom w:val="nil"/>
              <w:right w:val="nil"/>
            </w:tcBorders>
            <w:shd w:val="clear" w:color="auto" w:fill="auto"/>
            <w:hideMark/>
          </w:tcPr>
          <w:p w14:paraId="76ADBFE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Tecnológica Chetumal</w:t>
            </w:r>
          </w:p>
        </w:tc>
        <w:tc>
          <w:tcPr>
            <w:tcW w:w="930" w:type="pct"/>
            <w:tcBorders>
              <w:top w:val="nil"/>
              <w:left w:val="nil"/>
              <w:bottom w:val="nil"/>
              <w:right w:val="single" w:sz="4" w:space="0" w:color="000000"/>
            </w:tcBorders>
            <w:shd w:val="clear" w:color="auto" w:fill="auto"/>
            <w:hideMark/>
          </w:tcPr>
          <w:p w14:paraId="02A837E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2.363.831</w:t>
            </w:r>
          </w:p>
        </w:tc>
      </w:tr>
      <w:tr w:rsidR="00E22113" w:rsidRPr="00E22113" w14:paraId="76A2696E" w14:textId="77777777" w:rsidTr="00E22113">
        <w:trPr>
          <w:trHeight w:val="285"/>
        </w:trPr>
        <w:tc>
          <w:tcPr>
            <w:tcW w:w="4070" w:type="pct"/>
            <w:tcBorders>
              <w:top w:val="nil"/>
              <w:left w:val="single" w:sz="4" w:space="0" w:color="000000"/>
              <w:bottom w:val="nil"/>
              <w:right w:val="nil"/>
            </w:tcBorders>
            <w:shd w:val="clear" w:color="auto" w:fill="auto"/>
            <w:hideMark/>
          </w:tcPr>
          <w:p w14:paraId="48C86F0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C5868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260.000</w:t>
            </w:r>
          </w:p>
        </w:tc>
      </w:tr>
      <w:tr w:rsidR="00E22113" w:rsidRPr="00E22113" w14:paraId="5D546A12" w14:textId="77777777" w:rsidTr="00E22113">
        <w:trPr>
          <w:trHeight w:val="285"/>
        </w:trPr>
        <w:tc>
          <w:tcPr>
            <w:tcW w:w="4070" w:type="pct"/>
            <w:tcBorders>
              <w:top w:val="nil"/>
              <w:left w:val="single" w:sz="4" w:space="0" w:color="000000"/>
              <w:bottom w:val="nil"/>
              <w:right w:val="nil"/>
            </w:tcBorders>
            <w:shd w:val="clear" w:color="auto" w:fill="auto"/>
            <w:hideMark/>
          </w:tcPr>
          <w:p w14:paraId="4FB399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80CC7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2.073.831</w:t>
            </w:r>
          </w:p>
        </w:tc>
      </w:tr>
      <w:tr w:rsidR="00E22113" w:rsidRPr="00E22113" w14:paraId="20DF3E74" w14:textId="77777777" w:rsidTr="00E22113">
        <w:trPr>
          <w:trHeight w:val="285"/>
        </w:trPr>
        <w:tc>
          <w:tcPr>
            <w:tcW w:w="4070" w:type="pct"/>
            <w:tcBorders>
              <w:top w:val="nil"/>
              <w:left w:val="single" w:sz="4" w:space="0" w:color="000000"/>
              <w:bottom w:val="nil"/>
              <w:right w:val="nil"/>
            </w:tcBorders>
            <w:shd w:val="clear" w:color="auto" w:fill="auto"/>
            <w:hideMark/>
          </w:tcPr>
          <w:p w14:paraId="0A761FE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70B312A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30.000</w:t>
            </w:r>
          </w:p>
        </w:tc>
      </w:tr>
      <w:tr w:rsidR="00E22113" w:rsidRPr="00E22113" w14:paraId="41E412CE" w14:textId="77777777" w:rsidTr="00E22113">
        <w:trPr>
          <w:trHeight w:val="285"/>
        </w:trPr>
        <w:tc>
          <w:tcPr>
            <w:tcW w:w="4070" w:type="pct"/>
            <w:tcBorders>
              <w:top w:val="nil"/>
              <w:left w:val="single" w:sz="4" w:space="0" w:color="000000"/>
              <w:bottom w:val="nil"/>
              <w:right w:val="nil"/>
            </w:tcBorders>
            <w:shd w:val="clear" w:color="auto" w:fill="auto"/>
            <w:hideMark/>
          </w:tcPr>
          <w:p w14:paraId="2F6B9B0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Politécnica de Bacalar</w:t>
            </w:r>
          </w:p>
        </w:tc>
        <w:tc>
          <w:tcPr>
            <w:tcW w:w="930" w:type="pct"/>
            <w:tcBorders>
              <w:top w:val="nil"/>
              <w:left w:val="nil"/>
              <w:bottom w:val="nil"/>
              <w:right w:val="single" w:sz="4" w:space="0" w:color="000000"/>
            </w:tcBorders>
            <w:shd w:val="clear" w:color="auto" w:fill="auto"/>
            <w:hideMark/>
          </w:tcPr>
          <w:p w14:paraId="4E26CF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2.154.330</w:t>
            </w:r>
          </w:p>
        </w:tc>
      </w:tr>
      <w:tr w:rsidR="00E22113" w:rsidRPr="00E22113" w14:paraId="6A74F706" w14:textId="77777777" w:rsidTr="00E22113">
        <w:trPr>
          <w:trHeight w:val="285"/>
        </w:trPr>
        <w:tc>
          <w:tcPr>
            <w:tcW w:w="4070" w:type="pct"/>
            <w:tcBorders>
              <w:top w:val="nil"/>
              <w:left w:val="single" w:sz="4" w:space="0" w:color="000000"/>
              <w:bottom w:val="nil"/>
              <w:right w:val="nil"/>
            </w:tcBorders>
            <w:shd w:val="clear" w:color="auto" w:fill="auto"/>
            <w:hideMark/>
          </w:tcPr>
          <w:p w14:paraId="65B2341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08431B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849.600</w:t>
            </w:r>
          </w:p>
        </w:tc>
      </w:tr>
      <w:tr w:rsidR="00E22113" w:rsidRPr="00E22113" w14:paraId="06C390A0" w14:textId="77777777" w:rsidTr="00E22113">
        <w:trPr>
          <w:trHeight w:val="285"/>
        </w:trPr>
        <w:tc>
          <w:tcPr>
            <w:tcW w:w="4070" w:type="pct"/>
            <w:tcBorders>
              <w:top w:val="nil"/>
              <w:left w:val="single" w:sz="4" w:space="0" w:color="000000"/>
              <w:bottom w:val="nil"/>
              <w:right w:val="nil"/>
            </w:tcBorders>
            <w:shd w:val="clear" w:color="auto" w:fill="auto"/>
            <w:hideMark/>
          </w:tcPr>
          <w:p w14:paraId="2435997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74C577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1.246.643</w:t>
            </w:r>
          </w:p>
        </w:tc>
      </w:tr>
      <w:tr w:rsidR="00E22113" w:rsidRPr="00E22113" w14:paraId="53EB581B" w14:textId="77777777" w:rsidTr="00E22113">
        <w:trPr>
          <w:trHeight w:val="285"/>
        </w:trPr>
        <w:tc>
          <w:tcPr>
            <w:tcW w:w="4070" w:type="pct"/>
            <w:tcBorders>
              <w:top w:val="nil"/>
              <w:left w:val="single" w:sz="4" w:space="0" w:color="000000"/>
              <w:bottom w:val="nil"/>
              <w:right w:val="nil"/>
            </w:tcBorders>
            <w:shd w:val="clear" w:color="auto" w:fill="auto"/>
            <w:hideMark/>
          </w:tcPr>
          <w:p w14:paraId="179006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0B4E3F9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15.000</w:t>
            </w:r>
          </w:p>
        </w:tc>
      </w:tr>
      <w:tr w:rsidR="00E22113" w:rsidRPr="00E22113" w14:paraId="32E925B9" w14:textId="77777777" w:rsidTr="00E22113">
        <w:trPr>
          <w:trHeight w:val="285"/>
        </w:trPr>
        <w:tc>
          <w:tcPr>
            <w:tcW w:w="4070" w:type="pct"/>
            <w:tcBorders>
              <w:top w:val="nil"/>
              <w:left w:val="single" w:sz="4" w:space="0" w:color="000000"/>
              <w:bottom w:val="nil"/>
              <w:right w:val="nil"/>
            </w:tcBorders>
            <w:shd w:val="clear" w:color="auto" w:fill="auto"/>
            <w:hideMark/>
          </w:tcPr>
          <w:p w14:paraId="069FD72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3D0CE63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43.087</w:t>
            </w:r>
          </w:p>
        </w:tc>
      </w:tr>
      <w:tr w:rsidR="00E22113" w:rsidRPr="00E22113" w14:paraId="183552D4" w14:textId="77777777" w:rsidTr="00E22113">
        <w:trPr>
          <w:trHeight w:val="285"/>
        </w:trPr>
        <w:tc>
          <w:tcPr>
            <w:tcW w:w="4070" w:type="pct"/>
            <w:tcBorders>
              <w:top w:val="nil"/>
              <w:left w:val="single" w:sz="4" w:space="0" w:color="000000"/>
              <w:bottom w:val="nil"/>
              <w:right w:val="nil"/>
            </w:tcBorders>
            <w:shd w:val="clear" w:color="auto" w:fill="auto"/>
            <w:hideMark/>
          </w:tcPr>
          <w:p w14:paraId="3558FE3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Servicios Estatales de Salud</w:t>
            </w:r>
          </w:p>
        </w:tc>
        <w:tc>
          <w:tcPr>
            <w:tcW w:w="930" w:type="pct"/>
            <w:tcBorders>
              <w:top w:val="nil"/>
              <w:left w:val="nil"/>
              <w:bottom w:val="nil"/>
              <w:right w:val="single" w:sz="4" w:space="0" w:color="000000"/>
            </w:tcBorders>
            <w:shd w:val="clear" w:color="auto" w:fill="auto"/>
            <w:hideMark/>
          </w:tcPr>
          <w:p w14:paraId="321CDC1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86.376.200</w:t>
            </w:r>
          </w:p>
        </w:tc>
      </w:tr>
      <w:tr w:rsidR="00E22113" w:rsidRPr="00E22113" w14:paraId="5CBD2169" w14:textId="77777777" w:rsidTr="00E22113">
        <w:trPr>
          <w:trHeight w:val="285"/>
        </w:trPr>
        <w:tc>
          <w:tcPr>
            <w:tcW w:w="4070" w:type="pct"/>
            <w:tcBorders>
              <w:top w:val="nil"/>
              <w:left w:val="single" w:sz="4" w:space="0" w:color="000000"/>
              <w:bottom w:val="nil"/>
              <w:right w:val="nil"/>
            </w:tcBorders>
            <w:shd w:val="clear" w:color="auto" w:fill="auto"/>
            <w:hideMark/>
          </w:tcPr>
          <w:p w14:paraId="50B7400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11FD1B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31.602.931</w:t>
            </w:r>
          </w:p>
        </w:tc>
      </w:tr>
      <w:tr w:rsidR="00E22113" w:rsidRPr="00E22113" w14:paraId="064E6BBF" w14:textId="77777777" w:rsidTr="00E22113">
        <w:trPr>
          <w:trHeight w:val="285"/>
        </w:trPr>
        <w:tc>
          <w:tcPr>
            <w:tcW w:w="4070" w:type="pct"/>
            <w:tcBorders>
              <w:top w:val="nil"/>
              <w:left w:val="single" w:sz="4" w:space="0" w:color="000000"/>
              <w:bottom w:val="nil"/>
              <w:right w:val="nil"/>
            </w:tcBorders>
            <w:shd w:val="clear" w:color="auto" w:fill="auto"/>
            <w:hideMark/>
          </w:tcPr>
          <w:p w14:paraId="5EB7A15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45B6866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39.865.707</w:t>
            </w:r>
          </w:p>
        </w:tc>
      </w:tr>
      <w:tr w:rsidR="00E22113" w:rsidRPr="00E22113" w14:paraId="0D3A4657" w14:textId="77777777" w:rsidTr="00E22113">
        <w:trPr>
          <w:trHeight w:val="285"/>
        </w:trPr>
        <w:tc>
          <w:tcPr>
            <w:tcW w:w="4070" w:type="pct"/>
            <w:tcBorders>
              <w:top w:val="nil"/>
              <w:left w:val="single" w:sz="4" w:space="0" w:color="000000"/>
              <w:bottom w:val="nil"/>
              <w:right w:val="nil"/>
            </w:tcBorders>
            <w:shd w:val="clear" w:color="auto" w:fill="auto"/>
            <w:hideMark/>
          </w:tcPr>
          <w:p w14:paraId="0988217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4678394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2.000.000</w:t>
            </w:r>
          </w:p>
        </w:tc>
      </w:tr>
      <w:tr w:rsidR="00E22113" w:rsidRPr="00E22113" w14:paraId="46CB2E17" w14:textId="77777777" w:rsidTr="00E22113">
        <w:trPr>
          <w:trHeight w:val="285"/>
        </w:trPr>
        <w:tc>
          <w:tcPr>
            <w:tcW w:w="4070" w:type="pct"/>
            <w:tcBorders>
              <w:top w:val="nil"/>
              <w:left w:val="single" w:sz="4" w:space="0" w:color="000000"/>
              <w:bottom w:val="nil"/>
              <w:right w:val="nil"/>
            </w:tcBorders>
            <w:shd w:val="clear" w:color="auto" w:fill="auto"/>
            <w:hideMark/>
          </w:tcPr>
          <w:p w14:paraId="0FA9408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6B1CB15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12.907.562</w:t>
            </w:r>
          </w:p>
        </w:tc>
      </w:tr>
      <w:tr w:rsidR="00E22113" w:rsidRPr="00E22113" w14:paraId="06676CBC" w14:textId="77777777" w:rsidTr="00E22113">
        <w:trPr>
          <w:trHeight w:val="285"/>
        </w:trPr>
        <w:tc>
          <w:tcPr>
            <w:tcW w:w="4070" w:type="pct"/>
            <w:tcBorders>
              <w:top w:val="nil"/>
              <w:left w:val="single" w:sz="4" w:space="0" w:color="000000"/>
              <w:bottom w:val="nil"/>
              <w:right w:val="nil"/>
            </w:tcBorders>
            <w:shd w:val="clear" w:color="auto" w:fill="auto"/>
            <w:hideMark/>
          </w:tcPr>
          <w:p w14:paraId="7BB41513"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Sistema Quintanarroense de Comunicación Social</w:t>
            </w:r>
          </w:p>
        </w:tc>
        <w:tc>
          <w:tcPr>
            <w:tcW w:w="930" w:type="pct"/>
            <w:tcBorders>
              <w:top w:val="nil"/>
              <w:left w:val="nil"/>
              <w:bottom w:val="nil"/>
              <w:right w:val="single" w:sz="4" w:space="0" w:color="000000"/>
            </w:tcBorders>
            <w:shd w:val="clear" w:color="auto" w:fill="auto"/>
            <w:hideMark/>
          </w:tcPr>
          <w:p w14:paraId="4699693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2.067.437</w:t>
            </w:r>
          </w:p>
        </w:tc>
      </w:tr>
      <w:tr w:rsidR="00E22113" w:rsidRPr="00E22113" w14:paraId="0FDD3220" w14:textId="77777777" w:rsidTr="00E22113">
        <w:trPr>
          <w:trHeight w:val="285"/>
        </w:trPr>
        <w:tc>
          <w:tcPr>
            <w:tcW w:w="4070" w:type="pct"/>
            <w:tcBorders>
              <w:top w:val="nil"/>
              <w:left w:val="single" w:sz="4" w:space="0" w:color="000000"/>
              <w:bottom w:val="nil"/>
              <w:right w:val="nil"/>
            </w:tcBorders>
            <w:shd w:val="clear" w:color="auto" w:fill="auto"/>
            <w:hideMark/>
          </w:tcPr>
          <w:p w14:paraId="48C3096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7D4D0C4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841.967</w:t>
            </w:r>
          </w:p>
        </w:tc>
      </w:tr>
      <w:tr w:rsidR="00E22113" w:rsidRPr="00E22113" w14:paraId="5F180B3B" w14:textId="77777777" w:rsidTr="00E22113">
        <w:trPr>
          <w:trHeight w:val="285"/>
        </w:trPr>
        <w:tc>
          <w:tcPr>
            <w:tcW w:w="4070" w:type="pct"/>
            <w:tcBorders>
              <w:top w:val="nil"/>
              <w:left w:val="single" w:sz="4" w:space="0" w:color="000000"/>
              <w:bottom w:val="nil"/>
              <w:right w:val="nil"/>
            </w:tcBorders>
            <w:shd w:val="clear" w:color="auto" w:fill="auto"/>
            <w:hideMark/>
          </w:tcPr>
          <w:p w14:paraId="33D8B4C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B9C87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1.225.470</w:t>
            </w:r>
          </w:p>
        </w:tc>
      </w:tr>
      <w:tr w:rsidR="00E22113" w:rsidRPr="00E22113" w14:paraId="211C5F7B" w14:textId="77777777" w:rsidTr="00E22113">
        <w:trPr>
          <w:trHeight w:val="285"/>
        </w:trPr>
        <w:tc>
          <w:tcPr>
            <w:tcW w:w="4070" w:type="pct"/>
            <w:tcBorders>
              <w:top w:val="nil"/>
              <w:left w:val="single" w:sz="4" w:space="0" w:color="000000"/>
              <w:bottom w:val="nil"/>
              <w:right w:val="nil"/>
            </w:tcBorders>
            <w:shd w:val="clear" w:color="auto" w:fill="auto"/>
            <w:hideMark/>
          </w:tcPr>
          <w:p w14:paraId="3873B8B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Autónoma del Estado de Quintana Roo</w:t>
            </w:r>
          </w:p>
        </w:tc>
        <w:tc>
          <w:tcPr>
            <w:tcW w:w="930" w:type="pct"/>
            <w:tcBorders>
              <w:top w:val="nil"/>
              <w:left w:val="nil"/>
              <w:bottom w:val="nil"/>
              <w:right w:val="single" w:sz="4" w:space="0" w:color="000000"/>
            </w:tcBorders>
            <w:shd w:val="clear" w:color="auto" w:fill="auto"/>
            <w:hideMark/>
          </w:tcPr>
          <w:p w14:paraId="4A83107D"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22.032.148</w:t>
            </w:r>
          </w:p>
        </w:tc>
      </w:tr>
      <w:tr w:rsidR="00E22113" w:rsidRPr="00E22113" w14:paraId="20A1163D" w14:textId="77777777" w:rsidTr="00E22113">
        <w:trPr>
          <w:trHeight w:val="285"/>
        </w:trPr>
        <w:tc>
          <w:tcPr>
            <w:tcW w:w="4070" w:type="pct"/>
            <w:tcBorders>
              <w:top w:val="nil"/>
              <w:left w:val="single" w:sz="4" w:space="0" w:color="000000"/>
              <w:bottom w:val="nil"/>
              <w:right w:val="nil"/>
            </w:tcBorders>
            <w:shd w:val="clear" w:color="auto" w:fill="auto"/>
            <w:hideMark/>
          </w:tcPr>
          <w:p w14:paraId="5887C3E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B72728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289.000</w:t>
            </w:r>
          </w:p>
        </w:tc>
      </w:tr>
      <w:tr w:rsidR="00E22113" w:rsidRPr="00E22113" w14:paraId="7D25897D" w14:textId="77777777" w:rsidTr="00E22113">
        <w:trPr>
          <w:trHeight w:val="285"/>
        </w:trPr>
        <w:tc>
          <w:tcPr>
            <w:tcW w:w="4070" w:type="pct"/>
            <w:tcBorders>
              <w:top w:val="nil"/>
              <w:left w:val="single" w:sz="4" w:space="0" w:color="000000"/>
              <w:bottom w:val="nil"/>
              <w:right w:val="nil"/>
            </w:tcBorders>
            <w:shd w:val="clear" w:color="auto" w:fill="auto"/>
            <w:hideMark/>
          </w:tcPr>
          <w:p w14:paraId="5EDEF09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9C171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3.495.253</w:t>
            </w:r>
          </w:p>
        </w:tc>
      </w:tr>
      <w:tr w:rsidR="00E22113" w:rsidRPr="00E22113" w14:paraId="3E23873A" w14:textId="77777777" w:rsidTr="00E22113">
        <w:trPr>
          <w:trHeight w:val="285"/>
        </w:trPr>
        <w:tc>
          <w:tcPr>
            <w:tcW w:w="4070" w:type="pct"/>
            <w:tcBorders>
              <w:top w:val="nil"/>
              <w:left w:val="single" w:sz="4" w:space="0" w:color="000000"/>
              <w:bottom w:val="nil"/>
              <w:right w:val="nil"/>
            </w:tcBorders>
            <w:shd w:val="clear" w:color="auto" w:fill="auto"/>
            <w:hideMark/>
          </w:tcPr>
          <w:p w14:paraId="241888C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C442A9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11.151.372</w:t>
            </w:r>
          </w:p>
        </w:tc>
      </w:tr>
      <w:tr w:rsidR="00E22113" w:rsidRPr="00E22113" w14:paraId="61BECF27" w14:textId="77777777" w:rsidTr="00E22113">
        <w:trPr>
          <w:trHeight w:val="285"/>
        </w:trPr>
        <w:tc>
          <w:tcPr>
            <w:tcW w:w="4070" w:type="pct"/>
            <w:tcBorders>
              <w:top w:val="nil"/>
              <w:left w:val="single" w:sz="4" w:space="0" w:color="000000"/>
              <w:bottom w:val="nil"/>
              <w:right w:val="nil"/>
            </w:tcBorders>
            <w:shd w:val="clear" w:color="auto" w:fill="auto"/>
            <w:hideMark/>
          </w:tcPr>
          <w:p w14:paraId="74078CC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0B02D1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3.327.785</w:t>
            </w:r>
          </w:p>
        </w:tc>
      </w:tr>
      <w:tr w:rsidR="00E22113" w:rsidRPr="00E22113" w14:paraId="671AF733" w14:textId="77777777" w:rsidTr="00E22113">
        <w:trPr>
          <w:trHeight w:val="285"/>
        </w:trPr>
        <w:tc>
          <w:tcPr>
            <w:tcW w:w="4070" w:type="pct"/>
            <w:tcBorders>
              <w:top w:val="nil"/>
              <w:left w:val="single" w:sz="4" w:space="0" w:color="000000"/>
              <w:bottom w:val="nil"/>
              <w:right w:val="nil"/>
            </w:tcBorders>
            <w:shd w:val="clear" w:color="auto" w:fill="auto"/>
            <w:hideMark/>
          </w:tcPr>
          <w:p w14:paraId="701DF86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48CFCDE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3.768.738</w:t>
            </w:r>
          </w:p>
        </w:tc>
      </w:tr>
      <w:tr w:rsidR="00E22113" w:rsidRPr="00E22113" w14:paraId="095470D5" w14:textId="77777777" w:rsidTr="00E22113">
        <w:trPr>
          <w:trHeight w:val="285"/>
        </w:trPr>
        <w:tc>
          <w:tcPr>
            <w:tcW w:w="4070" w:type="pct"/>
            <w:tcBorders>
              <w:top w:val="nil"/>
              <w:left w:val="single" w:sz="4" w:space="0" w:color="000000"/>
              <w:bottom w:val="nil"/>
              <w:right w:val="nil"/>
            </w:tcBorders>
            <w:shd w:val="clear" w:color="auto" w:fill="auto"/>
            <w:hideMark/>
          </w:tcPr>
          <w:p w14:paraId="108A490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Fundación de Parques y Museos de Cozumel, Quintana Roo</w:t>
            </w:r>
          </w:p>
        </w:tc>
        <w:tc>
          <w:tcPr>
            <w:tcW w:w="930" w:type="pct"/>
            <w:tcBorders>
              <w:top w:val="nil"/>
              <w:left w:val="nil"/>
              <w:bottom w:val="nil"/>
              <w:right w:val="single" w:sz="4" w:space="0" w:color="000000"/>
            </w:tcBorders>
            <w:shd w:val="clear" w:color="auto" w:fill="auto"/>
            <w:hideMark/>
          </w:tcPr>
          <w:p w14:paraId="242061C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89.105.182</w:t>
            </w:r>
          </w:p>
        </w:tc>
      </w:tr>
      <w:tr w:rsidR="00E22113" w:rsidRPr="00E22113" w14:paraId="26D4B87A" w14:textId="77777777" w:rsidTr="00E22113">
        <w:trPr>
          <w:trHeight w:val="285"/>
        </w:trPr>
        <w:tc>
          <w:tcPr>
            <w:tcW w:w="4070" w:type="pct"/>
            <w:tcBorders>
              <w:top w:val="nil"/>
              <w:left w:val="single" w:sz="4" w:space="0" w:color="000000"/>
              <w:bottom w:val="nil"/>
              <w:right w:val="nil"/>
            </w:tcBorders>
            <w:shd w:val="clear" w:color="auto" w:fill="auto"/>
            <w:hideMark/>
          </w:tcPr>
          <w:p w14:paraId="077944D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5251CA8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49.855.729</w:t>
            </w:r>
          </w:p>
        </w:tc>
      </w:tr>
      <w:tr w:rsidR="00E22113" w:rsidRPr="00E22113" w14:paraId="2CE5C44A" w14:textId="77777777" w:rsidTr="00E22113">
        <w:trPr>
          <w:trHeight w:val="285"/>
        </w:trPr>
        <w:tc>
          <w:tcPr>
            <w:tcW w:w="4070" w:type="pct"/>
            <w:tcBorders>
              <w:top w:val="nil"/>
              <w:left w:val="single" w:sz="4" w:space="0" w:color="000000"/>
              <w:bottom w:val="nil"/>
              <w:right w:val="nil"/>
            </w:tcBorders>
            <w:shd w:val="clear" w:color="auto" w:fill="auto"/>
            <w:hideMark/>
          </w:tcPr>
          <w:p w14:paraId="49B5E2B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1C7110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8.335.802</w:t>
            </w:r>
          </w:p>
        </w:tc>
      </w:tr>
      <w:tr w:rsidR="00E22113" w:rsidRPr="00E22113" w14:paraId="2A60DB3F" w14:textId="77777777" w:rsidTr="00E22113">
        <w:trPr>
          <w:trHeight w:val="285"/>
        </w:trPr>
        <w:tc>
          <w:tcPr>
            <w:tcW w:w="4070" w:type="pct"/>
            <w:tcBorders>
              <w:top w:val="nil"/>
              <w:left w:val="single" w:sz="4" w:space="0" w:color="000000"/>
              <w:bottom w:val="nil"/>
              <w:right w:val="nil"/>
            </w:tcBorders>
            <w:shd w:val="clear" w:color="auto" w:fill="auto"/>
            <w:hideMark/>
          </w:tcPr>
          <w:p w14:paraId="05A816F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C84B6A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14.925.965</w:t>
            </w:r>
          </w:p>
        </w:tc>
      </w:tr>
      <w:tr w:rsidR="00E22113" w:rsidRPr="00E22113" w14:paraId="7A3BB97C" w14:textId="77777777" w:rsidTr="00E22113">
        <w:trPr>
          <w:trHeight w:val="285"/>
        </w:trPr>
        <w:tc>
          <w:tcPr>
            <w:tcW w:w="4070" w:type="pct"/>
            <w:tcBorders>
              <w:top w:val="nil"/>
              <w:left w:val="single" w:sz="4" w:space="0" w:color="000000"/>
              <w:bottom w:val="nil"/>
              <w:right w:val="nil"/>
            </w:tcBorders>
            <w:shd w:val="clear" w:color="auto" w:fill="auto"/>
            <w:hideMark/>
          </w:tcPr>
          <w:p w14:paraId="60C7D5E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D65ECD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7.121.213</w:t>
            </w:r>
          </w:p>
        </w:tc>
      </w:tr>
      <w:tr w:rsidR="00E22113" w:rsidRPr="00E22113" w14:paraId="60E17D9F" w14:textId="77777777" w:rsidTr="00E22113">
        <w:trPr>
          <w:trHeight w:val="285"/>
        </w:trPr>
        <w:tc>
          <w:tcPr>
            <w:tcW w:w="4070" w:type="pct"/>
            <w:tcBorders>
              <w:top w:val="nil"/>
              <w:left w:val="single" w:sz="4" w:space="0" w:color="000000"/>
              <w:bottom w:val="nil"/>
              <w:right w:val="nil"/>
            </w:tcBorders>
            <w:shd w:val="clear" w:color="auto" w:fill="auto"/>
            <w:hideMark/>
          </w:tcPr>
          <w:p w14:paraId="6047D20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E51BD8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8.866.473</w:t>
            </w:r>
          </w:p>
        </w:tc>
      </w:tr>
      <w:tr w:rsidR="00E22113" w:rsidRPr="00E22113" w14:paraId="600537E4" w14:textId="77777777" w:rsidTr="00E22113">
        <w:trPr>
          <w:trHeight w:val="285"/>
        </w:trPr>
        <w:tc>
          <w:tcPr>
            <w:tcW w:w="4070" w:type="pct"/>
            <w:tcBorders>
              <w:top w:val="nil"/>
              <w:left w:val="single" w:sz="4" w:space="0" w:color="000000"/>
              <w:bottom w:val="nil"/>
              <w:right w:val="nil"/>
            </w:tcBorders>
            <w:shd w:val="clear" w:color="auto" w:fill="auto"/>
            <w:hideMark/>
          </w:tcPr>
          <w:p w14:paraId="459D2DD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Agencia de Proyectos Estratégicos del Estado de Quintana Roo</w:t>
            </w:r>
          </w:p>
        </w:tc>
        <w:tc>
          <w:tcPr>
            <w:tcW w:w="930" w:type="pct"/>
            <w:tcBorders>
              <w:top w:val="nil"/>
              <w:left w:val="nil"/>
              <w:bottom w:val="nil"/>
              <w:right w:val="single" w:sz="4" w:space="0" w:color="000000"/>
            </w:tcBorders>
            <w:shd w:val="clear" w:color="auto" w:fill="auto"/>
            <w:hideMark/>
          </w:tcPr>
          <w:p w14:paraId="39F3FB8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491.044.101</w:t>
            </w:r>
          </w:p>
        </w:tc>
      </w:tr>
      <w:tr w:rsidR="00E22113" w:rsidRPr="00E22113" w14:paraId="4EE3FE92" w14:textId="77777777" w:rsidTr="00E22113">
        <w:trPr>
          <w:trHeight w:val="285"/>
        </w:trPr>
        <w:tc>
          <w:tcPr>
            <w:tcW w:w="4070" w:type="pct"/>
            <w:tcBorders>
              <w:top w:val="nil"/>
              <w:left w:val="single" w:sz="4" w:space="0" w:color="000000"/>
              <w:bottom w:val="nil"/>
              <w:right w:val="nil"/>
            </w:tcBorders>
            <w:shd w:val="clear" w:color="auto" w:fill="auto"/>
            <w:hideMark/>
          </w:tcPr>
          <w:p w14:paraId="433E1B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0B084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111.331.008</w:t>
            </w:r>
          </w:p>
        </w:tc>
      </w:tr>
      <w:tr w:rsidR="00E22113" w:rsidRPr="00E22113" w14:paraId="42F0309A" w14:textId="77777777" w:rsidTr="00E22113">
        <w:trPr>
          <w:trHeight w:val="285"/>
        </w:trPr>
        <w:tc>
          <w:tcPr>
            <w:tcW w:w="4070" w:type="pct"/>
            <w:tcBorders>
              <w:top w:val="nil"/>
              <w:left w:val="single" w:sz="4" w:space="0" w:color="000000"/>
              <w:bottom w:val="nil"/>
              <w:right w:val="nil"/>
            </w:tcBorders>
            <w:shd w:val="clear" w:color="auto" w:fill="auto"/>
            <w:hideMark/>
          </w:tcPr>
          <w:p w14:paraId="1BAA0D2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5C7F43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25.412.146</w:t>
            </w:r>
          </w:p>
        </w:tc>
      </w:tr>
      <w:tr w:rsidR="00E22113" w:rsidRPr="00E22113" w14:paraId="6DD4DDF6" w14:textId="77777777" w:rsidTr="00E22113">
        <w:trPr>
          <w:trHeight w:val="285"/>
        </w:trPr>
        <w:tc>
          <w:tcPr>
            <w:tcW w:w="4070" w:type="pct"/>
            <w:tcBorders>
              <w:top w:val="nil"/>
              <w:left w:val="single" w:sz="4" w:space="0" w:color="000000"/>
              <w:bottom w:val="nil"/>
              <w:right w:val="nil"/>
            </w:tcBorders>
            <w:shd w:val="clear" w:color="auto" w:fill="auto"/>
            <w:hideMark/>
          </w:tcPr>
          <w:p w14:paraId="1385694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02385E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208.292.767</w:t>
            </w:r>
          </w:p>
        </w:tc>
      </w:tr>
      <w:tr w:rsidR="00E22113" w:rsidRPr="00E22113" w14:paraId="6F9A27CF" w14:textId="77777777" w:rsidTr="00E22113">
        <w:trPr>
          <w:trHeight w:val="285"/>
        </w:trPr>
        <w:tc>
          <w:tcPr>
            <w:tcW w:w="4070" w:type="pct"/>
            <w:tcBorders>
              <w:top w:val="nil"/>
              <w:left w:val="single" w:sz="4" w:space="0" w:color="000000"/>
              <w:bottom w:val="nil"/>
              <w:right w:val="nil"/>
            </w:tcBorders>
            <w:shd w:val="clear" w:color="auto" w:fill="auto"/>
            <w:hideMark/>
          </w:tcPr>
          <w:p w14:paraId="1A54078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4B284B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24.217.989</w:t>
            </w:r>
          </w:p>
        </w:tc>
      </w:tr>
      <w:tr w:rsidR="00E22113" w:rsidRPr="00E22113" w14:paraId="3CB7ECFD" w14:textId="77777777" w:rsidTr="00E22113">
        <w:trPr>
          <w:trHeight w:val="285"/>
        </w:trPr>
        <w:tc>
          <w:tcPr>
            <w:tcW w:w="4070" w:type="pct"/>
            <w:tcBorders>
              <w:top w:val="nil"/>
              <w:left w:val="single" w:sz="4" w:space="0" w:color="000000"/>
              <w:bottom w:val="nil"/>
              <w:right w:val="nil"/>
            </w:tcBorders>
            <w:shd w:val="clear" w:color="auto" w:fill="auto"/>
            <w:hideMark/>
          </w:tcPr>
          <w:p w14:paraId="07F62D6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A38B65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99.592.191</w:t>
            </w:r>
          </w:p>
        </w:tc>
      </w:tr>
      <w:tr w:rsidR="00E22113" w:rsidRPr="00E22113" w14:paraId="4B7ACB79" w14:textId="77777777" w:rsidTr="00E22113">
        <w:trPr>
          <w:trHeight w:val="285"/>
        </w:trPr>
        <w:tc>
          <w:tcPr>
            <w:tcW w:w="4070" w:type="pct"/>
            <w:tcBorders>
              <w:top w:val="nil"/>
              <w:left w:val="single" w:sz="4" w:space="0" w:color="000000"/>
              <w:bottom w:val="nil"/>
              <w:right w:val="nil"/>
            </w:tcBorders>
            <w:shd w:val="clear" w:color="auto" w:fill="auto"/>
            <w:hideMark/>
          </w:tcPr>
          <w:p w14:paraId="770B876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1055ED3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22.198.000</w:t>
            </w:r>
          </w:p>
        </w:tc>
      </w:tr>
      <w:tr w:rsidR="00E22113" w:rsidRPr="00E22113" w14:paraId="7210E235" w14:textId="77777777" w:rsidTr="00E22113">
        <w:trPr>
          <w:trHeight w:val="285"/>
        </w:trPr>
        <w:tc>
          <w:tcPr>
            <w:tcW w:w="4070" w:type="pct"/>
            <w:tcBorders>
              <w:top w:val="nil"/>
              <w:left w:val="single" w:sz="4" w:space="0" w:color="000000"/>
              <w:bottom w:val="nil"/>
              <w:right w:val="nil"/>
            </w:tcBorders>
            <w:shd w:val="clear" w:color="auto" w:fill="auto"/>
            <w:hideMark/>
          </w:tcPr>
          <w:p w14:paraId="40DCAF0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Administración Portuaria Integral</w:t>
            </w:r>
          </w:p>
        </w:tc>
        <w:tc>
          <w:tcPr>
            <w:tcW w:w="930" w:type="pct"/>
            <w:tcBorders>
              <w:top w:val="nil"/>
              <w:left w:val="nil"/>
              <w:bottom w:val="nil"/>
              <w:right w:val="single" w:sz="4" w:space="0" w:color="000000"/>
            </w:tcBorders>
            <w:shd w:val="clear" w:color="auto" w:fill="auto"/>
            <w:hideMark/>
          </w:tcPr>
          <w:p w14:paraId="6D33AA1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237.087.703</w:t>
            </w:r>
          </w:p>
        </w:tc>
      </w:tr>
      <w:tr w:rsidR="00E22113" w:rsidRPr="00E22113" w14:paraId="5ED68B6C" w14:textId="77777777" w:rsidTr="00E22113">
        <w:trPr>
          <w:trHeight w:val="285"/>
        </w:trPr>
        <w:tc>
          <w:tcPr>
            <w:tcW w:w="4070" w:type="pct"/>
            <w:tcBorders>
              <w:top w:val="nil"/>
              <w:left w:val="single" w:sz="4" w:space="0" w:color="000000"/>
              <w:bottom w:val="nil"/>
              <w:right w:val="nil"/>
            </w:tcBorders>
            <w:shd w:val="clear" w:color="auto" w:fill="auto"/>
            <w:hideMark/>
          </w:tcPr>
          <w:p w14:paraId="0CC311C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328CCE6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98.147.876</w:t>
            </w:r>
          </w:p>
        </w:tc>
      </w:tr>
      <w:tr w:rsidR="00E22113" w:rsidRPr="00E22113" w14:paraId="310C47D5" w14:textId="77777777" w:rsidTr="00E22113">
        <w:trPr>
          <w:trHeight w:val="285"/>
        </w:trPr>
        <w:tc>
          <w:tcPr>
            <w:tcW w:w="4070" w:type="pct"/>
            <w:tcBorders>
              <w:top w:val="nil"/>
              <w:left w:val="single" w:sz="4" w:space="0" w:color="000000"/>
              <w:bottom w:val="nil"/>
              <w:right w:val="nil"/>
            </w:tcBorders>
            <w:shd w:val="clear" w:color="auto" w:fill="auto"/>
            <w:hideMark/>
          </w:tcPr>
          <w:p w14:paraId="67AF97C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65FB76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15.073.489</w:t>
            </w:r>
          </w:p>
        </w:tc>
      </w:tr>
      <w:tr w:rsidR="00E22113" w:rsidRPr="00E22113" w14:paraId="7697C4F2" w14:textId="77777777" w:rsidTr="00E22113">
        <w:trPr>
          <w:trHeight w:val="285"/>
        </w:trPr>
        <w:tc>
          <w:tcPr>
            <w:tcW w:w="4070" w:type="pct"/>
            <w:tcBorders>
              <w:top w:val="nil"/>
              <w:left w:val="single" w:sz="4" w:space="0" w:color="000000"/>
              <w:bottom w:val="nil"/>
              <w:right w:val="nil"/>
            </w:tcBorders>
            <w:shd w:val="clear" w:color="auto" w:fill="auto"/>
            <w:hideMark/>
          </w:tcPr>
          <w:p w14:paraId="3F2C868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A32B6B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86.971.201</w:t>
            </w:r>
          </w:p>
        </w:tc>
      </w:tr>
      <w:tr w:rsidR="00E22113" w:rsidRPr="00E22113" w14:paraId="5611C1CA" w14:textId="77777777" w:rsidTr="00E22113">
        <w:trPr>
          <w:trHeight w:val="285"/>
        </w:trPr>
        <w:tc>
          <w:tcPr>
            <w:tcW w:w="4070" w:type="pct"/>
            <w:tcBorders>
              <w:top w:val="nil"/>
              <w:left w:val="single" w:sz="4" w:space="0" w:color="000000"/>
              <w:bottom w:val="nil"/>
              <w:right w:val="nil"/>
            </w:tcBorders>
            <w:shd w:val="clear" w:color="auto" w:fill="auto"/>
            <w:hideMark/>
          </w:tcPr>
          <w:p w14:paraId="376B62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DB00DE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365.000</w:t>
            </w:r>
          </w:p>
        </w:tc>
      </w:tr>
      <w:tr w:rsidR="00E22113" w:rsidRPr="00E22113" w14:paraId="6E09C318" w14:textId="77777777" w:rsidTr="00E22113">
        <w:trPr>
          <w:trHeight w:val="285"/>
        </w:trPr>
        <w:tc>
          <w:tcPr>
            <w:tcW w:w="4070" w:type="pct"/>
            <w:tcBorders>
              <w:top w:val="nil"/>
              <w:left w:val="single" w:sz="4" w:space="0" w:color="000000"/>
              <w:bottom w:val="nil"/>
              <w:right w:val="nil"/>
            </w:tcBorders>
            <w:shd w:val="clear" w:color="auto" w:fill="auto"/>
            <w:hideMark/>
          </w:tcPr>
          <w:p w14:paraId="024433A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D7F772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6.530.137</w:t>
            </w:r>
          </w:p>
        </w:tc>
      </w:tr>
      <w:tr w:rsidR="00E22113" w:rsidRPr="00E22113" w14:paraId="7B69A2BE" w14:textId="77777777" w:rsidTr="00E22113">
        <w:trPr>
          <w:trHeight w:val="285"/>
        </w:trPr>
        <w:tc>
          <w:tcPr>
            <w:tcW w:w="4070" w:type="pct"/>
            <w:tcBorders>
              <w:top w:val="nil"/>
              <w:left w:val="single" w:sz="4" w:space="0" w:color="000000"/>
              <w:bottom w:val="nil"/>
              <w:right w:val="nil"/>
            </w:tcBorders>
            <w:shd w:val="clear" w:color="auto" w:fill="auto"/>
            <w:hideMark/>
          </w:tcPr>
          <w:p w14:paraId="078E509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79B6F88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30.000.000</w:t>
            </w:r>
          </w:p>
        </w:tc>
      </w:tr>
      <w:tr w:rsidR="00E22113" w:rsidRPr="00E22113" w14:paraId="447D5AD6" w14:textId="77777777" w:rsidTr="00E22113">
        <w:trPr>
          <w:trHeight w:val="285"/>
        </w:trPr>
        <w:tc>
          <w:tcPr>
            <w:tcW w:w="4070" w:type="pct"/>
            <w:tcBorders>
              <w:top w:val="nil"/>
              <w:left w:val="single" w:sz="4" w:space="0" w:color="000000"/>
              <w:bottom w:val="nil"/>
              <w:right w:val="nil"/>
            </w:tcBorders>
            <w:shd w:val="clear" w:color="auto" w:fill="auto"/>
            <w:hideMark/>
          </w:tcPr>
          <w:p w14:paraId="1E95405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VIP Servicios Aéreos Ejecutivos</w:t>
            </w:r>
          </w:p>
        </w:tc>
        <w:tc>
          <w:tcPr>
            <w:tcW w:w="930" w:type="pct"/>
            <w:tcBorders>
              <w:top w:val="nil"/>
              <w:left w:val="nil"/>
              <w:bottom w:val="nil"/>
              <w:right w:val="single" w:sz="4" w:space="0" w:color="000000"/>
            </w:tcBorders>
            <w:shd w:val="clear" w:color="auto" w:fill="auto"/>
            <w:hideMark/>
          </w:tcPr>
          <w:p w14:paraId="5ED24A6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36.246.635</w:t>
            </w:r>
          </w:p>
        </w:tc>
      </w:tr>
      <w:tr w:rsidR="00E22113" w:rsidRPr="00E22113" w14:paraId="641B94A5" w14:textId="77777777" w:rsidTr="00E22113">
        <w:trPr>
          <w:trHeight w:val="285"/>
        </w:trPr>
        <w:tc>
          <w:tcPr>
            <w:tcW w:w="4070" w:type="pct"/>
            <w:tcBorders>
              <w:top w:val="nil"/>
              <w:left w:val="single" w:sz="4" w:space="0" w:color="000000"/>
              <w:bottom w:val="nil"/>
              <w:right w:val="nil"/>
            </w:tcBorders>
            <w:shd w:val="clear" w:color="auto" w:fill="auto"/>
            <w:hideMark/>
          </w:tcPr>
          <w:p w14:paraId="1812A28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1DF1E64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18.308.989</w:t>
            </w:r>
          </w:p>
        </w:tc>
      </w:tr>
      <w:tr w:rsidR="00E22113" w:rsidRPr="00E22113" w14:paraId="6CF483C5" w14:textId="77777777" w:rsidTr="00E22113">
        <w:trPr>
          <w:trHeight w:val="285"/>
        </w:trPr>
        <w:tc>
          <w:tcPr>
            <w:tcW w:w="4070" w:type="pct"/>
            <w:tcBorders>
              <w:top w:val="nil"/>
              <w:left w:val="single" w:sz="4" w:space="0" w:color="000000"/>
              <w:bottom w:val="nil"/>
              <w:right w:val="nil"/>
            </w:tcBorders>
            <w:shd w:val="clear" w:color="auto" w:fill="auto"/>
            <w:hideMark/>
          </w:tcPr>
          <w:p w14:paraId="112264E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F856EB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4.397.800</w:t>
            </w:r>
          </w:p>
        </w:tc>
      </w:tr>
      <w:tr w:rsidR="00E22113" w:rsidRPr="00E22113" w14:paraId="6278B5BB" w14:textId="77777777" w:rsidTr="00E22113">
        <w:trPr>
          <w:trHeight w:val="285"/>
        </w:trPr>
        <w:tc>
          <w:tcPr>
            <w:tcW w:w="4070" w:type="pct"/>
            <w:tcBorders>
              <w:top w:val="nil"/>
              <w:left w:val="single" w:sz="4" w:space="0" w:color="000000"/>
              <w:bottom w:val="nil"/>
              <w:right w:val="nil"/>
            </w:tcBorders>
            <w:shd w:val="clear" w:color="auto" w:fill="auto"/>
            <w:hideMark/>
          </w:tcPr>
          <w:p w14:paraId="7B7005F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3A2AA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13.539.846</w:t>
            </w:r>
          </w:p>
        </w:tc>
      </w:tr>
      <w:tr w:rsidR="00E22113" w:rsidRPr="00E22113" w14:paraId="1CAAF766" w14:textId="77777777" w:rsidTr="00E22113">
        <w:trPr>
          <w:trHeight w:val="285"/>
        </w:trPr>
        <w:tc>
          <w:tcPr>
            <w:tcW w:w="4070" w:type="pct"/>
            <w:tcBorders>
              <w:top w:val="nil"/>
              <w:left w:val="single" w:sz="4" w:space="0" w:color="000000"/>
              <w:bottom w:val="nil"/>
              <w:right w:val="nil"/>
            </w:tcBorders>
            <w:shd w:val="clear" w:color="auto" w:fill="auto"/>
            <w:hideMark/>
          </w:tcPr>
          <w:p w14:paraId="4BE0BF91"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Comisión de Agua Potable y Alcantarillado</w:t>
            </w:r>
          </w:p>
        </w:tc>
        <w:tc>
          <w:tcPr>
            <w:tcW w:w="930" w:type="pct"/>
            <w:tcBorders>
              <w:top w:val="nil"/>
              <w:left w:val="nil"/>
              <w:bottom w:val="nil"/>
              <w:right w:val="single" w:sz="4" w:space="0" w:color="000000"/>
            </w:tcBorders>
            <w:shd w:val="clear" w:color="auto" w:fill="auto"/>
            <w:hideMark/>
          </w:tcPr>
          <w:p w14:paraId="08220874"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939.864.459</w:t>
            </w:r>
          </w:p>
        </w:tc>
      </w:tr>
      <w:tr w:rsidR="00E22113" w:rsidRPr="00E22113" w14:paraId="5B239EDB" w14:textId="77777777" w:rsidTr="00E22113">
        <w:trPr>
          <w:trHeight w:val="285"/>
        </w:trPr>
        <w:tc>
          <w:tcPr>
            <w:tcW w:w="4070" w:type="pct"/>
            <w:tcBorders>
              <w:top w:val="nil"/>
              <w:left w:val="single" w:sz="4" w:space="0" w:color="000000"/>
              <w:bottom w:val="nil"/>
              <w:right w:val="nil"/>
            </w:tcBorders>
            <w:shd w:val="clear" w:color="auto" w:fill="auto"/>
            <w:hideMark/>
          </w:tcPr>
          <w:p w14:paraId="65E1D2C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2360FF0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404.323.473</w:t>
            </w:r>
          </w:p>
        </w:tc>
      </w:tr>
      <w:tr w:rsidR="00E22113" w:rsidRPr="00E22113" w14:paraId="29F1DFDC" w14:textId="77777777" w:rsidTr="00E22113">
        <w:trPr>
          <w:trHeight w:val="285"/>
        </w:trPr>
        <w:tc>
          <w:tcPr>
            <w:tcW w:w="4070" w:type="pct"/>
            <w:tcBorders>
              <w:top w:val="nil"/>
              <w:left w:val="single" w:sz="4" w:space="0" w:color="000000"/>
              <w:bottom w:val="nil"/>
              <w:right w:val="nil"/>
            </w:tcBorders>
            <w:shd w:val="clear" w:color="auto" w:fill="auto"/>
            <w:hideMark/>
          </w:tcPr>
          <w:p w14:paraId="00921B1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025170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111.336.554</w:t>
            </w:r>
          </w:p>
        </w:tc>
      </w:tr>
      <w:tr w:rsidR="00E22113" w:rsidRPr="00E22113" w14:paraId="7A6D604D" w14:textId="77777777" w:rsidTr="00E22113">
        <w:trPr>
          <w:trHeight w:val="285"/>
        </w:trPr>
        <w:tc>
          <w:tcPr>
            <w:tcW w:w="4070" w:type="pct"/>
            <w:tcBorders>
              <w:top w:val="nil"/>
              <w:left w:val="single" w:sz="4" w:space="0" w:color="000000"/>
              <w:bottom w:val="nil"/>
              <w:right w:val="nil"/>
            </w:tcBorders>
            <w:shd w:val="clear" w:color="auto" w:fill="auto"/>
            <w:hideMark/>
          </w:tcPr>
          <w:p w14:paraId="3F25B84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51A3B9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230.436.073</w:t>
            </w:r>
          </w:p>
        </w:tc>
      </w:tr>
      <w:tr w:rsidR="00E22113" w:rsidRPr="00E22113" w14:paraId="2B7DACEE" w14:textId="77777777" w:rsidTr="00E22113">
        <w:trPr>
          <w:trHeight w:val="285"/>
        </w:trPr>
        <w:tc>
          <w:tcPr>
            <w:tcW w:w="4070" w:type="pct"/>
            <w:tcBorders>
              <w:top w:val="nil"/>
              <w:left w:val="single" w:sz="4" w:space="0" w:color="000000"/>
              <w:bottom w:val="nil"/>
              <w:right w:val="nil"/>
            </w:tcBorders>
            <w:shd w:val="clear" w:color="auto" w:fill="auto"/>
            <w:hideMark/>
          </w:tcPr>
          <w:p w14:paraId="5114769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9173CA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37.543.401</w:t>
            </w:r>
          </w:p>
        </w:tc>
      </w:tr>
      <w:tr w:rsidR="00E22113" w:rsidRPr="00E22113" w14:paraId="7BC18680" w14:textId="77777777" w:rsidTr="00E22113">
        <w:trPr>
          <w:trHeight w:val="285"/>
        </w:trPr>
        <w:tc>
          <w:tcPr>
            <w:tcW w:w="4070" w:type="pct"/>
            <w:tcBorders>
              <w:top w:val="nil"/>
              <w:left w:val="single" w:sz="4" w:space="0" w:color="000000"/>
              <w:bottom w:val="nil"/>
              <w:right w:val="nil"/>
            </w:tcBorders>
            <w:shd w:val="clear" w:color="auto" w:fill="auto"/>
            <w:hideMark/>
          </w:tcPr>
          <w:p w14:paraId="0F5FE20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6C6F0FE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70.726.877</w:t>
            </w:r>
          </w:p>
        </w:tc>
      </w:tr>
      <w:tr w:rsidR="00E22113" w:rsidRPr="00E22113" w14:paraId="07B27BDA" w14:textId="77777777" w:rsidTr="00E22113">
        <w:trPr>
          <w:trHeight w:val="285"/>
        </w:trPr>
        <w:tc>
          <w:tcPr>
            <w:tcW w:w="4070" w:type="pct"/>
            <w:tcBorders>
              <w:top w:val="nil"/>
              <w:left w:val="single" w:sz="4" w:space="0" w:color="000000"/>
              <w:bottom w:val="nil"/>
              <w:right w:val="nil"/>
            </w:tcBorders>
            <w:shd w:val="clear" w:color="auto" w:fill="auto"/>
            <w:hideMark/>
          </w:tcPr>
          <w:p w14:paraId="4A51D34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4022876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85.498.081</w:t>
            </w:r>
          </w:p>
        </w:tc>
      </w:tr>
      <w:tr w:rsidR="00E22113" w:rsidRPr="00E22113" w14:paraId="63DD60CD" w14:textId="77777777" w:rsidTr="00E22113">
        <w:trPr>
          <w:trHeight w:val="285"/>
        </w:trPr>
        <w:tc>
          <w:tcPr>
            <w:tcW w:w="4070" w:type="pct"/>
            <w:tcBorders>
              <w:top w:val="nil"/>
              <w:left w:val="single" w:sz="4" w:space="0" w:color="000000"/>
              <w:bottom w:val="nil"/>
              <w:right w:val="nil"/>
            </w:tcBorders>
            <w:shd w:val="clear" w:color="auto" w:fill="auto"/>
            <w:hideMark/>
          </w:tcPr>
          <w:p w14:paraId="65461B7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Movilidad del Estado de Quintana Roo</w:t>
            </w:r>
          </w:p>
        </w:tc>
        <w:tc>
          <w:tcPr>
            <w:tcW w:w="930" w:type="pct"/>
            <w:tcBorders>
              <w:top w:val="nil"/>
              <w:left w:val="nil"/>
              <w:bottom w:val="nil"/>
              <w:right w:val="single" w:sz="4" w:space="0" w:color="000000"/>
            </w:tcBorders>
            <w:shd w:val="clear" w:color="auto" w:fill="auto"/>
            <w:hideMark/>
          </w:tcPr>
          <w:p w14:paraId="4D98395C"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55.690.000</w:t>
            </w:r>
          </w:p>
        </w:tc>
      </w:tr>
      <w:tr w:rsidR="00E22113" w:rsidRPr="00E22113" w14:paraId="11A90407" w14:textId="77777777" w:rsidTr="00E22113">
        <w:trPr>
          <w:trHeight w:val="285"/>
        </w:trPr>
        <w:tc>
          <w:tcPr>
            <w:tcW w:w="4070" w:type="pct"/>
            <w:tcBorders>
              <w:top w:val="nil"/>
              <w:left w:val="single" w:sz="4" w:space="0" w:color="000000"/>
              <w:bottom w:val="nil"/>
              <w:right w:val="nil"/>
            </w:tcBorders>
            <w:shd w:val="clear" w:color="auto" w:fill="auto"/>
            <w:hideMark/>
          </w:tcPr>
          <w:p w14:paraId="3ED7854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D20780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47.537.621</w:t>
            </w:r>
          </w:p>
        </w:tc>
      </w:tr>
      <w:tr w:rsidR="00E22113" w:rsidRPr="00E22113" w14:paraId="2EC07C2E" w14:textId="77777777" w:rsidTr="00E22113">
        <w:trPr>
          <w:trHeight w:val="285"/>
        </w:trPr>
        <w:tc>
          <w:tcPr>
            <w:tcW w:w="4070" w:type="pct"/>
            <w:tcBorders>
              <w:top w:val="nil"/>
              <w:left w:val="single" w:sz="4" w:space="0" w:color="000000"/>
              <w:bottom w:val="nil"/>
              <w:right w:val="nil"/>
            </w:tcBorders>
            <w:shd w:val="clear" w:color="auto" w:fill="auto"/>
            <w:hideMark/>
          </w:tcPr>
          <w:p w14:paraId="1C0C3A9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1C316A1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2.690.000</w:t>
            </w:r>
          </w:p>
        </w:tc>
      </w:tr>
      <w:tr w:rsidR="00E22113" w:rsidRPr="00E22113" w14:paraId="4E68C966" w14:textId="77777777" w:rsidTr="00E22113">
        <w:trPr>
          <w:trHeight w:val="285"/>
        </w:trPr>
        <w:tc>
          <w:tcPr>
            <w:tcW w:w="4070" w:type="pct"/>
            <w:tcBorders>
              <w:top w:val="nil"/>
              <w:left w:val="single" w:sz="4" w:space="0" w:color="000000"/>
              <w:bottom w:val="nil"/>
              <w:right w:val="nil"/>
            </w:tcBorders>
            <w:shd w:val="clear" w:color="auto" w:fill="auto"/>
            <w:hideMark/>
          </w:tcPr>
          <w:p w14:paraId="2968B98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1A2D24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5.062.379</w:t>
            </w:r>
          </w:p>
        </w:tc>
      </w:tr>
      <w:tr w:rsidR="00E22113" w:rsidRPr="00E22113" w14:paraId="6E47B1C6" w14:textId="77777777" w:rsidTr="00E22113">
        <w:trPr>
          <w:trHeight w:val="285"/>
        </w:trPr>
        <w:tc>
          <w:tcPr>
            <w:tcW w:w="4070" w:type="pct"/>
            <w:tcBorders>
              <w:top w:val="nil"/>
              <w:left w:val="single" w:sz="4" w:space="0" w:color="000000"/>
              <w:bottom w:val="nil"/>
              <w:right w:val="nil"/>
            </w:tcBorders>
            <w:shd w:val="clear" w:color="auto" w:fill="auto"/>
            <w:hideMark/>
          </w:tcPr>
          <w:p w14:paraId="25033A5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7E16E0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400.000</w:t>
            </w:r>
          </w:p>
        </w:tc>
      </w:tr>
      <w:tr w:rsidR="00E22113" w:rsidRPr="00E22113" w14:paraId="47841ABC" w14:textId="77777777" w:rsidTr="00E22113">
        <w:trPr>
          <w:trHeight w:val="285"/>
        </w:trPr>
        <w:tc>
          <w:tcPr>
            <w:tcW w:w="4070" w:type="pct"/>
            <w:tcBorders>
              <w:top w:val="nil"/>
              <w:left w:val="single" w:sz="4" w:space="0" w:color="000000"/>
              <w:bottom w:val="nil"/>
              <w:right w:val="nil"/>
            </w:tcBorders>
            <w:shd w:val="clear" w:color="auto" w:fill="auto"/>
            <w:hideMark/>
          </w:tcPr>
          <w:p w14:paraId="4F7BFCF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Sistema para el Desarrollo Integral de la Familia del Estado de Quintana Roo</w:t>
            </w:r>
          </w:p>
        </w:tc>
        <w:tc>
          <w:tcPr>
            <w:tcW w:w="930" w:type="pct"/>
            <w:tcBorders>
              <w:top w:val="nil"/>
              <w:left w:val="nil"/>
              <w:bottom w:val="nil"/>
              <w:right w:val="single" w:sz="4" w:space="0" w:color="000000"/>
            </w:tcBorders>
            <w:shd w:val="clear" w:color="auto" w:fill="auto"/>
            <w:hideMark/>
          </w:tcPr>
          <w:p w14:paraId="62A3F89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137.734.227</w:t>
            </w:r>
          </w:p>
        </w:tc>
      </w:tr>
      <w:tr w:rsidR="00E22113" w:rsidRPr="00E22113" w14:paraId="6ED39472" w14:textId="77777777" w:rsidTr="00E22113">
        <w:trPr>
          <w:trHeight w:val="285"/>
        </w:trPr>
        <w:tc>
          <w:tcPr>
            <w:tcW w:w="4070" w:type="pct"/>
            <w:tcBorders>
              <w:top w:val="nil"/>
              <w:left w:val="single" w:sz="4" w:space="0" w:color="000000"/>
              <w:bottom w:val="nil"/>
              <w:right w:val="nil"/>
            </w:tcBorders>
            <w:shd w:val="clear" w:color="auto" w:fill="auto"/>
            <w:hideMark/>
          </w:tcPr>
          <w:p w14:paraId="3202776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23AAE9A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8.206.554</w:t>
            </w:r>
          </w:p>
        </w:tc>
      </w:tr>
      <w:tr w:rsidR="00E22113" w:rsidRPr="00E22113" w14:paraId="30B00416" w14:textId="77777777" w:rsidTr="00E22113">
        <w:trPr>
          <w:trHeight w:val="285"/>
        </w:trPr>
        <w:tc>
          <w:tcPr>
            <w:tcW w:w="4070" w:type="pct"/>
            <w:tcBorders>
              <w:top w:val="nil"/>
              <w:left w:val="single" w:sz="4" w:space="0" w:color="000000"/>
              <w:bottom w:val="nil"/>
              <w:right w:val="nil"/>
            </w:tcBorders>
            <w:shd w:val="clear" w:color="auto" w:fill="auto"/>
            <w:hideMark/>
          </w:tcPr>
          <w:p w14:paraId="45F2CA4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E460EB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92.233.025</w:t>
            </w:r>
          </w:p>
        </w:tc>
      </w:tr>
      <w:tr w:rsidR="00E22113" w:rsidRPr="00E22113" w14:paraId="11C18F33" w14:textId="77777777" w:rsidTr="00E22113">
        <w:trPr>
          <w:trHeight w:val="285"/>
        </w:trPr>
        <w:tc>
          <w:tcPr>
            <w:tcW w:w="4070" w:type="pct"/>
            <w:tcBorders>
              <w:top w:val="nil"/>
              <w:left w:val="single" w:sz="4" w:space="0" w:color="000000"/>
              <w:bottom w:val="nil"/>
              <w:right w:val="nil"/>
            </w:tcBorders>
            <w:shd w:val="clear" w:color="auto" w:fill="auto"/>
            <w:hideMark/>
          </w:tcPr>
          <w:p w14:paraId="6B9985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7BB2B47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13.859.254</w:t>
            </w:r>
          </w:p>
        </w:tc>
      </w:tr>
      <w:tr w:rsidR="00E22113" w:rsidRPr="00E22113" w14:paraId="1F52AFFA" w14:textId="77777777" w:rsidTr="00E22113">
        <w:trPr>
          <w:trHeight w:val="285"/>
        </w:trPr>
        <w:tc>
          <w:tcPr>
            <w:tcW w:w="4070" w:type="pct"/>
            <w:tcBorders>
              <w:top w:val="nil"/>
              <w:left w:val="single" w:sz="4" w:space="0" w:color="000000"/>
              <w:bottom w:val="nil"/>
              <w:right w:val="nil"/>
            </w:tcBorders>
            <w:shd w:val="clear" w:color="auto" w:fill="auto"/>
            <w:hideMark/>
          </w:tcPr>
          <w:p w14:paraId="499F4E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7FA2B04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20.235.394</w:t>
            </w:r>
          </w:p>
        </w:tc>
      </w:tr>
      <w:tr w:rsidR="00E22113" w:rsidRPr="00E22113" w14:paraId="5FA321F4" w14:textId="77777777" w:rsidTr="00E22113">
        <w:trPr>
          <w:trHeight w:val="285"/>
        </w:trPr>
        <w:tc>
          <w:tcPr>
            <w:tcW w:w="4070" w:type="pct"/>
            <w:tcBorders>
              <w:top w:val="nil"/>
              <w:left w:val="single" w:sz="4" w:space="0" w:color="000000"/>
              <w:bottom w:val="nil"/>
              <w:right w:val="nil"/>
            </w:tcBorders>
            <w:shd w:val="clear" w:color="auto" w:fill="auto"/>
            <w:hideMark/>
          </w:tcPr>
          <w:p w14:paraId="4235C53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3DC909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3.200.000</w:t>
            </w:r>
          </w:p>
        </w:tc>
      </w:tr>
      <w:tr w:rsidR="00E22113" w:rsidRPr="00E22113" w14:paraId="101FB873" w14:textId="77777777" w:rsidTr="00E22113">
        <w:trPr>
          <w:trHeight w:val="285"/>
        </w:trPr>
        <w:tc>
          <w:tcPr>
            <w:tcW w:w="4070" w:type="pct"/>
            <w:tcBorders>
              <w:top w:val="nil"/>
              <w:left w:val="single" w:sz="4" w:space="0" w:color="000000"/>
              <w:bottom w:val="nil"/>
              <w:right w:val="nil"/>
            </w:tcBorders>
            <w:shd w:val="clear" w:color="auto" w:fill="auto"/>
            <w:hideMark/>
          </w:tcPr>
          <w:p w14:paraId="105A839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la Cultura y las Artes de Quintana Roo</w:t>
            </w:r>
          </w:p>
        </w:tc>
        <w:tc>
          <w:tcPr>
            <w:tcW w:w="930" w:type="pct"/>
            <w:tcBorders>
              <w:top w:val="nil"/>
              <w:left w:val="nil"/>
              <w:bottom w:val="nil"/>
              <w:right w:val="single" w:sz="4" w:space="0" w:color="000000"/>
            </w:tcBorders>
            <w:shd w:val="clear" w:color="auto" w:fill="auto"/>
            <w:hideMark/>
          </w:tcPr>
          <w:p w14:paraId="7B769AD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3.216.400</w:t>
            </w:r>
          </w:p>
        </w:tc>
      </w:tr>
      <w:tr w:rsidR="00E22113" w:rsidRPr="00E22113" w14:paraId="037217CC" w14:textId="77777777" w:rsidTr="00E22113">
        <w:trPr>
          <w:trHeight w:val="285"/>
        </w:trPr>
        <w:tc>
          <w:tcPr>
            <w:tcW w:w="4070" w:type="pct"/>
            <w:tcBorders>
              <w:top w:val="nil"/>
              <w:left w:val="single" w:sz="4" w:space="0" w:color="000000"/>
              <w:bottom w:val="nil"/>
              <w:right w:val="nil"/>
            </w:tcBorders>
            <w:shd w:val="clear" w:color="auto" w:fill="auto"/>
            <w:hideMark/>
          </w:tcPr>
          <w:p w14:paraId="2BF3D50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440C27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565.150</w:t>
            </w:r>
          </w:p>
        </w:tc>
      </w:tr>
      <w:tr w:rsidR="00E22113" w:rsidRPr="00E22113" w14:paraId="0D0D3EF8" w14:textId="77777777" w:rsidTr="00E22113">
        <w:trPr>
          <w:trHeight w:val="285"/>
        </w:trPr>
        <w:tc>
          <w:tcPr>
            <w:tcW w:w="4070" w:type="pct"/>
            <w:tcBorders>
              <w:top w:val="nil"/>
              <w:left w:val="single" w:sz="4" w:space="0" w:color="000000"/>
              <w:bottom w:val="nil"/>
              <w:right w:val="nil"/>
            </w:tcBorders>
            <w:shd w:val="clear" w:color="auto" w:fill="auto"/>
            <w:hideMark/>
          </w:tcPr>
          <w:p w14:paraId="4B078D2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7BBFEDA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2.531.250</w:t>
            </w:r>
          </w:p>
        </w:tc>
      </w:tr>
      <w:tr w:rsidR="00E22113" w:rsidRPr="00E22113" w14:paraId="4664EAE3" w14:textId="77777777" w:rsidTr="00E22113">
        <w:trPr>
          <w:trHeight w:val="285"/>
        </w:trPr>
        <w:tc>
          <w:tcPr>
            <w:tcW w:w="4070" w:type="pct"/>
            <w:tcBorders>
              <w:top w:val="nil"/>
              <w:left w:val="single" w:sz="4" w:space="0" w:color="000000"/>
              <w:bottom w:val="nil"/>
              <w:right w:val="nil"/>
            </w:tcBorders>
            <w:shd w:val="clear" w:color="auto" w:fill="auto"/>
            <w:hideMark/>
          </w:tcPr>
          <w:p w14:paraId="50356A2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C369E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120.000</w:t>
            </w:r>
          </w:p>
        </w:tc>
      </w:tr>
      <w:tr w:rsidR="00E22113" w:rsidRPr="00E22113" w14:paraId="764B5AEF" w14:textId="77777777" w:rsidTr="00E22113">
        <w:trPr>
          <w:trHeight w:val="285"/>
        </w:trPr>
        <w:tc>
          <w:tcPr>
            <w:tcW w:w="4070" w:type="pct"/>
            <w:tcBorders>
              <w:top w:val="nil"/>
              <w:left w:val="single" w:sz="4" w:space="0" w:color="000000"/>
              <w:bottom w:val="nil"/>
              <w:right w:val="nil"/>
            </w:tcBorders>
            <w:shd w:val="clear" w:color="auto" w:fill="auto"/>
            <w:hideMark/>
          </w:tcPr>
          <w:p w14:paraId="2893CF4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para el Desarrollo y Financiamiento del Estado de Quintana Roo</w:t>
            </w:r>
          </w:p>
        </w:tc>
        <w:tc>
          <w:tcPr>
            <w:tcW w:w="930" w:type="pct"/>
            <w:tcBorders>
              <w:top w:val="nil"/>
              <w:left w:val="nil"/>
              <w:bottom w:val="nil"/>
              <w:right w:val="single" w:sz="4" w:space="0" w:color="000000"/>
            </w:tcBorders>
            <w:shd w:val="clear" w:color="auto" w:fill="auto"/>
            <w:hideMark/>
          </w:tcPr>
          <w:p w14:paraId="49845F5D"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15.485.528</w:t>
            </w:r>
          </w:p>
        </w:tc>
      </w:tr>
      <w:tr w:rsidR="00E22113" w:rsidRPr="00E22113" w14:paraId="17557154" w14:textId="77777777" w:rsidTr="00E22113">
        <w:trPr>
          <w:trHeight w:val="285"/>
        </w:trPr>
        <w:tc>
          <w:tcPr>
            <w:tcW w:w="4070" w:type="pct"/>
            <w:tcBorders>
              <w:top w:val="nil"/>
              <w:left w:val="single" w:sz="4" w:space="0" w:color="000000"/>
              <w:bottom w:val="nil"/>
              <w:right w:val="nil"/>
            </w:tcBorders>
            <w:shd w:val="clear" w:color="auto" w:fill="auto"/>
            <w:hideMark/>
          </w:tcPr>
          <w:p w14:paraId="43EC6F1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606ED7B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15.485.528</w:t>
            </w:r>
          </w:p>
        </w:tc>
      </w:tr>
      <w:tr w:rsidR="00E22113" w:rsidRPr="00E22113" w14:paraId="11ABB8BE" w14:textId="77777777" w:rsidTr="00E22113">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hideMark/>
          </w:tcPr>
          <w:p w14:paraId="43E956B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c>
          <w:tcPr>
            <w:tcW w:w="930" w:type="pct"/>
            <w:tcBorders>
              <w:top w:val="single" w:sz="4" w:space="0" w:color="000000"/>
              <w:left w:val="nil"/>
              <w:bottom w:val="single" w:sz="4" w:space="0" w:color="000000"/>
              <w:right w:val="single" w:sz="4" w:space="0" w:color="000000"/>
            </w:tcBorders>
            <w:shd w:val="clear" w:color="auto" w:fill="auto"/>
            <w:hideMark/>
          </w:tcPr>
          <w:p w14:paraId="69AFA07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2.299.443.466</w:t>
            </w:r>
          </w:p>
        </w:tc>
      </w:tr>
      <w:tr w:rsidR="00E22113" w:rsidRPr="00E22113" w14:paraId="154EFA88" w14:textId="77777777" w:rsidTr="00E22113">
        <w:trPr>
          <w:trHeight w:val="285"/>
        </w:trPr>
        <w:tc>
          <w:tcPr>
            <w:tcW w:w="4070" w:type="pct"/>
            <w:tcBorders>
              <w:top w:val="nil"/>
              <w:left w:val="nil"/>
              <w:bottom w:val="nil"/>
              <w:right w:val="nil"/>
            </w:tcBorders>
            <w:shd w:val="clear" w:color="auto" w:fill="auto"/>
            <w:hideMark/>
          </w:tcPr>
          <w:p w14:paraId="03DB1DC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c>
          <w:tcPr>
            <w:tcW w:w="930" w:type="pct"/>
            <w:tcBorders>
              <w:top w:val="nil"/>
              <w:left w:val="nil"/>
              <w:bottom w:val="nil"/>
              <w:right w:val="nil"/>
            </w:tcBorders>
            <w:shd w:val="clear" w:color="auto" w:fill="auto"/>
            <w:hideMark/>
          </w:tcPr>
          <w:p w14:paraId="0811289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r>
    </w:tbl>
    <w:p w14:paraId="61CFE320" w14:textId="77777777" w:rsidR="00274D10" w:rsidRDefault="00274D10">
      <w:pPr>
        <w:jc w:val="both"/>
        <w:rPr>
          <w:rFonts w:ascii="Arial" w:hAnsi="Arial" w:cs="Arial"/>
          <w:b/>
          <w:bCs/>
          <w:sz w:val="24"/>
          <w:szCs w:val="24"/>
        </w:rPr>
      </w:pPr>
    </w:p>
    <w:p w14:paraId="61CFE321" w14:textId="77777777" w:rsidR="00274D10" w:rsidRDefault="000B2DA3">
      <w:pPr>
        <w:jc w:val="both"/>
        <w:rPr>
          <w:rFonts w:ascii="Arial" w:hAnsi="Arial" w:cs="Arial"/>
          <w:b/>
          <w:bCs/>
          <w:sz w:val="24"/>
          <w:szCs w:val="24"/>
        </w:rPr>
      </w:pPr>
      <w:r>
        <w:rPr>
          <w:rFonts w:ascii="Arial" w:hAnsi="Arial" w:cs="Arial"/>
          <w:b/>
          <w:bCs/>
          <w:sz w:val="24"/>
          <w:szCs w:val="24"/>
        </w:rPr>
        <w:t xml:space="preserve">Anexo 10.17. Desglose de Recursos Destinados a la Educación. </w:t>
      </w:r>
    </w:p>
    <w:tbl>
      <w:tblPr>
        <w:tblW w:w="5000" w:type="pct"/>
        <w:tblCellMar>
          <w:left w:w="70" w:type="dxa"/>
          <w:right w:w="70" w:type="dxa"/>
        </w:tblCellMar>
        <w:tblLook w:val="04A0" w:firstRow="1" w:lastRow="0" w:firstColumn="1" w:lastColumn="0" w:noHBand="0" w:noVBand="1"/>
      </w:tblPr>
      <w:tblGrid>
        <w:gridCol w:w="3507"/>
        <w:gridCol w:w="1331"/>
        <w:gridCol w:w="1331"/>
        <w:gridCol w:w="1331"/>
        <w:gridCol w:w="1328"/>
      </w:tblGrid>
      <w:tr w:rsidR="00E22113" w:rsidRPr="00E22113" w14:paraId="5A831973" w14:textId="77777777" w:rsidTr="00E22113">
        <w:trPr>
          <w:trHeight w:val="284"/>
        </w:trPr>
        <w:tc>
          <w:tcPr>
            <w:tcW w:w="5000" w:type="pct"/>
            <w:gridSpan w:val="5"/>
            <w:tcBorders>
              <w:top w:val="single" w:sz="4" w:space="0" w:color="000000"/>
              <w:left w:val="single" w:sz="4" w:space="0" w:color="000000"/>
              <w:bottom w:val="nil"/>
              <w:right w:val="single" w:sz="4" w:space="0" w:color="000000"/>
            </w:tcBorders>
            <w:shd w:val="clear" w:color="auto" w:fill="auto"/>
            <w:hideMark/>
          </w:tcPr>
          <w:p w14:paraId="039A88E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7150F601"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7274439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263EB428"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49FA6698"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DE EGRESOS 2023</w:t>
            </w:r>
          </w:p>
        </w:tc>
      </w:tr>
      <w:tr w:rsidR="00E22113" w:rsidRPr="00E22113" w14:paraId="562F3337"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4E921B5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Desglose de Recursos Destinados a Educación</w:t>
            </w:r>
          </w:p>
        </w:tc>
      </w:tr>
      <w:tr w:rsidR="00E22113" w:rsidRPr="00E22113" w14:paraId="2609780A" w14:textId="77777777" w:rsidTr="00E22113">
        <w:trPr>
          <w:trHeight w:val="284"/>
        </w:trPr>
        <w:tc>
          <w:tcPr>
            <w:tcW w:w="5000" w:type="pct"/>
            <w:gridSpan w:val="5"/>
            <w:tcBorders>
              <w:top w:val="nil"/>
              <w:left w:val="single" w:sz="4" w:space="0" w:color="000000"/>
              <w:bottom w:val="single" w:sz="4" w:space="0" w:color="000000"/>
              <w:right w:val="single" w:sz="4" w:space="0" w:color="000000"/>
            </w:tcBorders>
            <w:shd w:val="clear" w:color="auto" w:fill="auto"/>
            <w:hideMark/>
          </w:tcPr>
          <w:p w14:paraId="6BCCACAE"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(Cifras en Pesos)</w:t>
            </w:r>
          </w:p>
        </w:tc>
      </w:tr>
      <w:tr w:rsidR="00E22113" w:rsidRPr="00E22113" w14:paraId="56BCA634" w14:textId="77777777" w:rsidTr="00E22113">
        <w:trPr>
          <w:trHeight w:val="285"/>
        </w:trPr>
        <w:tc>
          <w:tcPr>
            <w:tcW w:w="1986" w:type="pct"/>
            <w:tcBorders>
              <w:top w:val="nil"/>
              <w:left w:val="single" w:sz="4" w:space="0" w:color="000000"/>
              <w:bottom w:val="single" w:sz="4" w:space="0" w:color="000000"/>
              <w:right w:val="single" w:sz="4" w:space="0" w:color="000000"/>
            </w:tcBorders>
            <w:shd w:val="clear" w:color="auto" w:fill="auto"/>
            <w:hideMark/>
          </w:tcPr>
          <w:p w14:paraId="544ECF9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Concepto</w:t>
            </w:r>
          </w:p>
        </w:tc>
        <w:tc>
          <w:tcPr>
            <w:tcW w:w="754" w:type="pct"/>
            <w:tcBorders>
              <w:top w:val="nil"/>
              <w:left w:val="nil"/>
              <w:bottom w:val="single" w:sz="4" w:space="0" w:color="000000"/>
              <w:right w:val="single" w:sz="4" w:space="0" w:color="000000"/>
            </w:tcBorders>
            <w:shd w:val="clear" w:color="auto" w:fill="auto"/>
            <w:hideMark/>
          </w:tcPr>
          <w:p w14:paraId="6E7F3B1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Federal</w:t>
            </w:r>
          </w:p>
        </w:tc>
        <w:tc>
          <w:tcPr>
            <w:tcW w:w="754" w:type="pct"/>
            <w:tcBorders>
              <w:top w:val="nil"/>
              <w:left w:val="nil"/>
              <w:bottom w:val="single" w:sz="4" w:space="0" w:color="000000"/>
              <w:right w:val="single" w:sz="4" w:space="0" w:color="000000"/>
            </w:tcBorders>
            <w:shd w:val="clear" w:color="auto" w:fill="auto"/>
            <w:hideMark/>
          </w:tcPr>
          <w:p w14:paraId="220A834D"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Estatal</w:t>
            </w:r>
          </w:p>
        </w:tc>
        <w:tc>
          <w:tcPr>
            <w:tcW w:w="754" w:type="pct"/>
            <w:tcBorders>
              <w:top w:val="nil"/>
              <w:left w:val="nil"/>
              <w:bottom w:val="single" w:sz="4" w:space="0" w:color="000000"/>
              <w:right w:val="single" w:sz="4" w:space="0" w:color="000000"/>
            </w:tcBorders>
            <w:shd w:val="clear" w:color="auto" w:fill="auto"/>
            <w:hideMark/>
          </w:tcPr>
          <w:p w14:paraId="085BDF6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Ingresos Propios</w:t>
            </w:r>
          </w:p>
        </w:tc>
        <w:tc>
          <w:tcPr>
            <w:tcW w:w="754" w:type="pct"/>
            <w:tcBorders>
              <w:top w:val="nil"/>
              <w:left w:val="nil"/>
              <w:bottom w:val="single" w:sz="4" w:space="0" w:color="000000"/>
              <w:right w:val="single" w:sz="4" w:space="0" w:color="000000"/>
            </w:tcBorders>
            <w:shd w:val="clear" w:color="auto" w:fill="auto"/>
            <w:hideMark/>
          </w:tcPr>
          <w:p w14:paraId="4795BE9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r>
      <w:tr w:rsidR="00E22113" w:rsidRPr="00E22113" w14:paraId="5905571A" w14:textId="77777777" w:rsidTr="00E22113">
        <w:trPr>
          <w:trHeight w:val="285"/>
        </w:trPr>
        <w:tc>
          <w:tcPr>
            <w:tcW w:w="1986" w:type="pct"/>
            <w:tcBorders>
              <w:top w:val="nil"/>
              <w:left w:val="single" w:sz="4" w:space="0" w:color="000000"/>
              <w:bottom w:val="single" w:sz="4" w:space="0" w:color="000000"/>
              <w:right w:val="single" w:sz="4" w:space="0" w:color="000000"/>
            </w:tcBorders>
            <w:shd w:val="clear" w:color="auto" w:fill="auto"/>
            <w:hideMark/>
          </w:tcPr>
          <w:p w14:paraId="1E40F77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proofErr w:type="gramStart"/>
            <w:r w:rsidRPr="00E22113">
              <w:rPr>
                <w:rFonts w:eastAsia="Times New Roman" w:cs="Calibri"/>
                <w:b/>
                <w:bCs/>
                <w:color w:val="000000"/>
                <w:sz w:val="16"/>
                <w:szCs w:val="16"/>
                <w:lang w:eastAsia="es-MX"/>
              </w:rPr>
              <w:t>Total</w:t>
            </w:r>
            <w:proofErr w:type="gramEnd"/>
            <w:r w:rsidRPr="00E22113">
              <w:rPr>
                <w:rFonts w:eastAsia="Times New Roman" w:cs="Calibri"/>
                <w:b/>
                <w:bCs/>
                <w:color w:val="000000"/>
                <w:sz w:val="16"/>
                <w:szCs w:val="16"/>
                <w:lang w:eastAsia="es-MX"/>
              </w:rPr>
              <w:t xml:space="preserve"> General</w:t>
            </w:r>
          </w:p>
        </w:tc>
        <w:tc>
          <w:tcPr>
            <w:tcW w:w="754" w:type="pct"/>
            <w:tcBorders>
              <w:top w:val="nil"/>
              <w:left w:val="nil"/>
              <w:bottom w:val="single" w:sz="4" w:space="0" w:color="000000"/>
              <w:right w:val="single" w:sz="4" w:space="0" w:color="000000"/>
            </w:tcBorders>
            <w:shd w:val="clear" w:color="auto" w:fill="auto"/>
            <w:hideMark/>
          </w:tcPr>
          <w:p w14:paraId="3D61D97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8.073.809.238</w:t>
            </w:r>
          </w:p>
        </w:tc>
        <w:tc>
          <w:tcPr>
            <w:tcW w:w="754" w:type="pct"/>
            <w:tcBorders>
              <w:top w:val="nil"/>
              <w:left w:val="nil"/>
              <w:bottom w:val="single" w:sz="4" w:space="0" w:color="000000"/>
              <w:right w:val="single" w:sz="4" w:space="0" w:color="000000"/>
            </w:tcBorders>
            <w:shd w:val="clear" w:color="auto" w:fill="auto"/>
            <w:hideMark/>
          </w:tcPr>
          <w:p w14:paraId="6DE03FC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2.504.547.050</w:t>
            </w:r>
          </w:p>
        </w:tc>
        <w:tc>
          <w:tcPr>
            <w:tcW w:w="754" w:type="pct"/>
            <w:tcBorders>
              <w:top w:val="nil"/>
              <w:left w:val="nil"/>
              <w:bottom w:val="single" w:sz="4" w:space="0" w:color="000000"/>
              <w:right w:val="single" w:sz="4" w:space="0" w:color="000000"/>
            </w:tcBorders>
            <w:shd w:val="clear" w:color="auto" w:fill="auto"/>
            <w:hideMark/>
          </w:tcPr>
          <w:p w14:paraId="4EFCCE0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200.946.666</w:t>
            </w:r>
          </w:p>
        </w:tc>
        <w:tc>
          <w:tcPr>
            <w:tcW w:w="754" w:type="pct"/>
            <w:tcBorders>
              <w:top w:val="nil"/>
              <w:left w:val="nil"/>
              <w:bottom w:val="single" w:sz="4" w:space="0" w:color="000000"/>
              <w:right w:val="single" w:sz="4" w:space="0" w:color="000000"/>
            </w:tcBorders>
            <w:shd w:val="clear" w:color="auto" w:fill="auto"/>
            <w:hideMark/>
          </w:tcPr>
          <w:p w14:paraId="5378B6B0"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10.779.302.954</w:t>
            </w:r>
          </w:p>
        </w:tc>
      </w:tr>
      <w:tr w:rsidR="00E22113" w:rsidRPr="00E22113" w14:paraId="0F52894B"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3CEB602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Básica</w:t>
            </w:r>
          </w:p>
        </w:tc>
        <w:tc>
          <w:tcPr>
            <w:tcW w:w="754" w:type="pct"/>
            <w:tcBorders>
              <w:top w:val="nil"/>
              <w:left w:val="nil"/>
              <w:bottom w:val="nil"/>
              <w:right w:val="single" w:sz="4" w:space="0" w:color="000000"/>
            </w:tcBorders>
            <w:shd w:val="clear" w:color="auto" w:fill="auto"/>
            <w:hideMark/>
          </w:tcPr>
          <w:p w14:paraId="2CD3AA1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6.462.187.159</w:t>
            </w:r>
          </w:p>
        </w:tc>
        <w:tc>
          <w:tcPr>
            <w:tcW w:w="754" w:type="pct"/>
            <w:tcBorders>
              <w:top w:val="nil"/>
              <w:left w:val="nil"/>
              <w:bottom w:val="nil"/>
              <w:right w:val="single" w:sz="4" w:space="0" w:color="000000"/>
            </w:tcBorders>
            <w:shd w:val="clear" w:color="auto" w:fill="auto"/>
            <w:hideMark/>
          </w:tcPr>
          <w:p w14:paraId="4F3198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726.227.544</w:t>
            </w:r>
          </w:p>
        </w:tc>
        <w:tc>
          <w:tcPr>
            <w:tcW w:w="754" w:type="pct"/>
            <w:tcBorders>
              <w:top w:val="nil"/>
              <w:left w:val="nil"/>
              <w:bottom w:val="nil"/>
              <w:right w:val="single" w:sz="4" w:space="0" w:color="000000"/>
            </w:tcBorders>
            <w:shd w:val="clear" w:color="auto" w:fill="auto"/>
            <w:hideMark/>
          </w:tcPr>
          <w:p w14:paraId="3CBA76D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c>
          <w:tcPr>
            <w:tcW w:w="754" w:type="pct"/>
            <w:tcBorders>
              <w:top w:val="nil"/>
              <w:left w:val="nil"/>
              <w:bottom w:val="nil"/>
              <w:right w:val="single" w:sz="4" w:space="0" w:color="000000"/>
            </w:tcBorders>
            <w:shd w:val="clear" w:color="auto" w:fill="auto"/>
            <w:hideMark/>
          </w:tcPr>
          <w:p w14:paraId="586E021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7.188.414.703</w:t>
            </w:r>
          </w:p>
        </w:tc>
      </w:tr>
      <w:tr w:rsidR="00E22113" w:rsidRPr="00E22113" w14:paraId="3E7061DF"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6C69B56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Media Superior</w:t>
            </w:r>
          </w:p>
        </w:tc>
        <w:tc>
          <w:tcPr>
            <w:tcW w:w="754" w:type="pct"/>
            <w:tcBorders>
              <w:top w:val="nil"/>
              <w:left w:val="nil"/>
              <w:bottom w:val="nil"/>
              <w:right w:val="single" w:sz="4" w:space="0" w:color="000000"/>
            </w:tcBorders>
            <w:shd w:val="clear" w:color="auto" w:fill="auto"/>
            <w:hideMark/>
          </w:tcPr>
          <w:p w14:paraId="2E61CC6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689.435.516</w:t>
            </w:r>
          </w:p>
        </w:tc>
        <w:tc>
          <w:tcPr>
            <w:tcW w:w="754" w:type="pct"/>
            <w:tcBorders>
              <w:top w:val="nil"/>
              <w:left w:val="nil"/>
              <w:bottom w:val="nil"/>
              <w:right w:val="single" w:sz="4" w:space="0" w:color="000000"/>
            </w:tcBorders>
            <w:shd w:val="clear" w:color="auto" w:fill="auto"/>
            <w:hideMark/>
          </w:tcPr>
          <w:p w14:paraId="78EB28B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936.139.414</w:t>
            </w:r>
          </w:p>
        </w:tc>
        <w:tc>
          <w:tcPr>
            <w:tcW w:w="754" w:type="pct"/>
            <w:tcBorders>
              <w:top w:val="nil"/>
              <w:left w:val="nil"/>
              <w:bottom w:val="nil"/>
              <w:right w:val="single" w:sz="4" w:space="0" w:color="000000"/>
            </w:tcBorders>
            <w:shd w:val="clear" w:color="auto" w:fill="auto"/>
            <w:hideMark/>
          </w:tcPr>
          <w:p w14:paraId="7085CF2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77.451.252</w:t>
            </w:r>
          </w:p>
        </w:tc>
        <w:tc>
          <w:tcPr>
            <w:tcW w:w="754" w:type="pct"/>
            <w:tcBorders>
              <w:top w:val="nil"/>
              <w:left w:val="nil"/>
              <w:bottom w:val="nil"/>
              <w:right w:val="single" w:sz="4" w:space="0" w:color="000000"/>
            </w:tcBorders>
            <w:shd w:val="clear" w:color="auto" w:fill="auto"/>
            <w:hideMark/>
          </w:tcPr>
          <w:p w14:paraId="5868903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1.703.026.182</w:t>
            </w:r>
          </w:p>
        </w:tc>
      </w:tr>
      <w:tr w:rsidR="00E22113" w:rsidRPr="00E22113" w14:paraId="6146FFF9"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7867791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Superior</w:t>
            </w:r>
          </w:p>
        </w:tc>
        <w:tc>
          <w:tcPr>
            <w:tcW w:w="754" w:type="pct"/>
            <w:tcBorders>
              <w:top w:val="nil"/>
              <w:left w:val="nil"/>
              <w:bottom w:val="nil"/>
              <w:right w:val="single" w:sz="4" w:space="0" w:color="000000"/>
            </w:tcBorders>
            <w:shd w:val="clear" w:color="auto" w:fill="auto"/>
            <w:hideMark/>
          </w:tcPr>
          <w:p w14:paraId="349D090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491.512.700</w:t>
            </w:r>
          </w:p>
        </w:tc>
        <w:tc>
          <w:tcPr>
            <w:tcW w:w="754" w:type="pct"/>
            <w:tcBorders>
              <w:top w:val="nil"/>
              <w:left w:val="nil"/>
              <w:bottom w:val="nil"/>
              <w:right w:val="single" w:sz="4" w:space="0" w:color="000000"/>
            </w:tcBorders>
            <w:shd w:val="clear" w:color="auto" w:fill="auto"/>
            <w:hideMark/>
          </w:tcPr>
          <w:p w14:paraId="076F0DE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674.035.791</w:t>
            </w:r>
          </w:p>
        </w:tc>
        <w:tc>
          <w:tcPr>
            <w:tcW w:w="754" w:type="pct"/>
            <w:tcBorders>
              <w:top w:val="nil"/>
              <w:left w:val="nil"/>
              <w:bottom w:val="nil"/>
              <w:right w:val="single" w:sz="4" w:space="0" w:color="000000"/>
            </w:tcBorders>
            <w:shd w:val="clear" w:color="auto" w:fill="auto"/>
            <w:hideMark/>
          </w:tcPr>
          <w:p w14:paraId="4A754D0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90.614.441</w:t>
            </w:r>
          </w:p>
        </w:tc>
        <w:tc>
          <w:tcPr>
            <w:tcW w:w="754" w:type="pct"/>
            <w:tcBorders>
              <w:top w:val="nil"/>
              <w:left w:val="nil"/>
              <w:bottom w:val="nil"/>
              <w:right w:val="single" w:sz="4" w:space="0" w:color="000000"/>
            </w:tcBorders>
            <w:shd w:val="clear" w:color="auto" w:fill="auto"/>
            <w:hideMark/>
          </w:tcPr>
          <w:p w14:paraId="1118036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1.256.162.932</w:t>
            </w:r>
          </w:p>
        </w:tc>
      </w:tr>
      <w:tr w:rsidR="00E22113" w:rsidRPr="00E22113" w14:paraId="6368F21A"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7BD6DBD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para Adultos</w:t>
            </w:r>
          </w:p>
        </w:tc>
        <w:tc>
          <w:tcPr>
            <w:tcW w:w="754" w:type="pct"/>
            <w:tcBorders>
              <w:top w:val="nil"/>
              <w:left w:val="nil"/>
              <w:bottom w:val="nil"/>
              <w:right w:val="single" w:sz="4" w:space="0" w:color="000000"/>
            </w:tcBorders>
            <w:shd w:val="clear" w:color="auto" w:fill="auto"/>
            <w:hideMark/>
          </w:tcPr>
          <w:p w14:paraId="7CBC553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59.238.570</w:t>
            </w:r>
          </w:p>
        </w:tc>
        <w:tc>
          <w:tcPr>
            <w:tcW w:w="754" w:type="pct"/>
            <w:tcBorders>
              <w:top w:val="nil"/>
              <w:left w:val="nil"/>
              <w:bottom w:val="nil"/>
              <w:right w:val="single" w:sz="4" w:space="0" w:color="000000"/>
            </w:tcBorders>
            <w:shd w:val="clear" w:color="auto" w:fill="auto"/>
            <w:hideMark/>
          </w:tcPr>
          <w:p w14:paraId="601D18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20.886.932</w:t>
            </w:r>
          </w:p>
        </w:tc>
        <w:tc>
          <w:tcPr>
            <w:tcW w:w="754" w:type="pct"/>
            <w:tcBorders>
              <w:top w:val="nil"/>
              <w:left w:val="nil"/>
              <w:bottom w:val="nil"/>
              <w:right w:val="single" w:sz="4" w:space="0" w:color="000000"/>
            </w:tcBorders>
            <w:shd w:val="clear" w:color="auto" w:fill="auto"/>
            <w:hideMark/>
          </w:tcPr>
          <w:p w14:paraId="573B657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c>
          <w:tcPr>
            <w:tcW w:w="754" w:type="pct"/>
            <w:tcBorders>
              <w:top w:val="nil"/>
              <w:left w:val="nil"/>
              <w:bottom w:val="nil"/>
              <w:right w:val="single" w:sz="4" w:space="0" w:color="000000"/>
            </w:tcBorders>
            <w:shd w:val="clear" w:color="auto" w:fill="auto"/>
            <w:hideMark/>
          </w:tcPr>
          <w:p w14:paraId="1CB193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80.125.502</w:t>
            </w:r>
          </w:p>
        </w:tc>
      </w:tr>
      <w:tr w:rsidR="00E22113" w:rsidRPr="00E22113" w14:paraId="690B68AE"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4C1CC2D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Otros Servicios Educativos y Actividades Inherentes</w:t>
            </w:r>
          </w:p>
        </w:tc>
        <w:tc>
          <w:tcPr>
            <w:tcW w:w="754" w:type="pct"/>
            <w:tcBorders>
              <w:top w:val="nil"/>
              <w:left w:val="nil"/>
              <w:bottom w:val="nil"/>
              <w:right w:val="single" w:sz="4" w:space="0" w:color="000000"/>
            </w:tcBorders>
            <w:shd w:val="clear" w:color="auto" w:fill="auto"/>
            <w:hideMark/>
          </w:tcPr>
          <w:p w14:paraId="066B5B1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371.435.293</w:t>
            </w:r>
          </w:p>
        </w:tc>
        <w:tc>
          <w:tcPr>
            <w:tcW w:w="754" w:type="pct"/>
            <w:tcBorders>
              <w:top w:val="nil"/>
              <w:left w:val="nil"/>
              <w:bottom w:val="nil"/>
              <w:right w:val="single" w:sz="4" w:space="0" w:color="000000"/>
            </w:tcBorders>
            <w:shd w:val="clear" w:color="auto" w:fill="auto"/>
            <w:hideMark/>
          </w:tcPr>
          <w:p w14:paraId="5F9268E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147.257.369</w:t>
            </w:r>
          </w:p>
        </w:tc>
        <w:tc>
          <w:tcPr>
            <w:tcW w:w="754" w:type="pct"/>
            <w:tcBorders>
              <w:top w:val="nil"/>
              <w:left w:val="nil"/>
              <w:bottom w:val="nil"/>
              <w:right w:val="single" w:sz="4" w:space="0" w:color="000000"/>
            </w:tcBorders>
            <w:shd w:val="clear" w:color="auto" w:fill="auto"/>
            <w:hideMark/>
          </w:tcPr>
          <w:p w14:paraId="0ECF672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32.880.973</w:t>
            </w:r>
          </w:p>
        </w:tc>
        <w:tc>
          <w:tcPr>
            <w:tcW w:w="754" w:type="pct"/>
            <w:tcBorders>
              <w:top w:val="nil"/>
              <w:left w:val="nil"/>
              <w:bottom w:val="nil"/>
              <w:right w:val="single" w:sz="4" w:space="0" w:color="000000"/>
            </w:tcBorders>
            <w:shd w:val="clear" w:color="auto" w:fill="auto"/>
            <w:hideMark/>
          </w:tcPr>
          <w:p w14:paraId="45B5C31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551.573.635</w:t>
            </w:r>
          </w:p>
        </w:tc>
      </w:tr>
      <w:tr w:rsidR="00E22113" w:rsidRPr="00E22113" w14:paraId="56CC074B" w14:textId="77777777" w:rsidTr="00E22113">
        <w:trPr>
          <w:trHeight w:val="285"/>
        </w:trPr>
        <w:tc>
          <w:tcPr>
            <w:tcW w:w="1986" w:type="pct"/>
            <w:tcBorders>
              <w:top w:val="single" w:sz="4" w:space="0" w:color="000000"/>
              <w:left w:val="nil"/>
              <w:bottom w:val="nil"/>
              <w:right w:val="nil"/>
            </w:tcBorders>
            <w:shd w:val="clear" w:color="auto" w:fill="auto"/>
            <w:hideMark/>
          </w:tcPr>
          <w:p w14:paraId="75BBD50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c>
          <w:tcPr>
            <w:tcW w:w="754" w:type="pct"/>
            <w:tcBorders>
              <w:top w:val="single" w:sz="4" w:space="0" w:color="000000"/>
              <w:left w:val="nil"/>
              <w:bottom w:val="nil"/>
              <w:right w:val="nil"/>
            </w:tcBorders>
            <w:shd w:val="clear" w:color="auto" w:fill="auto"/>
            <w:hideMark/>
          </w:tcPr>
          <w:p w14:paraId="41E8EE2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2005EC7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1E4D934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2118FDC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r>
    </w:tbl>
    <w:p w14:paraId="61CFE352" w14:textId="77777777" w:rsidR="00274D10" w:rsidRDefault="00274D10">
      <w:pPr>
        <w:jc w:val="both"/>
        <w:rPr>
          <w:rFonts w:ascii="Arial" w:hAnsi="Arial" w:cs="Arial"/>
          <w:b/>
          <w:bCs/>
          <w:sz w:val="24"/>
          <w:szCs w:val="24"/>
        </w:rPr>
      </w:pPr>
    </w:p>
    <w:p w14:paraId="61CFE353" w14:textId="77777777" w:rsidR="00274D10" w:rsidRDefault="00274D10">
      <w:pPr>
        <w:jc w:val="both"/>
        <w:rPr>
          <w:rFonts w:ascii="Arial" w:hAnsi="Arial" w:cs="Arial"/>
          <w:b/>
          <w:bCs/>
          <w:sz w:val="24"/>
          <w:szCs w:val="24"/>
        </w:rPr>
      </w:pPr>
    </w:p>
    <w:p w14:paraId="61CFE354" w14:textId="41780510" w:rsidR="00274D10" w:rsidRDefault="000B2DA3">
      <w:pPr>
        <w:jc w:val="both"/>
        <w:rPr>
          <w:rFonts w:ascii="Arial" w:hAnsi="Arial" w:cs="Arial"/>
          <w:b/>
          <w:bCs/>
          <w:sz w:val="24"/>
          <w:szCs w:val="24"/>
        </w:rPr>
      </w:pPr>
      <w:r>
        <w:rPr>
          <w:rFonts w:ascii="Arial" w:hAnsi="Arial" w:cs="Arial"/>
          <w:b/>
          <w:bCs/>
          <w:sz w:val="24"/>
          <w:szCs w:val="24"/>
        </w:rPr>
        <w:t xml:space="preserve">Anexo 10.18. Desglose Presupuestal para la Atención de Política Estatal Anticorrupción. </w:t>
      </w:r>
    </w:p>
    <w:tbl>
      <w:tblPr>
        <w:tblW w:w="5000" w:type="pct"/>
        <w:tblCellMar>
          <w:left w:w="70" w:type="dxa"/>
          <w:right w:w="70" w:type="dxa"/>
        </w:tblCellMar>
        <w:tblLook w:val="04A0" w:firstRow="1" w:lastRow="0" w:firstColumn="1" w:lastColumn="0" w:noHBand="0" w:noVBand="1"/>
      </w:tblPr>
      <w:tblGrid>
        <w:gridCol w:w="626"/>
        <w:gridCol w:w="1160"/>
        <w:gridCol w:w="748"/>
        <w:gridCol w:w="1269"/>
        <w:gridCol w:w="1570"/>
        <w:gridCol w:w="1572"/>
        <w:gridCol w:w="927"/>
        <w:gridCol w:w="956"/>
      </w:tblGrid>
      <w:tr w:rsidR="00E22113" w:rsidRPr="00E22113" w14:paraId="0F31AD67" w14:textId="77777777" w:rsidTr="00E22113">
        <w:trPr>
          <w:trHeight w:val="282"/>
          <w:tblHeader/>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3B0A24C7"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515818E7" w14:textId="77777777" w:rsidTr="00E22113">
        <w:trPr>
          <w:trHeight w:val="34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7FD60A5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58706614" w14:textId="77777777" w:rsidTr="00E22113">
        <w:trPr>
          <w:trHeight w:val="28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3BC039A6"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DE EGRESOS 2023</w:t>
            </w:r>
          </w:p>
        </w:tc>
      </w:tr>
      <w:tr w:rsidR="00E22113" w:rsidRPr="00E22113" w14:paraId="4E7D1527" w14:textId="77777777" w:rsidTr="00E22113">
        <w:trPr>
          <w:trHeight w:val="285"/>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6B08DFC2"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asignado a la atención de la política estatal anticorrupción</w:t>
            </w:r>
          </w:p>
        </w:tc>
      </w:tr>
      <w:tr w:rsidR="00E22113" w:rsidRPr="00E22113" w14:paraId="5DF12341" w14:textId="77777777" w:rsidTr="00E22113">
        <w:trPr>
          <w:trHeight w:val="342"/>
          <w:tblHeader/>
        </w:trPr>
        <w:tc>
          <w:tcPr>
            <w:tcW w:w="5000" w:type="pct"/>
            <w:gridSpan w:val="8"/>
            <w:tcBorders>
              <w:top w:val="nil"/>
              <w:left w:val="single" w:sz="4" w:space="0" w:color="000000"/>
              <w:bottom w:val="single" w:sz="4" w:space="0" w:color="000000"/>
              <w:right w:val="single" w:sz="4" w:space="0" w:color="000000"/>
            </w:tcBorders>
            <w:shd w:val="clear" w:color="auto" w:fill="auto"/>
            <w:vAlign w:val="center"/>
            <w:hideMark/>
          </w:tcPr>
          <w:p w14:paraId="2FA166C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(Cifras en Pesos)</w:t>
            </w:r>
          </w:p>
        </w:tc>
      </w:tr>
      <w:tr w:rsidR="00E22113" w:rsidRPr="00E22113" w14:paraId="2BBD0648" w14:textId="77777777" w:rsidTr="00E22113">
        <w:trPr>
          <w:trHeight w:val="420"/>
          <w:tblHeader/>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06E2669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Institución</w:t>
            </w:r>
          </w:p>
        </w:tc>
        <w:tc>
          <w:tcPr>
            <w:tcW w:w="659" w:type="pct"/>
            <w:tcBorders>
              <w:top w:val="nil"/>
              <w:left w:val="nil"/>
              <w:bottom w:val="single" w:sz="4" w:space="0" w:color="000000"/>
              <w:right w:val="single" w:sz="4" w:space="0" w:color="000000"/>
            </w:tcBorders>
            <w:shd w:val="clear" w:color="auto" w:fill="auto"/>
            <w:vAlign w:val="center"/>
            <w:hideMark/>
          </w:tcPr>
          <w:p w14:paraId="3686202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Programa Presupuestario (Pp)</w:t>
            </w:r>
          </w:p>
        </w:tc>
        <w:tc>
          <w:tcPr>
            <w:tcW w:w="426" w:type="pct"/>
            <w:tcBorders>
              <w:top w:val="nil"/>
              <w:left w:val="nil"/>
              <w:bottom w:val="single" w:sz="4" w:space="0" w:color="000000"/>
              <w:right w:val="single" w:sz="4" w:space="0" w:color="000000"/>
            </w:tcBorders>
            <w:shd w:val="clear" w:color="auto" w:fill="auto"/>
            <w:vAlign w:val="center"/>
            <w:hideMark/>
          </w:tcPr>
          <w:p w14:paraId="528CFABF"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Clasificación del Componente</w:t>
            </w:r>
          </w:p>
        </w:tc>
        <w:tc>
          <w:tcPr>
            <w:tcW w:w="721" w:type="pct"/>
            <w:tcBorders>
              <w:top w:val="nil"/>
              <w:left w:val="nil"/>
              <w:bottom w:val="single" w:sz="4" w:space="0" w:color="000000"/>
              <w:right w:val="single" w:sz="4" w:space="0" w:color="000000"/>
            </w:tcBorders>
            <w:shd w:val="clear" w:color="auto" w:fill="auto"/>
            <w:vAlign w:val="center"/>
            <w:hideMark/>
          </w:tcPr>
          <w:p w14:paraId="057C4529"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Alineación al PAEQROO o PI</w:t>
            </w:r>
          </w:p>
        </w:tc>
        <w:tc>
          <w:tcPr>
            <w:tcW w:w="891" w:type="pct"/>
            <w:tcBorders>
              <w:top w:val="nil"/>
              <w:left w:val="nil"/>
              <w:bottom w:val="single" w:sz="4" w:space="0" w:color="000000"/>
              <w:right w:val="single" w:sz="4" w:space="0" w:color="000000"/>
            </w:tcBorders>
            <w:shd w:val="clear" w:color="auto" w:fill="auto"/>
            <w:vAlign w:val="center"/>
            <w:hideMark/>
          </w:tcPr>
          <w:p w14:paraId="0B75EC39"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Componente</w:t>
            </w:r>
          </w:p>
        </w:tc>
        <w:tc>
          <w:tcPr>
            <w:tcW w:w="891" w:type="pct"/>
            <w:tcBorders>
              <w:top w:val="nil"/>
              <w:left w:val="nil"/>
              <w:bottom w:val="single" w:sz="4" w:space="0" w:color="000000"/>
              <w:right w:val="single" w:sz="4" w:space="0" w:color="000000"/>
            </w:tcBorders>
            <w:shd w:val="clear" w:color="auto" w:fill="auto"/>
            <w:vAlign w:val="center"/>
            <w:hideMark/>
          </w:tcPr>
          <w:p w14:paraId="45F3EE4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Indicador</w:t>
            </w:r>
          </w:p>
        </w:tc>
        <w:tc>
          <w:tcPr>
            <w:tcW w:w="527" w:type="pct"/>
            <w:tcBorders>
              <w:top w:val="nil"/>
              <w:left w:val="nil"/>
              <w:bottom w:val="single" w:sz="4" w:space="0" w:color="000000"/>
              <w:right w:val="single" w:sz="4" w:space="0" w:color="000000"/>
            </w:tcBorders>
            <w:shd w:val="clear" w:color="auto" w:fill="auto"/>
            <w:vAlign w:val="center"/>
            <w:hideMark/>
          </w:tcPr>
          <w:p w14:paraId="3A08A34F"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Capítulo de Gasto</w:t>
            </w:r>
          </w:p>
        </w:tc>
        <w:tc>
          <w:tcPr>
            <w:tcW w:w="527" w:type="pct"/>
            <w:tcBorders>
              <w:top w:val="nil"/>
              <w:left w:val="nil"/>
              <w:bottom w:val="single" w:sz="4" w:space="0" w:color="000000"/>
              <w:right w:val="single" w:sz="4" w:space="0" w:color="000000"/>
            </w:tcBorders>
            <w:shd w:val="clear" w:color="auto" w:fill="auto"/>
            <w:vAlign w:val="center"/>
            <w:hideMark/>
          </w:tcPr>
          <w:p w14:paraId="786DEA28"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Importe</w:t>
            </w:r>
          </w:p>
        </w:tc>
      </w:tr>
      <w:tr w:rsidR="00E22113" w:rsidRPr="00E22113" w14:paraId="26BAB82B" w14:textId="77777777" w:rsidTr="00E22113">
        <w:trPr>
          <w:trHeight w:val="285"/>
        </w:trPr>
        <w:tc>
          <w:tcPr>
            <w:tcW w:w="4473"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6B47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c>
          <w:tcPr>
            <w:tcW w:w="527" w:type="pct"/>
            <w:tcBorders>
              <w:top w:val="nil"/>
              <w:left w:val="nil"/>
              <w:bottom w:val="single" w:sz="4" w:space="0" w:color="000000"/>
              <w:right w:val="single" w:sz="4" w:space="0" w:color="000000"/>
            </w:tcBorders>
            <w:shd w:val="clear" w:color="auto" w:fill="auto"/>
            <w:vAlign w:val="center"/>
            <w:hideMark/>
          </w:tcPr>
          <w:p w14:paraId="4F66684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864.334.305</w:t>
            </w:r>
          </w:p>
        </w:tc>
      </w:tr>
      <w:tr w:rsidR="00E22113" w:rsidRPr="00E22113" w14:paraId="6B47FD4A"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64381DB0"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1113 - Secretaría de la Contraloría</w:t>
            </w:r>
          </w:p>
        </w:tc>
        <w:tc>
          <w:tcPr>
            <w:tcW w:w="527" w:type="pct"/>
            <w:tcBorders>
              <w:top w:val="nil"/>
              <w:left w:val="nil"/>
              <w:bottom w:val="nil"/>
              <w:right w:val="nil"/>
            </w:tcBorders>
            <w:shd w:val="clear" w:color="auto" w:fill="auto"/>
            <w:vAlign w:val="center"/>
            <w:hideMark/>
          </w:tcPr>
          <w:p w14:paraId="57D7E17F"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FF2A8F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89.693.591</w:t>
            </w:r>
          </w:p>
        </w:tc>
      </w:tr>
      <w:tr w:rsidR="00E22113" w:rsidRPr="00E22113" w14:paraId="4F5250CA"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43CCF49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28D1519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O002 - Control y Transparencia Gubernamental</w:t>
            </w:r>
          </w:p>
        </w:tc>
        <w:tc>
          <w:tcPr>
            <w:tcW w:w="527" w:type="pct"/>
            <w:tcBorders>
              <w:top w:val="nil"/>
              <w:left w:val="nil"/>
              <w:bottom w:val="nil"/>
              <w:right w:val="single" w:sz="4" w:space="0" w:color="000000"/>
            </w:tcBorders>
            <w:shd w:val="clear" w:color="auto" w:fill="auto"/>
            <w:vAlign w:val="center"/>
            <w:hideMark/>
          </w:tcPr>
          <w:p w14:paraId="0134529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89.693.591</w:t>
            </w:r>
          </w:p>
        </w:tc>
      </w:tr>
      <w:tr w:rsidR="00E22113" w:rsidRPr="00E22113" w14:paraId="5C647494"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3F2239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B4CEEE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17564C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3FA8698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AE6543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Mecanismos de fiscalización a los recursos del Estado, aplicados.</w:t>
            </w:r>
          </w:p>
        </w:tc>
        <w:tc>
          <w:tcPr>
            <w:tcW w:w="891" w:type="pct"/>
            <w:tcBorders>
              <w:top w:val="nil"/>
              <w:left w:val="nil"/>
              <w:bottom w:val="nil"/>
              <w:right w:val="nil"/>
            </w:tcBorders>
            <w:shd w:val="clear" w:color="auto" w:fill="auto"/>
            <w:vAlign w:val="center"/>
            <w:hideMark/>
          </w:tcPr>
          <w:p w14:paraId="31397D7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Porcentaje de mecanismos de fiscalización aplicados.</w:t>
            </w:r>
          </w:p>
        </w:tc>
        <w:tc>
          <w:tcPr>
            <w:tcW w:w="527" w:type="pct"/>
            <w:tcBorders>
              <w:top w:val="nil"/>
              <w:left w:val="nil"/>
              <w:bottom w:val="nil"/>
              <w:right w:val="nil"/>
            </w:tcBorders>
            <w:shd w:val="clear" w:color="auto" w:fill="auto"/>
            <w:vAlign w:val="center"/>
            <w:hideMark/>
          </w:tcPr>
          <w:p w14:paraId="058F6D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A62690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52.411.806</w:t>
            </w:r>
          </w:p>
        </w:tc>
      </w:tr>
      <w:tr w:rsidR="00E22113" w:rsidRPr="00E22113" w14:paraId="3A7E366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4D94AB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F13954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D53E13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5F331C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DC9676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8F9DD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AA67A3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FABBC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47.466.790</w:t>
            </w:r>
          </w:p>
        </w:tc>
      </w:tr>
      <w:tr w:rsidR="00E22113" w:rsidRPr="00E22113" w14:paraId="099494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6FA47B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A9D1A3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80332F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DC784D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A40657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381E1B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8BC448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699EBBB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17EBE1C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416B7F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69C19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D7ED81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35F20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E91FAF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156819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EB67B3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09A19C0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2.890.865</w:t>
            </w:r>
          </w:p>
        </w:tc>
      </w:tr>
      <w:tr w:rsidR="00E22113" w:rsidRPr="00E22113" w14:paraId="1ADFA677"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4F42823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58949E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EE5BE7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EC801D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9FB7A8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9997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2576FF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5F6E05C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2.054.151</w:t>
            </w:r>
          </w:p>
        </w:tc>
      </w:tr>
      <w:tr w:rsidR="00E22113" w:rsidRPr="00E22113" w14:paraId="1522403B" w14:textId="77777777" w:rsidTr="00E22113">
        <w:trPr>
          <w:trHeight w:val="2940"/>
        </w:trPr>
        <w:tc>
          <w:tcPr>
            <w:tcW w:w="357" w:type="pct"/>
            <w:tcBorders>
              <w:top w:val="nil"/>
              <w:left w:val="single" w:sz="4" w:space="0" w:color="000000"/>
              <w:bottom w:val="nil"/>
              <w:right w:val="nil"/>
            </w:tcBorders>
            <w:shd w:val="clear" w:color="auto" w:fill="auto"/>
            <w:vAlign w:val="center"/>
            <w:hideMark/>
          </w:tcPr>
          <w:p w14:paraId="1101E58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0CFD5D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04AA8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1B28DD4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1.1.3.1 - Implementación de acciones de certificación, coordinadas por el Sistema, dirigido a las autoridades, de los entes públicos que conforman el CC del SAEQROO así como Órganos Internos de Control (OIC), responsables de la detección, investigación, substanciación, resolución </w:t>
            </w:r>
            <w:proofErr w:type="gramStart"/>
            <w:r w:rsidRPr="00E22113">
              <w:rPr>
                <w:rFonts w:eastAsia="Times New Roman" w:cs="Calibri"/>
                <w:color w:val="000000"/>
                <w:sz w:val="16"/>
                <w:szCs w:val="16"/>
                <w:lang w:eastAsia="es-MX"/>
              </w:rPr>
              <w:t>y  sanción</w:t>
            </w:r>
            <w:proofErr w:type="gramEnd"/>
            <w:r w:rsidRPr="00E22113">
              <w:rPr>
                <w:rFonts w:eastAsia="Times New Roman" w:cs="Calibri"/>
                <w:color w:val="000000"/>
                <w:sz w:val="16"/>
                <w:szCs w:val="16"/>
                <w:lang w:eastAsia="es-MX"/>
              </w:rPr>
              <w:t xml:space="preserve"> de faltas administrativas.</w:t>
            </w:r>
          </w:p>
        </w:tc>
        <w:tc>
          <w:tcPr>
            <w:tcW w:w="891" w:type="pct"/>
            <w:tcBorders>
              <w:top w:val="nil"/>
              <w:left w:val="nil"/>
              <w:bottom w:val="nil"/>
              <w:right w:val="nil"/>
            </w:tcBorders>
            <w:shd w:val="clear" w:color="auto" w:fill="auto"/>
            <w:vAlign w:val="center"/>
            <w:hideMark/>
          </w:tcPr>
          <w:p w14:paraId="09BDFE8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C02 - Procedimientos de Responsabilidad </w:t>
            </w:r>
            <w:proofErr w:type="gramStart"/>
            <w:r w:rsidRPr="00E22113">
              <w:rPr>
                <w:rFonts w:eastAsia="Times New Roman" w:cs="Calibri"/>
                <w:color w:val="000000"/>
                <w:sz w:val="16"/>
                <w:szCs w:val="16"/>
                <w:lang w:eastAsia="es-MX"/>
              </w:rPr>
              <w:t>Administrativa  desahogados</w:t>
            </w:r>
            <w:proofErr w:type="gramEnd"/>
            <w:r w:rsidRPr="00E22113">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891" w:type="pct"/>
            <w:tcBorders>
              <w:top w:val="nil"/>
              <w:left w:val="nil"/>
              <w:bottom w:val="nil"/>
              <w:right w:val="nil"/>
            </w:tcBorders>
            <w:shd w:val="clear" w:color="auto" w:fill="auto"/>
            <w:vAlign w:val="center"/>
            <w:hideMark/>
          </w:tcPr>
          <w:p w14:paraId="58DA660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C02I01 - Número de servidores públicos sometidos a Procedimiento de Responsabilidad Administrativa.,</w:t>
            </w:r>
            <w:r w:rsidRPr="00E22113">
              <w:rPr>
                <w:rFonts w:eastAsia="Times New Roman" w:cs="Calibri"/>
                <w:color w:val="000000"/>
                <w:sz w:val="16"/>
                <w:szCs w:val="16"/>
                <w:lang w:eastAsia="es-MX"/>
              </w:rPr>
              <w:br/>
              <w:t>C02IO2 - Número de procedimientos sustanciados.,</w:t>
            </w:r>
            <w:r w:rsidRPr="00E22113">
              <w:rPr>
                <w:rFonts w:eastAsia="Times New Roman" w:cs="Calibri"/>
                <w:color w:val="000000"/>
                <w:sz w:val="16"/>
                <w:szCs w:val="16"/>
                <w:lang w:eastAsia="es-MX"/>
              </w:rPr>
              <w:br/>
              <w:t>C02IO3 - Número de solicitudes de defensoría de oficio atendidas,</w:t>
            </w:r>
            <w:r w:rsidRPr="00E22113">
              <w:rPr>
                <w:rFonts w:eastAsia="Times New Roman" w:cs="Calibri"/>
                <w:color w:val="000000"/>
                <w:sz w:val="16"/>
                <w:szCs w:val="16"/>
                <w:lang w:eastAsia="es-MX"/>
              </w:rPr>
              <w:br/>
              <w:t>C02IO4 - Porcentaje de exhortos atendidos,</w:t>
            </w:r>
            <w:r w:rsidRPr="00E22113">
              <w:rPr>
                <w:rFonts w:eastAsia="Times New Roman" w:cs="Calibri"/>
                <w:color w:val="000000"/>
                <w:sz w:val="16"/>
                <w:szCs w:val="16"/>
                <w:lang w:eastAsia="es-MX"/>
              </w:rPr>
              <w:br/>
              <w:t xml:space="preserve">C02IO5 - Porcentaje de Servidores Públicos Certificados </w:t>
            </w:r>
          </w:p>
        </w:tc>
        <w:tc>
          <w:tcPr>
            <w:tcW w:w="527" w:type="pct"/>
            <w:tcBorders>
              <w:top w:val="nil"/>
              <w:left w:val="nil"/>
              <w:bottom w:val="nil"/>
              <w:right w:val="nil"/>
            </w:tcBorders>
            <w:shd w:val="clear" w:color="auto" w:fill="auto"/>
            <w:vAlign w:val="center"/>
            <w:hideMark/>
          </w:tcPr>
          <w:p w14:paraId="4D89AE8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5F8640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5.089.709</w:t>
            </w:r>
          </w:p>
        </w:tc>
      </w:tr>
      <w:tr w:rsidR="00E22113" w:rsidRPr="00E22113" w14:paraId="5D33135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E06C9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561014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57B5F5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905057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0B05C6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D6E7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789E57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034307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3.522.772</w:t>
            </w:r>
          </w:p>
        </w:tc>
      </w:tr>
      <w:tr w:rsidR="00E22113" w:rsidRPr="00E22113" w14:paraId="4D8D51D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B7A35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A5B50A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C32827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8C400F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2661FF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2E4C92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E04C9A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8B8331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209.300</w:t>
            </w:r>
          </w:p>
        </w:tc>
      </w:tr>
      <w:tr w:rsidR="00E22113" w:rsidRPr="00E22113" w14:paraId="228F941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188DC5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A7A343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D324C2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D9FEE5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B86B9B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A8ECFD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3C7127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271D1A8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1.357.637</w:t>
            </w:r>
          </w:p>
        </w:tc>
      </w:tr>
      <w:tr w:rsidR="00E22113" w:rsidRPr="00E22113" w14:paraId="2FB394BA"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7930470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C211B1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D1891C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229D4C0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077A35A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C03 - Investigaciones de oficio, por denuncias o derivados de resultados de </w:t>
            </w:r>
            <w:proofErr w:type="spellStart"/>
            <w:r w:rsidRPr="00E22113">
              <w:rPr>
                <w:rFonts w:eastAsia="Times New Roman" w:cs="Calibri"/>
                <w:color w:val="000000"/>
                <w:sz w:val="16"/>
                <w:szCs w:val="16"/>
                <w:lang w:eastAsia="es-MX"/>
              </w:rPr>
              <w:t>auditorias</w:t>
            </w:r>
            <w:proofErr w:type="spellEnd"/>
            <w:r w:rsidRPr="00E22113">
              <w:rPr>
                <w:rFonts w:eastAsia="Times New Roman" w:cs="Calibri"/>
                <w:color w:val="000000"/>
                <w:sz w:val="16"/>
                <w:szCs w:val="16"/>
                <w:lang w:eastAsia="es-MX"/>
              </w:rPr>
              <w:t xml:space="preserve"> iniciadas.</w:t>
            </w:r>
          </w:p>
        </w:tc>
        <w:tc>
          <w:tcPr>
            <w:tcW w:w="891" w:type="pct"/>
            <w:tcBorders>
              <w:top w:val="nil"/>
              <w:left w:val="nil"/>
              <w:bottom w:val="nil"/>
              <w:right w:val="nil"/>
            </w:tcBorders>
            <w:shd w:val="clear" w:color="auto" w:fill="auto"/>
            <w:vAlign w:val="center"/>
            <w:hideMark/>
          </w:tcPr>
          <w:p w14:paraId="76693FB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Porcentaje de investigaciones realizadas.</w:t>
            </w:r>
          </w:p>
        </w:tc>
        <w:tc>
          <w:tcPr>
            <w:tcW w:w="527" w:type="pct"/>
            <w:tcBorders>
              <w:top w:val="nil"/>
              <w:left w:val="nil"/>
              <w:bottom w:val="nil"/>
              <w:right w:val="nil"/>
            </w:tcBorders>
            <w:shd w:val="clear" w:color="auto" w:fill="auto"/>
            <w:vAlign w:val="center"/>
            <w:hideMark/>
          </w:tcPr>
          <w:p w14:paraId="3EBDB5C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EF387F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10.494.827</w:t>
            </w:r>
          </w:p>
        </w:tc>
      </w:tr>
      <w:tr w:rsidR="00E22113" w:rsidRPr="00E22113" w14:paraId="4A17E64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75D6B6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5EF15D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026438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FA861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3F5E7C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BCABB6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B852C8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F09E80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10.109.424</w:t>
            </w:r>
          </w:p>
        </w:tc>
      </w:tr>
      <w:tr w:rsidR="00E22113" w:rsidRPr="00E22113" w14:paraId="75AA412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1E939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B5F618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52C851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7FB1E3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7C33A2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79A2A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06ADAB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1E5673E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0E38D04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F93979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2BEA5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BCA5EC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DA1E6D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224A1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81D2E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484299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D3BE7C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385.403</w:t>
            </w:r>
          </w:p>
        </w:tc>
      </w:tr>
      <w:tr w:rsidR="00E22113" w:rsidRPr="00E22113" w14:paraId="6B4C8738" w14:textId="77777777" w:rsidTr="00E22113">
        <w:trPr>
          <w:trHeight w:val="1260"/>
        </w:trPr>
        <w:tc>
          <w:tcPr>
            <w:tcW w:w="357" w:type="pct"/>
            <w:tcBorders>
              <w:top w:val="nil"/>
              <w:left w:val="single" w:sz="4" w:space="0" w:color="000000"/>
              <w:bottom w:val="nil"/>
              <w:right w:val="nil"/>
            </w:tcBorders>
            <w:shd w:val="clear" w:color="auto" w:fill="auto"/>
            <w:vAlign w:val="center"/>
            <w:hideMark/>
          </w:tcPr>
          <w:p w14:paraId="349A489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DEE5A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B1CFEA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72611A7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1242098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C04 - Cédulas de seguimiento a las sesiones de </w:t>
            </w:r>
            <w:proofErr w:type="gramStart"/>
            <w:r w:rsidRPr="00E22113">
              <w:rPr>
                <w:rFonts w:eastAsia="Times New Roman" w:cs="Calibri"/>
                <w:color w:val="000000"/>
                <w:sz w:val="16"/>
                <w:szCs w:val="16"/>
                <w:lang w:eastAsia="es-MX"/>
              </w:rPr>
              <w:t>los  Subcomités</w:t>
            </w:r>
            <w:proofErr w:type="gramEnd"/>
            <w:r w:rsidRPr="00E22113">
              <w:rPr>
                <w:rFonts w:eastAsia="Times New Roman" w:cs="Calibri"/>
                <w:color w:val="000000"/>
                <w:sz w:val="16"/>
                <w:szCs w:val="16"/>
                <w:lang w:eastAsia="es-MX"/>
              </w:rPr>
              <w:t xml:space="preserve"> Sectoriales, Institucionales y Especiales del Comité de Planeación para el Desarrollo del Estado realizadas.</w:t>
            </w:r>
          </w:p>
        </w:tc>
        <w:tc>
          <w:tcPr>
            <w:tcW w:w="891" w:type="pct"/>
            <w:tcBorders>
              <w:top w:val="nil"/>
              <w:left w:val="nil"/>
              <w:bottom w:val="nil"/>
              <w:right w:val="nil"/>
            </w:tcBorders>
            <w:shd w:val="clear" w:color="auto" w:fill="auto"/>
            <w:vAlign w:val="center"/>
            <w:hideMark/>
          </w:tcPr>
          <w:p w14:paraId="0A73301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CO4 - Número de Cédulas de Seguimiento y Control </w:t>
            </w:r>
            <w:proofErr w:type="gramStart"/>
            <w:r w:rsidRPr="00E22113">
              <w:rPr>
                <w:rFonts w:eastAsia="Times New Roman" w:cs="Calibri"/>
                <w:color w:val="000000"/>
                <w:sz w:val="16"/>
                <w:szCs w:val="16"/>
                <w:lang w:eastAsia="es-MX"/>
              </w:rPr>
              <w:t>de  los</w:t>
            </w:r>
            <w:proofErr w:type="gramEnd"/>
            <w:r w:rsidRPr="00E22113">
              <w:rPr>
                <w:rFonts w:eastAsia="Times New Roman" w:cs="Calibri"/>
                <w:color w:val="000000"/>
                <w:sz w:val="16"/>
                <w:szCs w:val="16"/>
                <w:lang w:eastAsia="es-MX"/>
              </w:rPr>
              <w:t xml:space="preserve"> Subcomités</w:t>
            </w:r>
          </w:p>
        </w:tc>
        <w:tc>
          <w:tcPr>
            <w:tcW w:w="527" w:type="pct"/>
            <w:tcBorders>
              <w:top w:val="nil"/>
              <w:left w:val="nil"/>
              <w:bottom w:val="nil"/>
              <w:right w:val="nil"/>
            </w:tcBorders>
            <w:shd w:val="clear" w:color="auto" w:fill="auto"/>
            <w:vAlign w:val="center"/>
            <w:hideMark/>
          </w:tcPr>
          <w:p w14:paraId="0009C6B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2192F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2.666.805</w:t>
            </w:r>
          </w:p>
        </w:tc>
      </w:tr>
      <w:tr w:rsidR="00E22113" w:rsidRPr="00E22113" w14:paraId="6ADD8186"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EC677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54A659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22873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4F420A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496043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A2D29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19F98B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2B3129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2.443.604</w:t>
            </w:r>
          </w:p>
        </w:tc>
      </w:tr>
      <w:tr w:rsidR="00E22113" w:rsidRPr="00E22113" w14:paraId="4E67BF5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EBEDAE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DFC47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58154E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DA256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E76FE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BD9EF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987D7E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B7263B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102.300</w:t>
            </w:r>
          </w:p>
        </w:tc>
      </w:tr>
      <w:tr w:rsidR="00E22113" w:rsidRPr="00E22113" w14:paraId="47294A8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D253DD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8C2EA0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899D95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134295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9239C3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62BE19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C7B076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76D792D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120.901</w:t>
            </w:r>
          </w:p>
        </w:tc>
      </w:tr>
      <w:tr w:rsidR="00E22113" w:rsidRPr="00E22113" w14:paraId="19165F7F" w14:textId="77777777" w:rsidTr="00E22113">
        <w:trPr>
          <w:trHeight w:val="1470"/>
        </w:trPr>
        <w:tc>
          <w:tcPr>
            <w:tcW w:w="357" w:type="pct"/>
            <w:tcBorders>
              <w:top w:val="nil"/>
              <w:left w:val="single" w:sz="4" w:space="0" w:color="000000"/>
              <w:bottom w:val="nil"/>
              <w:right w:val="nil"/>
            </w:tcBorders>
            <w:shd w:val="clear" w:color="auto" w:fill="auto"/>
            <w:vAlign w:val="center"/>
            <w:hideMark/>
          </w:tcPr>
          <w:p w14:paraId="161DD43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1634F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9F71F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087A14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4E83F33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891" w:type="pct"/>
            <w:tcBorders>
              <w:top w:val="nil"/>
              <w:left w:val="nil"/>
              <w:bottom w:val="nil"/>
              <w:right w:val="nil"/>
            </w:tcBorders>
            <w:shd w:val="clear" w:color="auto" w:fill="auto"/>
            <w:vAlign w:val="center"/>
            <w:hideMark/>
          </w:tcPr>
          <w:p w14:paraId="371685D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C05I01 - Porcentaje de eventos de Contraloría Social dirigidos a la ciudadanía.,</w:t>
            </w:r>
            <w:r w:rsidRPr="00E22113">
              <w:rPr>
                <w:rFonts w:eastAsia="Times New Roman" w:cs="Calibri"/>
                <w:color w:val="000000"/>
                <w:sz w:val="16"/>
                <w:szCs w:val="16"/>
                <w:lang w:eastAsia="es-MX"/>
              </w:rPr>
              <w:br/>
              <w:t>C05I02 - Porcentaje de eventos de Contraloría Social dirigidos a los servidores públicos.</w:t>
            </w:r>
          </w:p>
        </w:tc>
        <w:tc>
          <w:tcPr>
            <w:tcW w:w="527" w:type="pct"/>
            <w:tcBorders>
              <w:top w:val="nil"/>
              <w:left w:val="nil"/>
              <w:bottom w:val="nil"/>
              <w:right w:val="nil"/>
            </w:tcBorders>
            <w:shd w:val="clear" w:color="auto" w:fill="auto"/>
            <w:vAlign w:val="center"/>
            <w:hideMark/>
          </w:tcPr>
          <w:p w14:paraId="761A0C9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0618AC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6.199.910</w:t>
            </w:r>
          </w:p>
        </w:tc>
      </w:tr>
      <w:tr w:rsidR="00E22113" w:rsidRPr="00E22113" w14:paraId="130E1F7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A5A452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41AF37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8FA9BA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1315E4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DFBC8F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F59F53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921031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0280677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2.674.826</w:t>
            </w:r>
          </w:p>
        </w:tc>
      </w:tr>
      <w:tr w:rsidR="00E22113" w:rsidRPr="00E22113" w14:paraId="2236E9D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FD9ECE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6622E2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F90D4D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242646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124F5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17A453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ABE715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70F54D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196.518</w:t>
            </w:r>
          </w:p>
        </w:tc>
      </w:tr>
      <w:tr w:rsidR="00E22113" w:rsidRPr="00E22113" w14:paraId="11FB064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FB6A5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D0417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0FE865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F73A4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2840CA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EE53C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B5C522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3FC8B60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3.278.566</w:t>
            </w:r>
          </w:p>
        </w:tc>
      </w:tr>
      <w:tr w:rsidR="00E22113" w:rsidRPr="00E22113" w14:paraId="1EAFD536"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662D8B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59B49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87181F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59284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0F29B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65233F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A9F89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56A00D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50.000</w:t>
            </w:r>
          </w:p>
        </w:tc>
      </w:tr>
      <w:tr w:rsidR="00E22113" w:rsidRPr="00E22113" w14:paraId="38D6E3B9" w14:textId="77777777" w:rsidTr="00E22113">
        <w:trPr>
          <w:trHeight w:val="2100"/>
        </w:trPr>
        <w:tc>
          <w:tcPr>
            <w:tcW w:w="357" w:type="pct"/>
            <w:tcBorders>
              <w:top w:val="nil"/>
              <w:left w:val="single" w:sz="4" w:space="0" w:color="000000"/>
              <w:bottom w:val="nil"/>
              <w:right w:val="nil"/>
            </w:tcBorders>
            <w:shd w:val="clear" w:color="auto" w:fill="auto"/>
            <w:vAlign w:val="center"/>
            <w:hideMark/>
          </w:tcPr>
          <w:p w14:paraId="5A93319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BE13CF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AEC15B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7E0AB6D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7C16604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891" w:type="pct"/>
            <w:tcBorders>
              <w:top w:val="nil"/>
              <w:left w:val="nil"/>
              <w:bottom w:val="nil"/>
              <w:right w:val="nil"/>
            </w:tcBorders>
            <w:shd w:val="clear" w:color="auto" w:fill="auto"/>
            <w:vAlign w:val="center"/>
            <w:hideMark/>
          </w:tcPr>
          <w:p w14:paraId="01795B5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C06 - Porcentaje de acciones realizadas.</w:t>
            </w:r>
          </w:p>
        </w:tc>
        <w:tc>
          <w:tcPr>
            <w:tcW w:w="527" w:type="pct"/>
            <w:tcBorders>
              <w:top w:val="nil"/>
              <w:left w:val="nil"/>
              <w:bottom w:val="nil"/>
              <w:right w:val="nil"/>
            </w:tcBorders>
            <w:shd w:val="clear" w:color="auto" w:fill="auto"/>
            <w:vAlign w:val="center"/>
            <w:hideMark/>
          </w:tcPr>
          <w:p w14:paraId="27B1EBB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FAC1CB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7.023.098</w:t>
            </w:r>
          </w:p>
        </w:tc>
      </w:tr>
      <w:tr w:rsidR="00E22113" w:rsidRPr="00E22113" w14:paraId="103F90F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6EB11D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318329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25950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78262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019D4E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A08406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99AD3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03AFF46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6.579.273</w:t>
            </w:r>
          </w:p>
        </w:tc>
      </w:tr>
      <w:tr w:rsidR="00E22113" w:rsidRPr="00E22113" w14:paraId="50D7145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A86DF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58FF66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EEC74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030F8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1C7804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D90659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796A7E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19B506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162.000</w:t>
            </w:r>
          </w:p>
        </w:tc>
      </w:tr>
      <w:tr w:rsidR="00E22113" w:rsidRPr="00E22113" w14:paraId="020E029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634964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7572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6C273A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CDC6CB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43A3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0E4BC5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219668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538074C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281.825</w:t>
            </w:r>
          </w:p>
        </w:tc>
      </w:tr>
      <w:tr w:rsidR="00E22113" w:rsidRPr="00E22113" w14:paraId="666D651F" w14:textId="77777777" w:rsidTr="00E22113">
        <w:trPr>
          <w:trHeight w:val="1260"/>
        </w:trPr>
        <w:tc>
          <w:tcPr>
            <w:tcW w:w="357" w:type="pct"/>
            <w:tcBorders>
              <w:top w:val="nil"/>
              <w:left w:val="single" w:sz="4" w:space="0" w:color="000000"/>
              <w:bottom w:val="nil"/>
              <w:right w:val="nil"/>
            </w:tcBorders>
            <w:shd w:val="clear" w:color="auto" w:fill="auto"/>
            <w:vAlign w:val="center"/>
            <w:hideMark/>
          </w:tcPr>
          <w:p w14:paraId="6E86291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BE2D66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847509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22EB3BF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567884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891" w:type="pct"/>
            <w:tcBorders>
              <w:top w:val="nil"/>
              <w:left w:val="nil"/>
              <w:bottom w:val="nil"/>
              <w:right w:val="nil"/>
            </w:tcBorders>
            <w:shd w:val="clear" w:color="auto" w:fill="auto"/>
            <w:vAlign w:val="center"/>
            <w:hideMark/>
          </w:tcPr>
          <w:p w14:paraId="5FE3218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C07 - Porcentaje de sesiones de los Órganos de Gobierno.</w:t>
            </w:r>
          </w:p>
        </w:tc>
        <w:tc>
          <w:tcPr>
            <w:tcW w:w="527" w:type="pct"/>
            <w:tcBorders>
              <w:top w:val="nil"/>
              <w:left w:val="nil"/>
              <w:bottom w:val="nil"/>
              <w:right w:val="nil"/>
            </w:tcBorders>
            <w:shd w:val="clear" w:color="auto" w:fill="auto"/>
            <w:vAlign w:val="center"/>
            <w:hideMark/>
          </w:tcPr>
          <w:p w14:paraId="278ABBF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059F73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5.807.436</w:t>
            </w:r>
          </w:p>
        </w:tc>
      </w:tr>
      <w:tr w:rsidR="00E22113" w:rsidRPr="00E22113" w14:paraId="3956A7A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DCD51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8B48DD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1B1C0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B4045E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BC7BA6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8465CC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E621F0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54D162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5.430.819</w:t>
            </w:r>
          </w:p>
        </w:tc>
      </w:tr>
      <w:tr w:rsidR="00E22113" w:rsidRPr="00E22113" w14:paraId="14EC886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C6AD6A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9B9EA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C59F04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163C0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ADD50E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776B7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06B22D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29253E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118.110</w:t>
            </w:r>
          </w:p>
        </w:tc>
      </w:tr>
      <w:tr w:rsidR="00E22113" w:rsidRPr="00E22113" w14:paraId="77B6C247"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139CF7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1D9DE7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E385A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2F63BC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B5FD40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655D3C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5A96A5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6F6102D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258.507</w:t>
            </w:r>
          </w:p>
        </w:tc>
      </w:tr>
      <w:tr w:rsidR="00E22113" w:rsidRPr="00E22113" w14:paraId="2DB1B0F7"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3948056B"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2101 - Poder Legislativo</w:t>
            </w:r>
          </w:p>
        </w:tc>
        <w:tc>
          <w:tcPr>
            <w:tcW w:w="527" w:type="pct"/>
            <w:tcBorders>
              <w:top w:val="nil"/>
              <w:left w:val="nil"/>
              <w:bottom w:val="nil"/>
              <w:right w:val="nil"/>
            </w:tcBorders>
            <w:shd w:val="clear" w:color="auto" w:fill="auto"/>
            <w:vAlign w:val="center"/>
            <w:hideMark/>
          </w:tcPr>
          <w:p w14:paraId="1B04BBC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FA590D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485.622.930</w:t>
            </w:r>
          </w:p>
        </w:tc>
      </w:tr>
      <w:tr w:rsidR="00E22113" w:rsidRPr="00E22113" w14:paraId="739B85B3"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14DEC40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41141C23"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R001 - Legislar con Compromiso Social</w:t>
            </w:r>
          </w:p>
        </w:tc>
        <w:tc>
          <w:tcPr>
            <w:tcW w:w="527" w:type="pct"/>
            <w:tcBorders>
              <w:top w:val="nil"/>
              <w:left w:val="nil"/>
              <w:bottom w:val="nil"/>
              <w:right w:val="single" w:sz="4" w:space="0" w:color="000000"/>
            </w:tcBorders>
            <w:shd w:val="clear" w:color="auto" w:fill="auto"/>
            <w:vAlign w:val="center"/>
            <w:hideMark/>
          </w:tcPr>
          <w:p w14:paraId="3B88366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485.622.930</w:t>
            </w:r>
          </w:p>
        </w:tc>
      </w:tr>
      <w:tr w:rsidR="00E22113" w:rsidRPr="00E22113" w14:paraId="66017CEA"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3065090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F184C0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22A67E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3FE04F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1B493CE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C01 - Documentos </w:t>
            </w:r>
            <w:proofErr w:type="gramStart"/>
            <w:r w:rsidRPr="00E22113">
              <w:rPr>
                <w:rFonts w:eastAsia="Times New Roman" w:cs="Calibri"/>
                <w:color w:val="000000"/>
                <w:sz w:val="16"/>
                <w:szCs w:val="16"/>
                <w:lang w:eastAsia="es-MX"/>
              </w:rPr>
              <w:t>y  solicitudes</w:t>
            </w:r>
            <w:proofErr w:type="gramEnd"/>
            <w:r w:rsidRPr="00E22113">
              <w:rPr>
                <w:rFonts w:eastAsia="Times New Roman" w:cs="Calibri"/>
                <w:color w:val="000000"/>
                <w:sz w:val="16"/>
                <w:szCs w:val="16"/>
                <w:lang w:eastAsia="es-MX"/>
              </w:rPr>
              <w:t xml:space="preserve"> de carácter social  y  legislativos,  atendidos a través  de  un Parlamento Abierto y Cercano a la Gente</w:t>
            </w:r>
          </w:p>
        </w:tc>
        <w:tc>
          <w:tcPr>
            <w:tcW w:w="891" w:type="pct"/>
            <w:tcBorders>
              <w:top w:val="nil"/>
              <w:left w:val="nil"/>
              <w:bottom w:val="nil"/>
              <w:right w:val="nil"/>
            </w:tcBorders>
            <w:shd w:val="clear" w:color="auto" w:fill="auto"/>
            <w:vAlign w:val="center"/>
            <w:hideMark/>
          </w:tcPr>
          <w:p w14:paraId="63B2F49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C01I1 </w:t>
            </w:r>
            <w:proofErr w:type="gramStart"/>
            <w:r w:rsidRPr="00E22113">
              <w:rPr>
                <w:rFonts w:eastAsia="Times New Roman" w:cs="Calibri"/>
                <w:color w:val="000000"/>
                <w:sz w:val="16"/>
                <w:szCs w:val="16"/>
                <w:lang w:eastAsia="es-MX"/>
              </w:rPr>
              <w:t>-  Tasa</w:t>
            </w:r>
            <w:proofErr w:type="gramEnd"/>
            <w:r w:rsidRPr="00E22113">
              <w:rPr>
                <w:rFonts w:eastAsia="Times New Roman" w:cs="Calibri"/>
                <w:color w:val="000000"/>
                <w:sz w:val="16"/>
                <w:szCs w:val="16"/>
                <w:lang w:eastAsia="es-MX"/>
              </w:rPr>
              <w:t xml:space="preserve"> de Variación de documentos legislativos presentados  por órgano de  representación que contengan temas de la agenda legislativa e iniciaron su proceso legislativo aprobados y/o desechados turnados a comisiones</w:t>
            </w:r>
          </w:p>
        </w:tc>
        <w:tc>
          <w:tcPr>
            <w:tcW w:w="527" w:type="pct"/>
            <w:tcBorders>
              <w:top w:val="nil"/>
              <w:left w:val="nil"/>
              <w:bottom w:val="nil"/>
              <w:right w:val="nil"/>
            </w:tcBorders>
            <w:shd w:val="clear" w:color="auto" w:fill="auto"/>
            <w:vAlign w:val="center"/>
            <w:hideMark/>
          </w:tcPr>
          <w:p w14:paraId="635E09F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9B0282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332.858.755</w:t>
            </w:r>
          </w:p>
        </w:tc>
      </w:tr>
      <w:tr w:rsidR="00E22113" w:rsidRPr="00E22113" w14:paraId="41C36C66"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2221C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1BBF2C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25EB2B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5FABCD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2B844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7F9C7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1A1A1C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70C7F30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317.750.210</w:t>
            </w:r>
          </w:p>
        </w:tc>
      </w:tr>
      <w:tr w:rsidR="00E22113" w:rsidRPr="00E22113" w14:paraId="35C7F32C"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1224D8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C0466D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FEB29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B925A8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A7F93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F1146D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4D884D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616D364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15.108.545</w:t>
            </w:r>
          </w:p>
        </w:tc>
      </w:tr>
      <w:tr w:rsidR="00E22113" w:rsidRPr="00E22113" w14:paraId="190EB222" w14:textId="77777777" w:rsidTr="00E22113">
        <w:trPr>
          <w:trHeight w:val="840"/>
        </w:trPr>
        <w:tc>
          <w:tcPr>
            <w:tcW w:w="357" w:type="pct"/>
            <w:tcBorders>
              <w:top w:val="nil"/>
              <w:left w:val="single" w:sz="4" w:space="0" w:color="000000"/>
              <w:bottom w:val="nil"/>
              <w:right w:val="nil"/>
            </w:tcBorders>
            <w:shd w:val="clear" w:color="auto" w:fill="auto"/>
            <w:vAlign w:val="center"/>
            <w:hideMark/>
          </w:tcPr>
          <w:p w14:paraId="52C8AD5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7AF7C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239284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05CAC0B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4E4F608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Actividades de Facilitación desarrolladas para el cumplimiento de metas de las áreas sustantivas</w:t>
            </w:r>
          </w:p>
        </w:tc>
        <w:tc>
          <w:tcPr>
            <w:tcW w:w="891" w:type="pct"/>
            <w:tcBorders>
              <w:top w:val="nil"/>
              <w:left w:val="nil"/>
              <w:bottom w:val="nil"/>
              <w:right w:val="nil"/>
            </w:tcBorders>
            <w:shd w:val="clear" w:color="auto" w:fill="auto"/>
            <w:vAlign w:val="center"/>
            <w:hideMark/>
          </w:tcPr>
          <w:p w14:paraId="563607A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C03 - Porcentaje de cumplimiento programático de metas sustantivas de </w:t>
            </w:r>
            <w:proofErr w:type="gramStart"/>
            <w:r w:rsidRPr="00E22113">
              <w:rPr>
                <w:rFonts w:eastAsia="Times New Roman" w:cs="Calibri"/>
                <w:color w:val="000000"/>
                <w:sz w:val="16"/>
                <w:szCs w:val="16"/>
                <w:lang w:eastAsia="es-MX"/>
              </w:rPr>
              <w:t>la instituciones</w:t>
            </w:r>
            <w:proofErr w:type="gramEnd"/>
          </w:p>
        </w:tc>
        <w:tc>
          <w:tcPr>
            <w:tcW w:w="527" w:type="pct"/>
            <w:tcBorders>
              <w:top w:val="nil"/>
              <w:left w:val="nil"/>
              <w:bottom w:val="nil"/>
              <w:right w:val="nil"/>
            </w:tcBorders>
            <w:shd w:val="clear" w:color="auto" w:fill="auto"/>
            <w:vAlign w:val="center"/>
            <w:hideMark/>
          </w:tcPr>
          <w:p w14:paraId="71D0AD3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D921A7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152.764.175</w:t>
            </w:r>
          </w:p>
        </w:tc>
      </w:tr>
      <w:tr w:rsidR="00E22113" w:rsidRPr="00E22113" w14:paraId="17EAAB9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3D486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B487A3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684E36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314970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7F37CC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306BAD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43A3D5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9511D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23.155.800</w:t>
            </w:r>
          </w:p>
        </w:tc>
      </w:tr>
      <w:tr w:rsidR="00E22113" w:rsidRPr="00E22113" w14:paraId="29463FF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0C499B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14ACD1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DABA92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D84176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83928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5992E6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0959B0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66845B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45.073.820</w:t>
            </w:r>
          </w:p>
        </w:tc>
      </w:tr>
      <w:tr w:rsidR="00E22113" w:rsidRPr="00E22113" w14:paraId="01011264"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711989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9179DD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A100C4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4B4470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315B0B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28EF7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77673C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64570B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84.534.555</w:t>
            </w:r>
          </w:p>
        </w:tc>
      </w:tr>
      <w:tr w:rsidR="00E22113" w:rsidRPr="00E22113" w14:paraId="1EC3714F"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212B42DF"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2102 - Auditoría Superior del Estado de Quintana Roo</w:t>
            </w:r>
          </w:p>
        </w:tc>
        <w:tc>
          <w:tcPr>
            <w:tcW w:w="527" w:type="pct"/>
            <w:tcBorders>
              <w:top w:val="nil"/>
              <w:left w:val="nil"/>
              <w:bottom w:val="nil"/>
              <w:right w:val="nil"/>
            </w:tcBorders>
            <w:shd w:val="clear" w:color="auto" w:fill="auto"/>
            <w:vAlign w:val="center"/>
            <w:hideMark/>
          </w:tcPr>
          <w:p w14:paraId="13B135D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06C1DE4"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206.938.049</w:t>
            </w:r>
          </w:p>
        </w:tc>
      </w:tr>
      <w:tr w:rsidR="00E22113" w:rsidRPr="00E22113" w14:paraId="320DC713"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4ADEABB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5B6F778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G004 - Fiscalización Eficiente de los Recursos Públicos</w:t>
            </w:r>
          </w:p>
        </w:tc>
        <w:tc>
          <w:tcPr>
            <w:tcW w:w="527" w:type="pct"/>
            <w:tcBorders>
              <w:top w:val="nil"/>
              <w:left w:val="nil"/>
              <w:bottom w:val="nil"/>
              <w:right w:val="single" w:sz="4" w:space="0" w:color="000000"/>
            </w:tcBorders>
            <w:shd w:val="clear" w:color="auto" w:fill="auto"/>
            <w:vAlign w:val="center"/>
            <w:hideMark/>
          </w:tcPr>
          <w:p w14:paraId="5E49033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206.938.049</w:t>
            </w:r>
          </w:p>
        </w:tc>
      </w:tr>
      <w:tr w:rsidR="00E22113" w:rsidRPr="00E22113" w14:paraId="7587E73F"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559AF92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555DB9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9D5D1B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5ADB83F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261974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Informes individuales de auditoría entregados</w:t>
            </w:r>
          </w:p>
        </w:tc>
        <w:tc>
          <w:tcPr>
            <w:tcW w:w="891" w:type="pct"/>
            <w:tcBorders>
              <w:top w:val="nil"/>
              <w:left w:val="nil"/>
              <w:bottom w:val="nil"/>
              <w:right w:val="nil"/>
            </w:tcBorders>
            <w:shd w:val="clear" w:color="auto" w:fill="auto"/>
            <w:vAlign w:val="center"/>
            <w:hideMark/>
          </w:tcPr>
          <w:p w14:paraId="64F6749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Promedio de informes entregados al H. Congreso del Estado</w:t>
            </w:r>
          </w:p>
        </w:tc>
        <w:tc>
          <w:tcPr>
            <w:tcW w:w="527" w:type="pct"/>
            <w:tcBorders>
              <w:top w:val="nil"/>
              <w:left w:val="nil"/>
              <w:bottom w:val="nil"/>
              <w:right w:val="nil"/>
            </w:tcBorders>
            <w:shd w:val="clear" w:color="auto" w:fill="auto"/>
            <w:vAlign w:val="center"/>
            <w:hideMark/>
          </w:tcPr>
          <w:p w14:paraId="5DE4666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E386BA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206.938.049</w:t>
            </w:r>
          </w:p>
        </w:tc>
      </w:tr>
      <w:tr w:rsidR="00E22113" w:rsidRPr="00E22113" w14:paraId="6142C05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9BF517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BA4827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12DF96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BC5CD0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E57022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AFB25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FCD3AF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F5CAC1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146.684.829</w:t>
            </w:r>
          </w:p>
        </w:tc>
      </w:tr>
      <w:tr w:rsidR="00E22113" w:rsidRPr="00E22113" w14:paraId="0263376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8D9256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7D379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7CB4F4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DAD87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53E921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C7864F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1C6FA7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098304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11.489.081</w:t>
            </w:r>
          </w:p>
        </w:tc>
      </w:tr>
      <w:tr w:rsidR="00E22113" w:rsidRPr="00E22113" w14:paraId="1D81FE7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350331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6C4012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86DD85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91155E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193FA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8ABE77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5DBE5D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200C937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35.443.166</w:t>
            </w:r>
          </w:p>
        </w:tc>
      </w:tr>
      <w:tr w:rsidR="00E22113" w:rsidRPr="00E22113" w14:paraId="368F31B6"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1F0C0AF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C0CDF7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4E50A1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1C090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67482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C475F5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921C41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F6D136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2.054.150</w:t>
            </w:r>
          </w:p>
        </w:tc>
      </w:tr>
      <w:tr w:rsidR="00E22113" w:rsidRPr="00E22113" w14:paraId="7EA58669"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E72E94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96C6B0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F52359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FDEEA7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5D51CA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BB8716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DE3749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79FD1F4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11.266.823</w:t>
            </w:r>
          </w:p>
        </w:tc>
      </w:tr>
      <w:tr w:rsidR="00E22113" w:rsidRPr="00E22113" w14:paraId="22191D8B"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2F225D2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4104 - Instituto de Acceso a la Información y Protección de Datos Personales de Quintana Roo</w:t>
            </w:r>
          </w:p>
        </w:tc>
        <w:tc>
          <w:tcPr>
            <w:tcW w:w="527" w:type="pct"/>
            <w:tcBorders>
              <w:top w:val="nil"/>
              <w:left w:val="nil"/>
              <w:bottom w:val="nil"/>
              <w:right w:val="nil"/>
            </w:tcBorders>
            <w:shd w:val="clear" w:color="auto" w:fill="auto"/>
            <w:vAlign w:val="center"/>
            <w:hideMark/>
          </w:tcPr>
          <w:p w14:paraId="545CC0D7"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55ED4D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19.582.334</w:t>
            </w:r>
          </w:p>
        </w:tc>
      </w:tr>
      <w:tr w:rsidR="00E22113" w:rsidRPr="00E22113" w14:paraId="24623B66"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388F2F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68229D3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E031 - Acceso a la Información y Protección de Datos Personales en Posesión de Sujetos Obligados</w:t>
            </w:r>
          </w:p>
        </w:tc>
        <w:tc>
          <w:tcPr>
            <w:tcW w:w="527" w:type="pct"/>
            <w:tcBorders>
              <w:top w:val="nil"/>
              <w:left w:val="nil"/>
              <w:bottom w:val="nil"/>
              <w:right w:val="single" w:sz="4" w:space="0" w:color="000000"/>
            </w:tcBorders>
            <w:shd w:val="clear" w:color="auto" w:fill="auto"/>
            <w:vAlign w:val="center"/>
            <w:hideMark/>
          </w:tcPr>
          <w:p w14:paraId="12F6E2A9"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19.582.334</w:t>
            </w:r>
          </w:p>
        </w:tc>
      </w:tr>
      <w:tr w:rsidR="00E22113" w:rsidRPr="00E22113" w14:paraId="0358499A"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678D6EE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7E46C4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119FFB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6D74AE6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052AC5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Información Pública, Verificada.</w:t>
            </w:r>
          </w:p>
        </w:tc>
        <w:tc>
          <w:tcPr>
            <w:tcW w:w="891" w:type="pct"/>
            <w:tcBorders>
              <w:top w:val="nil"/>
              <w:left w:val="nil"/>
              <w:bottom w:val="nil"/>
              <w:right w:val="nil"/>
            </w:tcBorders>
            <w:shd w:val="clear" w:color="auto" w:fill="auto"/>
            <w:vAlign w:val="center"/>
            <w:hideMark/>
          </w:tcPr>
          <w:p w14:paraId="6EAA24B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C01 - </w:t>
            </w:r>
            <w:proofErr w:type="spellStart"/>
            <w:r w:rsidRPr="00E22113">
              <w:rPr>
                <w:rFonts w:eastAsia="Times New Roman" w:cs="Calibri"/>
                <w:color w:val="000000"/>
                <w:sz w:val="16"/>
                <w:szCs w:val="16"/>
                <w:lang w:eastAsia="es-MX"/>
              </w:rPr>
              <w:t>Indice</w:t>
            </w:r>
            <w:proofErr w:type="spellEnd"/>
            <w:r w:rsidRPr="00E22113">
              <w:rPr>
                <w:rFonts w:eastAsia="Times New Roman" w:cs="Calibri"/>
                <w:color w:val="000000"/>
                <w:sz w:val="16"/>
                <w:szCs w:val="16"/>
                <w:lang w:eastAsia="es-MX"/>
              </w:rPr>
              <w:t xml:space="preserve"> Global de Transparencia</w:t>
            </w:r>
          </w:p>
        </w:tc>
        <w:tc>
          <w:tcPr>
            <w:tcW w:w="527" w:type="pct"/>
            <w:tcBorders>
              <w:top w:val="nil"/>
              <w:left w:val="nil"/>
              <w:bottom w:val="nil"/>
              <w:right w:val="nil"/>
            </w:tcBorders>
            <w:shd w:val="clear" w:color="auto" w:fill="auto"/>
            <w:vAlign w:val="center"/>
            <w:hideMark/>
          </w:tcPr>
          <w:p w14:paraId="104ECF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A7A5D4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16.868.033</w:t>
            </w:r>
          </w:p>
        </w:tc>
      </w:tr>
      <w:tr w:rsidR="00E22113" w:rsidRPr="00E22113" w14:paraId="6DE95F0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D0C5B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E15C34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3F2300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D2921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E04BA1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663843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2D3B12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2E40257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15.296.890</w:t>
            </w:r>
          </w:p>
        </w:tc>
      </w:tr>
      <w:tr w:rsidR="00E22113" w:rsidRPr="00E22113" w14:paraId="075A101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CF0715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F397ED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BC2A15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4B568A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E7C3F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8FCAC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A64229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2E90E2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234.156</w:t>
            </w:r>
          </w:p>
        </w:tc>
      </w:tr>
      <w:tr w:rsidR="00E22113" w:rsidRPr="00E22113" w14:paraId="10EE983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5291E7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582DE0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88D673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3BEC38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5F5A8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D2089A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44E27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154B9DB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1.096.519</w:t>
            </w:r>
          </w:p>
        </w:tc>
      </w:tr>
      <w:tr w:rsidR="00E22113" w:rsidRPr="00E22113" w14:paraId="1AAE9717"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2C52B0A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B4ED5D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A6FAD7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95FA0C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A6C7C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D4A276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0D78B9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4812F78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130.000</w:t>
            </w:r>
          </w:p>
        </w:tc>
      </w:tr>
      <w:tr w:rsidR="00E22113" w:rsidRPr="00E22113" w14:paraId="7E545567"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36E704C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7B0163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950615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BB2428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0AE462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C6003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F03F53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35E3C6F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110.468</w:t>
            </w:r>
          </w:p>
        </w:tc>
      </w:tr>
      <w:tr w:rsidR="00E22113" w:rsidRPr="00E22113" w14:paraId="0B3B7E3F"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45D5DA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CDEDF0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D1E158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662DF3E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0BF1CBE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Utilización de los datos personales en posesión de sujetos obligados verificado.</w:t>
            </w:r>
          </w:p>
        </w:tc>
        <w:tc>
          <w:tcPr>
            <w:tcW w:w="891" w:type="pct"/>
            <w:tcBorders>
              <w:top w:val="nil"/>
              <w:left w:val="nil"/>
              <w:bottom w:val="nil"/>
              <w:right w:val="nil"/>
            </w:tcBorders>
            <w:shd w:val="clear" w:color="auto" w:fill="auto"/>
            <w:vAlign w:val="center"/>
            <w:hideMark/>
          </w:tcPr>
          <w:p w14:paraId="5628AD4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C02 - Porcentaje de Sujetos Obligados que cumplen con las obligaciones de la Ley de Protección de Datos Personales en Posesión de Sujetos Obligados. </w:t>
            </w:r>
          </w:p>
        </w:tc>
        <w:tc>
          <w:tcPr>
            <w:tcW w:w="527" w:type="pct"/>
            <w:tcBorders>
              <w:top w:val="nil"/>
              <w:left w:val="nil"/>
              <w:bottom w:val="nil"/>
              <w:right w:val="nil"/>
            </w:tcBorders>
            <w:shd w:val="clear" w:color="auto" w:fill="auto"/>
            <w:vAlign w:val="center"/>
            <w:hideMark/>
          </w:tcPr>
          <w:p w14:paraId="718CF58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47B5243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2.616.557</w:t>
            </w:r>
          </w:p>
        </w:tc>
      </w:tr>
      <w:tr w:rsidR="00E22113" w:rsidRPr="00E22113" w14:paraId="6200052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466DAB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8E0FE7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A8FC5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8A1FD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753B8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17899A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AAB9B0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467ED1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2.429.098</w:t>
            </w:r>
          </w:p>
        </w:tc>
      </w:tr>
      <w:tr w:rsidR="00E22113" w:rsidRPr="00E22113" w14:paraId="515165E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5D30CB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9C07B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8E0267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A312F6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BF4396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34B7DC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2255F9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ED1CA7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58.048</w:t>
            </w:r>
          </w:p>
        </w:tc>
      </w:tr>
      <w:tr w:rsidR="00E22113" w:rsidRPr="00E22113" w14:paraId="38656A6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ABE9EE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DE25A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FA7B06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F26224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4FEAC2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91E44C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94086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1B8780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100.958</w:t>
            </w:r>
          </w:p>
        </w:tc>
      </w:tr>
      <w:tr w:rsidR="00E22113" w:rsidRPr="00E22113" w14:paraId="497B14E5"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5B0C0A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8DB6D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4F5859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A13CBF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484030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77587B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2E3BB8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259E6AF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28.453</w:t>
            </w:r>
          </w:p>
        </w:tc>
      </w:tr>
      <w:tr w:rsidR="00E22113" w:rsidRPr="00E22113" w14:paraId="02C53DDE"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11DD7C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9075F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AF754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6D63FBD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3.28.1.2 - Emisión de los lineamientos de uso y funcionamiento del PUCA en coordinación con el órgano Garante.</w:t>
            </w:r>
          </w:p>
        </w:tc>
        <w:tc>
          <w:tcPr>
            <w:tcW w:w="891" w:type="pct"/>
            <w:tcBorders>
              <w:top w:val="nil"/>
              <w:left w:val="nil"/>
              <w:bottom w:val="nil"/>
              <w:right w:val="nil"/>
            </w:tcBorders>
            <w:shd w:val="clear" w:color="auto" w:fill="auto"/>
            <w:vAlign w:val="center"/>
            <w:hideMark/>
          </w:tcPr>
          <w:p w14:paraId="2FC220C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Acompañamiento en la implementación de las políticas de Gobierno Abierto y Transparencia Proactiva, implementada.</w:t>
            </w:r>
          </w:p>
        </w:tc>
        <w:tc>
          <w:tcPr>
            <w:tcW w:w="891" w:type="pct"/>
            <w:tcBorders>
              <w:top w:val="nil"/>
              <w:left w:val="nil"/>
              <w:bottom w:val="nil"/>
              <w:right w:val="nil"/>
            </w:tcBorders>
            <w:shd w:val="clear" w:color="auto" w:fill="auto"/>
            <w:vAlign w:val="center"/>
            <w:hideMark/>
          </w:tcPr>
          <w:p w14:paraId="456F73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Porcentaje de Acciones realizadas en materia de Gobierno Abierto y Transparencia Proactiva.</w:t>
            </w:r>
          </w:p>
        </w:tc>
        <w:tc>
          <w:tcPr>
            <w:tcW w:w="527" w:type="pct"/>
            <w:tcBorders>
              <w:top w:val="nil"/>
              <w:left w:val="nil"/>
              <w:bottom w:val="nil"/>
              <w:right w:val="nil"/>
            </w:tcBorders>
            <w:shd w:val="clear" w:color="auto" w:fill="auto"/>
            <w:vAlign w:val="center"/>
            <w:hideMark/>
          </w:tcPr>
          <w:p w14:paraId="5FAC7C0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71F31C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97.744</w:t>
            </w:r>
          </w:p>
        </w:tc>
      </w:tr>
      <w:tr w:rsidR="00E22113" w:rsidRPr="00E22113" w14:paraId="2470B78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3E3255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C1B930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8E56FE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501E4E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B652E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197F0A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CF7936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10DDB4E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97.744</w:t>
            </w:r>
          </w:p>
        </w:tc>
      </w:tr>
      <w:tr w:rsidR="00E22113" w:rsidRPr="00E22113" w14:paraId="3FA2C2FF"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133DEB86"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4105 - Fiscalía General del Estado</w:t>
            </w:r>
          </w:p>
        </w:tc>
        <w:tc>
          <w:tcPr>
            <w:tcW w:w="527" w:type="pct"/>
            <w:tcBorders>
              <w:top w:val="nil"/>
              <w:left w:val="nil"/>
              <w:bottom w:val="nil"/>
              <w:right w:val="nil"/>
            </w:tcBorders>
            <w:shd w:val="clear" w:color="auto" w:fill="auto"/>
            <w:vAlign w:val="center"/>
            <w:hideMark/>
          </w:tcPr>
          <w:p w14:paraId="4981249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A663F99"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39.592.289</w:t>
            </w:r>
          </w:p>
        </w:tc>
      </w:tr>
      <w:tr w:rsidR="00E22113" w:rsidRPr="00E22113" w14:paraId="2B93262E"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621F988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712CA3A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E051 - Consolidación del Sistema de Justicia Penal en Quintana Roo</w:t>
            </w:r>
          </w:p>
        </w:tc>
        <w:tc>
          <w:tcPr>
            <w:tcW w:w="527" w:type="pct"/>
            <w:tcBorders>
              <w:top w:val="nil"/>
              <w:left w:val="nil"/>
              <w:bottom w:val="nil"/>
              <w:right w:val="single" w:sz="4" w:space="0" w:color="000000"/>
            </w:tcBorders>
            <w:shd w:val="clear" w:color="auto" w:fill="auto"/>
            <w:vAlign w:val="center"/>
            <w:hideMark/>
          </w:tcPr>
          <w:p w14:paraId="58901C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39.592.289</w:t>
            </w:r>
          </w:p>
        </w:tc>
      </w:tr>
      <w:tr w:rsidR="00E22113" w:rsidRPr="00E22113" w14:paraId="23EC3484" w14:textId="77777777" w:rsidTr="00E22113">
        <w:trPr>
          <w:trHeight w:val="2730"/>
        </w:trPr>
        <w:tc>
          <w:tcPr>
            <w:tcW w:w="357" w:type="pct"/>
            <w:tcBorders>
              <w:top w:val="nil"/>
              <w:left w:val="single" w:sz="4" w:space="0" w:color="000000"/>
              <w:bottom w:val="nil"/>
              <w:right w:val="nil"/>
            </w:tcBorders>
            <w:shd w:val="clear" w:color="auto" w:fill="auto"/>
            <w:vAlign w:val="center"/>
            <w:hideMark/>
          </w:tcPr>
          <w:p w14:paraId="472C7B8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08C4C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1561B6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0F66045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1.7.2.1 - Implementación de programas de certificación, coordinados por el SAEQROO, dirigido a las autoridades, de los entes públicos que conforman el CC del Sistema, así como OIC, responsables de la detección, investigación, resolución y sanción de delitos por hechos de corrupción.</w:t>
            </w:r>
          </w:p>
        </w:tc>
        <w:tc>
          <w:tcPr>
            <w:tcW w:w="891" w:type="pct"/>
            <w:tcBorders>
              <w:top w:val="nil"/>
              <w:left w:val="nil"/>
              <w:bottom w:val="nil"/>
              <w:right w:val="nil"/>
            </w:tcBorders>
            <w:shd w:val="clear" w:color="auto" w:fill="auto"/>
            <w:vAlign w:val="center"/>
            <w:hideMark/>
          </w:tcPr>
          <w:p w14:paraId="57C0D01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Carpetas de investigación resueltas por actos de corrupción cometidos por servidores públicos.</w:t>
            </w:r>
          </w:p>
        </w:tc>
        <w:tc>
          <w:tcPr>
            <w:tcW w:w="891" w:type="pct"/>
            <w:tcBorders>
              <w:top w:val="nil"/>
              <w:left w:val="nil"/>
              <w:bottom w:val="nil"/>
              <w:right w:val="nil"/>
            </w:tcBorders>
            <w:shd w:val="clear" w:color="auto" w:fill="auto"/>
            <w:vAlign w:val="center"/>
            <w:hideMark/>
          </w:tcPr>
          <w:p w14:paraId="1AFD2BA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FGEINPP01C02 - Porcentaje de carpetas de investigación resueltas por delitos cometidos por servidores públicos en materia de corrupción en el Estado.</w:t>
            </w:r>
          </w:p>
        </w:tc>
        <w:tc>
          <w:tcPr>
            <w:tcW w:w="527" w:type="pct"/>
            <w:tcBorders>
              <w:top w:val="nil"/>
              <w:left w:val="nil"/>
              <w:bottom w:val="nil"/>
              <w:right w:val="nil"/>
            </w:tcBorders>
            <w:shd w:val="clear" w:color="auto" w:fill="auto"/>
            <w:vAlign w:val="center"/>
            <w:hideMark/>
          </w:tcPr>
          <w:p w14:paraId="7D8058D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FDD32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39.592.289</w:t>
            </w:r>
          </w:p>
        </w:tc>
      </w:tr>
      <w:tr w:rsidR="00E22113" w:rsidRPr="00E22113" w14:paraId="320E786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7A760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B246F3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FCB3D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2F17AF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507BA9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48CF5D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EBEFBB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1FCA619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35.891.795</w:t>
            </w:r>
          </w:p>
        </w:tc>
      </w:tr>
      <w:tr w:rsidR="00E22113" w:rsidRPr="00E22113" w14:paraId="4C03C8D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02D069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63AC0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CCB26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89A023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753E4D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87F561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81764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5489F8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3.700.494</w:t>
            </w:r>
          </w:p>
        </w:tc>
      </w:tr>
      <w:tr w:rsidR="00E22113" w:rsidRPr="00E22113" w14:paraId="5EF8EA24"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483DCEA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4106 - Tribunal de Justicia Administrativa del Estado de Quintana Roo</w:t>
            </w:r>
          </w:p>
        </w:tc>
        <w:tc>
          <w:tcPr>
            <w:tcW w:w="527" w:type="pct"/>
            <w:tcBorders>
              <w:top w:val="nil"/>
              <w:left w:val="nil"/>
              <w:bottom w:val="nil"/>
              <w:right w:val="nil"/>
            </w:tcBorders>
            <w:shd w:val="clear" w:color="auto" w:fill="auto"/>
            <w:vAlign w:val="center"/>
            <w:hideMark/>
          </w:tcPr>
          <w:p w14:paraId="062DCCF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61DC41A"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5.372.742</w:t>
            </w:r>
          </w:p>
        </w:tc>
      </w:tr>
      <w:tr w:rsidR="00E22113" w:rsidRPr="00E22113" w14:paraId="106EA948"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0E3B58F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15D0FF8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E020 - Impartición de Justicia Administrativa</w:t>
            </w:r>
          </w:p>
        </w:tc>
        <w:tc>
          <w:tcPr>
            <w:tcW w:w="527" w:type="pct"/>
            <w:tcBorders>
              <w:top w:val="nil"/>
              <w:left w:val="nil"/>
              <w:bottom w:val="nil"/>
              <w:right w:val="single" w:sz="4" w:space="0" w:color="000000"/>
            </w:tcBorders>
            <w:shd w:val="clear" w:color="auto" w:fill="auto"/>
            <w:vAlign w:val="center"/>
            <w:hideMark/>
          </w:tcPr>
          <w:p w14:paraId="0DE7CB4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5.372.742</w:t>
            </w:r>
          </w:p>
        </w:tc>
      </w:tr>
      <w:tr w:rsidR="00E22113" w:rsidRPr="00E22113" w14:paraId="2454E10D" w14:textId="77777777" w:rsidTr="00E22113">
        <w:trPr>
          <w:trHeight w:val="2100"/>
        </w:trPr>
        <w:tc>
          <w:tcPr>
            <w:tcW w:w="357" w:type="pct"/>
            <w:tcBorders>
              <w:top w:val="nil"/>
              <w:left w:val="single" w:sz="4" w:space="0" w:color="000000"/>
              <w:bottom w:val="nil"/>
              <w:right w:val="nil"/>
            </w:tcBorders>
            <w:shd w:val="clear" w:color="auto" w:fill="auto"/>
            <w:vAlign w:val="center"/>
            <w:hideMark/>
          </w:tcPr>
          <w:p w14:paraId="0060E90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0D7878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77740C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04FCE86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1.1.2.1 - Implementación de acciones de fortalecimiento de las estructuras orgánicas de las autoridades responsables de la detección, investigación, substanciación, resolución y sanción de faltas administrativas,</w:t>
            </w:r>
          </w:p>
        </w:tc>
        <w:tc>
          <w:tcPr>
            <w:tcW w:w="891" w:type="pct"/>
            <w:tcBorders>
              <w:top w:val="nil"/>
              <w:left w:val="nil"/>
              <w:bottom w:val="nil"/>
              <w:right w:val="nil"/>
            </w:tcBorders>
            <w:shd w:val="clear" w:color="auto" w:fill="auto"/>
            <w:vAlign w:val="center"/>
            <w:hideMark/>
          </w:tcPr>
          <w:p w14:paraId="756BEC7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Procesos jurisdiccionales atendidos por faltas administrativas graves</w:t>
            </w:r>
          </w:p>
        </w:tc>
        <w:tc>
          <w:tcPr>
            <w:tcW w:w="891" w:type="pct"/>
            <w:tcBorders>
              <w:top w:val="nil"/>
              <w:left w:val="nil"/>
              <w:bottom w:val="nil"/>
              <w:right w:val="nil"/>
            </w:tcBorders>
            <w:shd w:val="clear" w:color="auto" w:fill="auto"/>
            <w:vAlign w:val="center"/>
            <w:hideMark/>
          </w:tcPr>
          <w:p w14:paraId="485C5F0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Procesos jurisdiccionales atendidos por faltas administrativas graves</w:t>
            </w:r>
          </w:p>
        </w:tc>
        <w:tc>
          <w:tcPr>
            <w:tcW w:w="527" w:type="pct"/>
            <w:tcBorders>
              <w:top w:val="nil"/>
              <w:left w:val="nil"/>
              <w:bottom w:val="nil"/>
              <w:right w:val="nil"/>
            </w:tcBorders>
            <w:shd w:val="clear" w:color="auto" w:fill="auto"/>
            <w:vAlign w:val="center"/>
            <w:hideMark/>
          </w:tcPr>
          <w:p w14:paraId="1AB6BE3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FAB93E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5.372.742</w:t>
            </w:r>
          </w:p>
        </w:tc>
      </w:tr>
      <w:tr w:rsidR="00E22113" w:rsidRPr="00E22113" w14:paraId="0D53AD9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74A801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021FB4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2B1C0B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83AF1D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5D8C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EE211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578E3D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9C9C9E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5.372.742</w:t>
            </w:r>
          </w:p>
        </w:tc>
      </w:tr>
      <w:tr w:rsidR="00E22113" w:rsidRPr="00E22113" w14:paraId="2393BBAB"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5E381BD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8301 - Secretaría Ejecutiva del Sistema Anticorrupción del Estado de Quintana Roo</w:t>
            </w:r>
          </w:p>
        </w:tc>
        <w:tc>
          <w:tcPr>
            <w:tcW w:w="527" w:type="pct"/>
            <w:tcBorders>
              <w:top w:val="nil"/>
              <w:left w:val="nil"/>
              <w:bottom w:val="nil"/>
              <w:right w:val="nil"/>
            </w:tcBorders>
            <w:shd w:val="clear" w:color="auto" w:fill="auto"/>
            <w:vAlign w:val="center"/>
            <w:hideMark/>
          </w:tcPr>
          <w:p w14:paraId="29906BE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4887F9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17.532.370</w:t>
            </w:r>
          </w:p>
        </w:tc>
      </w:tr>
      <w:tr w:rsidR="00E22113" w:rsidRPr="00E22113" w14:paraId="2ADE0E7D"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7593539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2FFB3BE6"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O003 - Consolidación de la Política Anticorrupción del Estado de Quintana Roo</w:t>
            </w:r>
          </w:p>
        </w:tc>
        <w:tc>
          <w:tcPr>
            <w:tcW w:w="527" w:type="pct"/>
            <w:tcBorders>
              <w:top w:val="nil"/>
              <w:left w:val="nil"/>
              <w:bottom w:val="nil"/>
              <w:right w:val="single" w:sz="4" w:space="0" w:color="000000"/>
            </w:tcBorders>
            <w:shd w:val="clear" w:color="auto" w:fill="auto"/>
            <w:vAlign w:val="center"/>
            <w:hideMark/>
          </w:tcPr>
          <w:p w14:paraId="5435B14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17.532.370</w:t>
            </w:r>
          </w:p>
        </w:tc>
      </w:tr>
      <w:tr w:rsidR="00E22113" w:rsidRPr="00E22113" w14:paraId="6CC5B7E4"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23DE9F4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E909C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CD5139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155E736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637E42E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C01 - Acciones instrumentadas para </w:t>
            </w:r>
            <w:proofErr w:type="gramStart"/>
            <w:r w:rsidRPr="00E22113">
              <w:rPr>
                <w:rFonts w:eastAsia="Times New Roman" w:cs="Calibri"/>
                <w:color w:val="000000"/>
                <w:sz w:val="16"/>
                <w:szCs w:val="16"/>
                <w:lang w:eastAsia="es-MX"/>
              </w:rPr>
              <w:t>el  combate</w:t>
            </w:r>
            <w:proofErr w:type="gramEnd"/>
            <w:r w:rsidRPr="00E22113">
              <w:rPr>
                <w:rFonts w:eastAsia="Times New Roman" w:cs="Calibri"/>
                <w:color w:val="000000"/>
                <w:sz w:val="16"/>
                <w:szCs w:val="16"/>
                <w:lang w:eastAsia="es-MX"/>
              </w:rPr>
              <w:t xml:space="preserve"> a la corrupción, impunidad, discrecionalidad y abuso de poder, implementado a partir del PI de la PAEQROO para el corto  plazo</w:t>
            </w:r>
          </w:p>
        </w:tc>
        <w:tc>
          <w:tcPr>
            <w:tcW w:w="891" w:type="pct"/>
            <w:tcBorders>
              <w:top w:val="nil"/>
              <w:left w:val="nil"/>
              <w:bottom w:val="nil"/>
              <w:right w:val="nil"/>
            </w:tcBorders>
            <w:shd w:val="clear" w:color="auto" w:fill="auto"/>
            <w:vAlign w:val="center"/>
            <w:hideMark/>
          </w:tcPr>
          <w:p w14:paraId="7DD9AE3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IPAQ01 - Porcentaje de avance en la implementación de las estrategias del corto plazo del Programa de Implementación, en </w:t>
            </w:r>
            <w:proofErr w:type="gramStart"/>
            <w:r w:rsidRPr="00E22113">
              <w:rPr>
                <w:rFonts w:eastAsia="Times New Roman" w:cs="Calibri"/>
                <w:color w:val="000000"/>
                <w:sz w:val="16"/>
                <w:szCs w:val="16"/>
                <w:lang w:eastAsia="es-MX"/>
              </w:rPr>
              <w:t>el  año</w:t>
            </w:r>
            <w:proofErr w:type="gramEnd"/>
            <w:r w:rsidRPr="00E22113">
              <w:rPr>
                <w:rFonts w:eastAsia="Times New Roman" w:cs="Calibri"/>
                <w:color w:val="000000"/>
                <w:sz w:val="16"/>
                <w:szCs w:val="16"/>
                <w:lang w:eastAsia="es-MX"/>
              </w:rPr>
              <w:t xml:space="preserve"> 2 de su creación.</w:t>
            </w:r>
          </w:p>
        </w:tc>
        <w:tc>
          <w:tcPr>
            <w:tcW w:w="527" w:type="pct"/>
            <w:tcBorders>
              <w:top w:val="nil"/>
              <w:left w:val="nil"/>
              <w:bottom w:val="nil"/>
              <w:right w:val="nil"/>
            </w:tcBorders>
            <w:shd w:val="clear" w:color="auto" w:fill="auto"/>
            <w:vAlign w:val="center"/>
            <w:hideMark/>
          </w:tcPr>
          <w:p w14:paraId="22FDA8C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840E60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13.586.916</w:t>
            </w:r>
          </w:p>
        </w:tc>
      </w:tr>
      <w:tr w:rsidR="00E22113" w:rsidRPr="00E22113" w14:paraId="1E1384F5"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82C90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0B9F76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95438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EFB09E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FB8E08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8A788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53FAD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6ED70F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3.146.068</w:t>
            </w:r>
          </w:p>
        </w:tc>
      </w:tr>
      <w:tr w:rsidR="00E22113" w:rsidRPr="00E22113" w14:paraId="18EBCA9B"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DE05A9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2FFED1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F37084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D45A13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4602B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FE2CA2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A71D8F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C9D484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43946F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8C84FD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7AC839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040009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26322B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038282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569B0F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2B7E30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638D6CD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10.440.848</w:t>
            </w:r>
          </w:p>
        </w:tc>
      </w:tr>
      <w:tr w:rsidR="00E22113" w:rsidRPr="00E22113" w14:paraId="242BD13C"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308B854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385A09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86E44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693965B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59FFACE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C02 - Bases de coordinación creadas y aprobadas con los responsables de prevención, detección y sanción por faltas administrativas graves y no graves, </w:t>
            </w:r>
            <w:proofErr w:type="gramStart"/>
            <w:r w:rsidRPr="00E22113">
              <w:rPr>
                <w:rFonts w:eastAsia="Times New Roman" w:cs="Calibri"/>
                <w:color w:val="000000"/>
                <w:sz w:val="16"/>
                <w:szCs w:val="16"/>
                <w:lang w:eastAsia="es-MX"/>
              </w:rPr>
              <w:t>fiscalización ,así</w:t>
            </w:r>
            <w:proofErr w:type="gramEnd"/>
            <w:r w:rsidRPr="00E22113">
              <w:rPr>
                <w:rFonts w:eastAsia="Times New Roman" w:cs="Calibri"/>
                <w:color w:val="000000"/>
                <w:sz w:val="16"/>
                <w:szCs w:val="16"/>
                <w:lang w:eastAsia="es-MX"/>
              </w:rPr>
              <w:t xml:space="preserve"> como de delitos de corrupción.</w:t>
            </w:r>
          </w:p>
        </w:tc>
        <w:tc>
          <w:tcPr>
            <w:tcW w:w="891" w:type="pct"/>
            <w:tcBorders>
              <w:top w:val="nil"/>
              <w:left w:val="nil"/>
              <w:bottom w:val="nil"/>
              <w:right w:val="nil"/>
            </w:tcBorders>
            <w:shd w:val="clear" w:color="auto" w:fill="auto"/>
            <w:vAlign w:val="center"/>
            <w:hideMark/>
          </w:tcPr>
          <w:p w14:paraId="409976E2" w14:textId="77777777" w:rsidR="00E22113" w:rsidRPr="005E37EE" w:rsidRDefault="00E22113" w:rsidP="00E22113">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IPAQ02 - Número de documentos emitidos.</w:t>
            </w:r>
          </w:p>
        </w:tc>
        <w:tc>
          <w:tcPr>
            <w:tcW w:w="527" w:type="pct"/>
            <w:tcBorders>
              <w:top w:val="nil"/>
              <w:left w:val="nil"/>
              <w:bottom w:val="nil"/>
              <w:right w:val="nil"/>
            </w:tcBorders>
            <w:shd w:val="clear" w:color="auto" w:fill="auto"/>
            <w:vAlign w:val="center"/>
            <w:hideMark/>
          </w:tcPr>
          <w:p w14:paraId="5A7288D4" w14:textId="77777777" w:rsidR="00E22113" w:rsidRPr="005E37EE" w:rsidRDefault="00E22113" w:rsidP="00E22113">
            <w:pPr>
              <w:suppressAutoHyphens w:val="0"/>
              <w:autoSpaceDN/>
              <w:spacing w:after="0" w:line="240" w:lineRule="auto"/>
              <w:rPr>
                <w:rFonts w:eastAsia="Times New Roman" w:cs="Calibri"/>
                <w:color w:val="000000"/>
                <w:sz w:val="16"/>
                <w:szCs w:val="16"/>
                <w:lang w:val="pt-BR" w:eastAsia="es-MX"/>
              </w:rPr>
            </w:pPr>
          </w:p>
        </w:tc>
        <w:tc>
          <w:tcPr>
            <w:tcW w:w="527" w:type="pct"/>
            <w:tcBorders>
              <w:top w:val="nil"/>
              <w:left w:val="nil"/>
              <w:bottom w:val="nil"/>
              <w:right w:val="single" w:sz="4" w:space="0" w:color="000000"/>
            </w:tcBorders>
            <w:shd w:val="clear" w:color="auto" w:fill="auto"/>
            <w:vAlign w:val="center"/>
            <w:hideMark/>
          </w:tcPr>
          <w:p w14:paraId="76F806D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3.945.454</w:t>
            </w:r>
          </w:p>
        </w:tc>
      </w:tr>
      <w:tr w:rsidR="00E22113" w:rsidRPr="00E22113" w14:paraId="5834815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0069DF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8E735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900D84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075C2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0A6525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7B2D84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31F3C6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05D593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3.763.241</w:t>
            </w:r>
          </w:p>
        </w:tc>
      </w:tr>
      <w:tr w:rsidR="00E22113" w:rsidRPr="00E22113" w14:paraId="492FD8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53228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605DC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4FB435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53071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A44F1A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1F8434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C39D4E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1AA9C0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182.213</w:t>
            </w:r>
          </w:p>
        </w:tc>
      </w:tr>
      <w:tr w:rsidR="00E22113" w:rsidRPr="00E22113" w14:paraId="054600DC" w14:textId="77777777" w:rsidTr="00E22113">
        <w:trPr>
          <w:trHeight w:val="285"/>
        </w:trPr>
        <w:tc>
          <w:tcPr>
            <w:tcW w:w="357" w:type="pct"/>
            <w:tcBorders>
              <w:top w:val="single" w:sz="4" w:space="0" w:color="000000"/>
              <w:left w:val="single" w:sz="4" w:space="0" w:color="000000"/>
              <w:bottom w:val="single" w:sz="4" w:space="0" w:color="000000"/>
              <w:right w:val="nil"/>
            </w:tcBorders>
            <w:shd w:val="clear" w:color="auto" w:fill="auto"/>
            <w:vAlign w:val="center"/>
            <w:hideMark/>
          </w:tcPr>
          <w:p w14:paraId="4B96ABD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643" w:type="pct"/>
            <w:gridSpan w:val="7"/>
            <w:tcBorders>
              <w:top w:val="single" w:sz="4" w:space="0" w:color="000000"/>
              <w:left w:val="nil"/>
              <w:bottom w:val="single" w:sz="4" w:space="0" w:color="000000"/>
              <w:right w:val="single" w:sz="4" w:space="0" w:color="000000"/>
            </w:tcBorders>
            <w:shd w:val="clear" w:color="auto" w:fill="auto"/>
            <w:vAlign w:val="center"/>
            <w:hideMark/>
          </w:tcPr>
          <w:p w14:paraId="6E4C6ED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r>
    </w:tbl>
    <w:p w14:paraId="3467190B" w14:textId="77777777" w:rsidR="00E22113" w:rsidRDefault="00E22113">
      <w:pPr>
        <w:jc w:val="both"/>
        <w:rPr>
          <w:rFonts w:ascii="Arial" w:hAnsi="Arial" w:cs="Arial"/>
          <w:b/>
          <w:bCs/>
          <w:sz w:val="24"/>
          <w:szCs w:val="24"/>
        </w:rPr>
      </w:pPr>
    </w:p>
    <w:p w14:paraId="61CFE6A2" w14:textId="77777777" w:rsidR="00274D10" w:rsidRDefault="00274D10">
      <w:pPr>
        <w:jc w:val="both"/>
        <w:rPr>
          <w:rFonts w:ascii="Arial" w:hAnsi="Arial" w:cs="Arial"/>
          <w:b/>
          <w:bCs/>
          <w:sz w:val="24"/>
          <w:szCs w:val="24"/>
        </w:rPr>
      </w:pPr>
    </w:p>
    <w:p w14:paraId="61CFE6A3" w14:textId="77777777" w:rsidR="00274D10" w:rsidRDefault="00274D10"/>
    <w:p w14:paraId="0DF018D1" w14:textId="77777777" w:rsidR="00476F74" w:rsidRDefault="00476F74"/>
    <w:p w14:paraId="5F2070D6" w14:textId="77777777" w:rsidR="00904458" w:rsidRDefault="00476F74" w:rsidP="00476F74">
      <w:pPr>
        <w:jc w:val="both"/>
        <w:rPr>
          <w:rFonts w:ascii="Arial" w:hAnsi="Arial" w:cs="Arial"/>
          <w:b/>
          <w:bCs/>
          <w:sz w:val="24"/>
          <w:szCs w:val="24"/>
        </w:rPr>
      </w:pPr>
      <w:r>
        <w:rPr>
          <w:rFonts w:ascii="Arial" w:hAnsi="Arial" w:cs="Arial"/>
          <w:b/>
          <w:bCs/>
          <w:sz w:val="24"/>
          <w:szCs w:val="24"/>
        </w:rPr>
        <w:t xml:space="preserve">Anexo 10.19. </w:t>
      </w:r>
      <w:r w:rsidR="00904458">
        <w:rPr>
          <w:rFonts w:ascii="Arial" w:hAnsi="Arial" w:cs="Arial"/>
          <w:b/>
          <w:bCs/>
          <w:sz w:val="24"/>
          <w:szCs w:val="24"/>
        </w:rPr>
        <w:t>Prerrogativas de los Partidos Políticos</w:t>
      </w:r>
    </w:p>
    <w:tbl>
      <w:tblPr>
        <w:tblW w:w="5000" w:type="pct"/>
        <w:tblCellMar>
          <w:left w:w="70" w:type="dxa"/>
          <w:right w:w="70" w:type="dxa"/>
        </w:tblCellMar>
        <w:tblLook w:val="04A0" w:firstRow="1" w:lastRow="0" w:firstColumn="1" w:lastColumn="0" w:noHBand="0" w:noVBand="1"/>
      </w:tblPr>
      <w:tblGrid>
        <w:gridCol w:w="5071"/>
        <w:gridCol w:w="3767"/>
      </w:tblGrid>
      <w:tr w:rsidR="000B2DA3" w:rsidRPr="000B2DA3" w14:paraId="2F51FB05"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0FA45B5F"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GOBIERNO DEL ESTADO DE QUINTANA ROO</w:t>
            </w:r>
          </w:p>
        </w:tc>
      </w:tr>
      <w:tr w:rsidR="000B2DA3" w:rsidRPr="000B2DA3" w14:paraId="61A59E50"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7717A86F"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SECRETARÍA DE FINANZAS Y PLANEACIÓN</w:t>
            </w:r>
          </w:p>
        </w:tc>
      </w:tr>
      <w:tr w:rsidR="000B2DA3" w:rsidRPr="000B2DA3" w14:paraId="76B0AFB0"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29B743CC"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PRESUPUESTO DE EGRESOS 2023</w:t>
            </w:r>
          </w:p>
        </w:tc>
      </w:tr>
      <w:tr w:rsidR="000B2DA3" w:rsidRPr="000B2DA3" w14:paraId="0427B6D8"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7350F72F" w14:textId="1145F255"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 xml:space="preserve">Financiamiento de los Partidos </w:t>
            </w:r>
            <w:r w:rsidR="005E37EE" w:rsidRPr="000B2DA3">
              <w:rPr>
                <w:rFonts w:eastAsia="Times New Roman" w:cs="Calibri"/>
                <w:b/>
                <w:bCs/>
                <w:color w:val="000000"/>
                <w:sz w:val="16"/>
                <w:szCs w:val="16"/>
                <w:lang w:eastAsia="es-MX"/>
              </w:rPr>
              <w:t>políticos</w:t>
            </w:r>
          </w:p>
        </w:tc>
      </w:tr>
      <w:tr w:rsidR="000B2DA3" w:rsidRPr="000B2DA3" w14:paraId="0BC45004" w14:textId="77777777" w:rsidTr="000B2DA3">
        <w:trPr>
          <w:trHeight w:val="210"/>
        </w:trPr>
        <w:tc>
          <w:tcPr>
            <w:tcW w:w="5000" w:type="pct"/>
            <w:gridSpan w:val="2"/>
            <w:tcBorders>
              <w:top w:val="nil"/>
              <w:left w:val="nil"/>
              <w:bottom w:val="nil"/>
              <w:right w:val="nil"/>
            </w:tcBorders>
            <w:shd w:val="clear" w:color="auto" w:fill="auto"/>
            <w:vAlign w:val="center"/>
            <w:hideMark/>
          </w:tcPr>
          <w:p w14:paraId="029E3E2F" w14:textId="77777777" w:rsidR="000B2DA3" w:rsidRPr="000B2DA3" w:rsidRDefault="000B2DA3" w:rsidP="000B2DA3">
            <w:pPr>
              <w:suppressAutoHyphens w:val="0"/>
              <w:autoSpaceDN/>
              <w:spacing w:after="0" w:line="240" w:lineRule="auto"/>
              <w:jc w:val="center"/>
              <w:rPr>
                <w:rFonts w:eastAsia="Times New Roman" w:cs="Calibri"/>
                <w:color w:val="000000"/>
                <w:sz w:val="16"/>
                <w:szCs w:val="16"/>
                <w:lang w:eastAsia="es-MX"/>
              </w:rPr>
            </w:pPr>
            <w:r w:rsidRPr="000B2DA3">
              <w:rPr>
                <w:rFonts w:eastAsia="Times New Roman" w:cs="Calibri"/>
                <w:color w:val="000000"/>
                <w:sz w:val="16"/>
                <w:szCs w:val="16"/>
                <w:lang w:eastAsia="es-MX"/>
              </w:rPr>
              <w:t>(Pesos) </w:t>
            </w:r>
          </w:p>
        </w:tc>
      </w:tr>
      <w:tr w:rsidR="000B2DA3" w:rsidRPr="000B2DA3" w14:paraId="7ED5C5B0" w14:textId="77777777" w:rsidTr="000B2DA3">
        <w:trPr>
          <w:trHeight w:val="210"/>
        </w:trPr>
        <w:tc>
          <w:tcPr>
            <w:tcW w:w="28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E731D" w14:textId="77777777" w:rsidR="000B2DA3" w:rsidRPr="000B2DA3" w:rsidRDefault="000B2DA3" w:rsidP="000B2DA3">
            <w:pPr>
              <w:suppressAutoHyphens w:val="0"/>
              <w:autoSpaceDN/>
              <w:spacing w:after="0" w:line="240" w:lineRule="auto"/>
              <w:jc w:val="center"/>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POLÍTICO </w:t>
            </w:r>
          </w:p>
        </w:tc>
        <w:tc>
          <w:tcPr>
            <w:tcW w:w="2131" w:type="pct"/>
            <w:tcBorders>
              <w:top w:val="single" w:sz="4" w:space="0" w:color="auto"/>
              <w:left w:val="nil"/>
              <w:bottom w:val="single" w:sz="4" w:space="0" w:color="auto"/>
              <w:right w:val="single" w:sz="4" w:space="0" w:color="auto"/>
            </w:tcBorders>
            <w:shd w:val="clear" w:color="auto" w:fill="auto"/>
            <w:vAlign w:val="center"/>
            <w:hideMark/>
          </w:tcPr>
          <w:p w14:paraId="47D2D8D9" w14:textId="77777777" w:rsidR="000B2DA3" w:rsidRPr="000B2DA3" w:rsidRDefault="000B2DA3" w:rsidP="000B2DA3">
            <w:pPr>
              <w:suppressAutoHyphens w:val="0"/>
              <w:autoSpaceDN/>
              <w:spacing w:after="0" w:line="240" w:lineRule="auto"/>
              <w:jc w:val="center"/>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Monto</w:t>
            </w:r>
          </w:p>
        </w:tc>
      </w:tr>
      <w:tr w:rsidR="000B2DA3" w:rsidRPr="000B2DA3" w14:paraId="7234D9FC" w14:textId="77777777" w:rsidTr="000B2DA3">
        <w:trPr>
          <w:trHeight w:val="54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6A0DE779"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Acción Nacional </w:t>
            </w:r>
          </w:p>
        </w:tc>
        <w:tc>
          <w:tcPr>
            <w:tcW w:w="2131" w:type="pct"/>
            <w:tcBorders>
              <w:top w:val="nil"/>
              <w:left w:val="nil"/>
              <w:bottom w:val="single" w:sz="8" w:space="0" w:color="666666"/>
              <w:right w:val="single" w:sz="8" w:space="0" w:color="666666"/>
            </w:tcBorders>
            <w:shd w:val="clear" w:color="auto" w:fill="auto"/>
            <w:vAlign w:val="center"/>
            <w:hideMark/>
          </w:tcPr>
          <w:p w14:paraId="3275F496"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658F7B15" w14:textId="77777777" w:rsidTr="000B2DA3">
        <w:trPr>
          <w:trHeight w:val="66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709B7AED"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Revolucionario Institucional </w:t>
            </w:r>
          </w:p>
        </w:tc>
        <w:tc>
          <w:tcPr>
            <w:tcW w:w="2131" w:type="pct"/>
            <w:tcBorders>
              <w:top w:val="nil"/>
              <w:left w:val="nil"/>
              <w:bottom w:val="single" w:sz="8" w:space="0" w:color="666666"/>
              <w:right w:val="single" w:sz="8" w:space="0" w:color="666666"/>
            </w:tcBorders>
            <w:shd w:val="clear" w:color="auto" w:fill="auto"/>
            <w:vAlign w:val="center"/>
            <w:hideMark/>
          </w:tcPr>
          <w:p w14:paraId="17C7C2F9"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6F06818F" w14:textId="77777777" w:rsidTr="000B2DA3">
        <w:trPr>
          <w:trHeight w:val="57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4C71D069"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de la Revolución Democrática </w:t>
            </w:r>
          </w:p>
        </w:tc>
        <w:tc>
          <w:tcPr>
            <w:tcW w:w="2131" w:type="pct"/>
            <w:tcBorders>
              <w:top w:val="nil"/>
              <w:left w:val="nil"/>
              <w:bottom w:val="single" w:sz="8" w:space="0" w:color="666666"/>
              <w:right w:val="single" w:sz="8" w:space="0" w:color="666666"/>
            </w:tcBorders>
            <w:shd w:val="clear" w:color="auto" w:fill="auto"/>
            <w:vAlign w:val="center"/>
            <w:hideMark/>
          </w:tcPr>
          <w:p w14:paraId="455528AE"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4941DE96" w14:textId="77777777" w:rsidTr="000B2DA3">
        <w:trPr>
          <w:trHeight w:val="57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67A54FCC"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Verde Ecologista de México </w:t>
            </w:r>
          </w:p>
        </w:tc>
        <w:tc>
          <w:tcPr>
            <w:tcW w:w="2131" w:type="pct"/>
            <w:tcBorders>
              <w:top w:val="nil"/>
              <w:left w:val="nil"/>
              <w:bottom w:val="single" w:sz="8" w:space="0" w:color="666666"/>
              <w:right w:val="single" w:sz="8" w:space="0" w:color="666666"/>
            </w:tcBorders>
            <w:shd w:val="clear" w:color="auto" w:fill="auto"/>
            <w:vAlign w:val="center"/>
            <w:hideMark/>
          </w:tcPr>
          <w:p w14:paraId="4BF320E5"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3F7A37D4" w14:textId="77777777" w:rsidTr="000B2DA3">
        <w:trPr>
          <w:trHeight w:val="52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7F0501D2"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Movimiento Ciudadano </w:t>
            </w:r>
          </w:p>
        </w:tc>
        <w:tc>
          <w:tcPr>
            <w:tcW w:w="2131" w:type="pct"/>
            <w:tcBorders>
              <w:top w:val="nil"/>
              <w:left w:val="nil"/>
              <w:bottom w:val="single" w:sz="8" w:space="0" w:color="666666"/>
              <w:right w:val="single" w:sz="8" w:space="0" w:color="666666"/>
            </w:tcBorders>
            <w:shd w:val="clear" w:color="auto" w:fill="auto"/>
            <w:vAlign w:val="center"/>
            <w:hideMark/>
          </w:tcPr>
          <w:p w14:paraId="7E23D39D"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14654EA4" w14:textId="77777777" w:rsidTr="000B2DA3">
        <w:trPr>
          <w:trHeight w:val="58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4EBC9B5A"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del Trabajo </w:t>
            </w:r>
          </w:p>
        </w:tc>
        <w:tc>
          <w:tcPr>
            <w:tcW w:w="2131" w:type="pct"/>
            <w:tcBorders>
              <w:top w:val="nil"/>
              <w:left w:val="nil"/>
              <w:bottom w:val="single" w:sz="8" w:space="0" w:color="666666"/>
              <w:right w:val="single" w:sz="8" w:space="0" w:color="666666"/>
            </w:tcBorders>
            <w:shd w:val="clear" w:color="auto" w:fill="auto"/>
            <w:vAlign w:val="center"/>
            <w:hideMark/>
          </w:tcPr>
          <w:p w14:paraId="34A0B5A5"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18CA72E2" w14:textId="77777777" w:rsidTr="000B2DA3">
        <w:trPr>
          <w:trHeight w:val="49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0D8698F0"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Morena </w:t>
            </w:r>
          </w:p>
        </w:tc>
        <w:tc>
          <w:tcPr>
            <w:tcW w:w="2131" w:type="pct"/>
            <w:tcBorders>
              <w:top w:val="nil"/>
              <w:left w:val="nil"/>
              <w:bottom w:val="single" w:sz="8" w:space="0" w:color="666666"/>
              <w:right w:val="single" w:sz="8" w:space="0" w:color="666666"/>
            </w:tcBorders>
            <w:shd w:val="clear" w:color="auto" w:fill="auto"/>
            <w:vAlign w:val="center"/>
            <w:hideMark/>
          </w:tcPr>
          <w:p w14:paraId="7FA5DADE"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5A6A16E4" w14:textId="77777777" w:rsidTr="000B2DA3">
        <w:trPr>
          <w:trHeight w:val="49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29A601DF" w14:textId="77777777" w:rsidR="000B2DA3" w:rsidRPr="000B2DA3" w:rsidRDefault="000B2DA3" w:rsidP="000B2DA3">
            <w:pPr>
              <w:suppressAutoHyphens w:val="0"/>
              <w:autoSpaceDN/>
              <w:spacing w:after="0" w:line="240" w:lineRule="auto"/>
              <w:jc w:val="both"/>
              <w:rPr>
                <w:rFonts w:ascii="Arial" w:eastAsia="Times New Roman" w:hAnsi="Arial" w:cs="Arial"/>
                <w:b/>
                <w:bCs/>
                <w:color w:val="000000"/>
                <w:sz w:val="16"/>
                <w:szCs w:val="16"/>
                <w:lang w:eastAsia="es-MX"/>
              </w:rPr>
            </w:pPr>
            <w:r w:rsidRPr="000B2DA3">
              <w:rPr>
                <w:rFonts w:ascii="Arial" w:eastAsia="Times New Roman" w:hAnsi="Arial" w:cs="Arial"/>
                <w:b/>
                <w:bCs/>
                <w:color w:val="000000"/>
                <w:sz w:val="16"/>
                <w:szCs w:val="16"/>
                <w:lang w:eastAsia="es-MX"/>
              </w:rPr>
              <w:t>Subtotal Prerrogativas</w:t>
            </w:r>
          </w:p>
        </w:tc>
        <w:tc>
          <w:tcPr>
            <w:tcW w:w="2131" w:type="pct"/>
            <w:tcBorders>
              <w:top w:val="nil"/>
              <w:left w:val="nil"/>
              <w:bottom w:val="single" w:sz="8" w:space="0" w:color="666666"/>
              <w:right w:val="single" w:sz="8" w:space="0" w:color="666666"/>
            </w:tcBorders>
            <w:shd w:val="clear" w:color="auto" w:fill="auto"/>
            <w:vAlign w:val="center"/>
            <w:hideMark/>
          </w:tcPr>
          <w:p w14:paraId="60A2A393" w14:textId="77777777" w:rsidR="000B2DA3" w:rsidRPr="000B2DA3" w:rsidRDefault="000B2DA3" w:rsidP="000B2DA3">
            <w:pPr>
              <w:suppressAutoHyphens w:val="0"/>
              <w:autoSpaceDN/>
              <w:spacing w:after="0" w:line="240" w:lineRule="auto"/>
              <w:jc w:val="right"/>
              <w:rPr>
                <w:rFonts w:ascii="Arial" w:eastAsia="Times New Roman" w:hAnsi="Arial" w:cs="Arial"/>
                <w:b/>
                <w:bCs/>
                <w:color w:val="000000"/>
                <w:sz w:val="16"/>
                <w:szCs w:val="16"/>
                <w:lang w:eastAsia="es-MX"/>
              </w:rPr>
            </w:pPr>
            <w:r w:rsidRPr="000B2DA3">
              <w:rPr>
                <w:rFonts w:ascii="Arial" w:eastAsia="Times New Roman" w:hAnsi="Arial" w:cs="Arial"/>
                <w:b/>
                <w:bCs/>
                <w:color w:val="000000"/>
                <w:sz w:val="16"/>
                <w:szCs w:val="16"/>
                <w:lang w:eastAsia="es-MX"/>
              </w:rPr>
              <w:t> </w:t>
            </w:r>
          </w:p>
        </w:tc>
      </w:tr>
      <w:tr w:rsidR="000B2DA3" w:rsidRPr="000B2DA3" w14:paraId="24EC812A" w14:textId="77777777" w:rsidTr="000B2DA3">
        <w:trPr>
          <w:trHeight w:val="51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32FD1686"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Candidatos Independientes</w:t>
            </w:r>
          </w:p>
        </w:tc>
        <w:tc>
          <w:tcPr>
            <w:tcW w:w="2131" w:type="pct"/>
            <w:tcBorders>
              <w:top w:val="nil"/>
              <w:left w:val="nil"/>
              <w:bottom w:val="single" w:sz="8" w:space="0" w:color="666666"/>
              <w:right w:val="single" w:sz="8" w:space="0" w:color="666666"/>
            </w:tcBorders>
            <w:shd w:val="clear" w:color="auto" w:fill="auto"/>
            <w:vAlign w:val="center"/>
            <w:hideMark/>
          </w:tcPr>
          <w:p w14:paraId="3255E986" w14:textId="77777777" w:rsidR="000B2DA3" w:rsidRPr="000B2DA3" w:rsidRDefault="000B2DA3" w:rsidP="000B2DA3">
            <w:pPr>
              <w:suppressAutoHyphens w:val="0"/>
              <w:autoSpaceDN/>
              <w:spacing w:after="0" w:line="240" w:lineRule="auto"/>
              <w:jc w:val="right"/>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 </w:t>
            </w:r>
          </w:p>
        </w:tc>
      </w:tr>
      <w:tr w:rsidR="000B2DA3" w:rsidRPr="000B2DA3" w14:paraId="0CA24386" w14:textId="77777777" w:rsidTr="000B2DA3">
        <w:trPr>
          <w:trHeight w:val="555"/>
        </w:trPr>
        <w:tc>
          <w:tcPr>
            <w:tcW w:w="2869" w:type="pct"/>
            <w:tcBorders>
              <w:top w:val="nil"/>
              <w:left w:val="single" w:sz="4" w:space="0" w:color="000000"/>
              <w:bottom w:val="single" w:sz="4" w:space="0" w:color="000000"/>
              <w:right w:val="single" w:sz="8" w:space="0" w:color="666666"/>
            </w:tcBorders>
            <w:shd w:val="clear" w:color="auto" w:fill="auto"/>
            <w:vAlign w:val="center"/>
            <w:hideMark/>
          </w:tcPr>
          <w:p w14:paraId="2023E6AD" w14:textId="77777777" w:rsidR="000B2DA3" w:rsidRPr="000B2DA3" w:rsidRDefault="000B2DA3" w:rsidP="000B2DA3">
            <w:pPr>
              <w:suppressAutoHyphens w:val="0"/>
              <w:autoSpaceDN/>
              <w:spacing w:after="0" w:line="240" w:lineRule="auto"/>
              <w:jc w:val="center"/>
              <w:rPr>
                <w:rFonts w:ascii="Arial" w:eastAsia="Times New Roman" w:hAnsi="Arial" w:cs="Arial"/>
                <w:b/>
                <w:bCs/>
                <w:color w:val="000000"/>
                <w:sz w:val="16"/>
                <w:szCs w:val="16"/>
                <w:lang w:eastAsia="es-MX"/>
              </w:rPr>
            </w:pPr>
            <w:r w:rsidRPr="000B2DA3">
              <w:rPr>
                <w:rFonts w:ascii="Arial" w:eastAsia="Times New Roman" w:hAnsi="Arial" w:cs="Arial"/>
                <w:b/>
                <w:bCs/>
                <w:color w:val="000000"/>
                <w:sz w:val="16"/>
                <w:szCs w:val="16"/>
                <w:lang w:eastAsia="es-MX"/>
              </w:rPr>
              <w:t>Total </w:t>
            </w:r>
          </w:p>
        </w:tc>
        <w:tc>
          <w:tcPr>
            <w:tcW w:w="2131" w:type="pct"/>
            <w:tcBorders>
              <w:top w:val="nil"/>
              <w:left w:val="nil"/>
              <w:bottom w:val="single" w:sz="4" w:space="0" w:color="000000"/>
              <w:right w:val="single" w:sz="8" w:space="0" w:color="666666"/>
            </w:tcBorders>
            <w:shd w:val="clear" w:color="auto" w:fill="auto"/>
            <w:vAlign w:val="center"/>
            <w:hideMark/>
          </w:tcPr>
          <w:p w14:paraId="1C553A17" w14:textId="77777777" w:rsidR="000B2DA3" w:rsidRPr="000B2DA3" w:rsidRDefault="000B2DA3" w:rsidP="000B2DA3">
            <w:pPr>
              <w:suppressAutoHyphens w:val="0"/>
              <w:autoSpaceDN/>
              <w:spacing w:after="0" w:line="240" w:lineRule="auto"/>
              <w:jc w:val="right"/>
              <w:rPr>
                <w:rFonts w:ascii="Arial" w:eastAsia="Times New Roman" w:hAnsi="Arial" w:cs="Arial"/>
                <w:b/>
                <w:bCs/>
                <w:color w:val="000000"/>
                <w:sz w:val="16"/>
                <w:szCs w:val="16"/>
                <w:lang w:eastAsia="es-MX"/>
              </w:rPr>
            </w:pPr>
            <w:r w:rsidRPr="000B2DA3">
              <w:rPr>
                <w:rFonts w:ascii="Arial" w:eastAsia="Times New Roman" w:hAnsi="Arial" w:cs="Arial"/>
                <w:b/>
                <w:bCs/>
                <w:color w:val="000000"/>
                <w:sz w:val="16"/>
                <w:szCs w:val="16"/>
                <w:lang w:eastAsia="es-MX"/>
              </w:rPr>
              <w:t xml:space="preserve">$                                       </w:t>
            </w:r>
          </w:p>
        </w:tc>
      </w:tr>
      <w:tr w:rsidR="000B2DA3" w:rsidRPr="000B2DA3" w14:paraId="54069A64" w14:textId="77777777" w:rsidTr="000B2DA3">
        <w:trPr>
          <w:trHeight w:val="210"/>
        </w:trPr>
        <w:tc>
          <w:tcPr>
            <w:tcW w:w="2869" w:type="pct"/>
            <w:tcBorders>
              <w:top w:val="nil"/>
              <w:left w:val="nil"/>
              <w:bottom w:val="nil"/>
              <w:right w:val="nil"/>
            </w:tcBorders>
            <w:shd w:val="clear" w:color="auto" w:fill="auto"/>
            <w:noWrap/>
            <w:vAlign w:val="bottom"/>
            <w:hideMark/>
          </w:tcPr>
          <w:p w14:paraId="480523E0" w14:textId="77777777" w:rsidR="000B2DA3" w:rsidRPr="000B2DA3" w:rsidRDefault="000B2DA3" w:rsidP="000B2DA3">
            <w:pPr>
              <w:suppressAutoHyphens w:val="0"/>
              <w:autoSpaceDN/>
              <w:spacing w:after="0" w:line="240" w:lineRule="auto"/>
              <w:jc w:val="right"/>
              <w:rPr>
                <w:rFonts w:ascii="Arial" w:eastAsia="Times New Roman" w:hAnsi="Arial" w:cs="Arial"/>
                <w:b/>
                <w:bCs/>
                <w:color w:val="000000"/>
                <w:sz w:val="16"/>
                <w:szCs w:val="16"/>
                <w:lang w:eastAsia="es-MX"/>
              </w:rPr>
            </w:pPr>
          </w:p>
        </w:tc>
        <w:tc>
          <w:tcPr>
            <w:tcW w:w="2131" w:type="pct"/>
            <w:tcBorders>
              <w:top w:val="nil"/>
              <w:left w:val="nil"/>
              <w:bottom w:val="nil"/>
              <w:right w:val="nil"/>
            </w:tcBorders>
            <w:shd w:val="clear" w:color="auto" w:fill="auto"/>
            <w:noWrap/>
            <w:vAlign w:val="bottom"/>
            <w:hideMark/>
          </w:tcPr>
          <w:p w14:paraId="083E2B0F" w14:textId="77777777" w:rsidR="000B2DA3" w:rsidRPr="000B2DA3" w:rsidRDefault="000B2DA3" w:rsidP="000B2DA3">
            <w:pPr>
              <w:suppressAutoHyphens w:val="0"/>
              <w:autoSpaceDN/>
              <w:spacing w:after="0" w:line="240" w:lineRule="auto"/>
              <w:rPr>
                <w:rFonts w:ascii="Times New Roman" w:eastAsia="Times New Roman" w:hAnsi="Times New Roman"/>
                <w:sz w:val="20"/>
                <w:szCs w:val="20"/>
                <w:lang w:eastAsia="es-MX"/>
              </w:rPr>
            </w:pPr>
          </w:p>
        </w:tc>
      </w:tr>
      <w:tr w:rsidR="000B2DA3" w:rsidRPr="000B2DA3" w14:paraId="56A0D69A" w14:textId="77777777" w:rsidTr="000B2DA3">
        <w:trPr>
          <w:trHeight w:val="668"/>
        </w:trPr>
        <w:tc>
          <w:tcPr>
            <w:tcW w:w="5000" w:type="pct"/>
            <w:gridSpan w:val="2"/>
            <w:tcBorders>
              <w:top w:val="nil"/>
              <w:left w:val="nil"/>
              <w:bottom w:val="nil"/>
              <w:right w:val="nil"/>
            </w:tcBorders>
            <w:shd w:val="clear" w:color="auto" w:fill="auto"/>
            <w:vAlign w:val="bottom"/>
            <w:hideMark/>
          </w:tcPr>
          <w:p w14:paraId="1C5DD428"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Nota: La asignación presupuestal de los partidos políticos se desglosarán en tanto se apruebe el presupuesto del Instituto Electoral de Quintana Roo para el Ejercicio Fiscal 2023</w:t>
            </w:r>
          </w:p>
        </w:tc>
      </w:tr>
    </w:tbl>
    <w:p w14:paraId="2B25B93B" w14:textId="3EB27432" w:rsidR="00476F74" w:rsidRDefault="00476F74" w:rsidP="00476F74">
      <w:pPr>
        <w:jc w:val="both"/>
        <w:rPr>
          <w:rFonts w:ascii="Arial" w:hAnsi="Arial" w:cs="Arial"/>
          <w:b/>
          <w:bCs/>
          <w:sz w:val="24"/>
          <w:szCs w:val="24"/>
        </w:rPr>
      </w:pPr>
      <w:r>
        <w:rPr>
          <w:rFonts w:ascii="Arial" w:hAnsi="Arial" w:cs="Arial"/>
          <w:b/>
          <w:bCs/>
          <w:sz w:val="24"/>
          <w:szCs w:val="24"/>
        </w:rPr>
        <w:t xml:space="preserve"> </w:t>
      </w:r>
    </w:p>
    <w:p w14:paraId="1D5532A1" w14:textId="77777777" w:rsidR="00476F74" w:rsidRDefault="00476F74"/>
    <w:sectPr w:rsidR="00476F7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4CD2" w14:textId="77777777" w:rsidR="00365E13" w:rsidRDefault="00365E13">
      <w:pPr>
        <w:spacing w:after="0" w:line="240" w:lineRule="auto"/>
      </w:pPr>
      <w:r>
        <w:separator/>
      </w:r>
    </w:p>
  </w:endnote>
  <w:endnote w:type="continuationSeparator" w:id="0">
    <w:p w14:paraId="6A1DC9D3" w14:textId="77777777" w:rsidR="00365E13" w:rsidRDefault="0036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panose1 w:val="020B0402020204020303"/>
    <w:charset w:val="00"/>
    <w:family w:val="swiss"/>
    <w:notTrueType/>
    <w:pitch w:val="variable"/>
    <w:sig w:usb0="800000AF" w:usb1="4000204A" w:usb2="00000000" w:usb3="00000000" w:csb0="00000001" w:csb1="00000000"/>
  </w:font>
  <w:font w:name="Futura">
    <w:charset w:val="00"/>
    <w:family w:val="roman"/>
    <w:pitch w:val="variable"/>
  </w:font>
  <w:font w:name="Monserrat medium">
    <w:altName w:val="Cambria"/>
    <w:panose1 w:val="00000000000000000000"/>
    <w:charset w:val="00"/>
    <w:family w:val="roman"/>
    <w:notTrueType/>
    <w:pitch w:val="default"/>
  </w:font>
  <w:font w:name="Futura Lt BT">
    <w:altName w:val="Century Gothic"/>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D92D" w14:textId="77777777" w:rsidR="00365E13" w:rsidRDefault="00365E13">
      <w:pPr>
        <w:spacing w:after="0" w:line="240" w:lineRule="auto"/>
      </w:pPr>
      <w:r>
        <w:rPr>
          <w:color w:val="000000"/>
        </w:rPr>
        <w:separator/>
      </w:r>
    </w:p>
  </w:footnote>
  <w:footnote w:type="continuationSeparator" w:id="0">
    <w:p w14:paraId="19A24B3E" w14:textId="77777777" w:rsidR="00365E13" w:rsidRDefault="0036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C0AD3"/>
    <w:multiLevelType w:val="multilevel"/>
    <w:tmpl w:val="F0547EC8"/>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60256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10"/>
    <w:rsid w:val="000B2DA3"/>
    <w:rsid w:val="00116F3E"/>
    <w:rsid w:val="002452D6"/>
    <w:rsid w:val="00274D10"/>
    <w:rsid w:val="002D602C"/>
    <w:rsid w:val="00365E13"/>
    <w:rsid w:val="00476F74"/>
    <w:rsid w:val="005603E3"/>
    <w:rsid w:val="005E37EE"/>
    <w:rsid w:val="00904458"/>
    <w:rsid w:val="00C2378E"/>
    <w:rsid w:val="00E22113"/>
    <w:rsid w:val="00F00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A943"/>
  <w15:docId w15:val="{6ADEF961-1D5F-4B9B-9FB7-75A87A1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uiPriority w:val="99"/>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uiPriority w:val="99"/>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paragraph" w:customStyle="1" w:styleId="xl104">
    <w:name w:val="xl104"/>
    <w:basedOn w:val="Normal"/>
    <w:rsid w:val="00C2378E"/>
    <w:pPr>
      <w:pBdr>
        <w:top w:val="single" w:sz="8" w:space="0" w:color="auto"/>
        <w:left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Monserrat medium" w:eastAsia="Times New Roman" w:hAnsi="Monserrat medium"/>
      <w:color w:val="000000"/>
      <w:sz w:val="16"/>
      <w:szCs w:val="16"/>
      <w:lang w:eastAsia="es-MX"/>
    </w:rPr>
  </w:style>
  <w:style w:type="paragraph" w:customStyle="1" w:styleId="xl105">
    <w:name w:val="xl105"/>
    <w:basedOn w:val="Normal"/>
    <w:rsid w:val="00C2378E"/>
    <w:pPr>
      <w:suppressAutoHyphens w:val="0"/>
      <w:autoSpaceDN/>
      <w:spacing w:before="100" w:beforeAutospacing="1" w:after="100" w:afterAutospacing="1" w:line="240" w:lineRule="auto"/>
    </w:pPr>
    <w:rPr>
      <w:rFonts w:ascii="Monserrat medium" w:eastAsia="Times New Roman" w:hAnsi="Monserrat medium"/>
      <w:color w:val="000000"/>
      <w:sz w:val="16"/>
      <w:szCs w:val="16"/>
      <w:lang w:eastAsia="es-MX"/>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841">
      <w:bodyDiv w:val="1"/>
      <w:marLeft w:val="0"/>
      <w:marRight w:val="0"/>
      <w:marTop w:val="0"/>
      <w:marBottom w:val="0"/>
      <w:divBdr>
        <w:top w:val="none" w:sz="0" w:space="0" w:color="auto"/>
        <w:left w:val="none" w:sz="0" w:space="0" w:color="auto"/>
        <w:bottom w:val="none" w:sz="0" w:space="0" w:color="auto"/>
        <w:right w:val="none" w:sz="0" w:space="0" w:color="auto"/>
      </w:divBdr>
    </w:div>
    <w:div w:id="307514064">
      <w:bodyDiv w:val="1"/>
      <w:marLeft w:val="0"/>
      <w:marRight w:val="0"/>
      <w:marTop w:val="0"/>
      <w:marBottom w:val="0"/>
      <w:divBdr>
        <w:top w:val="none" w:sz="0" w:space="0" w:color="auto"/>
        <w:left w:val="none" w:sz="0" w:space="0" w:color="auto"/>
        <w:bottom w:val="none" w:sz="0" w:space="0" w:color="auto"/>
        <w:right w:val="none" w:sz="0" w:space="0" w:color="auto"/>
      </w:divBdr>
    </w:div>
    <w:div w:id="332032320">
      <w:bodyDiv w:val="1"/>
      <w:marLeft w:val="0"/>
      <w:marRight w:val="0"/>
      <w:marTop w:val="0"/>
      <w:marBottom w:val="0"/>
      <w:divBdr>
        <w:top w:val="none" w:sz="0" w:space="0" w:color="auto"/>
        <w:left w:val="none" w:sz="0" w:space="0" w:color="auto"/>
        <w:bottom w:val="none" w:sz="0" w:space="0" w:color="auto"/>
        <w:right w:val="none" w:sz="0" w:space="0" w:color="auto"/>
      </w:divBdr>
    </w:div>
    <w:div w:id="357394044">
      <w:bodyDiv w:val="1"/>
      <w:marLeft w:val="0"/>
      <w:marRight w:val="0"/>
      <w:marTop w:val="0"/>
      <w:marBottom w:val="0"/>
      <w:divBdr>
        <w:top w:val="none" w:sz="0" w:space="0" w:color="auto"/>
        <w:left w:val="none" w:sz="0" w:space="0" w:color="auto"/>
        <w:bottom w:val="none" w:sz="0" w:space="0" w:color="auto"/>
        <w:right w:val="none" w:sz="0" w:space="0" w:color="auto"/>
      </w:divBdr>
    </w:div>
    <w:div w:id="501704879">
      <w:bodyDiv w:val="1"/>
      <w:marLeft w:val="0"/>
      <w:marRight w:val="0"/>
      <w:marTop w:val="0"/>
      <w:marBottom w:val="0"/>
      <w:divBdr>
        <w:top w:val="none" w:sz="0" w:space="0" w:color="auto"/>
        <w:left w:val="none" w:sz="0" w:space="0" w:color="auto"/>
        <w:bottom w:val="none" w:sz="0" w:space="0" w:color="auto"/>
        <w:right w:val="none" w:sz="0" w:space="0" w:color="auto"/>
      </w:divBdr>
    </w:div>
    <w:div w:id="530722594">
      <w:bodyDiv w:val="1"/>
      <w:marLeft w:val="0"/>
      <w:marRight w:val="0"/>
      <w:marTop w:val="0"/>
      <w:marBottom w:val="0"/>
      <w:divBdr>
        <w:top w:val="none" w:sz="0" w:space="0" w:color="auto"/>
        <w:left w:val="none" w:sz="0" w:space="0" w:color="auto"/>
        <w:bottom w:val="none" w:sz="0" w:space="0" w:color="auto"/>
        <w:right w:val="none" w:sz="0" w:space="0" w:color="auto"/>
      </w:divBdr>
    </w:div>
    <w:div w:id="607549262">
      <w:bodyDiv w:val="1"/>
      <w:marLeft w:val="0"/>
      <w:marRight w:val="0"/>
      <w:marTop w:val="0"/>
      <w:marBottom w:val="0"/>
      <w:divBdr>
        <w:top w:val="none" w:sz="0" w:space="0" w:color="auto"/>
        <w:left w:val="none" w:sz="0" w:space="0" w:color="auto"/>
        <w:bottom w:val="none" w:sz="0" w:space="0" w:color="auto"/>
        <w:right w:val="none" w:sz="0" w:space="0" w:color="auto"/>
      </w:divBdr>
    </w:div>
    <w:div w:id="616763301">
      <w:bodyDiv w:val="1"/>
      <w:marLeft w:val="0"/>
      <w:marRight w:val="0"/>
      <w:marTop w:val="0"/>
      <w:marBottom w:val="0"/>
      <w:divBdr>
        <w:top w:val="none" w:sz="0" w:space="0" w:color="auto"/>
        <w:left w:val="none" w:sz="0" w:space="0" w:color="auto"/>
        <w:bottom w:val="none" w:sz="0" w:space="0" w:color="auto"/>
        <w:right w:val="none" w:sz="0" w:space="0" w:color="auto"/>
      </w:divBdr>
    </w:div>
    <w:div w:id="661813750">
      <w:bodyDiv w:val="1"/>
      <w:marLeft w:val="0"/>
      <w:marRight w:val="0"/>
      <w:marTop w:val="0"/>
      <w:marBottom w:val="0"/>
      <w:divBdr>
        <w:top w:val="none" w:sz="0" w:space="0" w:color="auto"/>
        <w:left w:val="none" w:sz="0" w:space="0" w:color="auto"/>
        <w:bottom w:val="none" w:sz="0" w:space="0" w:color="auto"/>
        <w:right w:val="none" w:sz="0" w:space="0" w:color="auto"/>
      </w:divBdr>
    </w:div>
    <w:div w:id="668364325">
      <w:bodyDiv w:val="1"/>
      <w:marLeft w:val="0"/>
      <w:marRight w:val="0"/>
      <w:marTop w:val="0"/>
      <w:marBottom w:val="0"/>
      <w:divBdr>
        <w:top w:val="none" w:sz="0" w:space="0" w:color="auto"/>
        <w:left w:val="none" w:sz="0" w:space="0" w:color="auto"/>
        <w:bottom w:val="none" w:sz="0" w:space="0" w:color="auto"/>
        <w:right w:val="none" w:sz="0" w:space="0" w:color="auto"/>
      </w:divBdr>
    </w:div>
    <w:div w:id="695010463">
      <w:bodyDiv w:val="1"/>
      <w:marLeft w:val="0"/>
      <w:marRight w:val="0"/>
      <w:marTop w:val="0"/>
      <w:marBottom w:val="0"/>
      <w:divBdr>
        <w:top w:val="none" w:sz="0" w:space="0" w:color="auto"/>
        <w:left w:val="none" w:sz="0" w:space="0" w:color="auto"/>
        <w:bottom w:val="none" w:sz="0" w:space="0" w:color="auto"/>
        <w:right w:val="none" w:sz="0" w:space="0" w:color="auto"/>
      </w:divBdr>
    </w:div>
    <w:div w:id="751895318">
      <w:bodyDiv w:val="1"/>
      <w:marLeft w:val="0"/>
      <w:marRight w:val="0"/>
      <w:marTop w:val="0"/>
      <w:marBottom w:val="0"/>
      <w:divBdr>
        <w:top w:val="none" w:sz="0" w:space="0" w:color="auto"/>
        <w:left w:val="none" w:sz="0" w:space="0" w:color="auto"/>
        <w:bottom w:val="none" w:sz="0" w:space="0" w:color="auto"/>
        <w:right w:val="none" w:sz="0" w:space="0" w:color="auto"/>
      </w:divBdr>
    </w:div>
    <w:div w:id="952983527">
      <w:bodyDiv w:val="1"/>
      <w:marLeft w:val="0"/>
      <w:marRight w:val="0"/>
      <w:marTop w:val="0"/>
      <w:marBottom w:val="0"/>
      <w:divBdr>
        <w:top w:val="none" w:sz="0" w:space="0" w:color="auto"/>
        <w:left w:val="none" w:sz="0" w:space="0" w:color="auto"/>
        <w:bottom w:val="none" w:sz="0" w:space="0" w:color="auto"/>
        <w:right w:val="none" w:sz="0" w:space="0" w:color="auto"/>
      </w:divBdr>
    </w:div>
    <w:div w:id="959533601">
      <w:bodyDiv w:val="1"/>
      <w:marLeft w:val="0"/>
      <w:marRight w:val="0"/>
      <w:marTop w:val="0"/>
      <w:marBottom w:val="0"/>
      <w:divBdr>
        <w:top w:val="none" w:sz="0" w:space="0" w:color="auto"/>
        <w:left w:val="none" w:sz="0" w:space="0" w:color="auto"/>
        <w:bottom w:val="none" w:sz="0" w:space="0" w:color="auto"/>
        <w:right w:val="none" w:sz="0" w:space="0" w:color="auto"/>
      </w:divBdr>
    </w:div>
    <w:div w:id="1003312755">
      <w:bodyDiv w:val="1"/>
      <w:marLeft w:val="0"/>
      <w:marRight w:val="0"/>
      <w:marTop w:val="0"/>
      <w:marBottom w:val="0"/>
      <w:divBdr>
        <w:top w:val="none" w:sz="0" w:space="0" w:color="auto"/>
        <w:left w:val="none" w:sz="0" w:space="0" w:color="auto"/>
        <w:bottom w:val="none" w:sz="0" w:space="0" w:color="auto"/>
        <w:right w:val="none" w:sz="0" w:space="0" w:color="auto"/>
      </w:divBdr>
    </w:div>
    <w:div w:id="1150907261">
      <w:bodyDiv w:val="1"/>
      <w:marLeft w:val="0"/>
      <w:marRight w:val="0"/>
      <w:marTop w:val="0"/>
      <w:marBottom w:val="0"/>
      <w:divBdr>
        <w:top w:val="none" w:sz="0" w:space="0" w:color="auto"/>
        <w:left w:val="none" w:sz="0" w:space="0" w:color="auto"/>
        <w:bottom w:val="none" w:sz="0" w:space="0" w:color="auto"/>
        <w:right w:val="none" w:sz="0" w:space="0" w:color="auto"/>
      </w:divBdr>
    </w:div>
    <w:div w:id="1158422970">
      <w:bodyDiv w:val="1"/>
      <w:marLeft w:val="0"/>
      <w:marRight w:val="0"/>
      <w:marTop w:val="0"/>
      <w:marBottom w:val="0"/>
      <w:divBdr>
        <w:top w:val="none" w:sz="0" w:space="0" w:color="auto"/>
        <w:left w:val="none" w:sz="0" w:space="0" w:color="auto"/>
        <w:bottom w:val="none" w:sz="0" w:space="0" w:color="auto"/>
        <w:right w:val="none" w:sz="0" w:space="0" w:color="auto"/>
      </w:divBdr>
    </w:div>
    <w:div w:id="1415391400">
      <w:bodyDiv w:val="1"/>
      <w:marLeft w:val="0"/>
      <w:marRight w:val="0"/>
      <w:marTop w:val="0"/>
      <w:marBottom w:val="0"/>
      <w:divBdr>
        <w:top w:val="none" w:sz="0" w:space="0" w:color="auto"/>
        <w:left w:val="none" w:sz="0" w:space="0" w:color="auto"/>
        <w:bottom w:val="none" w:sz="0" w:space="0" w:color="auto"/>
        <w:right w:val="none" w:sz="0" w:space="0" w:color="auto"/>
      </w:divBdr>
    </w:div>
    <w:div w:id="1442649493">
      <w:bodyDiv w:val="1"/>
      <w:marLeft w:val="0"/>
      <w:marRight w:val="0"/>
      <w:marTop w:val="0"/>
      <w:marBottom w:val="0"/>
      <w:divBdr>
        <w:top w:val="none" w:sz="0" w:space="0" w:color="auto"/>
        <w:left w:val="none" w:sz="0" w:space="0" w:color="auto"/>
        <w:bottom w:val="none" w:sz="0" w:space="0" w:color="auto"/>
        <w:right w:val="none" w:sz="0" w:space="0" w:color="auto"/>
      </w:divBdr>
    </w:div>
    <w:div w:id="1452088196">
      <w:bodyDiv w:val="1"/>
      <w:marLeft w:val="0"/>
      <w:marRight w:val="0"/>
      <w:marTop w:val="0"/>
      <w:marBottom w:val="0"/>
      <w:divBdr>
        <w:top w:val="none" w:sz="0" w:space="0" w:color="auto"/>
        <w:left w:val="none" w:sz="0" w:space="0" w:color="auto"/>
        <w:bottom w:val="none" w:sz="0" w:space="0" w:color="auto"/>
        <w:right w:val="none" w:sz="0" w:space="0" w:color="auto"/>
      </w:divBdr>
    </w:div>
    <w:div w:id="1486507524">
      <w:bodyDiv w:val="1"/>
      <w:marLeft w:val="0"/>
      <w:marRight w:val="0"/>
      <w:marTop w:val="0"/>
      <w:marBottom w:val="0"/>
      <w:divBdr>
        <w:top w:val="none" w:sz="0" w:space="0" w:color="auto"/>
        <w:left w:val="none" w:sz="0" w:space="0" w:color="auto"/>
        <w:bottom w:val="none" w:sz="0" w:space="0" w:color="auto"/>
        <w:right w:val="none" w:sz="0" w:space="0" w:color="auto"/>
      </w:divBdr>
    </w:div>
    <w:div w:id="1730303524">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63282255">
      <w:bodyDiv w:val="1"/>
      <w:marLeft w:val="0"/>
      <w:marRight w:val="0"/>
      <w:marTop w:val="0"/>
      <w:marBottom w:val="0"/>
      <w:divBdr>
        <w:top w:val="none" w:sz="0" w:space="0" w:color="auto"/>
        <w:left w:val="none" w:sz="0" w:space="0" w:color="auto"/>
        <w:bottom w:val="none" w:sz="0" w:space="0" w:color="auto"/>
        <w:right w:val="none" w:sz="0" w:space="0" w:color="auto"/>
      </w:divBdr>
    </w:div>
    <w:div w:id="1885169410">
      <w:bodyDiv w:val="1"/>
      <w:marLeft w:val="0"/>
      <w:marRight w:val="0"/>
      <w:marTop w:val="0"/>
      <w:marBottom w:val="0"/>
      <w:divBdr>
        <w:top w:val="none" w:sz="0" w:space="0" w:color="auto"/>
        <w:left w:val="none" w:sz="0" w:space="0" w:color="auto"/>
        <w:bottom w:val="none" w:sz="0" w:space="0" w:color="auto"/>
        <w:right w:val="none" w:sz="0" w:space="0" w:color="auto"/>
      </w:divBdr>
    </w:div>
    <w:div w:id="1928268997">
      <w:bodyDiv w:val="1"/>
      <w:marLeft w:val="0"/>
      <w:marRight w:val="0"/>
      <w:marTop w:val="0"/>
      <w:marBottom w:val="0"/>
      <w:divBdr>
        <w:top w:val="none" w:sz="0" w:space="0" w:color="auto"/>
        <w:left w:val="none" w:sz="0" w:space="0" w:color="auto"/>
        <w:bottom w:val="none" w:sz="0" w:space="0" w:color="auto"/>
        <w:right w:val="none" w:sz="0" w:space="0" w:color="auto"/>
      </w:divBdr>
    </w:div>
    <w:div w:id="1954315680">
      <w:bodyDiv w:val="1"/>
      <w:marLeft w:val="0"/>
      <w:marRight w:val="0"/>
      <w:marTop w:val="0"/>
      <w:marBottom w:val="0"/>
      <w:divBdr>
        <w:top w:val="none" w:sz="0" w:space="0" w:color="auto"/>
        <w:left w:val="none" w:sz="0" w:space="0" w:color="auto"/>
        <w:bottom w:val="none" w:sz="0" w:space="0" w:color="auto"/>
        <w:right w:val="none" w:sz="0" w:space="0" w:color="auto"/>
      </w:divBdr>
    </w:div>
    <w:div w:id="1966226911">
      <w:bodyDiv w:val="1"/>
      <w:marLeft w:val="0"/>
      <w:marRight w:val="0"/>
      <w:marTop w:val="0"/>
      <w:marBottom w:val="0"/>
      <w:divBdr>
        <w:top w:val="none" w:sz="0" w:space="0" w:color="auto"/>
        <w:left w:val="none" w:sz="0" w:space="0" w:color="auto"/>
        <w:bottom w:val="none" w:sz="0" w:space="0" w:color="auto"/>
        <w:right w:val="none" w:sz="0" w:space="0" w:color="auto"/>
      </w:divBdr>
    </w:div>
    <w:div w:id="209697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189</Pages>
  <Words>42793</Words>
  <Characters>235363</Characters>
  <Application>Microsoft Office Word</Application>
  <DocSecurity>0</DocSecurity>
  <Lines>1961</Lines>
  <Paragraphs>555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Impactos Presupuestales</cp:lastModifiedBy>
  <cp:revision>8</cp:revision>
  <cp:lastPrinted>2021-11-19T01:45:00Z</cp:lastPrinted>
  <dcterms:created xsi:type="dcterms:W3CDTF">2022-11-20T05:39:00Z</dcterms:created>
  <dcterms:modified xsi:type="dcterms:W3CDTF">2022-12-22T17:53:00Z</dcterms:modified>
</cp:coreProperties>
</file>