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6D61" w14:textId="77777777" w:rsidR="00E63269" w:rsidRDefault="00E63269" w:rsidP="00987A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7A987A" w14:textId="77777777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Improcedencia en el envío a domicilio de datos personales cuando se actúe a través de representante legal.</w:t>
      </w:r>
      <w:r w:rsidRPr="008A4683">
        <w:rPr>
          <w:rFonts w:ascii="Arial" w:hAnsi="Arial" w:cs="Arial"/>
          <w:bCs/>
          <w:sz w:val="24"/>
          <w:szCs w:val="24"/>
        </w:rPr>
        <w:t xml:space="preserve"> S</w:t>
      </w:r>
      <w:r>
        <w:rPr>
          <w:rFonts w:ascii="Arial" w:hAnsi="Arial" w:cs="Arial"/>
          <w:bCs/>
          <w:sz w:val="24"/>
          <w:szCs w:val="24"/>
        </w:rPr>
        <w:t>erá improcedente la entrega de datos personales mediante envío a domicilio c</w:t>
      </w:r>
      <w:r w:rsidRPr="008A4683">
        <w:rPr>
          <w:rFonts w:ascii="Arial" w:hAnsi="Arial" w:cs="Arial"/>
          <w:bCs/>
          <w:sz w:val="24"/>
          <w:szCs w:val="24"/>
        </w:rPr>
        <w:t>uando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los titulares de la información actúen a través de representante legal. Lo anterior, toda vez que es necesario acreditar dicha representación a través de la Unidad de Transparencia de los sujetos obligados.</w:t>
      </w:r>
    </w:p>
    <w:p w14:paraId="51384E78" w14:textId="77777777" w:rsidR="009E1067" w:rsidRPr="002D6716" w:rsidRDefault="009E1067" w:rsidP="009E106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8273CBD" w14:textId="77777777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521520" w14:textId="722D5A59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EFF1D5" w14:textId="201D48A1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781092" w14:textId="7F2080D6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FB7CBE" w14:textId="76ED472F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D0BED4" w14:textId="6E357C17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E67D96" w14:textId="696CA773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60DD51" w14:textId="07172D8B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3ADB0E" w14:textId="2FF26C59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335805" w14:textId="06C46873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E7B2D6" w14:textId="4EC488E9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8AAB83" w14:textId="49E27A0F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0126D9" w14:textId="77777777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3C0B7A" w14:textId="77777777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912D72" w14:textId="77777777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895E5B" w14:textId="77777777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F5B148" w14:textId="77777777" w:rsidR="009E1067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9F0A65" w14:textId="77777777" w:rsidR="009E1067" w:rsidRPr="005D5B2C" w:rsidRDefault="009E1067" w:rsidP="009E10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5EAC77" w14:textId="77777777" w:rsidR="009E1067" w:rsidRPr="0076056F" w:rsidRDefault="009E1067" w:rsidP="009E10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056F">
        <w:rPr>
          <w:rFonts w:ascii="Arial" w:hAnsi="Arial" w:cs="Arial"/>
          <w:b/>
          <w:bCs/>
          <w:sz w:val="24"/>
          <w:szCs w:val="24"/>
        </w:rPr>
        <w:t>Resoluciones:</w:t>
      </w:r>
    </w:p>
    <w:p w14:paraId="700B4105" w14:textId="77777777" w:rsidR="009E1067" w:rsidRPr="00F50C85" w:rsidRDefault="009E1067" w:rsidP="009E1067">
      <w:pPr>
        <w:pStyle w:val="Prrafode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50C85">
        <w:rPr>
          <w:rFonts w:ascii="Arial" w:hAnsi="Arial" w:cs="Arial"/>
          <w:b/>
          <w:bCs/>
          <w:sz w:val="24"/>
          <w:szCs w:val="24"/>
        </w:rPr>
        <w:t>RRD 0</w:t>
      </w:r>
      <w:r>
        <w:rPr>
          <w:rFonts w:ascii="Arial" w:hAnsi="Arial" w:cs="Arial"/>
          <w:b/>
          <w:bCs/>
          <w:sz w:val="24"/>
          <w:szCs w:val="24"/>
        </w:rPr>
        <w:t>290</w:t>
      </w:r>
      <w:r w:rsidRPr="00F50C85">
        <w:rPr>
          <w:rFonts w:ascii="Arial" w:hAnsi="Arial" w:cs="Arial"/>
          <w:b/>
          <w:bCs/>
          <w:sz w:val="24"/>
          <w:szCs w:val="24"/>
        </w:rPr>
        <w:t>/17.</w:t>
      </w:r>
      <w:r w:rsidRPr="00F50C8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Secretaría de Educación Pública</w:t>
      </w:r>
      <w:r w:rsidRPr="00F50C85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16 </w:t>
      </w:r>
      <w:r w:rsidRPr="00F50C85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agosto</w:t>
      </w:r>
      <w:r w:rsidRPr="00F50C85">
        <w:rPr>
          <w:rFonts w:ascii="Arial" w:hAnsi="Arial" w:cs="Arial"/>
          <w:bCs/>
          <w:sz w:val="24"/>
          <w:szCs w:val="24"/>
        </w:rPr>
        <w:t xml:space="preserve"> de 2017. Por unanimidad.</w:t>
      </w:r>
      <w:r>
        <w:rPr>
          <w:rFonts w:ascii="Arial" w:hAnsi="Arial" w:cs="Arial"/>
          <w:bCs/>
          <w:sz w:val="24"/>
          <w:szCs w:val="24"/>
        </w:rPr>
        <w:t xml:space="preserve"> Comisionado</w:t>
      </w:r>
      <w:r w:rsidRPr="00F50C85">
        <w:rPr>
          <w:rFonts w:ascii="Arial" w:hAnsi="Arial" w:cs="Arial"/>
          <w:bCs/>
          <w:sz w:val="24"/>
          <w:szCs w:val="24"/>
        </w:rPr>
        <w:t xml:space="preserve"> Ponente </w:t>
      </w:r>
      <w:r>
        <w:rPr>
          <w:rFonts w:ascii="Arial" w:hAnsi="Arial" w:cs="Arial"/>
          <w:bCs/>
          <w:sz w:val="24"/>
          <w:szCs w:val="24"/>
        </w:rPr>
        <w:t>Oscar Mauricio Guerra Ford</w:t>
      </w:r>
      <w:r w:rsidRPr="00F50C85">
        <w:rPr>
          <w:rFonts w:ascii="Arial" w:hAnsi="Arial" w:cs="Arial"/>
          <w:bCs/>
          <w:sz w:val="24"/>
          <w:szCs w:val="24"/>
        </w:rPr>
        <w:t>.</w:t>
      </w:r>
    </w:p>
    <w:p w14:paraId="7ACA5D51" w14:textId="77777777" w:rsidR="009E1067" w:rsidRPr="0076056F" w:rsidRDefault="009E1067" w:rsidP="009E1067">
      <w:pPr>
        <w:pStyle w:val="Prrafode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50C85">
        <w:rPr>
          <w:rFonts w:ascii="Arial" w:hAnsi="Arial" w:cs="Arial"/>
          <w:b/>
          <w:bCs/>
          <w:sz w:val="24"/>
          <w:szCs w:val="24"/>
        </w:rPr>
        <w:t>RRD 0</w:t>
      </w:r>
      <w:r>
        <w:rPr>
          <w:rFonts w:ascii="Arial" w:hAnsi="Arial" w:cs="Arial"/>
          <w:b/>
          <w:bCs/>
          <w:sz w:val="24"/>
          <w:szCs w:val="24"/>
        </w:rPr>
        <w:t>507</w:t>
      </w:r>
      <w:r w:rsidRPr="00F50C85">
        <w:rPr>
          <w:rFonts w:ascii="Arial" w:hAnsi="Arial" w:cs="Arial"/>
          <w:b/>
          <w:bCs/>
          <w:sz w:val="24"/>
          <w:szCs w:val="24"/>
        </w:rPr>
        <w:t>/17.</w:t>
      </w:r>
      <w:r>
        <w:rPr>
          <w:rFonts w:ascii="Arial" w:hAnsi="Arial" w:cs="Arial"/>
          <w:bCs/>
          <w:sz w:val="24"/>
          <w:szCs w:val="24"/>
        </w:rPr>
        <w:t xml:space="preserve"> Instituto Mexicano del Seguro Social</w:t>
      </w:r>
      <w:r w:rsidRPr="0076056F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23 de agosto </w:t>
      </w:r>
      <w:r w:rsidRPr="0076056F">
        <w:rPr>
          <w:rFonts w:ascii="Arial" w:hAnsi="Arial" w:cs="Arial"/>
          <w:bCs/>
          <w:sz w:val="24"/>
          <w:szCs w:val="24"/>
        </w:rPr>
        <w:t>de 2017.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056F">
        <w:rPr>
          <w:rFonts w:ascii="Arial" w:hAnsi="Arial" w:cs="Arial"/>
          <w:bCs/>
          <w:sz w:val="24"/>
          <w:szCs w:val="24"/>
        </w:rPr>
        <w:t>Por unanimidad.</w:t>
      </w:r>
      <w:r>
        <w:rPr>
          <w:rFonts w:ascii="Arial" w:hAnsi="Arial" w:cs="Arial"/>
          <w:bCs/>
          <w:sz w:val="24"/>
          <w:szCs w:val="24"/>
        </w:rPr>
        <w:t xml:space="preserve"> Comisionado</w:t>
      </w:r>
      <w:r w:rsidRPr="00F50C85">
        <w:rPr>
          <w:rFonts w:ascii="Arial" w:hAnsi="Arial" w:cs="Arial"/>
          <w:bCs/>
          <w:sz w:val="24"/>
          <w:szCs w:val="24"/>
        </w:rPr>
        <w:t xml:space="preserve"> Ponente </w:t>
      </w:r>
      <w:r>
        <w:rPr>
          <w:rFonts w:ascii="Arial" w:hAnsi="Arial" w:cs="Arial"/>
          <w:bCs/>
          <w:sz w:val="24"/>
          <w:szCs w:val="24"/>
        </w:rPr>
        <w:t>Oscar Mauricio Guerra Ford</w:t>
      </w:r>
      <w:r w:rsidRPr="00F50C85">
        <w:rPr>
          <w:rFonts w:ascii="Arial" w:hAnsi="Arial" w:cs="Arial"/>
          <w:bCs/>
          <w:sz w:val="24"/>
          <w:szCs w:val="24"/>
        </w:rPr>
        <w:t>.</w:t>
      </w:r>
    </w:p>
    <w:p w14:paraId="406ADA0C" w14:textId="77777777" w:rsidR="009E1067" w:rsidRDefault="009E1067" w:rsidP="009E1067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6056F">
        <w:rPr>
          <w:rFonts w:ascii="Arial" w:hAnsi="Arial" w:cs="Arial"/>
          <w:b/>
          <w:bCs/>
          <w:sz w:val="24"/>
          <w:szCs w:val="24"/>
        </w:rPr>
        <w:t xml:space="preserve">RRD </w:t>
      </w:r>
      <w:r>
        <w:rPr>
          <w:rFonts w:ascii="Arial" w:hAnsi="Arial" w:cs="Arial"/>
          <w:b/>
          <w:bCs/>
          <w:sz w:val="24"/>
          <w:szCs w:val="24"/>
        </w:rPr>
        <w:t>0730</w:t>
      </w:r>
      <w:r w:rsidRPr="0076056F">
        <w:rPr>
          <w:rFonts w:ascii="Arial" w:hAnsi="Arial" w:cs="Arial"/>
          <w:b/>
          <w:bCs/>
          <w:sz w:val="24"/>
          <w:szCs w:val="24"/>
        </w:rPr>
        <w:t>/17.</w:t>
      </w:r>
      <w:r>
        <w:rPr>
          <w:rFonts w:ascii="Arial" w:hAnsi="Arial" w:cs="Arial"/>
          <w:bCs/>
          <w:sz w:val="24"/>
          <w:szCs w:val="24"/>
        </w:rPr>
        <w:t xml:space="preserve"> Secretaría de Hacienda y Crédito Público</w:t>
      </w:r>
      <w:r w:rsidRPr="0076056F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29 de noviembre de</w:t>
      </w:r>
      <w:r w:rsidRPr="0076056F">
        <w:rPr>
          <w:rFonts w:ascii="Arial" w:hAnsi="Arial" w:cs="Arial"/>
          <w:bCs/>
          <w:sz w:val="24"/>
          <w:szCs w:val="24"/>
        </w:rPr>
        <w:t xml:space="preserve"> 2017. Por </w:t>
      </w:r>
      <w:r>
        <w:rPr>
          <w:rFonts w:ascii="Arial" w:hAnsi="Arial" w:cs="Arial"/>
          <w:bCs/>
          <w:sz w:val="24"/>
          <w:szCs w:val="24"/>
        </w:rPr>
        <w:t>unanimidad. Comisionada Ponente Areli Cano Guadiana</w:t>
      </w:r>
      <w:r w:rsidRPr="0076056F">
        <w:rPr>
          <w:rFonts w:ascii="Arial" w:hAnsi="Arial" w:cs="Arial"/>
          <w:bCs/>
          <w:sz w:val="24"/>
          <w:szCs w:val="24"/>
        </w:rPr>
        <w:t>.</w:t>
      </w:r>
    </w:p>
    <w:p w14:paraId="5E3BCE4E" w14:textId="77777777" w:rsidR="009E1067" w:rsidRPr="007A3436" w:rsidRDefault="009E1067" w:rsidP="009E1067">
      <w:pPr>
        <w:pStyle w:val="Prrafodelista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7C3A5327" w14:textId="5696B00C" w:rsidR="006867EC" w:rsidRPr="005D5B2C" w:rsidRDefault="009E1067" w:rsidP="009E1067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Segunda Época                                                                                 </w:t>
      </w:r>
      <w:r w:rsidR="00872344">
        <w:rPr>
          <w:rFonts w:ascii="Arial" w:hAnsi="Arial" w:cs="Arial"/>
          <w:b/>
          <w:sz w:val="24"/>
          <w:szCs w:val="24"/>
        </w:rPr>
        <w:t>Criterio 05/18</w:t>
      </w:r>
      <w:bookmarkStart w:id="0" w:name="_GoBack"/>
      <w:bookmarkEnd w:id="0"/>
    </w:p>
    <w:sectPr w:rsidR="006867EC" w:rsidRPr="005D5B2C" w:rsidSect="007B1424">
      <w:headerReference w:type="even" r:id="rId8"/>
      <w:headerReference w:type="default" r:id="rId9"/>
      <w:pgSz w:w="12240" w:h="15840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7C88" w14:textId="77777777" w:rsidR="00F56429" w:rsidRDefault="00F56429" w:rsidP="00461140">
      <w:pPr>
        <w:spacing w:after="0" w:line="240" w:lineRule="auto"/>
      </w:pPr>
      <w:r>
        <w:separator/>
      </w:r>
    </w:p>
  </w:endnote>
  <w:endnote w:type="continuationSeparator" w:id="0">
    <w:p w14:paraId="2756964C" w14:textId="77777777" w:rsidR="00F56429" w:rsidRDefault="00F56429" w:rsidP="0046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A5327" w14:textId="77777777" w:rsidR="00F56429" w:rsidRDefault="00F56429" w:rsidP="00461140">
      <w:pPr>
        <w:spacing w:after="0" w:line="240" w:lineRule="auto"/>
      </w:pPr>
      <w:r>
        <w:separator/>
      </w:r>
    </w:p>
  </w:footnote>
  <w:footnote w:type="continuationSeparator" w:id="0">
    <w:p w14:paraId="3012BC82" w14:textId="77777777" w:rsidR="00F56429" w:rsidRDefault="00F56429" w:rsidP="0046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EC46" w14:textId="1F2F337E" w:rsidR="005F797A" w:rsidRDefault="0046114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791D98" wp14:editId="66714A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133475" r="0" b="121412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B61EA" w14:textId="77777777" w:rsidR="00461140" w:rsidRDefault="00461140" w:rsidP="0046114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791D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0;width:453.1pt;height:169.9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14:paraId="132B61EA" w14:textId="77777777" w:rsidR="00461140" w:rsidRDefault="00461140" w:rsidP="0046114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8D3B" w14:textId="496B7308" w:rsidR="00E63269" w:rsidRPr="00E63269" w:rsidRDefault="00E63269" w:rsidP="00E63269">
    <w:pPr>
      <w:pStyle w:val="Encabezado"/>
      <w:jc w:val="center"/>
      <w:rPr>
        <w:rFonts w:ascii="Arial" w:hAnsi="Arial" w:cs="Arial"/>
        <w:sz w:val="20"/>
        <w:szCs w:val="20"/>
      </w:rPr>
    </w:pPr>
    <w:r w:rsidRPr="00E63269">
      <w:rPr>
        <w:rFonts w:ascii="Arial" w:hAnsi="Arial" w:cs="Arial"/>
        <w:sz w:val="20"/>
        <w:szCs w:val="20"/>
      </w:rPr>
      <w:t>DERECHO DE PROTECCIÓN DE DATOS PERSONALES</w:t>
    </w:r>
  </w:p>
  <w:p w14:paraId="16881E6F" w14:textId="70D71A00" w:rsidR="005F797A" w:rsidRDefault="00F56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5CB"/>
    <w:multiLevelType w:val="hybridMultilevel"/>
    <w:tmpl w:val="F5905F2C"/>
    <w:lvl w:ilvl="0" w:tplc="0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26BC33E2"/>
    <w:multiLevelType w:val="hybridMultilevel"/>
    <w:tmpl w:val="28CED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94BCB"/>
    <w:multiLevelType w:val="hybridMultilevel"/>
    <w:tmpl w:val="F5E86C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40"/>
    <w:rsid w:val="00022A77"/>
    <w:rsid w:val="00032C36"/>
    <w:rsid w:val="00056BA9"/>
    <w:rsid w:val="000638AC"/>
    <w:rsid w:val="000732F6"/>
    <w:rsid w:val="00080233"/>
    <w:rsid w:val="000906BD"/>
    <w:rsid w:val="00092372"/>
    <w:rsid w:val="000A2277"/>
    <w:rsid w:val="000A6BB8"/>
    <w:rsid w:val="001150A0"/>
    <w:rsid w:val="001172C4"/>
    <w:rsid w:val="00124BB2"/>
    <w:rsid w:val="001366C8"/>
    <w:rsid w:val="00155F74"/>
    <w:rsid w:val="001E6199"/>
    <w:rsid w:val="00240760"/>
    <w:rsid w:val="00266C5E"/>
    <w:rsid w:val="00277373"/>
    <w:rsid w:val="00290E65"/>
    <w:rsid w:val="0029679E"/>
    <w:rsid w:val="002F3450"/>
    <w:rsid w:val="00315CB3"/>
    <w:rsid w:val="00354BD0"/>
    <w:rsid w:val="00380ECC"/>
    <w:rsid w:val="003A7D23"/>
    <w:rsid w:val="003E0738"/>
    <w:rsid w:val="003F20DE"/>
    <w:rsid w:val="003F22CB"/>
    <w:rsid w:val="004050F6"/>
    <w:rsid w:val="00406CB5"/>
    <w:rsid w:val="004169C2"/>
    <w:rsid w:val="00424CC1"/>
    <w:rsid w:val="00445116"/>
    <w:rsid w:val="00454117"/>
    <w:rsid w:val="00461140"/>
    <w:rsid w:val="00466865"/>
    <w:rsid w:val="0047335D"/>
    <w:rsid w:val="00474816"/>
    <w:rsid w:val="004810E5"/>
    <w:rsid w:val="004A01A3"/>
    <w:rsid w:val="004A1E40"/>
    <w:rsid w:val="004A4DB3"/>
    <w:rsid w:val="004C328D"/>
    <w:rsid w:val="005009CE"/>
    <w:rsid w:val="00546A48"/>
    <w:rsid w:val="0059539E"/>
    <w:rsid w:val="005A1EC3"/>
    <w:rsid w:val="005B71D5"/>
    <w:rsid w:val="005C082E"/>
    <w:rsid w:val="005C088D"/>
    <w:rsid w:val="005D5B2C"/>
    <w:rsid w:val="00601334"/>
    <w:rsid w:val="006202AF"/>
    <w:rsid w:val="00645350"/>
    <w:rsid w:val="006867EC"/>
    <w:rsid w:val="00697860"/>
    <w:rsid w:val="006F51CC"/>
    <w:rsid w:val="00704CE6"/>
    <w:rsid w:val="00716A71"/>
    <w:rsid w:val="007238C5"/>
    <w:rsid w:val="00724C12"/>
    <w:rsid w:val="0076056F"/>
    <w:rsid w:val="007828B8"/>
    <w:rsid w:val="007940D8"/>
    <w:rsid w:val="00796E42"/>
    <w:rsid w:val="007A3436"/>
    <w:rsid w:val="007F02E6"/>
    <w:rsid w:val="00841149"/>
    <w:rsid w:val="00843D48"/>
    <w:rsid w:val="00862CE2"/>
    <w:rsid w:val="00872344"/>
    <w:rsid w:val="0087356F"/>
    <w:rsid w:val="008B63CE"/>
    <w:rsid w:val="008E0D52"/>
    <w:rsid w:val="008E5264"/>
    <w:rsid w:val="008F5EA1"/>
    <w:rsid w:val="00910C1B"/>
    <w:rsid w:val="00911A5E"/>
    <w:rsid w:val="00965837"/>
    <w:rsid w:val="009855EC"/>
    <w:rsid w:val="00987AD3"/>
    <w:rsid w:val="009A3DB8"/>
    <w:rsid w:val="009D41A6"/>
    <w:rsid w:val="009E1067"/>
    <w:rsid w:val="00A32295"/>
    <w:rsid w:val="00A51C91"/>
    <w:rsid w:val="00B210CE"/>
    <w:rsid w:val="00B641F6"/>
    <w:rsid w:val="00B74892"/>
    <w:rsid w:val="00B80300"/>
    <w:rsid w:val="00BD30BA"/>
    <w:rsid w:val="00BE55DB"/>
    <w:rsid w:val="00C07495"/>
    <w:rsid w:val="00C65701"/>
    <w:rsid w:val="00C97C79"/>
    <w:rsid w:val="00CA6A68"/>
    <w:rsid w:val="00CB3FD7"/>
    <w:rsid w:val="00CC4298"/>
    <w:rsid w:val="00CD6830"/>
    <w:rsid w:val="00CE5CE3"/>
    <w:rsid w:val="00CF3CDA"/>
    <w:rsid w:val="00CF4481"/>
    <w:rsid w:val="00D07605"/>
    <w:rsid w:val="00D238C0"/>
    <w:rsid w:val="00D537BF"/>
    <w:rsid w:val="00D90E67"/>
    <w:rsid w:val="00DD6E49"/>
    <w:rsid w:val="00DE7341"/>
    <w:rsid w:val="00E2117B"/>
    <w:rsid w:val="00E63269"/>
    <w:rsid w:val="00E653DA"/>
    <w:rsid w:val="00E81D7A"/>
    <w:rsid w:val="00EA44ED"/>
    <w:rsid w:val="00EB26F2"/>
    <w:rsid w:val="00EE7729"/>
    <w:rsid w:val="00F56429"/>
    <w:rsid w:val="00F61577"/>
    <w:rsid w:val="00F93C67"/>
    <w:rsid w:val="00F94303"/>
    <w:rsid w:val="00FD66D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2B0AC"/>
  <w15:chartTrackingRefBased/>
  <w15:docId w15:val="{AD0EC779-156F-4AE8-AC83-64E33959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4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24C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461140"/>
    <w:pPr>
      <w:ind w:left="720"/>
      <w:contextualSpacing/>
    </w:p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461140"/>
  </w:style>
  <w:style w:type="paragraph" w:styleId="Encabezado">
    <w:name w:val="header"/>
    <w:basedOn w:val="Normal"/>
    <w:link w:val="EncabezadoCar"/>
    <w:uiPriority w:val="99"/>
    <w:unhideWhenUsed/>
    <w:rsid w:val="00461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140"/>
  </w:style>
  <w:style w:type="paragraph" w:styleId="Piedepgina">
    <w:name w:val="footer"/>
    <w:basedOn w:val="Normal"/>
    <w:link w:val="PiedepginaCar"/>
    <w:uiPriority w:val="99"/>
    <w:unhideWhenUsed/>
    <w:rsid w:val="00461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140"/>
  </w:style>
  <w:style w:type="paragraph" w:styleId="NormalWeb">
    <w:name w:val="Normal (Web)"/>
    <w:basedOn w:val="Normal"/>
    <w:uiPriority w:val="99"/>
    <w:semiHidden/>
    <w:unhideWhenUsed/>
    <w:rsid w:val="004611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24C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maestrofonttexto1">
    <w:name w:val="maestro_fonttexto1"/>
    <w:basedOn w:val="Fuentedeprrafopredeter"/>
    <w:rsid w:val="00424CC1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rsid w:val="00424C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601334"/>
  </w:style>
  <w:style w:type="paragraph" w:styleId="Textodeglobo">
    <w:name w:val="Balloon Text"/>
    <w:basedOn w:val="Normal"/>
    <w:link w:val="TextodegloboCar"/>
    <w:uiPriority w:val="99"/>
    <w:semiHidden/>
    <w:unhideWhenUsed/>
    <w:rsid w:val="005B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1D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71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1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1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1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1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CF943B9D59342A2C5387511F07882" ma:contentTypeVersion="21" ma:contentTypeDescription="Create a new document." ma:contentTypeScope="" ma:versionID="e692d4bab7dfbbcb2830265ca480bcc7">
  <xsd:schema xmlns:xsd="http://www.w3.org/2001/XMLSchema" xmlns:xs="http://www.w3.org/2001/XMLSchema" xmlns:p="http://schemas.microsoft.com/office/2006/metadata/properties" xmlns:ns2="65871e39-d953-40b8-ba9c-d5b50d4373d2" targetNamespace="http://schemas.microsoft.com/office/2006/metadata/properties" ma:root="true" ma:fieldsID="99613546d9cc3bae12e175a03b3d5430" ns2:_="">
    <xsd:import namespace="65871e39-d953-40b8-ba9c-d5b50d4373d2"/>
    <xsd:element name="properties">
      <xsd:complexType>
        <xsd:sequence>
          <xsd:element name="documentManagement">
            <xsd:complexType>
              <xsd:all>
                <xsd:element ref="ns2:Nombre" minOccurs="0"/>
                <xsd:element ref="ns2:Expediente1" minOccurs="0"/>
                <xsd:element ref="ns2:Resolucion1" minOccurs="0"/>
                <xsd:element ref="ns2:Expediente2" minOccurs="0"/>
                <xsd:element ref="ns2:Resolucion2" minOccurs="0"/>
                <xsd:element ref="ns2:Expediente3" minOccurs="0"/>
                <xsd:element ref="ns2:Resolucion3" minOccurs="0"/>
                <xsd:element ref="ns2:Expediente4" minOccurs="0"/>
                <xsd:element ref="ns2:Resolucion4" minOccurs="0"/>
                <xsd:element ref="ns2:Expediente5" minOccurs="0"/>
                <xsd:element ref="ns2:Resolucion5" minOccurs="0"/>
                <xsd:element ref="ns2:Anio" minOccurs="0"/>
                <xsd:element ref="ns2:Vigente" minOccurs="0"/>
                <xsd:element ref="ns2:Epoca" minOccurs="0"/>
                <xsd:element ref="ns2:Materia" minOccurs="0"/>
                <xsd:element ref="ns2:Tema" minOccurs="0"/>
                <xsd:element ref="ns2:Tipo" minOccurs="0"/>
                <xsd:element ref="ns2:Contenido" minOccurs="0"/>
                <xsd:element ref="ns2:Comentario" minOccurs="0"/>
                <xsd:element ref="ns2:NoCriteri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1e39-d953-40b8-ba9c-d5b50d4373d2" elementFormDefault="qualified">
    <xsd:import namespace="http://schemas.microsoft.com/office/2006/documentManagement/types"/>
    <xsd:import namespace="http://schemas.microsoft.com/office/infopath/2007/PartnerControls"/>
    <xsd:element name="Nombre" ma:index="8" nillable="true" ma:displayName="Nombre" ma:internalName="Nombre">
      <xsd:simpleType>
        <xsd:restriction base="dms:Note"/>
      </xsd:simpleType>
    </xsd:element>
    <xsd:element name="Expediente1" ma:index="9" nillable="true" ma:displayName="Expediente1" ma:internalName="Expediente1">
      <xsd:simpleType>
        <xsd:restriction base="dms:Text">
          <xsd:maxLength value="255"/>
        </xsd:restriction>
      </xsd:simpleType>
    </xsd:element>
    <xsd:element name="Resolucion1" ma:index="10" nillable="true" ma:displayName="Resolucion1" ma:internalName="Resolucion1">
      <xsd:simpleType>
        <xsd:restriction base="dms:Text">
          <xsd:maxLength value="255"/>
        </xsd:restriction>
      </xsd:simpleType>
    </xsd:element>
    <xsd:element name="Expediente2" ma:index="11" nillable="true" ma:displayName="Expediente2" ma:internalName="Expediente2">
      <xsd:simpleType>
        <xsd:restriction base="dms:Text">
          <xsd:maxLength value="255"/>
        </xsd:restriction>
      </xsd:simpleType>
    </xsd:element>
    <xsd:element name="Resolucion2" ma:index="12" nillable="true" ma:displayName="Resolucion2" ma:internalName="Resolucion2">
      <xsd:simpleType>
        <xsd:restriction base="dms:Text">
          <xsd:maxLength value="255"/>
        </xsd:restriction>
      </xsd:simpleType>
    </xsd:element>
    <xsd:element name="Expediente3" ma:index="13" nillable="true" ma:displayName="Expediente3" ma:internalName="Expediente3">
      <xsd:simpleType>
        <xsd:restriction base="dms:Text">
          <xsd:maxLength value="255"/>
        </xsd:restriction>
      </xsd:simpleType>
    </xsd:element>
    <xsd:element name="Resolucion3" ma:index="14" nillable="true" ma:displayName="Resolucion3" ma:internalName="Resolucion3">
      <xsd:simpleType>
        <xsd:restriction base="dms:Text">
          <xsd:maxLength value="255"/>
        </xsd:restriction>
      </xsd:simpleType>
    </xsd:element>
    <xsd:element name="Expediente4" ma:index="15" nillable="true" ma:displayName="Expediente4" ma:internalName="Expediente4">
      <xsd:simpleType>
        <xsd:restriction base="dms:Text">
          <xsd:maxLength value="255"/>
        </xsd:restriction>
      </xsd:simpleType>
    </xsd:element>
    <xsd:element name="Resolucion4" ma:index="16" nillable="true" ma:displayName="Resolucion4" ma:internalName="Resolucion4">
      <xsd:simpleType>
        <xsd:restriction base="dms:Text">
          <xsd:maxLength value="255"/>
        </xsd:restriction>
      </xsd:simpleType>
    </xsd:element>
    <xsd:element name="Expediente5" ma:index="17" nillable="true" ma:displayName="Expediente5" ma:internalName="Expediente5">
      <xsd:simpleType>
        <xsd:restriction base="dms:Text">
          <xsd:maxLength value="255"/>
        </xsd:restriction>
      </xsd:simpleType>
    </xsd:element>
    <xsd:element name="Resolucion5" ma:index="18" nillable="true" ma:displayName="Resolucion5" ma:internalName="Resolucion5">
      <xsd:simpleType>
        <xsd:restriction base="dms:Text">
          <xsd:maxLength value="255"/>
        </xsd:restriction>
      </xsd:simpleType>
    </xsd:element>
    <xsd:element name="Anio" ma:index="19" nillable="true" ma:displayName="Anio" ma:internalName="Anio">
      <xsd:simpleType>
        <xsd:restriction base="dms:Text">
          <xsd:maxLength value="255"/>
        </xsd:restriction>
      </xsd:simpleType>
    </xsd:element>
    <xsd:element name="Vigente" ma:index="20" nillable="true" ma:displayName="Vigente" ma:internalName="Vigente">
      <xsd:simpleType>
        <xsd:restriction base="dms:Text">
          <xsd:maxLength value="255"/>
        </xsd:restriction>
      </xsd:simpleType>
    </xsd:element>
    <xsd:element name="Epoca" ma:index="21" nillable="true" ma:displayName="Epoca" ma:internalName="Epoca">
      <xsd:simpleType>
        <xsd:restriction base="dms:Text">
          <xsd:maxLength value="255"/>
        </xsd:restriction>
      </xsd:simpleType>
    </xsd:element>
    <xsd:element name="Materia" ma:index="22" nillable="true" ma:displayName="Materia" ma:internalName="Materia">
      <xsd:simpleType>
        <xsd:restriction base="dms:Text">
          <xsd:maxLength value="255"/>
        </xsd:restriction>
      </xsd:simpleType>
    </xsd:element>
    <xsd:element name="Tema" ma:index="23" nillable="true" ma:displayName="Tema" ma:internalName="Tema">
      <xsd:simpleType>
        <xsd:restriction base="dms:Text">
          <xsd:maxLength value="255"/>
        </xsd:restriction>
      </xsd:simpleType>
    </xsd:element>
    <xsd:element name="Tipo" ma:index="24" nillable="true" ma:displayName="Tipo" ma:internalName="Tipo">
      <xsd:simpleType>
        <xsd:restriction base="dms:Text">
          <xsd:maxLength value="255"/>
        </xsd:restriction>
      </xsd:simpleType>
    </xsd:element>
    <xsd:element name="Contenido" ma:index="25" nillable="true" ma:displayName="Contenido" ma:internalName="Contenido">
      <xsd:simpleType>
        <xsd:restriction base="dms:Note"/>
      </xsd:simpleType>
    </xsd:element>
    <xsd:element name="Comentario" ma:index="26" nillable="true" ma:displayName="Comentario" ma:internalName="Comentario">
      <xsd:simpleType>
        <xsd:restriction base="dms:Text">
          <xsd:maxLength value="255"/>
        </xsd:restriction>
      </xsd:simpleType>
    </xsd:element>
    <xsd:element name="NoCriterio" ma:index="27" ma:displayName="NoCriterio" ma:decimals="0" ma:internalName="NoCriteri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ediente2 xmlns="65871e39-d953-40b8-ba9c-d5b50d4373d2">RRD 0507/17. Instituto Mexicano del Seguro Social. 23 de agosto de 2017. Por unanimidad. Comisionado Ponente Oscar Mauricio Guerra Ford.</Expediente2>
    <Resolucion3 xmlns="65871e39-d953-40b8-ba9c-d5b50d4373d2">http://consultas.ifai.org.mx/descargar.php?r=./pdf/resoluciones/2017/&amp;a=RRD%20730.pdf</Resolucion3>
    <Resolucion2 xmlns="65871e39-d953-40b8-ba9c-d5b50d4373d2">http://consultas.ifai.org.mx/descargar.php?r=./pdf/resoluciones/2017/&amp;a=RRD%20507.pdf</Resolucion2>
    <Expediente3 xmlns="65871e39-d953-40b8-ba9c-d5b50d4373d2">RRD 0730/17. Secretaría de Hacienda y Crédito Público. 29 de noviembre de 2017. Por unanimidad. Comisionada Ponente Areli Cano Guadiana.</Expediente3>
    <Resolucion1 xmlns="65871e39-d953-40b8-ba9c-d5b50d4373d2">http://consultas.ifai.org.mx/descargar.php?r=./pdf/resoluciones/2017/&amp;a=RRD%20290.pdf</Resolucion1>
    <Expediente1 xmlns="65871e39-d953-40b8-ba9c-d5b50d4373d2">RRD 0290/17. Secretaría de Educación Pública. 16 de agosto de 2017. Por unanimidad. Comisionado Ponente Oscar Mauricio Guerra Ford.</Expediente1>
    <Expediente4 xmlns="65871e39-d953-40b8-ba9c-d5b50d4373d2" xsi:nil="true"/>
    <Resolucion5 xmlns="65871e39-d953-40b8-ba9c-d5b50d4373d2" xsi:nil="true"/>
    <Comentario xmlns="65871e39-d953-40b8-ba9c-d5b50d4373d2" xsi:nil="true"/>
    <Nombre xmlns="65871e39-d953-40b8-ba9c-d5b50d4373d2">Criterio 5/18 Improcedencia en el envío a domicilio de datos personales cuando se actúe a través de representante legal. </Nombre>
    <Resolucion4 xmlns="65871e39-d953-40b8-ba9c-d5b50d4373d2" xsi:nil="true"/>
    <Expediente5 xmlns="65871e39-d953-40b8-ba9c-d5b50d4373d2" xsi:nil="true"/>
    <Tema xmlns="65871e39-d953-40b8-ba9c-d5b50d4373d2">Modalidad</Tema>
    <Vigente xmlns="65871e39-d953-40b8-ba9c-d5b50d4373d2">Sí</Vigente>
    <Contenido xmlns="65871e39-d953-40b8-ba9c-d5b50d4373d2">Improcedencia en el envío a domicilio de datos personales cuando se actúe a través de representante legal. Será improcedente la entrega de datos personales mediante envío a domicilio cuando los titulares de la información actúen a través de representante legal. Lo anterior, toda vez que es necesario acreditar dicha representación a través de la Unidad de Transparencia de los sujetos obligados.</Contenido>
    <Anio xmlns="65871e39-d953-40b8-ba9c-d5b50d4373d2">2018</Anio>
    <NoCriterio xmlns="65871e39-d953-40b8-ba9c-d5b50d4373d2">5</NoCriterio>
    <Tipo xmlns="65871e39-d953-40b8-ba9c-d5b50d4373d2">Reiterado</Tipo>
    <Materia xmlns="65871e39-d953-40b8-ba9c-d5b50d4373d2">Protección de Datos Personales</Materia>
    <Epoca xmlns="65871e39-d953-40b8-ba9c-d5b50d4373d2">Segunda</Epoca>
  </documentManagement>
</p:properties>
</file>

<file path=customXml/itemProps1.xml><?xml version="1.0" encoding="utf-8"?>
<ds:datastoreItem xmlns:ds="http://schemas.openxmlformats.org/officeDocument/2006/customXml" ds:itemID="{925DDBA0-3D4C-4C87-8C93-2D29509E7894}"/>
</file>

<file path=customXml/itemProps2.xml><?xml version="1.0" encoding="utf-8"?>
<ds:datastoreItem xmlns:ds="http://schemas.openxmlformats.org/officeDocument/2006/customXml" ds:itemID="{2E683E9F-D111-4CE8-8773-167651E51646}"/>
</file>

<file path=customXml/itemProps3.xml><?xml version="1.0" encoding="utf-8"?>
<ds:datastoreItem xmlns:ds="http://schemas.openxmlformats.org/officeDocument/2006/customXml" ds:itemID="{4B4F49B5-B8F6-4707-A75E-9A7A489F0A07}"/>
</file>

<file path=customXml/itemProps4.xml><?xml version="1.0" encoding="utf-8"?>
<ds:datastoreItem xmlns:ds="http://schemas.openxmlformats.org/officeDocument/2006/customXml" ds:itemID="{324828EB-A42E-4534-8641-47521F0FF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Perla González Dávila</dc:creator>
  <cp:keywords/>
  <dc:description/>
  <cp:lastModifiedBy>Pamela Hernández Martínez</cp:lastModifiedBy>
  <cp:revision>2</cp:revision>
  <cp:lastPrinted>2017-08-24T19:23:00Z</cp:lastPrinted>
  <dcterms:created xsi:type="dcterms:W3CDTF">2018-04-13T16:33:00Z</dcterms:created>
  <dcterms:modified xsi:type="dcterms:W3CDTF">2018-04-13T16:33:00Z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0x010100EBFCF943B9D59342A2C5387511F07882</vt:lpwstr>
  </property>
</Properties>
</file>